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4F" w:rsidRDefault="0053424F" w:rsidP="00534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отделом контроля Администрации Старорусского муниципального района в рамках муниципального контроля в сфере благоустройства проведено: 798 выездных обследований, в том числе 483 по проверке исполнения ранее выданных предписаний, 315 по соблюдению требований Правил благоустройства. Выявлено 527 нарушений, в том числе: 218 нарушений по части 1 статьи 19.5 КоАП РФ - невыполнение предписаний, 309 в сфере благоустройства. </w:t>
      </w:r>
    </w:p>
    <w:p w:rsidR="0053424F" w:rsidRDefault="0053424F" w:rsidP="00534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 году отделом контроля Администрации Старорусского муниципального района в рамках муниципального контроля в сфере благоустройства проведено 18 наблюдений за соблюдением обязательных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требований,  </w:t>
      </w:r>
      <w:bookmarkStart w:id="0" w:name="_Hlk187749555"/>
      <w:r>
        <w:rPr>
          <w:rFonts w:ascii="Times New Roman" w:hAnsi="Times New Roman" w:cs="Times New Roman"/>
          <w:sz w:val="28"/>
          <w:szCs w:val="28"/>
        </w:rPr>
        <w:t>выявлено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нарушений в сфере благоустройства.</w:t>
      </w:r>
    </w:p>
    <w:bookmarkEnd w:id="0"/>
    <w:p w:rsidR="0053424F" w:rsidRDefault="0053424F" w:rsidP="00534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отделом контроля выдано 56 предостережений, 645 предписаний об устранении нарушений обязательных требований. Направлено 260 уведомлений на составление протоколов </w:t>
      </w:r>
      <w:bookmarkStart w:id="1" w:name="_Hlk187754662"/>
      <w:r>
        <w:rPr>
          <w:rFonts w:ascii="Times New Roman" w:hAnsi="Times New Roman" w:cs="Times New Roman"/>
          <w:sz w:val="28"/>
          <w:szCs w:val="28"/>
        </w:rPr>
        <w:t>по части 1 статьи 19.5 КоАП за невыполнение предписаний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53424F" w:rsidRDefault="0053424F" w:rsidP="005342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274 протокола по части 1 статьи 19.5 КоАП за невыполнение предписаний и направлено 274 материала на рассмотрение в мировые суды. Мировым судом возвращено 34 материала, прекращено производство по 9 материалам, привлечено к административной ответственности 212 лиц на общую сумму штрафов 479600 руб. В бюджет города в 2024 году поступило административных штрафов по части 1 статьи 19.5 КоАП за невыполнение предписаний на общую сумму 511600 руб.</w:t>
      </w:r>
    </w:p>
    <w:p w:rsidR="0053424F" w:rsidRDefault="0053424F">
      <w:bookmarkStart w:id="2" w:name="_GoBack"/>
      <w:bookmarkEnd w:id="2"/>
    </w:p>
    <w:sectPr w:rsidR="0053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4F"/>
    <w:rsid w:val="0053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9113F-B3FE-4151-BEF5-687D02D1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2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2025-01-24T09:30:00Z</dcterms:created>
  <dcterms:modified xsi:type="dcterms:W3CDTF">2025-01-24T09:31:00Z</dcterms:modified>
</cp:coreProperties>
</file>