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r>
        <w:rPr>
          <w:b/>
          <w:spacing w:val="2"/>
          <w:sz w:val="28"/>
          <w:szCs w:val="28"/>
        </w:rPr>
        <w:t>Информация о достижении отчетных показателей реализации Программы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</w:t>
      </w:r>
      <w:r w:rsidR="00192871">
        <w:rPr>
          <w:b/>
          <w:spacing w:val="2"/>
          <w:sz w:val="28"/>
          <w:szCs w:val="28"/>
        </w:rPr>
        <w:t>2</w:t>
      </w:r>
      <w:r w:rsidR="00510D1D">
        <w:rPr>
          <w:b/>
          <w:spacing w:val="2"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 xml:space="preserve"> год и плановый период 202</w:t>
      </w:r>
      <w:r w:rsidR="00510D1D">
        <w:rPr>
          <w:b/>
          <w:spacing w:val="2"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-202</w:t>
      </w:r>
      <w:r w:rsidR="00510D1D">
        <w:rPr>
          <w:b/>
          <w:spacing w:val="2"/>
          <w:sz w:val="28"/>
          <w:szCs w:val="28"/>
        </w:rPr>
        <w:t>3</w:t>
      </w:r>
      <w:r>
        <w:rPr>
          <w:b/>
          <w:spacing w:val="2"/>
          <w:sz w:val="28"/>
          <w:szCs w:val="28"/>
        </w:rPr>
        <w:t xml:space="preserve"> гг.</w:t>
      </w:r>
      <w:r w:rsidR="00FB3C14">
        <w:rPr>
          <w:b/>
          <w:spacing w:val="2"/>
          <w:sz w:val="28"/>
          <w:szCs w:val="28"/>
        </w:rPr>
        <w:t xml:space="preserve">, утвержденной постановлением Администрации Старорусского муниципального района от </w:t>
      </w:r>
      <w:r w:rsidR="00510D1D">
        <w:rPr>
          <w:b/>
          <w:spacing w:val="2"/>
          <w:sz w:val="28"/>
          <w:szCs w:val="28"/>
        </w:rPr>
        <w:t>27</w:t>
      </w:r>
      <w:r w:rsidR="00FB3C14">
        <w:rPr>
          <w:b/>
          <w:spacing w:val="2"/>
          <w:sz w:val="28"/>
          <w:szCs w:val="28"/>
        </w:rPr>
        <w:t>.</w:t>
      </w:r>
      <w:r w:rsidR="00192871">
        <w:rPr>
          <w:b/>
          <w:spacing w:val="2"/>
          <w:sz w:val="28"/>
          <w:szCs w:val="28"/>
        </w:rPr>
        <w:t>1</w:t>
      </w:r>
      <w:r w:rsidR="00510D1D">
        <w:rPr>
          <w:b/>
          <w:spacing w:val="2"/>
          <w:sz w:val="28"/>
          <w:szCs w:val="28"/>
        </w:rPr>
        <w:t>1</w:t>
      </w:r>
      <w:r w:rsidR="00FB3C14">
        <w:rPr>
          <w:b/>
          <w:spacing w:val="2"/>
          <w:sz w:val="28"/>
          <w:szCs w:val="28"/>
        </w:rPr>
        <w:t>.20</w:t>
      </w:r>
      <w:r w:rsidR="00510D1D">
        <w:rPr>
          <w:b/>
          <w:spacing w:val="2"/>
          <w:sz w:val="28"/>
          <w:szCs w:val="28"/>
        </w:rPr>
        <w:t>20</w:t>
      </w:r>
      <w:r w:rsidR="00FB3C14">
        <w:rPr>
          <w:b/>
          <w:spacing w:val="2"/>
          <w:sz w:val="28"/>
          <w:szCs w:val="28"/>
        </w:rPr>
        <w:t xml:space="preserve"> №</w:t>
      </w:r>
      <w:r w:rsidR="00510D1D">
        <w:rPr>
          <w:b/>
          <w:spacing w:val="2"/>
          <w:sz w:val="28"/>
          <w:szCs w:val="28"/>
        </w:rPr>
        <w:t>2130</w:t>
      </w:r>
    </w:p>
    <w:bookmarkEnd w:id="0"/>
    <w:p w:rsidR="009F5BAE" w:rsidRDefault="009F5BAE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169"/>
        <w:gridCol w:w="288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подконтрольными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муниципального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8D717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3C14">
              <w:rPr>
                <w:sz w:val="28"/>
                <w:szCs w:val="28"/>
              </w:rPr>
              <w:t>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FB3C14">
              <w:rPr>
                <w:sz w:val="28"/>
                <w:szCs w:val="28"/>
              </w:rPr>
              <w:t>, в том числе: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Pr="00FB3C14">
              <w:rPr>
                <w:sz w:val="28"/>
                <w:szCs w:val="28"/>
              </w:rPr>
              <w:t xml:space="preserve"> Размещение на официальном сайте Администрации муниципального района в информационно-телекоммуникационной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сети «Интернет» для каждого вида муниципального контроля перечней нормативных правовых актов, муниципальных нормативных правовых актов или их отдельных частей, содержащих обязательные требования, оценка соблюдения которых является предметом вида муниципального контроля, а также текстов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  <w:r w:rsidRPr="00FB3C14">
              <w:rPr>
                <w:sz w:val="28"/>
                <w:szCs w:val="28"/>
              </w:rPr>
              <w:t xml:space="preserve"> для каждого вида муниципального контроля </w:t>
            </w:r>
            <w:r>
              <w:rPr>
                <w:sz w:val="28"/>
                <w:szCs w:val="28"/>
              </w:rPr>
              <w:t xml:space="preserve">размещены </w:t>
            </w:r>
            <w:r w:rsidRPr="00FB3C14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и</w:t>
            </w:r>
            <w:r w:rsidRPr="00FB3C14">
              <w:rPr>
                <w:sz w:val="28"/>
                <w:szCs w:val="28"/>
              </w:rPr>
              <w:t xml:space="preserve"> нормативных правовых актов, муниципальных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      </w:r>
            <w:r>
              <w:rPr>
                <w:sz w:val="28"/>
                <w:szCs w:val="28"/>
              </w:rPr>
              <w:t>ы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FB3C14" w:rsidRPr="000A5286">
              <w:rPr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="00FB3C14" w:rsidRPr="000A5286">
              <w:rPr>
                <w:sz w:val="28"/>
                <w:szCs w:val="28"/>
              </w:rPr>
              <w:lastRenderedPageBreak/>
              <w:t xml:space="preserve">предпринимателей, граждан по вопросам соблюдения обязательных </w:t>
            </w:r>
            <w:proofErr w:type="gramStart"/>
            <w:r w:rsidR="00FB3C14" w:rsidRPr="000A5286">
              <w:rPr>
                <w:sz w:val="28"/>
                <w:szCs w:val="28"/>
              </w:rPr>
              <w:t xml:space="preserve">требований, </w:t>
            </w:r>
            <w:r w:rsidR="00FB3C14">
              <w:rPr>
                <w:sz w:val="28"/>
                <w:szCs w:val="28"/>
              </w:rPr>
              <w:t xml:space="preserve"> </w:t>
            </w:r>
            <w:r w:rsidR="00FB3C14" w:rsidRPr="000A5286">
              <w:rPr>
                <w:sz w:val="28"/>
                <w:szCs w:val="28"/>
              </w:rPr>
              <w:t>в</w:t>
            </w:r>
            <w:proofErr w:type="gramEnd"/>
            <w:r w:rsidR="00FB3C14" w:rsidRPr="000A5286">
              <w:rPr>
                <w:sz w:val="28"/>
                <w:szCs w:val="28"/>
              </w:rPr>
              <w:t xml:space="preserve">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способами.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0A5286">
              <w:rPr>
                <w:sz w:val="28"/>
                <w:szCs w:val="28"/>
              </w:rPr>
              <w:t xml:space="preserve"> юридических лиц, индивидуальных </w:t>
            </w:r>
            <w:r w:rsidRPr="000A5286">
              <w:rPr>
                <w:sz w:val="28"/>
                <w:szCs w:val="28"/>
              </w:rPr>
              <w:lastRenderedPageBreak/>
              <w:t>предпринимателей, граждан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 осуществлено</w:t>
            </w:r>
            <w:r w:rsidRPr="000A5286">
              <w:rPr>
                <w:sz w:val="28"/>
                <w:szCs w:val="28"/>
              </w:rPr>
              <w:t xml:space="preserve"> посредством разработки и опубликования руководств по соблюдению обязательных требований</w:t>
            </w:r>
            <w:r>
              <w:rPr>
                <w:sz w:val="28"/>
                <w:szCs w:val="28"/>
              </w:rPr>
              <w:t xml:space="preserve"> для каждого вида муниципального контроля </w:t>
            </w: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контроль»,</w:t>
            </w:r>
            <w:r w:rsidRPr="00FB3C14">
              <w:rPr>
                <w:sz w:val="28"/>
                <w:szCs w:val="28"/>
              </w:rPr>
              <w:t xml:space="preserve"> </w:t>
            </w:r>
            <w:proofErr w:type="gramStart"/>
            <w:r w:rsidRPr="000A5286">
              <w:rPr>
                <w:sz w:val="28"/>
                <w:szCs w:val="28"/>
              </w:rPr>
              <w:t>проведения  разъяснительной</w:t>
            </w:r>
            <w:proofErr w:type="gramEnd"/>
            <w:r w:rsidRPr="000A5286"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>при осуществлении контрольных мероприятий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</w:t>
            </w:r>
            <w:r w:rsidR="00FB3C14" w:rsidRPr="000A5286">
              <w:rPr>
                <w:sz w:val="28"/>
                <w:szCs w:val="28"/>
              </w:rPr>
              <w:t>Обеспечение регулярного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(не реже одного раза в год) обобщения практики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и размещение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>района  в</w:t>
            </w:r>
            <w:proofErr w:type="gramEnd"/>
            <w:r w:rsidRPr="000A5286">
              <w:rPr>
                <w:sz w:val="28"/>
                <w:szCs w:val="28"/>
              </w:rPr>
              <w:t xml:space="preserve"> информационно-телекоммуникационной сети «Интернет» соответствующих обобщений, в том числе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с указанием наиболее часто </w:t>
            </w:r>
            <w:r w:rsidRPr="000A5286">
              <w:rPr>
                <w:sz w:val="28"/>
                <w:szCs w:val="28"/>
              </w:rPr>
              <w:lastRenderedPageBreak/>
              <w:t xml:space="preserve">встречающихся случаев нарушений обязательных требований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обобщается 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а</w:t>
            </w:r>
            <w:r w:rsidRPr="000A5286">
              <w:rPr>
                <w:sz w:val="28"/>
                <w:szCs w:val="28"/>
              </w:rPr>
              <w:t xml:space="preserve"> </w:t>
            </w:r>
          </w:p>
          <w:p w:rsidR="000C07E5" w:rsidRPr="000A5286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 размещ</w:t>
            </w:r>
            <w:r>
              <w:rPr>
                <w:sz w:val="28"/>
                <w:szCs w:val="28"/>
              </w:rPr>
              <w:t>ается</w:t>
            </w:r>
            <w:r w:rsidRPr="000A5286">
              <w:rPr>
                <w:sz w:val="28"/>
                <w:szCs w:val="28"/>
              </w:rPr>
              <w:t xml:space="preserve">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 xml:space="preserve">района  </w:t>
            </w:r>
            <w:r w:rsidRPr="00FB3C14">
              <w:rPr>
                <w:sz w:val="28"/>
                <w:szCs w:val="28"/>
              </w:rPr>
              <w:t>в</w:t>
            </w:r>
            <w:proofErr w:type="gramEnd"/>
            <w:r w:rsidRPr="00FB3C14">
              <w:rPr>
                <w:sz w:val="28"/>
                <w:szCs w:val="28"/>
              </w:rPr>
              <w:t xml:space="preserve"> </w:t>
            </w:r>
            <w:proofErr w:type="spell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lastRenderedPageBreak/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  <w:r w:rsidRPr="00FB3C14">
              <w:rPr>
                <w:sz w:val="28"/>
                <w:szCs w:val="28"/>
              </w:rPr>
              <w:t xml:space="preserve"> Выдача предостережений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8D717B">
              <w:rPr>
                <w:sz w:val="28"/>
                <w:szCs w:val="28"/>
              </w:rPr>
              <w:t>2</w:t>
            </w:r>
            <w:r w:rsidR="0051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выдано </w:t>
            </w:r>
            <w:r w:rsidR="00510D1D">
              <w:rPr>
                <w:sz w:val="28"/>
                <w:szCs w:val="28"/>
              </w:rPr>
              <w:t>52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3C14">
              <w:rPr>
                <w:sz w:val="28"/>
                <w:szCs w:val="28"/>
              </w:rPr>
              <w:t>предостережени</w:t>
            </w:r>
            <w:r w:rsidR="00510D1D">
              <w:rPr>
                <w:sz w:val="28"/>
                <w:szCs w:val="28"/>
              </w:rPr>
              <w:t>я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9F5BAE" w:rsidRDefault="009F5BAE"/>
    <w:sectPr w:rsidR="009F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AE"/>
    <w:rsid w:val="000C07E5"/>
    <w:rsid w:val="000F2A68"/>
    <w:rsid w:val="00121DD4"/>
    <w:rsid w:val="00192871"/>
    <w:rsid w:val="00234361"/>
    <w:rsid w:val="002772A5"/>
    <w:rsid w:val="0040198D"/>
    <w:rsid w:val="00510D1D"/>
    <w:rsid w:val="00756728"/>
    <w:rsid w:val="008D717B"/>
    <w:rsid w:val="009F5BAE"/>
    <w:rsid w:val="00D357F9"/>
    <w:rsid w:val="00E43327"/>
    <w:rsid w:val="00E51BE5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dcterms:created xsi:type="dcterms:W3CDTF">2023-03-31T06:06:00Z</dcterms:created>
  <dcterms:modified xsi:type="dcterms:W3CDTF">2023-03-31T06:06:00Z</dcterms:modified>
</cp:coreProperties>
</file>