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86" w:rsidRDefault="007A2346">
      <w:pPr>
        <w:widowControl/>
        <w:suppressAutoHyphens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zh-CN"/>
        </w:rPr>
        <w:drawing>
          <wp:inline distT="0" distB="0" distL="114300" distR="114300">
            <wp:extent cx="857885" cy="821055"/>
            <wp:effectExtent l="0" t="0" r="18415" b="171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821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61B86" w:rsidRDefault="007A2346">
      <w:pPr>
        <w:widowControl/>
        <w:suppressAutoHyphens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Российская Федерация</w:t>
      </w:r>
    </w:p>
    <w:p w:rsidR="00661B86" w:rsidRDefault="007A2346">
      <w:pPr>
        <w:widowControl/>
        <w:suppressAutoHyphens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Новгородская область Старорусский район</w:t>
      </w:r>
    </w:p>
    <w:p w:rsidR="00661B86" w:rsidRDefault="007A2346">
      <w:pPr>
        <w:widowControl/>
        <w:suppressAutoHyphens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СОВЕТ ДЕПУТАТОВ ГОРОДА СТАРАЯ РУССА</w:t>
      </w:r>
    </w:p>
    <w:p w:rsidR="00661B86" w:rsidRDefault="00661B86">
      <w:pPr>
        <w:widowControl/>
        <w:suppressAutoHyphens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661B86" w:rsidRDefault="007A2346">
      <w:pPr>
        <w:widowControl/>
        <w:suppressAutoHyphens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36"/>
          <w:szCs w:val="36"/>
          <w:lang w:eastAsia="zh-CN"/>
        </w:rPr>
        <w:t xml:space="preserve">Р Е Ш Е Н И Е </w:t>
      </w:r>
    </w:p>
    <w:p w:rsidR="00661B86" w:rsidRDefault="00661B86">
      <w:pPr>
        <w:widowControl/>
        <w:tabs>
          <w:tab w:val="left" w:pos="3060"/>
        </w:tabs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61B86" w:rsidRDefault="007A2346">
      <w:pPr>
        <w:widowControl/>
        <w:tabs>
          <w:tab w:val="left" w:pos="3060"/>
        </w:tabs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от </w:t>
      </w:r>
      <w:r>
        <w:rPr>
          <w:rFonts w:ascii="Times New Roman" w:hAnsi="Times New Roman"/>
          <w:sz w:val="28"/>
          <w:szCs w:val="28"/>
          <w:lang w:eastAsia="zh-CN"/>
        </w:rPr>
        <w:t>08.11</w:t>
      </w:r>
      <w:r>
        <w:rPr>
          <w:rFonts w:ascii="Times New Roman" w:hAnsi="Times New Roman"/>
          <w:sz w:val="28"/>
          <w:szCs w:val="28"/>
          <w:lang w:eastAsia="zh-CN"/>
        </w:rPr>
        <w:t xml:space="preserve">.2023 № </w:t>
      </w:r>
      <w:r>
        <w:rPr>
          <w:rFonts w:ascii="Times New Roman" w:hAnsi="Times New Roman"/>
          <w:sz w:val="28"/>
          <w:szCs w:val="28"/>
          <w:lang w:eastAsia="zh-CN"/>
        </w:rPr>
        <w:t>20</w:t>
      </w:r>
    </w:p>
    <w:p w:rsidR="00661B86" w:rsidRDefault="00661B86">
      <w:pPr>
        <w:widowControl/>
        <w:tabs>
          <w:tab w:val="left" w:pos="3060"/>
        </w:tabs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61B86" w:rsidRDefault="007A2346">
      <w:pPr>
        <w:widowControl/>
        <w:tabs>
          <w:tab w:val="left" w:pos="3060"/>
        </w:tabs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г. Старая Русса</w:t>
      </w:r>
    </w:p>
    <w:p w:rsidR="00661B86" w:rsidRDefault="00661B86">
      <w:pPr>
        <w:widowControl/>
        <w:tabs>
          <w:tab w:val="left" w:pos="3060"/>
        </w:tabs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61B86" w:rsidRDefault="007A2346">
      <w:pPr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о муниципальном земельном контроле на территории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город Старая Русса</w:t>
      </w:r>
    </w:p>
    <w:p w:rsidR="00661B86" w:rsidRDefault="00661B86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61B86" w:rsidRDefault="007A2346">
      <w:pPr>
        <w:autoSpaceDE w:val="0"/>
        <w:autoSpaceDN w:val="0"/>
        <w:spacing w:line="320" w:lineRule="exact"/>
        <w:ind w:firstLineChars="125" w:firstLine="35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Совет депутатов города Старая Русса </w:t>
      </w: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661B86" w:rsidRDefault="007A2346">
      <w:pPr>
        <w:autoSpaceDE w:val="0"/>
        <w:autoSpaceDN w:val="0"/>
        <w:spacing w:line="320" w:lineRule="exact"/>
        <w:ind w:firstLineChars="125" w:firstLine="3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изменения в Положение </w:t>
      </w:r>
      <w:r>
        <w:rPr>
          <w:rFonts w:ascii="Times New Roman" w:hAnsi="Times New Roman"/>
          <w:bCs/>
          <w:sz w:val="28"/>
          <w:szCs w:val="28"/>
        </w:rPr>
        <w:t xml:space="preserve">о муниципальном земельном контроле на территории муниципального образования город Старая Русса, утвержденное решением Совета депутатов города Старая Русса от 20.10.2021 №210, изложив Приложение №2 «Индикаторы риска нарушения </w:t>
      </w:r>
      <w:r>
        <w:rPr>
          <w:rFonts w:ascii="Times New Roman" w:hAnsi="Times New Roman"/>
          <w:bCs/>
          <w:sz w:val="28"/>
          <w:szCs w:val="28"/>
        </w:rPr>
        <w:t>обязательных требований, используемые для определения необходимости проведения внеплановых контрольных (надзорных) мероприятий при осуществлении муниципального земельного контроля» в новой редакции.</w:t>
      </w:r>
    </w:p>
    <w:p w:rsidR="00661B86" w:rsidRDefault="007A2346">
      <w:pPr>
        <w:autoSpaceDE w:val="0"/>
        <w:autoSpaceDN w:val="0"/>
        <w:spacing w:line="320" w:lineRule="exact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2.Опубликовать настоящее решение в периодическом печатно</w:t>
      </w:r>
      <w:r>
        <w:rPr>
          <w:rFonts w:ascii="Times New Roman" w:hAnsi="Times New Roman"/>
          <w:sz w:val="28"/>
          <w:szCs w:val="28"/>
        </w:rPr>
        <w:t xml:space="preserve">м издании – муниципальной газете «Информационный вестник города Старая Русса» и на официальном сайте Совета депутатов города Старая Русса в  информационно-телекоммуникационной сети «Интернет» </w:t>
      </w:r>
      <w:hyperlink r:id="rId8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sovetrussa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).</w:t>
      </w:r>
    </w:p>
    <w:p w:rsidR="00661B86" w:rsidRDefault="00661B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1B86" w:rsidRDefault="00661B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1B86" w:rsidRDefault="007A234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лава города Старая Русса.</w:t>
      </w:r>
    </w:p>
    <w:p w:rsidR="00661B86" w:rsidRDefault="007A234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Председатель Совета депутатов </w:t>
      </w:r>
    </w:p>
    <w:p w:rsidR="00661B86" w:rsidRDefault="007A234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Города Старая Русса                                                               Н.П.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Боякова</w:t>
      </w:r>
      <w:proofErr w:type="spellEnd"/>
    </w:p>
    <w:p w:rsidR="00661B86" w:rsidRDefault="00661B86">
      <w:pPr>
        <w:rPr>
          <w:rFonts w:ascii="Times New Roman" w:hAnsi="Times New Roman"/>
          <w:sz w:val="28"/>
          <w:szCs w:val="28"/>
        </w:rPr>
      </w:pPr>
    </w:p>
    <w:p w:rsidR="00661B86" w:rsidRDefault="00661B86">
      <w:pPr>
        <w:widowControl/>
        <w:spacing w:line="240" w:lineRule="exact"/>
        <w:rPr>
          <w:rFonts w:ascii="Times New Roman" w:eastAsia="Arial Unicode MS" w:hAnsi="Times New Roman"/>
          <w:sz w:val="28"/>
          <w:szCs w:val="28"/>
          <w:lang w:bidi="hi-IN"/>
        </w:rPr>
      </w:pPr>
    </w:p>
    <w:p w:rsidR="00661B86" w:rsidRDefault="00661B86">
      <w:pPr>
        <w:widowControl/>
        <w:spacing w:line="240" w:lineRule="exact"/>
        <w:rPr>
          <w:rFonts w:ascii="Times New Roman" w:eastAsia="Arial Unicode MS" w:hAnsi="Times New Roman"/>
          <w:sz w:val="28"/>
          <w:szCs w:val="28"/>
          <w:lang w:bidi="hi-IN"/>
        </w:rPr>
      </w:pPr>
    </w:p>
    <w:p w:rsidR="00661B86" w:rsidRDefault="00661B86">
      <w:pPr>
        <w:widowControl/>
        <w:spacing w:line="240" w:lineRule="exact"/>
        <w:rPr>
          <w:rFonts w:ascii="Times New Roman" w:eastAsia="Arial Unicode MS" w:hAnsi="Times New Roman"/>
          <w:sz w:val="28"/>
          <w:szCs w:val="28"/>
          <w:lang w:bidi="hi-IN"/>
        </w:rPr>
      </w:pPr>
    </w:p>
    <w:p w:rsidR="00661B86" w:rsidRDefault="00661B86">
      <w:pPr>
        <w:widowControl/>
        <w:spacing w:line="240" w:lineRule="exact"/>
        <w:rPr>
          <w:rFonts w:ascii="Times New Roman" w:eastAsia="Arial Unicode MS" w:hAnsi="Times New Roman"/>
          <w:sz w:val="28"/>
          <w:szCs w:val="28"/>
          <w:lang w:bidi="hi-IN"/>
        </w:rPr>
      </w:pPr>
    </w:p>
    <w:p w:rsidR="00661B86" w:rsidRDefault="00661B86">
      <w:pPr>
        <w:widowControl/>
        <w:spacing w:line="240" w:lineRule="exact"/>
        <w:rPr>
          <w:rFonts w:ascii="Times New Roman" w:eastAsia="Arial Unicode MS" w:hAnsi="Times New Roman"/>
          <w:sz w:val="28"/>
          <w:szCs w:val="28"/>
          <w:lang w:bidi="hi-IN"/>
        </w:rPr>
      </w:pPr>
    </w:p>
    <w:p w:rsidR="00661B86" w:rsidRDefault="00661B86">
      <w:pPr>
        <w:widowControl/>
        <w:spacing w:line="240" w:lineRule="exact"/>
        <w:rPr>
          <w:rFonts w:ascii="Times New Roman" w:eastAsia="Arial Unicode MS" w:hAnsi="Times New Roman"/>
          <w:sz w:val="28"/>
          <w:szCs w:val="28"/>
          <w:lang w:bidi="hi-IN"/>
        </w:rPr>
      </w:pPr>
    </w:p>
    <w:p w:rsidR="00661B86" w:rsidRDefault="00661B86">
      <w:pPr>
        <w:widowControl/>
        <w:spacing w:line="240" w:lineRule="exact"/>
        <w:rPr>
          <w:rFonts w:ascii="Times New Roman" w:eastAsia="Arial Unicode MS" w:hAnsi="Times New Roman"/>
          <w:sz w:val="28"/>
          <w:szCs w:val="28"/>
          <w:lang w:bidi="hi-IN"/>
        </w:rPr>
      </w:pPr>
    </w:p>
    <w:p w:rsidR="00661B86" w:rsidRDefault="00661B86">
      <w:pPr>
        <w:widowControl/>
        <w:spacing w:line="240" w:lineRule="exact"/>
        <w:rPr>
          <w:rFonts w:ascii="Times New Roman" w:eastAsia="Arial Unicode MS" w:hAnsi="Times New Roman"/>
          <w:sz w:val="28"/>
          <w:szCs w:val="28"/>
          <w:lang w:bidi="hi-IN"/>
        </w:rPr>
      </w:pPr>
    </w:p>
    <w:p w:rsidR="00661B86" w:rsidRDefault="00661B86">
      <w:pPr>
        <w:widowControl/>
        <w:spacing w:line="240" w:lineRule="exact"/>
        <w:rPr>
          <w:rFonts w:ascii="Times New Roman" w:eastAsia="Arial Unicode MS" w:hAnsi="Times New Roman"/>
          <w:sz w:val="28"/>
          <w:szCs w:val="28"/>
          <w:lang w:bidi="hi-IN"/>
        </w:rPr>
      </w:pPr>
    </w:p>
    <w:p w:rsidR="00661B86" w:rsidRDefault="00661B86">
      <w:pPr>
        <w:widowControl/>
        <w:spacing w:line="240" w:lineRule="exact"/>
        <w:rPr>
          <w:rFonts w:ascii="Times New Roman" w:eastAsia="Arial Unicode MS" w:hAnsi="Times New Roman"/>
          <w:sz w:val="28"/>
          <w:szCs w:val="28"/>
          <w:lang w:bidi="hi-IN"/>
        </w:rPr>
      </w:pPr>
    </w:p>
    <w:p w:rsidR="00661B86" w:rsidRDefault="00661B86">
      <w:pPr>
        <w:widowControl/>
        <w:spacing w:line="240" w:lineRule="exact"/>
        <w:rPr>
          <w:rFonts w:ascii="Times New Roman" w:eastAsia="Arial Unicode MS" w:hAnsi="Times New Roman"/>
          <w:sz w:val="28"/>
          <w:szCs w:val="28"/>
          <w:lang w:bidi="hi-IN"/>
        </w:rPr>
      </w:pPr>
    </w:p>
    <w:p w:rsidR="00661B86" w:rsidRPr="000F00FA" w:rsidRDefault="007A2346">
      <w:pPr>
        <w:widowControl/>
        <w:spacing w:line="240" w:lineRule="exact"/>
        <w:rPr>
          <w:rFonts w:ascii="Times New Roman" w:eastAsia="Arial Unicode MS" w:hAnsi="Times New Roman"/>
          <w:sz w:val="28"/>
          <w:szCs w:val="28"/>
          <w:lang w:bidi="hi-IN"/>
        </w:rPr>
      </w:pPr>
      <w:r>
        <w:rPr>
          <w:rFonts w:ascii="Times New Roman" w:eastAsia="Arial Unicode MS" w:hAnsi="Times New Roman"/>
          <w:sz w:val="28"/>
          <w:szCs w:val="28"/>
          <w:lang w:bidi="hi-IN"/>
        </w:rPr>
        <w:t xml:space="preserve">№ </w:t>
      </w:r>
      <w:r w:rsidRPr="000F00FA">
        <w:rPr>
          <w:rFonts w:ascii="Times New Roman" w:eastAsia="Arial Unicode MS" w:hAnsi="Times New Roman"/>
          <w:sz w:val="28"/>
          <w:szCs w:val="28"/>
          <w:lang w:bidi="hi-IN"/>
        </w:rPr>
        <w:t>20</w:t>
      </w:r>
    </w:p>
    <w:p w:rsidR="00661B86" w:rsidRDefault="007A2346">
      <w:pPr>
        <w:widowControl/>
        <w:spacing w:line="240" w:lineRule="exact"/>
        <w:rPr>
          <w:rFonts w:ascii="Times New Roman" w:eastAsia="Arial Unicode MS" w:hAnsi="Times New Roman"/>
          <w:sz w:val="28"/>
          <w:szCs w:val="28"/>
          <w:lang w:bidi="hi-IN"/>
        </w:rPr>
      </w:pPr>
      <w:r>
        <w:rPr>
          <w:rFonts w:ascii="Times New Roman" w:eastAsia="Arial Unicode MS" w:hAnsi="Times New Roman"/>
          <w:sz w:val="28"/>
          <w:szCs w:val="28"/>
          <w:lang w:bidi="hi-IN"/>
        </w:rPr>
        <w:t>08.11.2023</w:t>
      </w:r>
    </w:p>
    <w:p w:rsidR="00661B86" w:rsidRDefault="007A2346">
      <w:pPr>
        <w:tabs>
          <w:tab w:val="left" w:pos="6800"/>
        </w:tabs>
        <w:spacing w:line="280" w:lineRule="exact"/>
        <w:textAlignment w:val="baseline"/>
        <w:rPr>
          <w:rFonts w:ascii="Times New Roman" w:hAnsi="Times New Roman"/>
          <w:b/>
          <w:color w:val="00000A"/>
          <w:sz w:val="28"/>
          <w:szCs w:val="28"/>
          <w:lang w:bidi="hi-IN"/>
        </w:rPr>
      </w:pPr>
      <w:r>
        <w:rPr>
          <w:rFonts w:ascii="Times New Roman" w:eastAsia="Arial Unicode MS" w:hAnsi="Times New Roman"/>
          <w:sz w:val="28"/>
          <w:szCs w:val="28"/>
          <w:lang w:bidi="hi-IN"/>
        </w:rPr>
        <w:t>г. Старая Русса</w:t>
      </w:r>
    </w:p>
    <w:p w:rsidR="00661B86" w:rsidRDefault="00661B86">
      <w:pPr>
        <w:tabs>
          <w:tab w:val="left" w:pos="6800"/>
        </w:tabs>
        <w:spacing w:line="280" w:lineRule="exact"/>
        <w:jc w:val="center"/>
        <w:textAlignment w:val="baseline"/>
        <w:rPr>
          <w:rFonts w:ascii="Times New Roman" w:hAnsi="Times New Roman"/>
          <w:b/>
          <w:color w:val="00000A"/>
          <w:sz w:val="28"/>
          <w:szCs w:val="28"/>
          <w:lang w:bidi="hi-IN"/>
        </w:rPr>
      </w:pPr>
    </w:p>
    <w:p w:rsidR="00661B86" w:rsidRDefault="007A2346"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Приложение № 2</w:t>
      </w:r>
    </w:p>
    <w:p w:rsidR="00661B86" w:rsidRDefault="007A2346"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к Положению о муниципальном </w:t>
      </w:r>
    </w:p>
    <w:p w:rsidR="00661B86" w:rsidRDefault="007A2346"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земельном контроле на территории </w:t>
      </w:r>
    </w:p>
    <w:p w:rsidR="00661B86" w:rsidRDefault="007A2346"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муниципального образования</w:t>
      </w:r>
    </w:p>
    <w:p w:rsidR="00661B86" w:rsidRDefault="007A2346"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город Старая Русса</w:t>
      </w:r>
    </w:p>
    <w:p w:rsidR="00661B86" w:rsidRDefault="00661B86"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661B86" w:rsidRDefault="007A2346">
      <w:pPr>
        <w:widowControl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ИНДИКАТОРЫ РИСКА НАРУШЕНИЯ ОБЯЗАТЕЛЬНЫХ ТРЕБОВАНИЙ, ИСПОЛЬЗУЕМЫЕ ДЛЯ ОПРЕДЕЛЕНИЯ НЕОБХОДИМОСТИ ПРОВЕДЕНИЯ ВНЕПЛАНОВЫХ </w:t>
      </w:r>
      <w:proofErr w:type="gramStart"/>
      <w:r>
        <w:rPr>
          <w:rFonts w:ascii="Times New Roman" w:hAnsi="Times New Roman"/>
          <w:b/>
          <w:color w:val="auto"/>
          <w:sz w:val="28"/>
          <w:szCs w:val="28"/>
          <w:lang w:eastAsia="zh-CN"/>
        </w:rPr>
        <w:t>КОНТРОЛЬНЫХ  (</w:t>
      </w:r>
      <w:proofErr w:type="gramEnd"/>
      <w:r>
        <w:rPr>
          <w:rFonts w:ascii="Times New Roman" w:hAnsi="Times New Roman"/>
          <w:b/>
          <w:color w:val="auto"/>
          <w:sz w:val="28"/>
          <w:szCs w:val="28"/>
          <w:lang w:eastAsia="zh-CN"/>
        </w:rPr>
        <w:t>НАДЗОРНЫХ) МЕР</w:t>
      </w:r>
      <w:r>
        <w:rPr>
          <w:rFonts w:ascii="Times New Roman" w:hAnsi="Times New Roman"/>
          <w:b/>
          <w:color w:val="auto"/>
          <w:sz w:val="28"/>
          <w:szCs w:val="28"/>
          <w:lang w:eastAsia="zh-CN"/>
        </w:rPr>
        <w:t>ОПРИЯТИЙ ПРИ ОСУЩЕСТВЛЕНИИ МУНИЦИПАЛЬНОГО ЗЕМЕЛЬНОГО КОНТРОЛЯ</w:t>
      </w:r>
    </w:p>
    <w:p w:rsidR="00661B86" w:rsidRDefault="00661B86"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661B86" w:rsidRDefault="007A2346">
      <w:pPr>
        <w:widowControl/>
        <w:spacing w:line="320" w:lineRule="exact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1. 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отнесенного к землям населенных пунктов, от границы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20 сантиметров;</w:t>
      </w:r>
    </w:p>
    <w:p w:rsidR="00661B86" w:rsidRDefault="007A2346">
      <w:pPr>
        <w:widowControl/>
        <w:spacing w:line="320" w:lineRule="exact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2. Отступление ф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водного фонда и землям запаса, от границы земельного участка соответс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твующего лица, </w:t>
      </w:r>
      <w:bookmarkStart w:id="1" w:name="_Hlk141352290"/>
      <w:r>
        <w:rPr>
          <w:rFonts w:ascii="Times New Roman" w:hAnsi="Times New Roman"/>
          <w:color w:val="auto"/>
          <w:sz w:val="28"/>
          <w:szCs w:val="28"/>
          <w:lang w:eastAsia="zh-CN"/>
        </w:rPr>
        <w:t>сведения о которой содержатся в Едином государственном реестре недвижимости, архивах органа местного самоуправления, более чем на 10 метров;</w:t>
      </w:r>
    </w:p>
    <w:bookmarkEnd w:id="1"/>
    <w:p w:rsidR="00661B86" w:rsidRDefault="007A2346">
      <w:pPr>
        <w:widowControl/>
        <w:spacing w:line="320" w:lineRule="exact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3. Превышение площади используемого гражданином, юридическим лицом, индивидуальным предпринимателем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земельного участка над площадью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10 %;</w:t>
      </w:r>
    </w:p>
    <w:p w:rsidR="00661B86" w:rsidRDefault="007A2346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Нахождение в собственности, аренде или на и</w:t>
      </w:r>
      <w:r>
        <w:rPr>
          <w:rFonts w:ascii="Times New Roman" w:hAnsi="Times New Roman"/>
          <w:sz w:val="28"/>
          <w:szCs w:val="28"/>
        </w:rPr>
        <w:t>ном законном основании  у физического или юридического лица земельного участка, предназначенного для жилищного или иного строительства, подтвержденное  сведениями  ЕГРН и (или) сведениями, имеющимися в распоряжении органов местного самоуправления, при одно</w:t>
      </w:r>
      <w:r>
        <w:rPr>
          <w:rFonts w:ascii="Times New Roman" w:hAnsi="Times New Roman"/>
          <w:sz w:val="28"/>
          <w:szCs w:val="28"/>
        </w:rPr>
        <w:t>временном наличии следующих условий:</w:t>
      </w:r>
    </w:p>
    <w:p w:rsidR="00661B86" w:rsidRDefault="007A2346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земельный участок находится в собственности, аренде или на ином законном основании более трех лет;</w:t>
      </w:r>
    </w:p>
    <w:p w:rsidR="00661B86" w:rsidRDefault="007A2346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49660840"/>
      <w:r>
        <w:rPr>
          <w:rFonts w:ascii="Times New Roman" w:hAnsi="Times New Roman"/>
          <w:sz w:val="28"/>
          <w:szCs w:val="28"/>
        </w:rPr>
        <w:t>- земельный участок не передан во владение или пользование иным лицам;</w:t>
      </w:r>
    </w:p>
    <w:bookmarkEnd w:id="2"/>
    <w:p w:rsidR="00661B86" w:rsidRDefault="007A2346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согласно сведениям публичной кадастровой карт</w:t>
      </w:r>
      <w:r>
        <w:rPr>
          <w:rFonts w:ascii="Times New Roman" w:hAnsi="Times New Roman"/>
          <w:sz w:val="28"/>
          <w:szCs w:val="28"/>
        </w:rPr>
        <w:t>ы на земельном участке не расположены здания, строения, сооружения;</w:t>
      </w:r>
    </w:p>
    <w:p w:rsidR="00661B86" w:rsidRDefault="007A2346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правообладателем земельного участка не </w:t>
      </w:r>
      <w:proofErr w:type="gramStart"/>
      <w:r>
        <w:rPr>
          <w:rFonts w:ascii="Times New Roman" w:hAnsi="Times New Roman"/>
          <w:sz w:val="28"/>
          <w:szCs w:val="28"/>
        </w:rPr>
        <w:t>получено  разрешение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 строительство или не направлено уведомление о планируемом строительстве или реконструкции объекта </w:t>
      </w:r>
      <w:r>
        <w:rPr>
          <w:rFonts w:ascii="Times New Roman" w:hAnsi="Times New Roman"/>
          <w:sz w:val="28"/>
          <w:szCs w:val="28"/>
        </w:rPr>
        <w:t>индивидуального жилищного строительства или садового дома;</w:t>
      </w:r>
    </w:p>
    <w:p w:rsidR="00661B86" w:rsidRDefault="007A2346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Нахождение в собственности, аренде или на ином законном </w:t>
      </w:r>
      <w:proofErr w:type="gramStart"/>
      <w:r>
        <w:rPr>
          <w:rFonts w:ascii="Times New Roman" w:hAnsi="Times New Roman"/>
          <w:sz w:val="28"/>
          <w:szCs w:val="28"/>
        </w:rPr>
        <w:t xml:space="preserve">основании  </w:t>
      </w:r>
      <w:r>
        <w:rPr>
          <w:rFonts w:ascii="Times New Roman" w:hAnsi="Times New Roman"/>
          <w:sz w:val="28"/>
          <w:szCs w:val="28"/>
        </w:rPr>
        <w:lastRenderedPageBreak/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физического или юридического лица земельного участка, подтвержденное  сведениями ЕГРН и (или) сведениями, имеющимися в распор</w:t>
      </w:r>
      <w:r>
        <w:rPr>
          <w:rFonts w:ascii="Times New Roman" w:hAnsi="Times New Roman"/>
          <w:sz w:val="28"/>
          <w:szCs w:val="28"/>
        </w:rPr>
        <w:t>яжении органов местного самоуправления, при одновременном наличии следующих условий:</w:t>
      </w:r>
    </w:p>
    <w:p w:rsidR="00661B86" w:rsidRDefault="007A2346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или его часть не переданы во владение или пользование иным лицам;</w:t>
      </w:r>
    </w:p>
    <w:p w:rsidR="00661B86" w:rsidRDefault="007A2346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согласно сведениям публичной кадастровой карты на таком земельном </w:t>
      </w:r>
      <w:proofErr w:type="gramStart"/>
      <w:r>
        <w:rPr>
          <w:rFonts w:ascii="Times New Roman" w:hAnsi="Times New Roman"/>
          <w:sz w:val="28"/>
          <w:szCs w:val="28"/>
        </w:rPr>
        <w:t>участке  располож</w:t>
      </w:r>
      <w:r>
        <w:rPr>
          <w:rFonts w:ascii="Times New Roman" w:hAnsi="Times New Roman"/>
          <w:sz w:val="28"/>
          <w:szCs w:val="28"/>
        </w:rPr>
        <w:t>ены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здания, строения, сооружения, свидетельствующие об его использовании;</w:t>
      </w:r>
    </w:p>
    <w:p w:rsidR="00661B86" w:rsidRDefault="007A2346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границы земельного участка не установлены в соответствии с требованиями земельного законодательства;</w:t>
      </w:r>
    </w:p>
    <w:p w:rsidR="00661B86" w:rsidRDefault="007A2346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Нахождение в собственности, аренде или на ином законном </w:t>
      </w:r>
      <w:proofErr w:type="gramStart"/>
      <w:r>
        <w:rPr>
          <w:rFonts w:ascii="Times New Roman" w:hAnsi="Times New Roman"/>
          <w:sz w:val="28"/>
          <w:szCs w:val="28"/>
        </w:rPr>
        <w:t>основании  у</w:t>
      </w:r>
      <w:proofErr w:type="gramEnd"/>
      <w:r>
        <w:rPr>
          <w:rFonts w:ascii="Times New Roman" w:hAnsi="Times New Roman"/>
          <w:sz w:val="28"/>
          <w:szCs w:val="28"/>
        </w:rPr>
        <w:t xml:space="preserve"> физичес</w:t>
      </w:r>
      <w:r>
        <w:rPr>
          <w:rFonts w:ascii="Times New Roman" w:hAnsi="Times New Roman"/>
          <w:sz w:val="28"/>
          <w:szCs w:val="28"/>
        </w:rPr>
        <w:t>кого или юридического лица земельного участка, подтвержденное  сведениями ЕГРН и (или) сведениями, имеющимися в распоряжении органов местного самоуправления, при одновременном наличии следующих условий:</w:t>
      </w:r>
    </w:p>
    <w:p w:rsidR="00661B86" w:rsidRDefault="007A2346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не передан во владение или пользо</w:t>
      </w:r>
      <w:r>
        <w:rPr>
          <w:rFonts w:ascii="Times New Roman" w:hAnsi="Times New Roman"/>
          <w:sz w:val="28"/>
          <w:szCs w:val="28"/>
        </w:rPr>
        <w:t>вание иным лицам;</w:t>
      </w:r>
    </w:p>
    <w:p w:rsidR="00661B86" w:rsidRDefault="007A2346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согласно сведениям публичной кадастровой карты на таком земельном участке расположены здания, строения, сооружения;</w:t>
      </w:r>
    </w:p>
    <w:p w:rsidR="00661B86" w:rsidRDefault="007A2346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в средствах массовой информации, в информационно-телекоммуникационной сети Интернет информации, в том числе ре</w:t>
      </w:r>
      <w:r>
        <w:rPr>
          <w:rFonts w:ascii="Times New Roman" w:hAnsi="Times New Roman"/>
          <w:sz w:val="28"/>
          <w:szCs w:val="28"/>
        </w:rPr>
        <w:t>кламного характера, об осуществлении на месте нахождения земельного участка иной деятельности, не предусмотренной видами разрешенного использования, сведения о которых содержатся в ЕГРН.</w:t>
      </w:r>
    </w:p>
    <w:p w:rsidR="00661B86" w:rsidRDefault="00661B8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1B86" w:rsidRDefault="00661B8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1B86" w:rsidRDefault="00661B8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1B86" w:rsidRDefault="00661B8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661B86" w:rsidRDefault="00661B8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661B86" w:rsidRDefault="00661B86"/>
    <w:sectPr w:rsidR="00661B86">
      <w:pgSz w:w="11906" w:h="16838"/>
      <w:pgMar w:top="567" w:right="567" w:bottom="56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346" w:rsidRDefault="007A2346">
      <w:r>
        <w:separator/>
      </w:r>
    </w:p>
  </w:endnote>
  <w:endnote w:type="continuationSeparator" w:id="0">
    <w:p w:rsidR="007A2346" w:rsidRDefault="007A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346" w:rsidRDefault="007A2346">
      <w:r>
        <w:separator/>
      </w:r>
    </w:p>
  </w:footnote>
  <w:footnote w:type="continuationSeparator" w:id="0">
    <w:p w:rsidR="007A2346" w:rsidRDefault="007A2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61"/>
    <w:rsid w:val="000146D5"/>
    <w:rsid w:val="000244B9"/>
    <w:rsid w:val="0009397A"/>
    <w:rsid w:val="000E3A01"/>
    <w:rsid w:val="000F00FA"/>
    <w:rsid w:val="00102832"/>
    <w:rsid w:val="00225D0B"/>
    <w:rsid w:val="00227D7A"/>
    <w:rsid w:val="00287A4A"/>
    <w:rsid w:val="002D7D4E"/>
    <w:rsid w:val="00315498"/>
    <w:rsid w:val="0032465F"/>
    <w:rsid w:val="0034384C"/>
    <w:rsid w:val="003D6BA4"/>
    <w:rsid w:val="00424BEB"/>
    <w:rsid w:val="00445357"/>
    <w:rsid w:val="004E2004"/>
    <w:rsid w:val="004F7283"/>
    <w:rsid w:val="005B1F70"/>
    <w:rsid w:val="005B5D9C"/>
    <w:rsid w:val="006048C5"/>
    <w:rsid w:val="006115A7"/>
    <w:rsid w:val="00661B86"/>
    <w:rsid w:val="00674934"/>
    <w:rsid w:val="006A6DD6"/>
    <w:rsid w:val="00705896"/>
    <w:rsid w:val="00770527"/>
    <w:rsid w:val="00785885"/>
    <w:rsid w:val="007A2346"/>
    <w:rsid w:val="0085387F"/>
    <w:rsid w:val="008677C4"/>
    <w:rsid w:val="0089783C"/>
    <w:rsid w:val="008F543F"/>
    <w:rsid w:val="00917F1B"/>
    <w:rsid w:val="009B18BF"/>
    <w:rsid w:val="009D5FDD"/>
    <w:rsid w:val="009F5647"/>
    <w:rsid w:val="00A7299F"/>
    <w:rsid w:val="00AC3C61"/>
    <w:rsid w:val="00B8227F"/>
    <w:rsid w:val="00BE7ABD"/>
    <w:rsid w:val="00C02DC0"/>
    <w:rsid w:val="00C14778"/>
    <w:rsid w:val="00C45467"/>
    <w:rsid w:val="00D02FA0"/>
    <w:rsid w:val="00D063FF"/>
    <w:rsid w:val="00D553B7"/>
    <w:rsid w:val="00D67FB3"/>
    <w:rsid w:val="00E13053"/>
    <w:rsid w:val="00E529EB"/>
    <w:rsid w:val="00E7575F"/>
    <w:rsid w:val="00E93278"/>
    <w:rsid w:val="00EA21F9"/>
    <w:rsid w:val="00EB4665"/>
    <w:rsid w:val="00EB725E"/>
    <w:rsid w:val="00ED3A9B"/>
    <w:rsid w:val="00EF0624"/>
    <w:rsid w:val="00F82905"/>
    <w:rsid w:val="00F910A3"/>
    <w:rsid w:val="00FD2CA6"/>
    <w:rsid w:val="3BA260EB"/>
    <w:rsid w:val="7B28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78CE2-A209-42BD-BED2-A208DFFE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link w:val="1"/>
    <w:uiPriority w:val="99"/>
    <w:unhideWhenUsed/>
    <w:qFormat/>
    <w:rPr>
      <w:rFonts w:ascii="Calibri" w:eastAsia="Times New Roman" w:hAnsi="Calibri" w:cs="Times New Roman"/>
      <w:sz w:val="20"/>
      <w:szCs w:val="20"/>
      <w:vertAlign w:val="superscript"/>
      <w:lang w:val="zh-CN" w:eastAsia="zh-CN"/>
    </w:rPr>
  </w:style>
  <w:style w:type="paragraph" w:customStyle="1" w:styleId="1">
    <w:name w:val="Знак сноски1"/>
    <w:basedOn w:val="a"/>
    <w:link w:val="a3"/>
    <w:uiPriority w:val="99"/>
    <w:qFormat/>
    <w:pPr>
      <w:widowControl/>
      <w:spacing w:after="200" w:line="276" w:lineRule="auto"/>
    </w:pPr>
    <w:rPr>
      <w:rFonts w:ascii="Calibri" w:hAnsi="Calibri"/>
      <w:color w:val="auto"/>
      <w:vertAlign w:val="superscript"/>
      <w:lang w:val="zh-CN" w:eastAsia="zh-CN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semiHidden/>
    <w:unhideWhenUsed/>
    <w:qFormat/>
    <w:pPr>
      <w:widowControl/>
      <w:suppressAutoHyphens/>
    </w:pPr>
    <w:rPr>
      <w:rFonts w:ascii="Times New Roman" w:hAnsi="Times New Roman"/>
      <w:color w:val="auto"/>
      <w:lang w:val="zh-CN" w:eastAsia="ar-SA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сноски Знак"/>
    <w:basedOn w:val="a0"/>
    <w:link w:val="a7"/>
    <w:semiHidden/>
    <w:qFormat/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character" w:customStyle="1" w:styleId="ConsPlusNormal1">
    <w:name w:val="ConsPlusNormal1"/>
    <w:link w:val="ConsPlusNormal"/>
    <w:locked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pPr>
      <w:widowControl w:val="0"/>
      <w:ind w:firstLine="720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  <w:rPr>
      <w:color w:val="auto"/>
      <w:lang w:val="zh-CN" w:eastAsia="zh-CN"/>
    </w:rPr>
  </w:style>
  <w:style w:type="character" w:customStyle="1" w:styleId="ab">
    <w:name w:val="Абзац списка Знак"/>
    <w:link w:val="aa"/>
    <w:locked/>
    <w:rPr>
      <w:rFonts w:ascii="Arial" w:eastAsia="Times New Roman" w:hAnsi="Arial" w:cs="Times New Roman"/>
      <w:sz w:val="20"/>
      <w:szCs w:val="20"/>
      <w:lang w:val="zh-CN"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etruss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Владимировна</dc:creator>
  <cp:lastModifiedBy>Михайлова Елена Владимировна</cp:lastModifiedBy>
  <cp:revision>2</cp:revision>
  <cp:lastPrinted>2021-11-10T09:12:00Z</cp:lastPrinted>
  <dcterms:created xsi:type="dcterms:W3CDTF">2023-11-15T11:33:00Z</dcterms:created>
  <dcterms:modified xsi:type="dcterms:W3CDTF">2023-11-15T11:33:00Z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FD06D7C813634E25A742842685A772D4</vt:lpwstr>
  </property>
</Properties>
</file>