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54C" w:rsidRPr="007424C9" w:rsidRDefault="00C6754C" w:rsidP="00C6754C">
      <w:pPr>
        <w:jc w:val="center"/>
        <w:rPr>
          <w:b/>
        </w:rPr>
      </w:pPr>
      <w:bookmarkStart w:id="0" w:name="_GoBack"/>
      <w:bookmarkEnd w:id="0"/>
      <w:r>
        <w:rPr>
          <w:noProof/>
        </w:rPr>
        <w:drawing>
          <wp:inline distT="0" distB="0" distL="0" distR="0">
            <wp:extent cx="1524000" cy="942975"/>
            <wp:effectExtent l="0" t="0" r="0" b="9525"/>
            <wp:docPr id="2" name="Рисунок 2" descr="Gerb_sr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sr1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942975"/>
                    </a:xfrm>
                    <a:prstGeom prst="rect">
                      <a:avLst/>
                    </a:prstGeom>
                    <a:noFill/>
                    <a:ln>
                      <a:noFill/>
                    </a:ln>
                  </pic:spPr>
                </pic:pic>
              </a:graphicData>
            </a:graphic>
          </wp:inline>
        </w:drawing>
      </w:r>
    </w:p>
    <w:p w:rsidR="00C6754C" w:rsidRPr="00C6754C" w:rsidRDefault="00C6754C" w:rsidP="00C6754C">
      <w:pPr>
        <w:spacing w:line="192" w:lineRule="auto"/>
        <w:jc w:val="center"/>
        <w:rPr>
          <w:rFonts w:ascii="Times New Roman" w:hAnsi="Times New Roman"/>
          <w:b/>
          <w:sz w:val="24"/>
          <w:szCs w:val="24"/>
        </w:rPr>
      </w:pPr>
      <w:r w:rsidRPr="00C6754C">
        <w:rPr>
          <w:rFonts w:ascii="Times New Roman" w:hAnsi="Times New Roman"/>
          <w:b/>
          <w:sz w:val="24"/>
          <w:szCs w:val="24"/>
        </w:rPr>
        <w:t>Российская Федерация</w:t>
      </w:r>
    </w:p>
    <w:p w:rsidR="00C6754C" w:rsidRPr="00C6754C" w:rsidRDefault="00C6754C" w:rsidP="00C6754C">
      <w:pPr>
        <w:spacing w:line="192" w:lineRule="auto"/>
        <w:jc w:val="center"/>
        <w:rPr>
          <w:rFonts w:ascii="Times New Roman" w:hAnsi="Times New Roman"/>
          <w:b/>
          <w:sz w:val="24"/>
          <w:szCs w:val="24"/>
        </w:rPr>
      </w:pPr>
      <w:r w:rsidRPr="00C6754C">
        <w:rPr>
          <w:rFonts w:ascii="Times New Roman" w:hAnsi="Times New Roman"/>
          <w:b/>
          <w:sz w:val="24"/>
          <w:szCs w:val="24"/>
        </w:rPr>
        <w:t>Новгородская область</w:t>
      </w:r>
    </w:p>
    <w:p w:rsidR="00C6754C" w:rsidRPr="00C6754C" w:rsidRDefault="00C6754C" w:rsidP="00C6754C">
      <w:pPr>
        <w:jc w:val="center"/>
        <w:rPr>
          <w:rFonts w:ascii="Times New Roman" w:hAnsi="Times New Roman"/>
          <w:b/>
          <w:sz w:val="28"/>
          <w:szCs w:val="28"/>
        </w:rPr>
      </w:pPr>
      <w:r w:rsidRPr="00C6754C">
        <w:rPr>
          <w:rFonts w:ascii="Times New Roman" w:hAnsi="Times New Roman"/>
          <w:b/>
          <w:sz w:val="28"/>
          <w:szCs w:val="28"/>
        </w:rPr>
        <w:t>ДУМА СТАРОРУССКОГО МУНИЦИПАЛЬНОГО РАЙОНА</w:t>
      </w:r>
    </w:p>
    <w:p w:rsidR="00C6754C" w:rsidRPr="00C6754C" w:rsidRDefault="00C6754C" w:rsidP="00AE0052">
      <w:pPr>
        <w:spacing w:before="480" w:after="480"/>
        <w:jc w:val="center"/>
        <w:rPr>
          <w:rFonts w:ascii="Times New Roman" w:hAnsi="Times New Roman"/>
          <w:b/>
          <w:sz w:val="28"/>
          <w:szCs w:val="28"/>
        </w:rPr>
      </w:pPr>
      <w:r w:rsidRPr="00C6754C">
        <w:rPr>
          <w:rFonts w:ascii="Times New Roman" w:hAnsi="Times New Roman"/>
          <w:spacing w:val="146"/>
          <w:sz w:val="40"/>
        </w:rPr>
        <w:t>РЕШЕНИЕ</w:t>
      </w:r>
    </w:p>
    <w:p w:rsidR="00AC3C61" w:rsidRPr="008F07BB" w:rsidRDefault="002D7D4E" w:rsidP="00C6754C">
      <w:pPr>
        <w:spacing w:line="260" w:lineRule="exact"/>
        <w:ind w:right="140" w:firstLine="709"/>
        <w:contextualSpacing/>
        <w:jc w:val="center"/>
        <w:rPr>
          <w:rFonts w:ascii="Times New Roman" w:hAnsi="Times New Roman"/>
          <w:b/>
          <w:sz w:val="28"/>
          <w:szCs w:val="28"/>
        </w:rPr>
      </w:pPr>
      <w:r>
        <w:rPr>
          <w:rFonts w:ascii="Times New Roman" w:hAnsi="Times New Roman"/>
          <w:b/>
          <w:sz w:val="28"/>
          <w:szCs w:val="28"/>
        </w:rPr>
        <w:t xml:space="preserve">О внесении изменений в Положение о муниципальном </w:t>
      </w:r>
      <w:r w:rsidR="00DB327B">
        <w:rPr>
          <w:rFonts w:ascii="Times New Roman" w:hAnsi="Times New Roman"/>
          <w:b/>
          <w:sz w:val="28"/>
          <w:szCs w:val="28"/>
        </w:rPr>
        <w:t>земельном</w:t>
      </w:r>
      <w:r>
        <w:rPr>
          <w:rFonts w:ascii="Times New Roman" w:hAnsi="Times New Roman"/>
          <w:b/>
          <w:sz w:val="28"/>
          <w:szCs w:val="28"/>
        </w:rPr>
        <w:t xml:space="preserve"> контроле на территории муниципального образования Старорусский муниципальный район</w:t>
      </w:r>
    </w:p>
    <w:p w:rsidR="00C6754C" w:rsidRPr="00C6754C" w:rsidRDefault="00C6754C" w:rsidP="00AE0052">
      <w:pPr>
        <w:spacing w:before="480" w:after="480"/>
        <w:jc w:val="center"/>
        <w:rPr>
          <w:rFonts w:ascii="Times New Roman" w:hAnsi="Times New Roman"/>
          <w:sz w:val="28"/>
          <w:szCs w:val="28"/>
        </w:rPr>
      </w:pPr>
      <w:r w:rsidRPr="00C6754C">
        <w:rPr>
          <w:rFonts w:ascii="Times New Roman" w:hAnsi="Times New Roman"/>
          <w:sz w:val="28"/>
          <w:szCs w:val="28"/>
        </w:rPr>
        <w:t>принято Думой Старорусского муниципального района 27.12.2021</w:t>
      </w:r>
    </w:p>
    <w:p w:rsidR="00AC3C61" w:rsidRPr="00055263" w:rsidRDefault="00AC3C61" w:rsidP="00AE0052">
      <w:pPr>
        <w:autoSpaceDE w:val="0"/>
        <w:autoSpaceDN w:val="0"/>
        <w:adjustRightInd w:val="0"/>
        <w:spacing w:line="340" w:lineRule="exact"/>
        <w:ind w:firstLine="720"/>
        <w:jc w:val="both"/>
        <w:rPr>
          <w:rFonts w:ascii="Times New Roman" w:hAnsi="Times New Roman"/>
          <w:b/>
          <w:bCs/>
          <w:sz w:val="28"/>
          <w:szCs w:val="28"/>
        </w:rPr>
      </w:pPr>
      <w:r w:rsidRPr="00055263">
        <w:rPr>
          <w:rFonts w:ascii="Times New Roman" w:hAnsi="Times New Roman"/>
          <w:sz w:val="28"/>
          <w:szCs w:val="28"/>
        </w:rPr>
        <w:t>В соответствии с Федеральным закон</w:t>
      </w:r>
      <w:r>
        <w:rPr>
          <w:rFonts w:ascii="Times New Roman" w:hAnsi="Times New Roman"/>
          <w:sz w:val="28"/>
          <w:szCs w:val="28"/>
        </w:rPr>
        <w:t>ом</w:t>
      </w:r>
      <w:r w:rsidRPr="00055263">
        <w:rPr>
          <w:rFonts w:ascii="Times New Roman" w:hAnsi="Times New Roman"/>
          <w:sz w:val="28"/>
          <w:szCs w:val="28"/>
        </w:rPr>
        <w:t xml:space="preserve"> от 31 июля 2020 г</w:t>
      </w:r>
      <w:r>
        <w:rPr>
          <w:rFonts w:ascii="Times New Roman" w:hAnsi="Times New Roman"/>
          <w:sz w:val="28"/>
          <w:szCs w:val="28"/>
        </w:rPr>
        <w:t>ода</w:t>
      </w:r>
      <w:r w:rsidRPr="00055263">
        <w:rPr>
          <w:rFonts w:ascii="Times New Roman" w:hAnsi="Times New Roman"/>
          <w:sz w:val="28"/>
          <w:szCs w:val="28"/>
        </w:rPr>
        <w:t xml:space="preserve"> </w:t>
      </w:r>
      <w:r w:rsidR="00C6754C">
        <w:rPr>
          <w:rFonts w:ascii="Times New Roman" w:hAnsi="Times New Roman"/>
          <w:sz w:val="28"/>
          <w:szCs w:val="28"/>
        </w:rPr>
        <w:t xml:space="preserve">                        </w:t>
      </w:r>
      <w:r w:rsidRPr="00055263">
        <w:rPr>
          <w:rFonts w:ascii="Times New Roman" w:hAnsi="Times New Roman"/>
          <w:sz w:val="28"/>
          <w:szCs w:val="28"/>
        </w:rPr>
        <w:t xml:space="preserve">№ 248-ФЗ </w:t>
      </w:r>
      <w:r>
        <w:rPr>
          <w:rFonts w:ascii="Times New Roman" w:hAnsi="Times New Roman"/>
          <w:sz w:val="28"/>
          <w:szCs w:val="28"/>
        </w:rPr>
        <w:t>«</w:t>
      </w:r>
      <w:r w:rsidRPr="00055263">
        <w:rPr>
          <w:rFonts w:ascii="Times New Roman" w:hAnsi="Times New Roman"/>
          <w:sz w:val="28"/>
          <w:szCs w:val="28"/>
        </w:rPr>
        <w:t xml:space="preserve">О государственном контроле (надзоре) и муниципальном </w:t>
      </w:r>
      <w:proofErr w:type="spellStart"/>
      <w:r w:rsidRPr="00055263">
        <w:rPr>
          <w:rFonts w:ascii="Times New Roman" w:hAnsi="Times New Roman"/>
          <w:sz w:val="28"/>
          <w:szCs w:val="28"/>
        </w:rPr>
        <w:t>контро</w:t>
      </w:r>
      <w:r w:rsidR="00C6754C">
        <w:rPr>
          <w:rFonts w:ascii="Times New Roman" w:hAnsi="Times New Roman"/>
          <w:sz w:val="28"/>
          <w:szCs w:val="28"/>
        </w:rPr>
        <w:t>-</w:t>
      </w:r>
      <w:r w:rsidRPr="00055263">
        <w:rPr>
          <w:rFonts w:ascii="Times New Roman" w:hAnsi="Times New Roman"/>
          <w:sz w:val="28"/>
          <w:szCs w:val="28"/>
        </w:rPr>
        <w:t>ле</w:t>
      </w:r>
      <w:proofErr w:type="spellEnd"/>
      <w:r w:rsidRPr="00055263">
        <w:rPr>
          <w:rFonts w:ascii="Times New Roman" w:hAnsi="Times New Roman"/>
          <w:sz w:val="28"/>
          <w:szCs w:val="28"/>
        </w:rPr>
        <w:t xml:space="preserve"> в Российской Федерации</w:t>
      </w:r>
      <w:r>
        <w:rPr>
          <w:rFonts w:ascii="Times New Roman" w:hAnsi="Times New Roman"/>
          <w:sz w:val="28"/>
          <w:szCs w:val="28"/>
        </w:rPr>
        <w:t>»</w:t>
      </w:r>
      <w:r w:rsidRPr="00055263">
        <w:rPr>
          <w:rFonts w:ascii="Times New Roman" w:hAnsi="Times New Roman"/>
          <w:sz w:val="28"/>
          <w:szCs w:val="28"/>
        </w:rPr>
        <w:t xml:space="preserve">, Дума Старорусского муниципального </w:t>
      </w:r>
      <w:proofErr w:type="gramStart"/>
      <w:r w:rsidRPr="00055263">
        <w:rPr>
          <w:rFonts w:ascii="Times New Roman" w:hAnsi="Times New Roman"/>
          <w:sz w:val="28"/>
          <w:szCs w:val="28"/>
        </w:rPr>
        <w:t xml:space="preserve">района  </w:t>
      </w:r>
      <w:r w:rsidRPr="00055263">
        <w:rPr>
          <w:rFonts w:ascii="Times New Roman" w:hAnsi="Times New Roman"/>
          <w:b/>
          <w:bCs/>
          <w:sz w:val="28"/>
          <w:szCs w:val="28"/>
        </w:rPr>
        <w:t>РЕШИЛА</w:t>
      </w:r>
      <w:proofErr w:type="gramEnd"/>
      <w:r w:rsidRPr="00055263">
        <w:rPr>
          <w:rFonts w:ascii="Times New Roman" w:hAnsi="Times New Roman"/>
          <w:b/>
          <w:bCs/>
          <w:sz w:val="28"/>
          <w:szCs w:val="28"/>
        </w:rPr>
        <w:t>:</w:t>
      </w:r>
    </w:p>
    <w:p w:rsidR="00E6154B" w:rsidRDefault="00AC3C61" w:rsidP="00AE0052">
      <w:pPr>
        <w:autoSpaceDE w:val="0"/>
        <w:autoSpaceDN w:val="0"/>
        <w:adjustRightInd w:val="0"/>
        <w:spacing w:line="340" w:lineRule="exact"/>
        <w:ind w:firstLine="539"/>
        <w:jc w:val="both"/>
        <w:rPr>
          <w:rFonts w:ascii="Times New Roman" w:hAnsi="Times New Roman"/>
          <w:bCs/>
          <w:sz w:val="28"/>
          <w:szCs w:val="28"/>
        </w:rPr>
      </w:pPr>
      <w:r w:rsidRPr="00055263">
        <w:rPr>
          <w:rFonts w:ascii="Times New Roman" w:hAnsi="Times New Roman"/>
          <w:sz w:val="28"/>
          <w:szCs w:val="28"/>
        </w:rPr>
        <w:t>1.</w:t>
      </w:r>
      <w:r w:rsidR="00C6754C">
        <w:rPr>
          <w:rFonts w:ascii="Times New Roman" w:hAnsi="Times New Roman"/>
          <w:sz w:val="28"/>
          <w:szCs w:val="28"/>
        </w:rPr>
        <w:t xml:space="preserve"> </w:t>
      </w:r>
      <w:r w:rsidR="00EB725E">
        <w:rPr>
          <w:rFonts w:ascii="Times New Roman" w:hAnsi="Times New Roman"/>
          <w:sz w:val="28"/>
          <w:szCs w:val="28"/>
        </w:rPr>
        <w:t xml:space="preserve">Внести изменения в </w:t>
      </w:r>
      <w:r w:rsidRPr="00055263">
        <w:rPr>
          <w:rFonts w:ascii="Times New Roman" w:hAnsi="Times New Roman"/>
          <w:sz w:val="28"/>
          <w:szCs w:val="28"/>
        </w:rPr>
        <w:t>Положени</w:t>
      </w:r>
      <w:r w:rsidR="00EB725E">
        <w:rPr>
          <w:rFonts w:ascii="Times New Roman" w:hAnsi="Times New Roman"/>
          <w:sz w:val="28"/>
          <w:szCs w:val="28"/>
        </w:rPr>
        <w:t>е</w:t>
      </w:r>
      <w:r w:rsidRPr="00055263">
        <w:rPr>
          <w:rFonts w:ascii="Times New Roman" w:hAnsi="Times New Roman"/>
          <w:sz w:val="28"/>
          <w:szCs w:val="28"/>
        </w:rPr>
        <w:t xml:space="preserve"> </w:t>
      </w:r>
      <w:r w:rsidRPr="008F07BB">
        <w:rPr>
          <w:rFonts w:ascii="Times New Roman" w:hAnsi="Times New Roman"/>
          <w:bCs/>
          <w:sz w:val="28"/>
          <w:szCs w:val="28"/>
        </w:rPr>
        <w:t xml:space="preserve">о муниципальном </w:t>
      </w:r>
      <w:r w:rsidR="00DB327B">
        <w:rPr>
          <w:rFonts w:ascii="Times New Roman" w:hAnsi="Times New Roman"/>
          <w:bCs/>
          <w:sz w:val="28"/>
          <w:szCs w:val="28"/>
        </w:rPr>
        <w:t>земельном</w:t>
      </w:r>
      <w:r>
        <w:rPr>
          <w:rFonts w:ascii="Times New Roman" w:hAnsi="Times New Roman"/>
          <w:bCs/>
          <w:sz w:val="28"/>
          <w:szCs w:val="28"/>
        </w:rPr>
        <w:t xml:space="preserve"> </w:t>
      </w:r>
      <w:proofErr w:type="spellStart"/>
      <w:proofErr w:type="gramStart"/>
      <w:r w:rsidRPr="008F07BB">
        <w:rPr>
          <w:rFonts w:ascii="Times New Roman" w:hAnsi="Times New Roman"/>
          <w:bCs/>
          <w:sz w:val="28"/>
          <w:szCs w:val="28"/>
        </w:rPr>
        <w:t>контро</w:t>
      </w:r>
      <w:r w:rsidR="00C6754C">
        <w:rPr>
          <w:rFonts w:ascii="Times New Roman" w:hAnsi="Times New Roman"/>
          <w:bCs/>
          <w:sz w:val="28"/>
          <w:szCs w:val="28"/>
        </w:rPr>
        <w:t>-</w:t>
      </w:r>
      <w:r w:rsidRPr="008F07BB">
        <w:rPr>
          <w:rFonts w:ascii="Times New Roman" w:hAnsi="Times New Roman"/>
          <w:bCs/>
          <w:sz w:val="28"/>
          <w:szCs w:val="28"/>
        </w:rPr>
        <w:t>ле</w:t>
      </w:r>
      <w:proofErr w:type="spellEnd"/>
      <w:proofErr w:type="gramEnd"/>
      <w:r w:rsidRPr="008F07BB">
        <w:rPr>
          <w:rFonts w:ascii="Times New Roman" w:hAnsi="Times New Roman"/>
          <w:bCs/>
          <w:sz w:val="28"/>
          <w:szCs w:val="28"/>
        </w:rPr>
        <w:t xml:space="preserve"> на территории муниципального образования С</w:t>
      </w:r>
      <w:r>
        <w:rPr>
          <w:rFonts w:ascii="Times New Roman" w:hAnsi="Times New Roman"/>
          <w:bCs/>
          <w:sz w:val="28"/>
          <w:szCs w:val="28"/>
        </w:rPr>
        <w:t xml:space="preserve">тарорусский </w:t>
      </w:r>
      <w:proofErr w:type="spellStart"/>
      <w:r>
        <w:rPr>
          <w:rFonts w:ascii="Times New Roman" w:hAnsi="Times New Roman"/>
          <w:bCs/>
          <w:sz w:val="28"/>
          <w:szCs w:val="28"/>
        </w:rPr>
        <w:t>муниципаль</w:t>
      </w:r>
      <w:r w:rsidR="00C6754C">
        <w:rPr>
          <w:rFonts w:ascii="Times New Roman" w:hAnsi="Times New Roman"/>
          <w:bCs/>
          <w:sz w:val="28"/>
          <w:szCs w:val="28"/>
        </w:rPr>
        <w:t>-</w:t>
      </w:r>
      <w:r>
        <w:rPr>
          <w:rFonts w:ascii="Times New Roman" w:hAnsi="Times New Roman"/>
          <w:bCs/>
          <w:sz w:val="28"/>
          <w:szCs w:val="28"/>
        </w:rPr>
        <w:t>ный</w:t>
      </w:r>
      <w:proofErr w:type="spellEnd"/>
      <w:r>
        <w:rPr>
          <w:rFonts w:ascii="Times New Roman" w:hAnsi="Times New Roman"/>
          <w:bCs/>
          <w:sz w:val="28"/>
          <w:szCs w:val="28"/>
        </w:rPr>
        <w:t xml:space="preserve"> район</w:t>
      </w:r>
      <w:r w:rsidR="00EB725E">
        <w:rPr>
          <w:rFonts w:ascii="Times New Roman" w:hAnsi="Times New Roman"/>
          <w:bCs/>
          <w:sz w:val="28"/>
          <w:szCs w:val="28"/>
        </w:rPr>
        <w:t>, утвержденное решением Думы Старорусского муниципального района от 01.10.2021 №</w:t>
      </w:r>
      <w:r w:rsidR="00AE0052">
        <w:rPr>
          <w:rFonts w:ascii="Times New Roman" w:hAnsi="Times New Roman"/>
          <w:bCs/>
          <w:sz w:val="28"/>
          <w:szCs w:val="28"/>
        </w:rPr>
        <w:t xml:space="preserve"> </w:t>
      </w:r>
      <w:r w:rsidR="00EB725E">
        <w:rPr>
          <w:rFonts w:ascii="Times New Roman" w:hAnsi="Times New Roman"/>
          <w:bCs/>
          <w:sz w:val="28"/>
          <w:szCs w:val="28"/>
        </w:rPr>
        <w:t>7</w:t>
      </w:r>
      <w:r w:rsidR="00DB327B">
        <w:rPr>
          <w:rFonts w:ascii="Times New Roman" w:hAnsi="Times New Roman"/>
          <w:bCs/>
          <w:sz w:val="28"/>
          <w:szCs w:val="28"/>
        </w:rPr>
        <w:t>5, д</w:t>
      </w:r>
      <w:r w:rsidR="00D553B7">
        <w:rPr>
          <w:rFonts w:ascii="Times New Roman" w:hAnsi="Times New Roman"/>
          <w:bCs/>
          <w:sz w:val="28"/>
          <w:szCs w:val="28"/>
        </w:rPr>
        <w:t>ополн</w:t>
      </w:r>
      <w:r w:rsidR="00102832">
        <w:rPr>
          <w:rFonts w:ascii="Times New Roman" w:hAnsi="Times New Roman"/>
          <w:bCs/>
          <w:sz w:val="28"/>
          <w:szCs w:val="28"/>
        </w:rPr>
        <w:t>и</w:t>
      </w:r>
      <w:r w:rsidR="00DB327B">
        <w:rPr>
          <w:rFonts w:ascii="Times New Roman" w:hAnsi="Times New Roman"/>
          <w:bCs/>
          <w:sz w:val="28"/>
          <w:szCs w:val="28"/>
        </w:rPr>
        <w:t>в</w:t>
      </w:r>
      <w:r w:rsidR="00102832">
        <w:rPr>
          <w:rFonts w:ascii="Times New Roman" w:hAnsi="Times New Roman"/>
          <w:bCs/>
          <w:sz w:val="28"/>
          <w:szCs w:val="28"/>
        </w:rPr>
        <w:t xml:space="preserve"> Положение</w:t>
      </w:r>
      <w:r w:rsidR="00D553B7">
        <w:rPr>
          <w:rFonts w:ascii="Times New Roman" w:hAnsi="Times New Roman"/>
          <w:bCs/>
          <w:sz w:val="28"/>
          <w:szCs w:val="28"/>
        </w:rPr>
        <w:t xml:space="preserve"> Приложением </w:t>
      </w:r>
      <w:r w:rsidR="00DB327B">
        <w:rPr>
          <w:rFonts w:ascii="Times New Roman" w:hAnsi="Times New Roman"/>
          <w:bCs/>
          <w:sz w:val="28"/>
          <w:szCs w:val="28"/>
        </w:rPr>
        <w:t>3</w:t>
      </w:r>
      <w:r w:rsidR="00E6154B">
        <w:rPr>
          <w:rFonts w:ascii="Times New Roman" w:hAnsi="Times New Roman"/>
          <w:bCs/>
          <w:sz w:val="28"/>
          <w:szCs w:val="28"/>
        </w:rPr>
        <w:t xml:space="preserve"> </w:t>
      </w:r>
      <w:r w:rsidR="00AA0DFA">
        <w:rPr>
          <w:rFonts w:ascii="Times New Roman" w:hAnsi="Times New Roman"/>
          <w:bCs/>
          <w:sz w:val="28"/>
          <w:szCs w:val="28"/>
        </w:rPr>
        <w:t>«</w:t>
      </w:r>
      <w:r w:rsidR="00E6154B">
        <w:rPr>
          <w:rFonts w:ascii="Times New Roman" w:hAnsi="Times New Roman"/>
          <w:bCs/>
          <w:sz w:val="28"/>
          <w:szCs w:val="28"/>
        </w:rPr>
        <w:t>Индика</w:t>
      </w:r>
      <w:r w:rsidR="00AE0052">
        <w:rPr>
          <w:rFonts w:ascii="Times New Roman" w:hAnsi="Times New Roman"/>
          <w:bCs/>
          <w:sz w:val="28"/>
          <w:szCs w:val="28"/>
        </w:rPr>
        <w:t>-</w:t>
      </w:r>
      <w:proofErr w:type="spellStart"/>
      <w:r w:rsidR="00E6154B">
        <w:rPr>
          <w:rFonts w:ascii="Times New Roman" w:hAnsi="Times New Roman"/>
          <w:bCs/>
          <w:sz w:val="28"/>
          <w:szCs w:val="28"/>
        </w:rPr>
        <w:t>тивные</w:t>
      </w:r>
      <w:proofErr w:type="spellEnd"/>
      <w:r w:rsidR="00E6154B">
        <w:rPr>
          <w:rFonts w:ascii="Times New Roman" w:hAnsi="Times New Roman"/>
          <w:bCs/>
          <w:sz w:val="28"/>
          <w:szCs w:val="28"/>
        </w:rPr>
        <w:t xml:space="preserve"> показатели».</w:t>
      </w:r>
    </w:p>
    <w:p w:rsidR="00AC3C61" w:rsidRPr="00055263" w:rsidRDefault="00AC3C61" w:rsidP="00AE0052">
      <w:pPr>
        <w:autoSpaceDE w:val="0"/>
        <w:autoSpaceDN w:val="0"/>
        <w:adjustRightInd w:val="0"/>
        <w:spacing w:line="340" w:lineRule="exact"/>
        <w:ind w:firstLine="709"/>
        <w:jc w:val="both"/>
        <w:rPr>
          <w:rFonts w:ascii="Times New Roman" w:hAnsi="Times New Roman"/>
          <w:sz w:val="28"/>
          <w:szCs w:val="28"/>
        </w:rPr>
      </w:pPr>
      <w:r w:rsidRPr="00055263">
        <w:rPr>
          <w:rFonts w:ascii="Times New Roman" w:hAnsi="Times New Roman"/>
          <w:sz w:val="28"/>
          <w:szCs w:val="28"/>
        </w:rPr>
        <w:t>2.</w:t>
      </w:r>
      <w:r w:rsidRPr="00F47922">
        <w:rPr>
          <w:rFonts w:ascii="Times New Roman" w:hAnsi="Times New Roman"/>
          <w:sz w:val="28"/>
          <w:szCs w:val="28"/>
        </w:rPr>
        <w:t>Настоящее решение вступает в силу со дня его официального опубликования</w:t>
      </w:r>
      <w:r>
        <w:rPr>
          <w:rFonts w:ascii="Times New Roman" w:hAnsi="Times New Roman"/>
          <w:sz w:val="28"/>
          <w:szCs w:val="28"/>
        </w:rPr>
        <w:t xml:space="preserve"> и распространяется на правоотношения, возникающие с </w:t>
      </w:r>
      <w:r w:rsidR="00C6754C">
        <w:rPr>
          <w:rFonts w:ascii="Times New Roman" w:hAnsi="Times New Roman"/>
          <w:sz w:val="28"/>
          <w:szCs w:val="28"/>
        </w:rPr>
        <w:t xml:space="preserve">            </w:t>
      </w:r>
      <w:r>
        <w:rPr>
          <w:rFonts w:ascii="Times New Roman" w:hAnsi="Times New Roman"/>
          <w:sz w:val="28"/>
          <w:szCs w:val="28"/>
        </w:rPr>
        <w:t>0</w:t>
      </w:r>
      <w:r w:rsidRPr="00F47922">
        <w:rPr>
          <w:rFonts w:ascii="Times New Roman" w:hAnsi="Times New Roman"/>
          <w:sz w:val="28"/>
          <w:szCs w:val="28"/>
        </w:rPr>
        <w:t>1 января 2022 года</w:t>
      </w:r>
      <w:r>
        <w:rPr>
          <w:rFonts w:ascii="Times New Roman" w:hAnsi="Times New Roman"/>
          <w:sz w:val="28"/>
          <w:szCs w:val="28"/>
        </w:rPr>
        <w:t>.</w:t>
      </w:r>
      <w:r w:rsidRPr="00055263">
        <w:rPr>
          <w:rFonts w:ascii="Times New Roman" w:hAnsi="Times New Roman"/>
          <w:sz w:val="28"/>
          <w:szCs w:val="28"/>
        </w:rPr>
        <w:t xml:space="preserve"> </w:t>
      </w:r>
    </w:p>
    <w:p w:rsidR="00C6754C" w:rsidRPr="00AE0052" w:rsidRDefault="00AC3C61" w:rsidP="00AE0052">
      <w:pPr>
        <w:tabs>
          <w:tab w:val="left" w:pos="0"/>
        </w:tabs>
        <w:spacing w:after="720" w:line="340" w:lineRule="exact"/>
        <w:ind w:firstLine="709"/>
        <w:jc w:val="both"/>
        <w:rPr>
          <w:rFonts w:ascii="Times New Roman" w:hAnsi="Times New Roman"/>
          <w:sz w:val="28"/>
          <w:szCs w:val="28"/>
        </w:rPr>
      </w:pPr>
      <w:r w:rsidRPr="00AE0052">
        <w:rPr>
          <w:rFonts w:ascii="Times New Roman" w:hAnsi="Times New Roman"/>
          <w:sz w:val="28"/>
          <w:szCs w:val="28"/>
        </w:rPr>
        <w:t>3.</w:t>
      </w:r>
      <w:r w:rsidR="00C6754C" w:rsidRPr="00AE0052">
        <w:rPr>
          <w:rFonts w:ascii="Times New Roman" w:hAnsi="Times New Roman"/>
          <w:sz w:val="28"/>
          <w:szCs w:val="28"/>
        </w:rPr>
        <w:t xml:space="preserve"> Опубликовать настоящее решение в периодическом печатном </w:t>
      </w:r>
      <w:proofErr w:type="spellStart"/>
      <w:r w:rsidR="00C6754C" w:rsidRPr="00AE0052">
        <w:rPr>
          <w:rFonts w:ascii="Times New Roman" w:hAnsi="Times New Roman"/>
          <w:sz w:val="28"/>
          <w:szCs w:val="28"/>
        </w:rPr>
        <w:t>изда-нии</w:t>
      </w:r>
      <w:proofErr w:type="spellEnd"/>
      <w:r w:rsidR="00C6754C" w:rsidRPr="00AE0052">
        <w:rPr>
          <w:rFonts w:ascii="Times New Roman" w:hAnsi="Times New Roman"/>
          <w:sz w:val="28"/>
          <w:szCs w:val="28"/>
        </w:rPr>
        <w:t xml:space="preserve"> – муниципальной газете «Русса-</w:t>
      </w:r>
      <w:proofErr w:type="spellStart"/>
      <w:r w:rsidR="00C6754C" w:rsidRPr="00AE0052">
        <w:rPr>
          <w:rFonts w:ascii="Times New Roman" w:hAnsi="Times New Roman"/>
          <w:sz w:val="28"/>
          <w:szCs w:val="28"/>
        </w:rPr>
        <w:t>Информ</w:t>
      </w:r>
      <w:proofErr w:type="spellEnd"/>
      <w:r w:rsidR="00C6754C" w:rsidRPr="00AE0052">
        <w:rPr>
          <w:rFonts w:ascii="Times New Roman" w:hAnsi="Times New Roman"/>
          <w:sz w:val="28"/>
          <w:szCs w:val="28"/>
        </w:rPr>
        <w:t xml:space="preserve">» Старорусского </w:t>
      </w:r>
      <w:proofErr w:type="spellStart"/>
      <w:r w:rsidR="00C6754C" w:rsidRPr="00AE0052">
        <w:rPr>
          <w:rFonts w:ascii="Times New Roman" w:hAnsi="Times New Roman"/>
          <w:sz w:val="28"/>
          <w:szCs w:val="28"/>
        </w:rPr>
        <w:t>муниципаль-ного</w:t>
      </w:r>
      <w:proofErr w:type="spellEnd"/>
      <w:r w:rsidR="00C6754C" w:rsidRPr="00AE0052">
        <w:rPr>
          <w:rFonts w:ascii="Times New Roman" w:hAnsi="Times New Roman"/>
          <w:sz w:val="28"/>
          <w:szCs w:val="28"/>
        </w:rPr>
        <w:t xml:space="preserve"> района и на официальном сайте Думы Старорусского муниципального района в информационно - телекоммуникационной сети «Интернет» (</w:t>
      </w:r>
      <w:r w:rsidR="00C6754C" w:rsidRPr="00AE0052">
        <w:rPr>
          <w:rFonts w:ascii="Times New Roman" w:hAnsi="Times New Roman"/>
          <w:sz w:val="28"/>
          <w:szCs w:val="28"/>
          <w:lang w:val="en-US"/>
        </w:rPr>
        <w:t>www</w:t>
      </w:r>
      <w:r w:rsidR="00C6754C" w:rsidRPr="00AE0052">
        <w:rPr>
          <w:rFonts w:ascii="Times New Roman" w:hAnsi="Times New Roman"/>
          <w:sz w:val="28"/>
          <w:szCs w:val="28"/>
        </w:rPr>
        <w:t>.</w:t>
      </w:r>
      <w:proofErr w:type="spellStart"/>
      <w:r w:rsidR="00C6754C" w:rsidRPr="00AE0052">
        <w:rPr>
          <w:rFonts w:ascii="Times New Roman" w:hAnsi="Times New Roman"/>
          <w:sz w:val="28"/>
          <w:szCs w:val="28"/>
          <w:lang w:val="en-US"/>
        </w:rPr>
        <w:t>dumarussa</w:t>
      </w:r>
      <w:proofErr w:type="spellEnd"/>
      <w:r w:rsidR="00C6754C" w:rsidRPr="00AE0052">
        <w:rPr>
          <w:rFonts w:ascii="Times New Roman" w:hAnsi="Times New Roman"/>
          <w:sz w:val="28"/>
          <w:szCs w:val="28"/>
        </w:rPr>
        <w:t>.</w:t>
      </w:r>
      <w:proofErr w:type="spellStart"/>
      <w:r w:rsidR="00C6754C" w:rsidRPr="00AE0052">
        <w:rPr>
          <w:rFonts w:ascii="Times New Roman" w:hAnsi="Times New Roman"/>
          <w:sz w:val="28"/>
          <w:szCs w:val="28"/>
          <w:lang w:val="en-US"/>
        </w:rPr>
        <w:t>ru</w:t>
      </w:r>
      <w:proofErr w:type="spellEnd"/>
      <w:r w:rsidR="00C6754C" w:rsidRPr="00AE0052">
        <w:rPr>
          <w:rFonts w:ascii="Times New Roman" w:hAnsi="Times New Roman"/>
          <w:sz w:val="28"/>
          <w:szCs w:val="28"/>
        </w:rPr>
        <w:t>).</w:t>
      </w:r>
    </w:p>
    <w:tbl>
      <w:tblPr>
        <w:tblW w:w="0" w:type="auto"/>
        <w:tblLook w:val="01E0" w:firstRow="1" w:lastRow="1" w:firstColumn="1" w:lastColumn="1" w:noHBand="0" w:noVBand="0"/>
      </w:tblPr>
      <w:tblGrid>
        <w:gridCol w:w="4814"/>
        <w:gridCol w:w="4540"/>
      </w:tblGrid>
      <w:tr w:rsidR="00C6754C" w:rsidRPr="00AE0052" w:rsidTr="00AE0052">
        <w:trPr>
          <w:trHeight w:val="1276"/>
        </w:trPr>
        <w:tc>
          <w:tcPr>
            <w:tcW w:w="4928" w:type="dxa"/>
          </w:tcPr>
          <w:p w:rsidR="00C6754C" w:rsidRPr="00AE0052" w:rsidRDefault="00C6754C" w:rsidP="00B4700D">
            <w:pPr>
              <w:spacing w:line="240" w:lineRule="exact"/>
              <w:jc w:val="both"/>
              <w:rPr>
                <w:rFonts w:ascii="Times New Roman" w:hAnsi="Times New Roman"/>
                <w:b/>
                <w:bCs/>
                <w:kern w:val="2"/>
                <w:sz w:val="28"/>
                <w:szCs w:val="28"/>
                <w:lang w:eastAsia="ar-SA"/>
              </w:rPr>
            </w:pPr>
            <w:r w:rsidRPr="00AE0052">
              <w:rPr>
                <w:rFonts w:ascii="Times New Roman" w:hAnsi="Times New Roman"/>
                <w:b/>
                <w:bCs/>
                <w:kern w:val="2"/>
                <w:sz w:val="28"/>
                <w:szCs w:val="28"/>
                <w:lang w:eastAsia="ar-SA"/>
              </w:rPr>
              <w:t>Заместитель Председателя Думы</w:t>
            </w:r>
          </w:p>
          <w:p w:rsidR="00C6754C" w:rsidRPr="00AE0052" w:rsidRDefault="00C6754C" w:rsidP="00B4700D">
            <w:pPr>
              <w:spacing w:line="240" w:lineRule="exact"/>
              <w:jc w:val="both"/>
              <w:rPr>
                <w:rFonts w:ascii="Times New Roman" w:hAnsi="Times New Roman"/>
                <w:b/>
                <w:bCs/>
                <w:kern w:val="2"/>
                <w:sz w:val="28"/>
                <w:szCs w:val="28"/>
                <w:lang w:eastAsia="ar-SA"/>
              </w:rPr>
            </w:pPr>
            <w:r w:rsidRPr="00AE0052">
              <w:rPr>
                <w:rFonts w:ascii="Times New Roman" w:hAnsi="Times New Roman"/>
                <w:b/>
                <w:bCs/>
                <w:kern w:val="2"/>
                <w:sz w:val="28"/>
                <w:szCs w:val="28"/>
                <w:lang w:eastAsia="ar-SA"/>
              </w:rPr>
              <w:t>Старорусского муниципального</w:t>
            </w:r>
          </w:p>
          <w:p w:rsidR="00C6754C" w:rsidRPr="00AE0052" w:rsidRDefault="00C6754C" w:rsidP="00B4700D">
            <w:pPr>
              <w:spacing w:line="240" w:lineRule="exact"/>
              <w:jc w:val="both"/>
              <w:rPr>
                <w:rFonts w:ascii="Times New Roman" w:hAnsi="Times New Roman"/>
                <w:b/>
                <w:bCs/>
                <w:kern w:val="2"/>
                <w:sz w:val="28"/>
                <w:szCs w:val="28"/>
                <w:lang w:eastAsia="ar-SA"/>
              </w:rPr>
            </w:pPr>
            <w:r w:rsidRPr="00AE0052">
              <w:rPr>
                <w:rFonts w:ascii="Times New Roman" w:hAnsi="Times New Roman"/>
                <w:b/>
                <w:bCs/>
                <w:kern w:val="2"/>
                <w:sz w:val="28"/>
                <w:szCs w:val="28"/>
                <w:lang w:eastAsia="ar-SA"/>
              </w:rPr>
              <w:t>района</w:t>
            </w:r>
          </w:p>
          <w:p w:rsidR="00C6754C" w:rsidRPr="00AE0052" w:rsidRDefault="00C6754C" w:rsidP="00B4700D">
            <w:pPr>
              <w:spacing w:line="240" w:lineRule="exact"/>
              <w:jc w:val="both"/>
              <w:rPr>
                <w:rFonts w:ascii="Times New Roman" w:hAnsi="Times New Roman"/>
                <w:b/>
                <w:bCs/>
                <w:kern w:val="2"/>
                <w:sz w:val="28"/>
                <w:szCs w:val="28"/>
                <w:lang w:eastAsia="ar-SA"/>
              </w:rPr>
            </w:pPr>
          </w:p>
          <w:p w:rsidR="00C6754C" w:rsidRPr="00AE0052" w:rsidRDefault="00C6754C" w:rsidP="00B4700D">
            <w:pPr>
              <w:autoSpaceDN w:val="0"/>
              <w:spacing w:line="240" w:lineRule="exact"/>
              <w:jc w:val="both"/>
              <w:rPr>
                <w:rFonts w:ascii="Times New Roman" w:eastAsia="SimSun" w:hAnsi="Times New Roman"/>
                <w:kern w:val="3"/>
                <w:sz w:val="28"/>
                <w:szCs w:val="28"/>
                <w:lang w:bidi="hi-IN"/>
              </w:rPr>
            </w:pPr>
            <w:r w:rsidRPr="00AE0052">
              <w:rPr>
                <w:rFonts w:ascii="Times New Roman" w:eastAsia="SimSun" w:hAnsi="Times New Roman"/>
                <w:b/>
                <w:bCs/>
                <w:kern w:val="2"/>
                <w:sz w:val="28"/>
                <w:szCs w:val="28"/>
                <w:lang w:eastAsia="ar-SA" w:bidi="hi-IN"/>
              </w:rPr>
              <w:t xml:space="preserve">                                    С.В. Колесова </w:t>
            </w:r>
          </w:p>
        </w:tc>
        <w:tc>
          <w:tcPr>
            <w:tcW w:w="4642" w:type="dxa"/>
            <w:hideMark/>
          </w:tcPr>
          <w:p w:rsidR="00C6754C" w:rsidRPr="00AE0052" w:rsidRDefault="00C6754C" w:rsidP="00B4700D">
            <w:pPr>
              <w:spacing w:line="240" w:lineRule="exact"/>
              <w:rPr>
                <w:rFonts w:ascii="Times New Roman" w:hAnsi="Times New Roman"/>
                <w:b/>
                <w:bCs/>
                <w:kern w:val="2"/>
                <w:sz w:val="28"/>
                <w:szCs w:val="28"/>
                <w:lang w:eastAsia="ar-SA"/>
              </w:rPr>
            </w:pPr>
            <w:r w:rsidRPr="00AE0052">
              <w:rPr>
                <w:rFonts w:ascii="Times New Roman" w:hAnsi="Times New Roman"/>
                <w:b/>
                <w:bCs/>
                <w:kern w:val="2"/>
                <w:sz w:val="28"/>
                <w:szCs w:val="28"/>
                <w:lang w:eastAsia="ar-SA"/>
              </w:rPr>
              <w:t>Глава Старорусского</w:t>
            </w:r>
          </w:p>
          <w:p w:rsidR="00C6754C" w:rsidRPr="00AE0052" w:rsidRDefault="00C6754C" w:rsidP="00B4700D">
            <w:pPr>
              <w:spacing w:line="240" w:lineRule="exact"/>
              <w:rPr>
                <w:rFonts w:ascii="Times New Roman" w:hAnsi="Times New Roman"/>
                <w:b/>
                <w:bCs/>
                <w:kern w:val="2"/>
                <w:sz w:val="28"/>
                <w:szCs w:val="28"/>
                <w:lang w:eastAsia="ar-SA"/>
              </w:rPr>
            </w:pPr>
            <w:r w:rsidRPr="00AE0052">
              <w:rPr>
                <w:rFonts w:ascii="Times New Roman" w:hAnsi="Times New Roman"/>
                <w:b/>
                <w:bCs/>
                <w:kern w:val="2"/>
                <w:sz w:val="28"/>
                <w:szCs w:val="28"/>
                <w:lang w:eastAsia="ar-SA"/>
              </w:rPr>
              <w:t>муниципального района</w:t>
            </w:r>
          </w:p>
          <w:p w:rsidR="00C6754C" w:rsidRPr="00AE0052" w:rsidRDefault="00C6754C" w:rsidP="00B4700D">
            <w:pPr>
              <w:spacing w:line="240" w:lineRule="exact"/>
              <w:jc w:val="both"/>
              <w:rPr>
                <w:rFonts w:ascii="Times New Roman" w:hAnsi="Times New Roman"/>
                <w:b/>
                <w:bCs/>
                <w:kern w:val="2"/>
                <w:sz w:val="28"/>
                <w:szCs w:val="28"/>
                <w:lang w:eastAsia="ar-SA"/>
              </w:rPr>
            </w:pPr>
          </w:p>
          <w:p w:rsidR="00C6754C" w:rsidRPr="00AE0052" w:rsidRDefault="00C6754C" w:rsidP="00B4700D">
            <w:pPr>
              <w:spacing w:line="240" w:lineRule="exact"/>
              <w:jc w:val="both"/>
              <w:rPr>
                <w:rFonts w:ascii="Times New Roman" w:hAnsi="Times New Roman"/>
                <w:b/>
                <w:bCs/>
                <w:kern w:val="2"/>
                <w:sz w:val="28"/>
                <w:szCs w:val="28"/>
                <w:lang w:eastAsia="ar-SA"/>
              </w:rPr>
            </w:pPr>
          </w:p>
          <w:p w:rsidR="00C6754C" w:rsidRPr="00AE0052" w:rsidRDefault="00C6754C" w:rsidP="00B4700D">
            <w:pPr>
              <w:spacing w:line="240" w:lineRule="exact"/>
              <w:jc w:val="both"/>
              <w:rPr>
                <w:rFonts w:ascii="Times New Roman" w:hAnsi="Times New Roman"/>
                <w:b/>
                <w:bCs/>
                <w:kern w:val="2"/>
                <w:sz w:val="28"/>
                <w:szCs w:val="28"/>
                <w:lang w:eastAsia="ar-SA"/>
              </w:rPr>
            </w:pPr>
            <w:r w:rsidRPr="00AE0052">
              <w:rPr>
                <w:rFonts w:ascii="Times New Roman" w:hAnsi="Times New Roman"/>
                <w:b/>
                <w:bCs/>
                <w:kern w:val="2"/>
                <w:sz w:val="28"/>
                <w:szCs w:val="28"/>
                <w:lang w:eastAsia="ar-SA"/>
              </w:rPr>
              <w:t xml:space="preserve">                                    А.Р. </w:t>
            </w:r>
            <w:proofErr w:type="spellStart"/>
            <w:r w:rsidRPr="00AE0052">
              <w:rPr>
                <w:rFonts w:ascii="Times New Roman" w:hAnsi="Times New Roman"/>
                <w:b/>
                <w:bCs/>
                <w:kern w:val="2"/>
                <w:sz w:val="28"/>
                <w:szCs w:val="28"/>
                <w:lang w:eastAsia="ar-SA"/>
              </w:rPr>
              <w:t>Розбаум</w:t>
            </w:r>
            <w:proofErr w:type="spellEnd"/>
          </w:p>
        </w:tc>
      </w:tr>
    </w:tbl>
    <w:p w:rsidR="00C6754C" w:rsidRPr="00AE0052" w:rsidRDefault="00C6754C" w:rsidP="00C6754C">
      <w:pPr>
        <w:spacing w:line="240" w:lineRule="exact"/>
        <w:ind w:left="-113"/>
        <w:jc w:val="both"/>
        <w:rPr>
          <w:rFonts w:ascii="Times New Roman" w:hAnsi="Times New Roman"/>
          <w:sz w:val="28"/>
          <w:szCs w:val="28"/>
        </w:rPr>
      </w:pPr>
    </w:p>
    <w:p w:rsidR="00C6754C" w:rsidRDefault="00C6754C" w:rsidP="00C6754C">
      <w:pPr>
        <w:spacing w:line="240" w:lineRule="exact"/>
        <w:ind w:left="-113"/>
        <w:jc w:val="both"/>
        <w:rPr>
          <w:rFonts w:ascii="Times New Roman" w:hAnsi="Times New Roman"/>
          <w:sz w:val="28"/>
          <w:szCs w:val="28"/>
        </w:rPr>
      </w:pPr>
    </w:p>
    <w:p w:rsidR="00AE0052" w:rsidRDefault="00AE0052" w:rsidP="00C6754C">
      <w:pPr>
        <w:spacing w:line="240" w:lineRule="exact"/>
        <w:ind w:left="-113"/>
        <w:jc w:val="both"/>
        <w:rPr>
          <w:rFonts w:ascii="Times New Roman" w:hAnsi="Times New Roman"/>
          <w:sz w:val="28"/>
          <w:szCs w:val="28"/>
        </w:rPr>
      </w:pPr>
    </w:p>
    <w:p w:rsidR="00AE0052" w:rsidRDefault="00AE0052" w:rsidP="00C6754C">
      <w:pPr>
        <w:spacing w:line="240" w:lineRule="exact"/>
        <w:ind w:left="-113"/>
        <w:jc w:val="both"/>
        <w:rPr>
          <w:rFonts w:ascii="Times New Roman" w:hAnsi="Times New Roman"/>
          <w:sz w:val="28"/>
          <w:szCs w:val="28"/>
        </w:rPr>
      </w:pPr>
    </w:p>
    <w:p w:rsidR="00AE0052" w:rsidRPr="00AE0052" w:rsidRDefault="00AE0052" w:rsidP="00C6754C">
      <w:pPr>
        <w:spacing w:line="240" w:lineRule="exact"/>
        <w:ind w:left="-113"/>
        <w:jc w:val="both"/>
        <w:rPr>
          <w:rFonts w:ascii="Times New Roman" w:hAnsi="Times New Roman"/>
          <w:sz w:val="28"/>
          <w:szCs w:val="28"/>
        </w:rPr>
      </w:pPr>
    </w:p>
    <w:p w:rsidR="00C6754C" w:rsidRPr="00AE0052" w:rsidRDefault="00C6754C" w:rsidP="00C6754C">
      <w:pPr>
        <w:spacing w:line="240" w:lineRule="exact"/>
        <w:ind w:left="-113"/>
        <w:jc w:val="both"/>
        <w:rPr>
          <w:rFonts w:ascii="Times New Roman" w:hAnsi="Times New Roman"/>
          <w:sz w:val="28"/>
          <w:szCs w:val="28"/>
        </w:rPr>
      </w:pPr>
      <w:r w:rsidRPr="00AE0052">
        <w:rPr>
          <w:rFonts w:ascii="Times New Roman" w:hAnsi="Times New Roman"/>
          <w:sz w:val="28"/>
          <w:szCs w:val="28"/>
        </w:rPr>
        <w:t>27.12.2021</w:t>
      </w:r>
    </w:p>
    <w:p w:rsidR="00AE0052" w:rsidRDefault="00C6754C" w:rsidP="00AE0052">
      <w:pPr>
        <w:spacing w:line="240" w:lineRule="exact"/>
        <w:ind w:left="-113"/>
        <w:jc w:val="both"/>
        <w:rPr>
          <w:rFonts w:ascii="Times New Roman" w:hAnsi="Times New Roman"/>
          <w:sz w:val="28"/>
          <w:szCs w:val="28"/>
        </w:rPr>
      </w:pPr>
      <w:r w:rsidRPr="00AE0052">
        <w:rPr>
          <w:rFonts w:ascii="Times New Roman" w:hAnsi="Times New Roman"/>
          <w:sz w:val="28"/>
          <w:szCs w:val="28"/>
        </w:rPr>
        <w:t xml:space="preserve">№ </w:t>
      </w:r>
      <w:r w:rsidR="00AE0052">
        <w:rPr>
          <w:rFonts w:ascii="Times New Roman" w:hAnsi="Times New Roman"/>
          <w:sz w:val="28"/>
          <w:szCs w:val="28"/>
        </w:rPr>
        <w:t>100</w:t>
      </w:r>
    </w:p>
    <w:p w:rsidR="0065764F" w:rsidRPr="00AE0052" w:rsidRDefault="00C6754C" w:rsidP="00AE0052">
      <w:pPr>
        <w:spacing w:line="240" w:lineRule="exact"/>
        <w:ind w:left="-113"/>
        <w:jc w:val="both"/>
        <w:rPr>
          <w:rFonts w:ascii="Times New Roman" w:hAnsi="Times New Roman"/>
          <w:sz w:val="28"/>
          <w:szCs w:val="28"/>
        </w:rPr>
      </w:pPr>
      <w:r w:rsidRPr="00AE0052">
        <w:rPr>
          <w:rFonts w:ascii="Times New Roman" w:hAnsi="Times New Roman"/>
          <w:sz w:val="28"/>
          <w:szCs w:val="28"/>
        </w:rPr>
        <w:t>г. Старая Русса</w:t>
      </w:r>
    </w:p>
    <w:p w:rsidR="00DB327B" w:rsidRDefault="00DB327B" w:rsidP="0065764F">
      <w:pPr>
        <w:pStyle w:val="ConsPlusNormal"/>
        <w:spacing w:line="192" w:lineRule="auto"/>
        <w:ind w:left="4535" w:firstLine="0"/>
        <w:outlineLvl w:val="1"/>
        <w:rPr>
          <w:sz w:val="28"/>
          <w:szCs w:val="28"/>
        </w:rPr>
      </w:pPr>
      <w:r>
        <w:rPr>
          <w:sz w:val="28"/>
          <w:szCs w:val="28"/>
        </w:rPr>
        <w:t xml:space="preserve"> </w:t>
      </w:r>
    </w:p>
    <w:p w:rsidR="0065764F" w:rsidRDefault="0065764F" w:rsidP="00AE0052">
      <w:pPr>
        <w:pStyle w:val="ConsPlusNormal"/>
        <w:spacing w:line="240" w:lineRule="atLeast"/>
        <w:ind w:left="4535" w:firstLine="0"/>
        <w:jc w:val="center"/>
        <w:outlineLvl w:val="1"/>
        <w:rPr>
          <w:sz w:val="28"/>
          <w:szCs w:val="28"/>
        </w:rPr>
      </w:pPr>
      <w:r>
        <w:rPr>
          <w:sz w:val="28"/>
          <w:szCs w:val="28"/>
        </w:rPr>
        <w:lastRenderedPageBreak/>
        <w:t xml:space="preserve">Приложение </w:t>
      </w:r>
      <w:r w:rsidR="00DB327B">
        <w:rPr>
          <w:sz w:val="28"/>
          <w:szCs w:val="28"/>
        </w:rPr>
        <w:t>3</w:t>
      </w:r>
    </w:p>
    <w:p w:rsidR="0065764F" w:rsidRDefault="0065764F" w:rsidP="00AE0052">
      <w:pPr>
        <w:widowControl/>
        <w:spacing w:line="240" w:lineRule="atLeast"/>
        <w:ind w:left="4536"/>
        <w:jc w:val="both"/>
        <w:rPr>
          <w:rFonts w:ascii="Times New Roman" w:hAnsi="Times New Roman"/>
          <w:sz w:val="28"/>
          <w:szCs w:val="28"/>
          <w:vertAlign w:val="superscript"/>
        </w:rPr>
      </w:pPr>
      <w:r>
        <w:rPr>
          <w:rFonts w:ascii="Times New Roman" w:hAnsi="Times New Roman"/>
          <w:sz w:val="28"/>
          <w:szCs w:val="28"/>
        </w:rPr>
        <w:t xml:space="preserve">к Положению о муниципальном </w:t>
      </w:r>
      <w:r w:rsidR="00DB327B">
        <w:rPr>
          <w:rFonts w:ascii="Times New Roman" w:hAnsi="Times New Roman"/>
          <w:sz w:val="28"/>
          <w:szCs w:val="28"/>
        </w:rPr>
        <w:t>земельном</w:t>
      </w:r>
      <w:r>
        <w:rPr>
          <w:rFonts w:ascii="Times New Roman" w:hAnsi="Times New Roman"/>
          <w:sz w:val="28"/>
          <w:szCs w:val="28"/>
        </w:rPr>
        <w:t xml:space="preserve"> контроле на </w:t>
      </w:r>
      <w:proofErr w:type="gramStart"/>
      <w:r>
        <w:rPr>
          <w:rFonts w:ascii="Times New Roman" w:hAnsi="Times New Roman"/>
          <w:sz w:val="28"/>
          <w:szCs w:val="28"/>
        </w:rPr>
        <w:t xml:space="preserve">территории  </w:t>
      </w:r>
      <w:r>
        <w:rPr>
          <w:rFonts w:ascii="Times New Roman" w:hAnsi="Times New Roman"/>
          <w:iCs/>
          <w:sz w:val="28"/>
          <w:szCs w:val="28"/>
        </w:rPr>
        <w:t>муниципального</w:t>
      </w:r>
      <w:proofErr w:type="gramEnd"/>
      <w:r>
        <w:rPr>
          <w:rFonts w:ascii="Times New Roman" w:hAnsi="Times New Roman"/>
          <w:iCs/>
          <w:sz w:val="28"/>
          <w:szCs w:val="28"/>
        </w:rPr>
        <w:t xml:space="preserve"> образования Старо</w:t>
      </w:r>
      <w:r w:rsidR="00AE0052">
        <w:rPr>
          <w:rFonts w:ascii="Times New Roman" w:hAnsi="Times New Roman"/>
          <w:iCs/>
          <w:sz w:val="28"/>
          <w:szCs w:val="28"/>
        </w:rPr>
        <w:t>-</w:t>
      </w:r>
      <w:r>
        <w:rPr>
          <w:rFonts w:ascii="Times New Roman" w:hAnsi="Times New Roman"/>
          <w:iCs/>
          <w:sz w:val="28"/>
          <w:szCs w:val="28"/>
        </w:rPr>
        <w:t>русский муниципальный район</w:t>
      </w:r>
    </w:p>
    <w:p w:rsidR="0065764F" w:rsidRDefault="0065764F" w:rsidP="0065764F">
      <w:pPr>
        <w:spacing w:line="192" w:lineRule="auto"/>
        <w:ind w:left="3827" w:firstLine="708"/>
        <w:outlineLvl w:val="1"/>
        <w:rPr>
          <w:rFonts w:ascii="Times New Roman" w:hAnsi="Times New Roman"/>
          <w:color w:val="auto"/>
          <w:sz w:val="28"/>
          <w:szCs w:val="22"/>
        </w:rPr>
      </w:pPr>
    </w:p>
    <w:p w:rsidR="000E0D45" w:rsidRDefault="000E0D45" w:rsidP="000E0D45">
      <w:pPr>
        <w:spacing w:line="240" w:lineRule="exact"/>
        <w:rPr>
          <w:rFonts w:ascii="Times New Roman" w:hAnsi="Times New Roman"/>
          <w:sz w:val="28"/>
          <w:szCs w:val="28"/>
        </w:rPr>
      </w:pPr>
    </w:p>
    <w:p w:rsidR="000E0D45" w:rsidRPr="00AA0DFA" w:rsidRDefault="000E0D45" w:rsidP="000E0D45">
      <w:pPr>
        <w:spacing w:line="240" w:lineRule="exact"/>
        <w:jc w:val="center"/>
        <w:rPr>
          <w:rFonts w:ascii="Times New Roman" w:hAnsi="Times New Roman"/>
          <w:b/>
          <w:bCs/>
          <w:sz w:val="28"/>
          <w:szCs w:val="28"/>
        </w:rPr>
      </w:pPr>
      <w:r w:rsidRPr="00AA0DFA">
        <w:rPr>
          <w:rFonts w:ascii="Times New Roman" w:hAnsi="Times New Roman"/>
          <w:b/>
          <w:bCs/>
          <w:sz w:val="28"/>
          <w:szCs w:val="28"/>
        </w:rPr>
        <w:t>Индикативные показатели:</w:t>
      </w:r>
    </w:p>
    <w:p w:rsidR="00AA0DFA" w:rsidRDefault="00AA0DFA" w:rsidP="000E0D45">
      <w:pPr>
        <w:spacing w:line="240" w:lineRule="exact"/>
        <w:jc w:val="center"/>
        <w:rPr>
          <w:rFonts w:ascii="Times New Roman" w:hAnsi="Times New Roman"/>
          <w:sz w:val="28"/>
          <w:szCs w:val="28"/>
        </w:rPr>
      </w:pP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t>количество плановых контрольных (надзорных) мероприятий, проведенных за отчетный период;</w:t>
      </w: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t>количество внеплановых контрольных (надзорных) мероприятий, проведенных за отчетный период;</w:t>
      </w:r>
    </w:p>
    <w:p w:rsidR="000E0D45" w:rsidRPr="00391688" w:rsidRDefault="000E0D45" w:rsidP="00AE0052">
      <w:pPr>
        <w:pStyle w:val="a9"/>
        <w:widowControl/>
        <w:numPr>
          <w:ilvl w:val="0"/>
          <w:numId w:val="1"/>
        </w:numPr>
        <w:autoSpaceDE w:val="0"/>
        <w:autoSpaceDN w:val="0"/>
        <w:adjustRightInd w:val="0"/>
        <w:spacing w:line="340" w:lineRule="exact"/>
        <w:ind w:left="0" w:firstLine="709"/>
        <w:jc w:val="both"/>
        <w:rPr>
          <w:rFonts w:ascii="Times New Roman" w:hAnsi="Times New Roman"/>
          <w:sz w:val="28"/>
          <w:szCs w:val="28"/>
        </w:rPr>
      </w:pPr>
      <w:r w:rsidRPr="00391688">
        <w:rPr>
          <w:rFonts w:ascii="Times New Roman" w:hAnsi="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t xml:space="preserve">общее количество контрольных (надзорных) мероприятий </w:t>
      </w:r>
      <w:r w:rsidRPr="00391688">
        <w:rPr>
          <w:sz w:val="28"/>
          <w:szCs w:val="28"/>
        </w:rPr>
        <w:br/>
        <w:t>с взаимодействием, проведенных за отчетный период;</w:t>
      </w: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t>количество контрольных (надзорных) мероприятий с взаимодействием по каждому виду КНМ, проведенных за отчетный период;</w:t>
      </w: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t xml:space="preserve">количество контрольных (надзорных) мероприятий, проведенных </w:t>
      </w:r>
      <w:r w:rsidRPr="00391688">
        <w:rPr>
          <w:sz w:val="28"/>
          <w:szCs w:val="28"/>
        </w:rPr>
        <w:br/>
        <w:t>с использованием средств дистанционного взаимодействия, за отчетный период;</w:t>
      </w: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t>количество предостережений о недопустимости нарушения обязательных требований, объявленных за отчетный период;</w:t>
      </w: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t>общее количество учтенных объектов контроля на конец отчетного периода;</w:t>
      </w: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lastRenderedPageBreak/>
        <w:t>количество учтенных контролируемых лиц на конец отчетного периода;</w:t>
      </w:r>
    </w:p>
    <w:p w:rsidR="000E0D45" w:rsidRPr="00391688" w:rsidRDefault="000E0D45" w:rsidP="00AE0052">
      <w:pPr>
        <w:pStyle w:val="Default"/>
        <w:numPr>
          <w:ilvl w:val="0"/>
          <w:numId w:val="1"/>
        </w:numPr>
        <w:spacing w:line="340" w:lineRule="exact"/>
        <w:ind w:left="0" w:firstLine="709"/>
        <w:contextualSpacing/>
        <w:jc w:val="both"/>
        <w:rPr>
          <w:sz w:val="28"/>
          <w:szCs w:val="28"/>
        </w:rPr>
      </w:pPr>
      <w:r w:rsidRPr="00391688">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0E0D45" w:rsidRPr="00391688" w:rsidRDefault="000E0D45" w:rsidP="00AE0052">
      <w:pPr>
        <w:pStyle w:val="a9"/>
        <w:widowControl/>
        <w:numPr>
          <w:ilvl w:val="0"/>
          <w:numId w:val="1"/>
        </w:numPr>
        <w:spacing w:after="160" w:line="340" w:lineRule="exact"/>
        <w:ind w:left="0" w:firstLine="709"/>
        <w:jc w:val="both"/>
        <w:rPr>
          <w:rFonts w:ascii="Times New Roman" w:hAnsi="Times New Roman"/>
          <w:sz w:val="28"/>
          <w:szCs w:val="28"/>
        </w:rPr>
      </w:pPr>
      <w:r w:rsidRPr="00391688">
        <w:rPr>
          <w:rFonts w:ascii="Times New Roman" w:hAnsi="Times New Roman"/>
          <w:sz w:val="28"/>
          <w:szCs w:val="28"/>
        </w:rPr>
        <w:t xml:space="preserve">общее количество жалоб, поданных контролируемыми лицами </w:t>
      </w:r>
      <w:r w:rsidRPr="00391688">
        <w:rPr>
          <w:rFonts w:ascii="Times New Roman" w:hAnsi="Times New Roman"/>
          <w:sz w:val="28"/>
          <w:szCs w:val="28"/>
        </w:rPr>
        <w:br/>
        <w:t>в досудебном порядке за отчетный период;</w:t>
      </w:r>
    </w:p>
    <w:p w:rsidR="000E0D45" w:rsidRPr="00391688" w:rsidRDefault="000E0D45" w:rsidP="00AE0052">
      <w:pPr>
        <w:pStyle w:val="a9"/>
        <w:widowControl/>
        <w:numPr>
          <w:ilvl w:val="0"/>
          <w:numId w:val="1"/>
        </w:numPr>
        <w:spacing w:after="160" w:line="340" w:lineRule="exact"/>
        <w:ind w:left="0" w:firstLine="709"/>
        <w:jc w:val="both"/>
        <w:rPr>
          <w:rFonts w:ascii="Times New Roman" w:hAnsi="Times New Roman"/>
          <w:sz w:val="28"/>
          <w:szCs w:val="28"/>
        </w:rPr>
      </w:pPr>
      <w:r w:rsidRPr="00391688">
        <w:rPr>
          <w:rFonts w:ascii="Times New Roman" w:hAnsi="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0E0D45" w:rsidRPr="00391688" w:rsidRDefault="000E0D45" w:rsidP="00AE0052">
      <w:pPr>
        <w:pStyle w:val="a9"/>
        <w:widowControl/>
        <w:numPr>
          <w:ilvl w:val="0"/>
          <w:numId w:val="1"/>
        </w:numPr>
        <w:spacing w:after="160" w:line="340" w:lineRule="exact"/>
        <w:ind w:left="0" w:firstLine="709"/>
        <w:jc w:val="both"/>
        <w:rPr>
          <w:rFonts w:ascii="Times New Roman" w:hAnsi="Times New Roman"/>
          <w:sz w:val="28"/>
          <w:szCs w:val="28"/>
        </w:rPr>
      </w:pPr>
      <w:r w:rsidRPr="00391688">
        <w:rPr>
          <w:rFonts w:ascii="Times New Roman" w:hAnsi="Times New Roman"/>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0E0D45" w:rsidRPr="00391688" w:rsidRDefault="000E0D45" w:rsidP="00AE0052">
      <w:pPr>
        <w:pStyle w:val="a9"/>
        <w:widowControl/>
        <w:numPr>
          <w:ilvl w:val="0"/>
          <w:numId w:val="1"/>
        </w:numPr>
        <w:spacing w:after="160" w:line="340" w:lineRule="exact"/>
        <w:ind w:left="0" w:firstLine="709"/>
        <w:jc w:val="both"/>
        <w:rPr>
          <w:rFonts w:ascii="Times New Roman" w:hAnsi="Times New Roman"/>
          <w:sz w:val="28"/>
          <w:szCs w:val="28"/>
        </w:rPr>
      </w:pPr>
      <w:r w:rsidRPr="00391688">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E0D45" w:rsidRPr="00391688" w:rsidRDefault="000E0D45" w:rsidP="00AE0052">
      <w:pPr>
        <w:pStyle w:val="a9"/>
        <w:widowControl/>
        <w:numPr>
          <w:ilvl w:val="0"/>
          <w:numId w:val="1"/>
        </w:numPr>
        <w:spacing w:after="160" w:line="340" w:lineRule="exact"/>
        <w:ind w:left="0" w:firstLine="709"/>
        <w:jc w:val="both"/>
        <w:rPr>
          <w:rFonts w:ascii="Times New Roman" w:hAnsi="Times New Roman"/>
          <w:sz w:val="28"/>
          <w:szCs w:val="28"/>
        </w:rPr>
      </w:pPr>
      <w:r w:rsidRPr="00391688">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E0D45" w:rsidRPr="00391688" w:rsidRDefault="000E0D45" w:rsidP="00AE0052">
      <w:pPr>
        <w:pStyle w:val="a9"/>
        <w:widowControl/>
        <w:numPr>
          <w:ilvl w:val="0"/>
          <w:numId w:val="1"/>
        </w:numPr>
        <w:spacing w:after="160" w:line="340" w:lineRule="exact"/>
        <w:ind w:left="0" w:firstLine="709"/>
        <w:jc w:val="both"/>
        <w:rPr>
          <w:rFonts w:ascii="Times New Roman" w:hAnsi="Times New Roman"/>
          <w:sz w:val="28"/>
          <w:szCs w:val="28"/>
        </w:rPr>
      </w:pPr>
      <w:r w:rsidRPr="00391688">
        <w:rPr>
          <w:rFonts w:ascii="Times New Roman" w:hAnsi="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0E0D45" w:rsidRPr="00840EC3" w:rsidRDefault="00AE0052" w:rsidP="00AE0052">
      <w:pPr>
        <w:spacing w:line="340" w:lineRule="exact"/>
        <w:jc w:val="center"/>
        <w:rPr>
          <w:rFonts w:ascii="Times New Roman" w:hAnsi="Times New Roman"/>
          <w:sz w:val="24"/>
          <w:szCs w:val="24"/>
        </w:rPr>
      </w:pPr>
      <w:r>
        <w:rPr>
          <w:rFonts w:ascii="Times New Roman" w:hAnsi="Times New Roman"/>
          <w:sz w:val="24"/>
          <w:szCs w:val="24"/>
        </w:rPr>
        <w:t>_____________________________________</w:t>
      </w:r>
    </w:p>
    <w:p w:rsidR="000E0D45" w:rsidRDefault="000E0D45" w:rsidP="00AE0052">
      <w:pPr>
        <w:widowControl/>
        <w:spacing w:after="160" w:line="259" w:lineRule="auto"/>
        <w:rPr>
          <w:rFonts w:ascii="Times New Roman" w:hAnsi="Times New Roman"/>
          <w:b/>
          <w:sz w:val="28"/>
          <w:szCs w:val="28"/>
        </w:rPr>
      </w:pPr>
    </w:p>
    <w:sectPr w:rsidR="000E0D45" w:rsidSect="00C6754C">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BA1" w:rsidRDefault="00D52BA1" w:rsidP="00AC3C61">
      <w:r>
        <w:separator/>
      </w:r>
    </w:p>
  </w:endnote>
  <w:endnote w:type="continuationSeparator" w:id="0">
    <w:p w:rsidR="00D52BA1" w:rsidRDefault="00D52BA1" w:rsidP="00AC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BA1" w:rsidRDefault="00D52BA1" w:rsidP="00AC3C61">
      <w:r>
        <w:separator/>
      </w:r>
    </w:p>
  </w:footnote>
  <w:footnote w:type="continuationSeparator" w:id="0">
    <w:p w:rsidR="00D52BA1" w:rsidRDefault="00D52BA1" w:rsidP="00AC3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eastAsia="Times New Roman" w:hAnsi="Symbol"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61"/>
    <w:rsid w:val="000E0D45"/>
    <w:rsid w:val="00102832"/>
    <w:rsid w:val="002D7D4E"/>
    <w:rsid w:val="00324997"/>
    <w:rsid w:val="003576E4"/>
    <w:rsid w:val="00527A8F"/>
    <w:rsid w:val="005C23AC"/>
    <w:rsid w:val="0065764F"/>
    <w:rsid w:val="0072459E"/>
    <w:rsid w:val="007D32DE"/>
    <w:rsid w:val="008054EA"/>
    <w:rsid w:val="0085387F"/>
    <w:rsid w:val="0089525B"/>
    <w:rsid w:val="008F543F"/>
    <w:rsid w:val="009B18BF"/>
    <w:rsid w:val="009E1CBE"/>
    <w:rsid w:val="00A10F2A"/>
    <w:rsid w:val="00A34B9C"/>
    <w:rsid w:val="00A9641E"/>
    <w:rsid w:val="00AA0DFA"/>
    <w:rsid w:val="00AC3C61"/>
    <w:rsid w:val="00AE0052"/>
    <w:rsid w:val="00B93DCA"/>
    <w:rsid w:val="00BA32DE"/>
    <w:rsid w:val="00BE7ABD"/>
    <w:rsid w:val="00C6754C"/>
    <w:rsid w:val="00D44840"/>
    <w:rsid w:val="00D52BA1"/>
    <w:rsid w:val="00D553B7"/>
    <w:rsid w:val="00DB327B"/>
    <w:rsid w:val="00E13053"/>
    <w:rsid w:val="00E50C08"/>
    <w:rsid w:val="00E6154B"/>
    <w:rsid w:val="00EB725E"/>
    <w:rsid w:val="00ED34F8"/>
    <w:rsid w:val="00EF0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CB25D-51EB-4E95-9845-8B284262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C61"/>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AC3C61"/>
    <w:pPr>
      <w:widowControl/>
      <w:suppressAutoHyphens/>
    </w:pPr>
    <w:rPr>
      <w:rFonts w:ascii="Times New Roman" w:hAnsi="Times New Roman"/>
      <w:color w:val="auto"/>
      <w:lang w:val="x-none" w:eastAsia="ar-SA"/>
    </w:rPr>
  </w:style>
  <w:style w:type="character" w:customStyle="1" w:styleId="a4">
    <w:name w:val="Текст сноски Знак"/>
    <w:basedOn w:val="a0"/>
    <w:link w:val="a3"/>
    <w:semiHidden/>
    <w:rsid w:val="00AC3C61"/>
    <w:rPr>
      <w:rFonts w:ascii="Times New Roman" w:eastAsia="Times New Roman" w:hAnsi="Times New Roman" w:cs="Times New Roman"/>
      <w:sz w:val="20"/>
      <w:szCs w:val="20"/>
      <w:lang w:val="x-none" w:eastAsia="ar-SA"/>
    </w:rPr>
  </w:style>
  <w:style w:type="character" w:customStyle="1" w:styleId="ConsPlusNormal1">
    <w:name w:val="ConsPlusNormal1"/>
    <w:link w:val="ConsPlusNormal"/>
    <w:locked/>
    <w:rsid w:val="00AC3C61"/>
    <w:rPr>
      <w:rFonts w:ascii="Times New Roman" w:eastAsia="Times New Roman" w:hAnsi="Times New Roman" w:cs="Times New Roman"/>
      <w:sz w:val="24"/>
      <w:lang w:eastAsia="ru-RU"/>
    </w:rPr>
  </w:style>
  <w:style w:type="paragraph" w:customStyle="1" w:styleId="ConsPlusNormal">
    <w:name w:val="ConsPlusNormal"/>
    <w:link w:val="ConsPlusNormal1"/>
    <w:rsid w:val="00AC3C61"/>
    <w:pPr>
      <w:widowControl w:val="0"/>
      <w:spacing w:after="0" w:line="240" w:lineRule="auto"/>
      <w:ind w:firstLine="720"/>
    </w:pPr>
    <w:rPr>
      <w:rFonts w:ascii="Times New Roman" w:eastAsia="Times New Roman" w:hAnsi="Times New Roman" w:cs="Times New Roman"/>
      <w:sz w:val="24"/>
      <w:lang w:eastAsia="ru-RU"/>
    </w:rPr>
  </w:style>
  <w:style w:type="character" w:styleId="a5">
    <w:name w:val="footnote reference"/>
    <w:link w:val="1"/>
    <w:uiPriority w:val="99"/>
    <w:unhideWhenUsed/>
    <w:rsid w:val="00AC3C61"/>
    <w:rPr>
      <w:rFonts w:ascii="Calibri" w:eastAsia="Times New Roman" w:hAnsi="Calibri" w:cs="Times New Roman"/>
      <w:sz w:val="20"/>
      <w:szCs w:val="20"/>
      <w:vertAlign w:val="superscript"/>
      <w:lang w:val="x-none" w:eastAsia="x-none"/>
    </w:rPr>
  </w:style>
  <w:style w:type="paragraph" w:customStyle="1" w:styleId="1">
    <w:name w:val="Знак сноски1"/>
    <w:basedOn w:val="a"/>
    <w:link w:val="a5"/>
    <w:uiPriority w:val="99"/>
    <w:rsid w:val="00AC3C61"/>
    <w:pPr>
      <w:widowControl/>
      <w:spacing w:after="200" w:line="276" w:lineRule="auto"/>
    </w:pPr>
    <w:rPr>
      <w:rFonts w:ascii="Calibri" w:hAnsi="Calibri"/>
      <w:color w:val="auto"/>
      <w:vertAlign w:val="superscript"/>
      <w:lang w:val="x-none" w:eastAsia="x-none"/>
    </w:rPr>
  </w:style>
  <w:style w:type="character" w:styleId="a6">
    <w:name w:val="Hyperlink"/>
    <w:basedOn w:val="a0"/>
    <w:uiPriority w:val="99"/>
    <w:unhideWhenUsed/>
    <w:rsid w:val="00AC3C61"/>
    <w:rPr>
      <w:color w:val="0000FF"/>
      <w:u w:val="single"/>
    </w:rPr>
  </w:style>
  <w:style w:type="paragraph" w:styleId="a7">
    <w:name w:val="Balloon Text"/>
    <w:basedOn w:val="a"/>
    <w:link w:val="a8"/>
    <w:uiPriority w:val="99"/>
    <w:semiHidden/>
    <w:unhideWhenUsed/>
    <w:rsid w:val="00EB725E"/>
    <w:rPr>
      <w:rFonts w:ascii="Segoe UI" w:hAnsi="Segoe UI" w:cs="Segoe UI"/>
      <w:sz w:val="18"/>
      <w:szCs w:val="18"/>
    </w:rPr>
  </w:style>
  <w:style w:type="character" w:customStyle="1" w:styleId="a8">
    <w:name w:val="Текст выноски Знак"/>
    <w:basedOn w:val="a0"/>
    <w:link w:val="a7"/>
    <w:uiPriority w:val="99"/>
    <w:semiHidden/>
    <w:rsid w:val="00EB725E"/>
    <w:rPr>
      <w:rFonts w:ascii="Segoe UI" w:eastAsia="Times New Roman" w:hAnsi="Segoe UI" w:cs="Segoe UI"/>
      <w:color w:val="000000"/>
      <w:sz w:val="18"/>
      <w:szCs w:val="18"/>
      <w:lang w:eastAsia="ru-RU"/>
    </w:rPr>
  </w:style>
  <w:style w:type="paragraph" w:styleId="a9">
    <w:name w:val="List Paragraph"/>
    <w:basedOn w:val="a"/>
    <w:link w:val="aa"/>
    <w:uiPriority w:val="34"/>
    <w:qFormat/>
    <w:rsid w:val="00D553B7"/>
    <w:pPr>
      <w:ind w:left="720"/>
      <w:contextualSpacing/>
    </w:pPr>
    <w:rPr>
      <w:color w:val="auto"/>
      <w:lang w:val="x-none" w:eastAsia="x-none"/>
    </w:rPr>
  </w:style>
  <w:style w:type="character" w:customStyle="1" w:styleId="aa">
    <w:name w:val="Абзац списка Знак"/>
    <w:link w:val="a9"/>
    <w:uiPriority w:val="34"/>
    <w:locked/>
    <w:rsid w:val="00D553B7"/>
    <w:rPr>
      <w:rFonts w:ascii="Arial" w:eastAsia="Times New Roman" w:hAnsi="Arial" w:cs="Times New Roman"/>
      <w:sz w:val="20"/>
      <w:szCs w:val="20"/>
      <w:lang w:val="x-none" w:eastAsia="x-none"/>
    </w:rPr>
  </w:style>
  <w:style w:type="table" w:styleId="ab">
    <w:name w:val="Table Grid"/>
    <w:basedOn w:val="a1"/>
    <w:uiPriority w:val="39"/>
    <w:rsid w:val="006576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0D4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qFormat/>
    <w:rsid w:val="003576E4"/>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265949">
      <w:bodyDiv w:val="1"/>
      <w:marLeft w:val="0"/>
      <w:marRight w:val="0"/>
      <w:marTop w:val="0"/>
      <w:marBottom w:val="0"/>
      <w:divBdr>
        <w:top w:val="none" w:sz="0" w:space="0" w:color="auto"/>
        <w:left w:val="none" w:sz="0" w:space="0" w:color="auto"/>
        <w:bottom w:val="none" w:sz="0" w:space="0" w:color="auto"/>
        <w:right w:val="none" w:sz="0" w:space="0" w:color="auto"/>
      </w:divBdr>
    </w:div>
    <w:div w:id="208517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Елена Владимировна</dc:creator>
  <cp:lastModifiedBy>Яковлева Наталья Валентиновна</cp:lastModifiedBy>
  <cp:revision>2</cp:revision>
  <cp:lastPrinted>2021-12-27T09:22:00Z</cp:lastPrinted>
  <dcterms:created xsi:type="dcterms:W3CDTF">2023-03-31T10:58:00Z</dcterms:created>
  <dcterms:modified xsi:type="dcterms:W3CDTF">2023-03-31T10:58:00Z</dcterms:modified>
</cp:coreProperties>
</file>