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583" w:rsidRDefault="00DF3583" w:rsidP="00DF3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марте 2023 года отделом контроля Администрации Старорусского муниципального района в рамках муниципального </w:t>
      </w:r>
      <w:r w:rsidR="00C30587">
        <w:rPr>
          <w:rFonts w:ascii="Times New Roman" w:hAnsi="Times New Roman" w:cs="Times New Roman"/>
          <w:sz w:val="28"/>
          <w:szCs w:val="28"/>
        </w:rPr>
        <w:t xml:space="preserve">жилищного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C30587">
        <w:rPr>
          <w:rFonts w:ascii="Times New Roman" w:hAnsi="Times New Roman" w:cs="Times New Roman"/>
          <w:sz w:val="28"/>
          <w:szCs w:val="28"/>
        </w:rPr>
        <w:t xml:space="preserve">обследовано 25 детских площадок на территориях </w:t>
      </w:r>
      <w:r w:rsidR="00C30587">
        <w:rPr>
          <w:rFonts w:ascii="Times New Roman" w:hAnsi="Times New Roman" w:cs="Times New Roman"/>
          <w:sz w:val="28"/>
          <w:szCs w:val="28"/>
        </w:rPr>
        <w:t>многоквартирных домов</w:t>
      </w:r>
      <w:r w:rsidR="00C30587">
        <w:rPr>
          <w:rFonts w:ascii="Times New Roman" w:hAnsi="Times New Roman" w:cs="Times New Roman"/>
          <w:sz w:val="28"/>
          <w:szCs w:val="28"/>
        </w:rPr>
        <w:t xml:space="preserve"> (выездные обследования), выявлено 23 нарушения, управляющим компаниям направлено 23 предостережения </w:t>
      </w:r>
      <w:r>
        <w:rPr>
          <w:rFonts w:ascii="Times New Roman" w:hAnsi="Times New Roman" w:cs="Times New Roman"/>
          <w:sz w:val="28"/>
          <w:szCs w:val="28"/>
        </w:rPr>
        <w:t>о недопустимости нарушения обязательных требований.</w:t>
      </w:r>
      <w:r w:rsidR="00C30587">
        <w:rPr>
          <w:rFonts w:ascii="Times New Roman" w:hAnsi="Times New Roman" w:cs="Times New Roman"/>
          <w:sz w:val="28"/>
          <w:szCs w:val="28"/>
        </w:rPr>
        <w:t xml:space="preserve"> Также в марте проведено 4  выездных обследования муниципального жилого фонда</w:t>
      </w:r>
      <w:r w:rsidR="00C10D8C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C10D8C">
        <w:rPr>
          <w:rFonts w:ascii="Times New Roman" w:hAnsi="Times New Roman" w:cs="Times New Roman"/>
          <w:sz w:val="28"/>
          <w:szCs w:val="28"/>
        </w:rPr>
        <w:t>выявлены нарушения, нанимателям направлено 4 предостережения о недопустимости нарушения обязательных требований.</w:t>
      </w:r>
    </w:p>
    <w:sectPr w:rsidR="00DF3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583"/>
    <w:rsid w:val="00C10D8C"/>
    <w:rsid w:val="00C30587"/>
    <w:rsid w:val="00DF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B940E"/>
  <w15:chartTrackingRefBased/>
  <w15:docId w15:val="{4A7D38DA-4FAF-43F2-BFAE-46F49734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5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2</cp:revision>
  <dcterms:created xsi:type="dcterms:W3CDTF">2023-04-06T08:23:00Z</dcterms:created>
  <dcterms:modified xsi:type="dcterms:W3CDTF">2023-04-06T08:23:00Z</dcterms:modified>
</cp:coreProperties>
</file>