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8F" w:rsidRDefault="00B7768F" w:rsidP="00B7768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eastAsia="ru-RU"/>
        </w:rPr>
        <w:t>Перечень</w:t>
      </w:r>
      <w:r>
        <w:rPr>
          <w:sz w:val="22"/>
          <w:szCs w:val="22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</w:t>
      </w: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Раздел 1. Федеральные законы</w:t>
      </w:r>
    </w:p>
    <w:p w:rsidR="00B7768F" w:rsidRDefault="00B7768F" w:rsidP="00B7768F">
      <w:pPr>
        <w:pStyle w:val="ConsPlusTitle"/>
        <w:jc w:val="center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3641"/>
        <w:gridCol w:w="2379"/>
        <w:gridCol w:w="2349"/>
      </w:tblGrid>
      <w:tr w:rsidR="00B7768F" w:rsidTr="00B776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7768F" w:rsidTr="00C603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8F" w:rsidRDefault="00B7768F" w:rsidP="00FB23BC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Федеральный закон от 0</w:t>
            </w:r>
            <w:r w:rsidR="00FB23BC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.1</w:t>
            </w:r>
            <w:r w:rsidR="00FB23BC">
              <w:rPr>
                <w:b w:val="0"/>
                <w:sz w:val="22"/>
                <w:szCs w:val="22"/>
              </w:rPr>
              <w:t>1</w:t>
            </w:r>
            <w:r>
              <w:rPr>
                <w:b w:val="0"/>
                <w:sz w:val="22"/>
                <w:szCs w:val="22"/>
              </w:rPr>
              <w:t>.</w:t>
            </w:r>
            <w:r w:rsidR="00FB23BC">
              <w:rPr>
                <w:b w:val="0"/>
                <w:sz w:val="22"/>
                <w:szCs w:val="22"/>
              </w:rPr>
              <w:t>2007</w:t>
            </w:r>
            <w:r>
              <w:rPr>
                <w:b w:val="0"/>
                <w:sz w:val="22"/>
                <w:szCs w:val="22"/>
              </w:rPr>
              <w:t xml:space="preserve">г. № </w:t>
            </w:r>
            <w:r w:rsidR="00FB23BC">
              <w:rPr>
                <w:b w:val="0"/>
                <w:sz w:val="22"/>
                <w:szCs w:val="22"/>
              </w:rPr>
              <w:t>259</w:t>
            </w:r>
            <w:r>
              <w:rPr>
                <w:b w:val="0"/>
                <w:sz w:val="22"/>
                <w:szCs w:val="22"/>
              </w:rPr>
              <w:t>-ФЗ «</w:t>
            </w:r>
            <w:r w:rsidR="00FB23BC">
              <w:rPr>
                <w:b w:val="0"/>
                <w:sz w:val="22"/>
                <w:szCs w:val="22"/>
              </w:rPr>
              <w:t>Устав автомобильного транспорта и городского наземного электрического транспорта»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DC" w:rsidRDefault="00AB6DDC" w:rsidP="00AB6DDC">
            <w:pPr>
              <w:tabs>
                <w:tab w:val="clear" w:pos="0"/>
              </w:tabs>
              <w:autoSpaceDE w:val="0"/>
              <w:autoSpaceDN w:val="0"/>
              <w:adjustRightInd w:val="0"/>
              <w:ind w:left="0" w:firstLine="540"/>
              <w:jc w:val="both"/>
              <w:outlineLvl w:val="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AB6DDC" w:rsidRDefault="00AB6DDC" w:rsidP="00AB6DDC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220"/>
              <w:ind w:left="0" w:firstLine="540"/>
              <w:jc w:val="both"/>
              <w:outlineLvl w:val="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AB6DDC" w:rsidRDefault="00AB6DDC" w:rsidP="00AB6DDC">
            <w:pPr>
              <w:tabs>
                <w:tab w:val="clear" w:pos="0"/>
              </w:tabs>
              <w:autoSpaceDE w:val="0"/>
              <w:autoSpaceDN w:val="0"/>
              <w:adjustRightInd w:val="0"/>
              <w:spacing w:before="220"/>
              <w:ind w:left="0" w:firstLine="540"/>
              <w:jc w:val="both"/>
              <w:outlineLvl w:val="9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B7768F" w:rsidRDefault="00B7768F" w:rsidP="00C603B3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DC" w:rsidRPr="00AB6DDC" w:rsidRDefault="00A94684" w:rsidP="00AB6DDC">
            <w:pPr>
              <w:widowControl w:val="0"/>
              <w:tabs>
                <w:tab w:val="clear" w:pos="0"/>
              </w:tabs>
              <w:autoSpaceDE w:val="0"/>
              <w:autoSpaceDN w:val="0"/>
              <w:ind w:left="0" w:firstLine="0"/>
              <w:outlineLvl w:val="9"/>
              <w:rPr>
                <w:sz w:val="22"/>
                <w:lang w:eastAsia="ru-RU"/>
              </w:rPr>
            </w:pPr>
            <w:hyperlink r:id="rId5" w:history="1">
              <w:r w:rsidR="00AB6DDC" w:rsidRPr="00AB6DDC">
                <w:rPr>
                  <w:sz w:val="22"/>
                  <w:lang w:eastAsia="ru-RU"/>
                </w:rPr>
                <w:br/>
                <w:t xml:space="preserve">ст. 3.1, Федеральный закон от 08.11.2007 N 259-ФЗ (ред. от 02.07.2021) "Устав автомобильного транспорта и городского наземного электрического транспорта" </w:t>
              </w:r>
            </w:hyperlink>
            <w:r w:rsidR="00AB6DDC" w:rsidRPr="00AB6DDC">
              <w:rPr>
                <w:sz w:val="22"/>
                <w:lang w:eastAsia="ru-RU"/>
              </w:rPr>
              <w:br/>
            </w:r>
          </w:p>
          <w:p w:rsidR="00B7768F" w:rsidRDefault="00B7768F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B7768F" w:rsidRDefault="00B7768F" w:rsidP="00B7768F">
      <w:pPr>
        <w:shd w:val="clear" w:color="auto" w:fill="FFFFFF"/>
        <w:tabs>
          <w:tab w:val="clear" w:pos="0"/>
          <w:tab w:val="left" w:pos="708"/>
        </w:tabs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</w:p>
    <w:p w:rsidR="00B7768F" w:rsidRDefault="00B7768F" w:rsidP="00B7768F">
      <w:pPr>
        <w:shd w:val="clear" w:color="auto" w:fill="FFFFFF"/>
        <w:tabs>
          <w:tab w:val="clear" w:pos="0"/>
          <w:tab w:val="left" w:pos="708"/>
        </w:tabs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</w:p>
    <w:p w:rsidR="00B7768F" w:rsidRDefault="00B7768F"/>
    <w:sectPr w:rsidR="00B7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8F"/>
    <w:rsid w:val="0004099A"/>
    <w:rsid w:val="00A94684"/>
    <w:rsid w:val="00AB6DDC"/>
    <w:rsid w:val="00B7768F"/>
    <w:rsid w:val="00C603B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7610B-E94B-44CD-830F-56A1E50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8F"/>
    <w:pPr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768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813BFD8F93C4EAF6972AB2ECDBEA1EBFD8CCCEB79655E5B659E59258DB985CA2CBCA6F2D4FB5D9D6A08999E7A00D512A7AB83310i3s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Ворончихин Дмитрий Александрович</cp:lastModifiedBy>
  <cp:revision>2</cp:revision>
  <dcterms:created xsi:type="dcterms:W3CDTF">2023-03-30T11:48:00Z</dcterms:created>
  <dcterms:modified xsi:type="dcterms:W3CDTF">2023-03-30T11:48:00Z</dcterms:modified>
</cp:coreProperties>
</file>