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D6CC" w14:textId="70263DD9" w:rsidR="00B46870" w:rsidRDefault="00E66111" w:rsidP="00E661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111">
        <w:rPr>
          <w:rFonts w:ascii="Times New Roman" w:hAnsi="Times New Roman" w:cs="Times New Roman"/>
          <w:b/>
          <w:bCs/>
          <w:sz w:val="28"/>
          <w:szCs w:val="28"/>
        </w:rPr>
        <w:t>29 апреля 2022 года проведено заседание комиссии по выработке предложений по мобилизации доходов бюджета Старорусского муниципального района и легализации «теневой» заработной платы.</w:t>
      </w:r>
    </w:p>
    <w:p w14:paraId="061FAB44" w14:textId="2A60B5FA" w:rsidR="00E66111" w:rsidRPr="0076383C" w:rsidRDefault="0076383C" w:rsidP="007638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6111" w:rsidRPr="0076383C">
        <w:rPr>
          <w:rFonts w:ascii="Times New Roman" w:hAnsi="Times New Roman" w:cs="Times New Roman"/>
          <w:sz w:val="28"/>
          <w:szCs w:val="28"/>
        </w:rPr>
        <w:t>На заседание комиссии было приглашено 30 юридических лиц и индивидуальных предпринимателей, выплачивавших в 2021 году заработную ниже МРОТ или среднего показателя по В</w:t>
      </w:r>
      <w:r w:rsidRPr="0076383C">
        <w:rPr>
          <w:rFonts w:ascii="Times New Roman" w:hAnsi="Times New Roman" w:cs="Times New Roman"/>
          <w:sz w:val="28"/>
          <w:szCs w:val="28"/>
        </w:rPr>
        <w:t>ЭД. Заслушаны представители 10 организаций. Предоставлены письменные объяснения тремя организациями.</w:t>
      </w:r>
    </w:p>
    <w:p w14:paraId="33117A8C" w14:textId="77777777" w:rsidR="0076383C" w:rsidRPr="00E66111" w:rsidRDefault="0076383C" w:rsidP="0076383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383C" w:rsidRPr="00E6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2BA7"/>
    <w:multiLevelType w:val="hybridMultilevel"/>
    <w:tmpl w:val="E64C858E"/>
    <w:lvl w:ilvl="0" w:tplc="BFD03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9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11"/>
    <w:rsid w:val="0076383C"/>
    <w:rsid w:val="00B46870"/>
    <w:rsid w:val="00E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EA01"/>
  <w15:chartTrackingRefBased/>
  <w15:docId w15:val="{C83B55A8-F2C8-4DB1-95B4-47E8C063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Посашкова Елена Юрьевна</dc:creator>
  <cp:keywords/>
  <dc:description/>
  <cp:lastModifiedBy>Посашкова Елена Юрьевна</cp:lastModifiedBy>
  <cp:revision>1</cp:revision>
  <dcterms:created xsi:type="dcterms:W3CDTF">2022-05-06T11:27:00Z</dcterms:created>
  <dcterms:modified xsi:type="dcterms:W3CDTF">2022-05-06T11:38:00Z</dcterms:modified>
</cp:coreProperties>
</file>