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5151A" w14:textId="11AEDED1" w:rsidR="007340EF" w:rsidRPr="00D05B69" w:rsidRDefault="007340EF" w:rsidP="007340EF">
      <w:pPr>
        <w:pStyle w:val="1"/>
        <w:numPr>
          <w:ilvl w:val="0"/>
          <w:numId w:val="1"/>
        </w:numPr>
        <w:suppressAutoHyphens/>
        <w:jc w:val="left"/>
        <w:rPr>
          <w:bCs w:val="0"/>
          <w:lang w:eastAsia="zh-CN"/>
        </w:rPr>
      </w:pPr>
      <w:r w:rsidRPr="00D05B69">
        <w:rPr>
          <w:bCs w:val="0"/>
          <w:color w:val="FF0000"/>
          <w:sz w:val="28"/>
          <w:szCs w:val="28"/>
          <w:lang w:eastAsia="zh-CN"/>
        </w:rPr>
        <w:t xml:space="preserve"> </w:t>
      </w:r>
      <w:r w:rsidRPr="00D05B69">
        <w:rPr>
          <w:bCs w:val="0"/>
          <w:color w:val="FF0000"/>
          <w:lang w:eastAsia="zh-CN"/>
        </w:rPr>
        <w:t xml:space="preserve">                                                                    </w:t>
      </w:r>
      <w:r w:rsidR="00B10465">
        <w:rPr>
          <w:noProof/>
        </w:rPr>
        <w:drawing>
          <wp:inline distT="0" distB="0" distL="0" distR="0" wp14:anchorId="5A6B7B25" wp14:editId="6860334C">
            <wp:extent cx="1074420" cy="666140"/>
            <wp:effectExtent l="0" t="0" r="0" b="635"/>
            <wp:docPr id="2" name="Рисунок 2" descr="Описание: Gerb_sr1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_sr1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4420" cy="666140"/>
                    </a:xfrm>
                    <a:prstGeom prst="rect">
                      <a:avLst/>
                    </a:prstGeom>
                    <a:noFill/>
                    <a:ln>
                      <a:noFill/>
                    </a:ln>
                  </pic:spPr>
                </pic:pic>
              </a:graphicData>
            </a:graphic>
          </wp:inline>
        </w:drawing>
      </w:r>
      <w:r w:rsidRPr="00D05B69">
        <w:rPr>
          <w:bCs w:val="0"/>
          <w:color w:val="FF0000"/>
          <w:lang w:eastAsia="zh-CN"/>
        </w:rPr>
        <w:t xml:space="preserve">                                                     </w:t>
      </w:r>
    </w:p>
    <w:p w14:paraId="3383CEEE" w14:textId="77777777" w:rsidR="00B10465" w:rsidRPr="00B10465" w:rsidRDefault="00B10465" w:rsidP="00B10465">
      <w:pPr>
        <w:pStyle w:val="af9"/>
        <w:numPr>
          <w:ilvl w:val="0"/>
          <w:numId w:val="1"/>
        </w:numPr>
        <w:spacing w:line="192" w:lineRule="auto"/>
        <w:jc w:val="center"/>
        <w:rPr>
          <w:b/>
        </w:rPr>
      </w:pPr>
      <w:r w:rsidRPr="00B10465">
        <w:rPr>
          <w:b/>
        </w:rPr>
        <w:t>Российская Федерация</w:t>
      </w:r>
    </w:p>
    <w:p w14:paraId="62A64338" w14:textId="77777777" w:rsidR="00B10465" w:rsidRPr="00B10465" w:rsidRDefault="00B10465" w:rsidP="00B10465">
      <w:pPr>
        <w:pStyle w:val="af9"/>
        <w:numPr>
          <w:ilvl w:val="0"/>
          <w:numId w:val="1"/>
        </w:numPr>
        <w:suppressAutoHyphens/>
        <w:jc w:val="center"/>
        <w:rPr>
          <w:b/>
        </w:rPr>
      </w:pPr>
      <w:r w:rsidRPr="00B10465">
        <w:rPr>
          <w:b/>
        </w:rPr>
        <w:t>Новгородская область</w:t>
      </w:r>
    </w:p>
    <w:p w14:paraId="159D1323" w14:textId="77777777" w:rsidR="007340EF" w:rsidRPr="00D05B69" w:rsidRDefault="007340EF" w:rsidP="00535CC1">
      <w:pPr>
        <w:suppressAutoHyphens/>
        <w:jc w:val="center"/>
        <w:rPr>
          <w:rFonts w:eastAsia="Times New Roman"/>
          <w:b/>
          <w:sz w:val="28"/>
          <w:szCs w:val="28"/>
          <w:lang w:eastAsia="zh-CN"/>
        </w:rPr>
      </w:pPr>
    </w:p>
    <w:p w14:paraId="45F3DB83" w14:textId="77777777" w:rsidR="007340EF" w:rsidRPr="00D05B69" w:rsidRDefault="007340EF" w:rsidP="007340EF">
      <w:pPr>
        <w:keepNext/>
        <w:numPr>
          <w:ilvl w:val="0"/>
          <w:numId w:val="1"/>
        </w:numPr>
        <w:suppressAutoHyphens/>
        <w:jc w:val="center"/>
        <w:outlineLvl w:val="0"/>
        <w:rPr>
          <w:rFonts w:eastAsia="Times New Roman"/>
          <w:b/>
          <w:szCs w:val="20"/>
          <w:lang w:eastAsia="zh-CN"/>
        </w:rPr>
      </w:pPr>
      <w:r w:rsidRPr="00D05B69">
        <w:rPr>
          <w:rFonts w:eastAsia="Times New Roman"/>
          <w:b/>
          <w:sz w:val="28"/>
          <w:szCs w:val="28"/>
          <w:lang w:eastAsia="zh-CN"/>
        </w:rPr>
        <w:t>ДУМА СТАРОРУССКОГО МУНИЦИПАЛЬНОГО РАЙОНА</w:t>
      </w:r>
    </w:p>
    <w:p w14:paraId="24B913F6" w14:textId="77777777" w:rsidR="007340EF" w:rsidRPr="00D05B69" w:rsidRDefault="007340EF" w:rsidP="00535CC1">
      <w:pPr>
        <w:suppressAutoHyphens/>
        <w:rPr>
          <w:rFonts w:eastAsia="Times New Roman"/>
          <w:b/>
          <w:sz w:val="28"/>
          <w:szCs w:val="28"/>
          <w:lang w:eastAsia="zh-CN"/>
        </w:rPr>
      </w:pPr>
    </w:p>
    <w:p w14:paraId="6B3F77D7" w14:textId="77777777" w:rsidR="007340EF" w:rsidRPr="00D05B69" w:rsidRDefault="007340EF" w:rsidP="007340EF">
      <w:pPr>
        <w:keepNext/>
        <w:numPr>
          <w:ilvl w:val="1"/>
          <w:numId w:val="1"/>
        </w:numPr>
        <w:suppressAutoHyphens/>
        <w:jc w:val="center"/>
        <w:outlineLvl w:val="1"/>
        <w:rPr>
          <w:rFonts w:eastAsia="Times New Roman"/>
          <w:b/>
          <w:szCs w:val="20"/>
          <w:lang w:eastAsia="zh-CN"/>
        </w:rPr>
      </w:pPr>
      <w:proofErr w:type="gramStart"/>
      <w:r w:rsidRPr="00D05B69">
        <w:rPr>
          <w:rFonts w:eastAsia="Times New Roman"/>
          <w:b/>
          <w:sz w:val="28"/>
          <w:szCs w:val="28"/>
          <w:lang w:eastAsia="zh-CN"/>
        </w:rPr>
        <w:t>Р</w:t>
      </w:r>
      <w:proofErr w:type="gramEnd"/>
      <w:r w:rsidRPr="00D05B69">
        <w:rPr>
          <w:rFonts w:eastAsia="Times New Roman"/>
          <w:b/>
          <w:sz w:val="28"/>
          <w:szCs w:val="28"/>
          <w:lang w:eastAsia="zh-CN"/>
        </w:rPr>
        <w:t xml:space="preserve"> Е Ш Е Н И Е</w:t>
      </w:r>
    </w:p>
    <w:p w14:paraId="7CE56B23" w14:textId="77777777" w:rsidR="007340EF" w:rsidRPr="00D05B69" w:rsidRDefault="007340EF" w:rsidP="00535CC1">
      <w:pPr>
        <w:suppressAutoHyphens/>
        <w:rPr>
          <w:rFonts w:eastAsia="Times New Roman"/>
          <w:b/>
          <w:sz w:val="28"/>
          <w:szCs w:val="28"/>
          <w:lang w:eastAsia="zh-CN"/>
        </w:rPr>
      </w:pPr>
      <w:r w:rsidRPr="00D05B69">
        <w:rPr>
          <w:rFonts w:eastAsia="Times New Roman"/>
          <w:lang w:eastAsia="zh-CN"/>
        </w:rPr>
        <w:t xml:space="preserve">  </w:t>
      </w:r>
    </w:p>
    <w:p w14:paraId="084C1D9F" w14:textId="77777777" w:rsidR="007340EF" w:rsidRPr="00D05B69" w:rsidRDefault="007340EF" w:rsidP="00535CC1">
      <w:pPr>
        <w:suppressAutoHyphens/>
        <w:rPr>
          <w:rFonts w:eastAsia="Times New Roman"/>
          <w:b/>
          <w:sz w:val="28"/>
          <w:szCs w:val="28"/>
          <w:lang w:eastAsia="zh-CN"/>
        </w:rPr>
      </w:pPr>
      <w:r w:rsidRPr="00D05B69">
        <w:rPr>
          <w:rFonts w:eastAsia="Times New Roman"/>
          <w:b/>
          <w:sz w:val="28"/>
          <w:szCs w:val="28"/>
          <w:lang w:eastAsia="zh-CN"/>
        </w:rPr>
        <w:t xml:space="preserve">О   внесении   изменений  в  решение   Думы </w:t>
      </w:r>
    </w:p>
    <w:p w14:paraId="6B1912A2" w14:textId="77777777" w:rsidR="007340EF" w:rsidRPr="00D05B69" w:rsidRDefault="007340EF" w:rsidP="00535CC1">
      <w:pPr>
        <w:suppressAutoHyphens/>
        <w:rPr>
          <w:rFonts w:eastAsia="Times New Roman"/>
          <w:b/>
          <w:sz w:val="28"/>
          <w:szCs w:val="28"/>
          <w:lang w:eastAsia="zh-CN"/>
        </w:rPr>
      </w:pPr>
      <w:r w:rsidRPr="00D05B69">
        <w:rPr>
          <w:rFonts w:eastAsia="Times New Roman"/>
          <w:b/>
          <w:sz w:val="28"/>
          <w:szCs w:val="28"/>
          <w:lang w:eastAsia="zh-CN"/>
        </w:rPr>
        <w:t xml:space="preserve">Старорусского      муниципального    района </w:t>
      </w:r>
    </w:p>
    <w:p w14:paraId="3BECC1B2" w14:textId="76F913A8" w:rsidR="007340EF" w:rsidRPr="00D05B69" w:rsidRDefault="007340EF" w:rsidP="00535CC1">
      <w:pPr>
        <w:suppressAutoHyphens/>
        <w:rPr>
          <w:rFonts w:eastAsia="Times New Roman"/>
          <w:b/>
          <w:sz w:val="28"/>
          <w:szCs w:val="28"/>
          <w:lang w:eastAsia="zh-CN"/>
        </w:rPr>
      </w:pPr>
      <w:r w:rsidRPr="009E57D2">
        <w:rPr>
          <w:rFonts w:eastAsia="Times New Roman"/>
          <w:b/>
          <w:sz w:val="28"/>
          <w:szCs w:val="28"/>
          <w:lang w:eastAsia="zh-CN"/>
        </w:rPr>
        <w:t>от  2</w:t>
      </w:r>
      <w:r w:rsidR="00ED75BC">
        <w:rPr>
          <w:rFonts w:eastAsia="Times New Roman"/>
          <w:b/>
          <w:sz w:val="28"/>
          <w:szCs w:val="28"/>
          <w:lang w:eastAsia="zh-CN"/>
        </w:rPr>
        <w:t>2</w:t>
      </w:r>
      <w:r w:rsidRPr="009E57D2">
        <w:rPr>
          <w:rFonts w:eastAsia="Times New Roman"/>
          <w:b/>
          <w:sz w:val="28"/>
          <w:szCs w:val="28"/>
          <w:lang w:eastAsia="zh-CN"/>
        </w:rPr>
        <w:t>. 12. 202</w:t>
      </w:r>
      <w:r w:rsidR="00ED75BC">
        <w:rPr>
          <w:rFonts w:eastAsia="Times New Roman"/>
          <w:b/>
          <w:sz w:val="28"/>
          <w:szCs w:val="28"/>
          <w:lang w:eastAsia="zh-CN"/>
        </w:rPr>
        <w:t>3</w:t>
      </w:r>
      <w:r w:rsidRPr="009E57D2">
        <w:rPr>
          <w:rFonts w:eastAsia="Times New Roman"/>
          <w:b/>
          <w:sz w:val="28"/>
          <w:szCs w:val="28"/>
          <w:lang w:eastAsia="zh-CN"/>
        </w:rPr>
        <w:t xml:space="preserve">  № 10</w:t>
      </w:r>
      <w:r w:rsidR="00ED75BC">
        <w:rPr>
          <w:rFonts w:eastAsia="Times New Roman"/>
          <w:b/>
          <w:sz w:val="28"/>
          <w:szCs w:val="28"/>
          <w:lang w:eastAsia="zh-CN"/>
        </w:rPr>
        <w:t>9</w:t>
      </w:r>
      <w:r w:rsidRPr="009E57D2">
        <w:rPr>
          <w:rFonts w:eastAsia="Times New Roman"/>
          <w:b/>
          <w:sz w:val="28"/>
          <w:szCs w:val="28"/>
          <w:lang w:eastAsia="zh-CN"/>
        </w:rPr>
        <w:t xml:space="preserve">  «О   бюджете    </w:t>
      </w:r>
      <w:r w:rsidRPr="00D05B69">
        <w:rPr>
          <w:rFonts w:eastAsia="Times New Roman"/>
          <w:b/>
          <w:sz w:val="28"/>
          <w:szCs w:val="28"/>
          <w:lang w:eastAsia="zh-CN"/>
        </w:rPr>
        <w:t>Старо-</w:t>
      </w:r>
    </w:p>
    <w:p w14:paraId="04CF926C" w14:textId="18F4991B" w:rsidR="007340EF" w:rsidRPr="00D05B69" w:rsidRDefault="007340EF" w:rsidP="00535CC1">
      <w:pPr>
        <w:suppressAutoHyphens/>
        <w:rPr>
          <w:rFonts w:eastAsia="Times New Roman"/>
          <w:b/>
          <w:sz w:val="28"/>
          <w:szCs w:val="28"/>
          <w:lang w:eastAsia="zh-CN"/>
        </w:rPr>
      </w:pPr>
      <w:r w:rsidRPr="00D05B69">
        <w:rPr>
          <w:rFonts w:eastAsia="Times New Roman"/>
          <w:b/>
          <w:sz w:val="28"/>
          <w:szCs w:val="28"/>
          <w:lang w:eastAsia="zh-CN"/>
        </w:rPr>
        <w:t>русского  муниципального  района   на  202</w:t>
      </w:r>
      <w:r w:rsidR="00ED75BC">
        <w:rPr>
          <w:rFonts w:eastAsia="Times New Roman"/>
          <w:b/>
          <w:sz w:val="28"/>
          <w:szCs w:val="28"/>
          <w:lang w:eastAsia="zh-CN"/>
        </w:rPr>
        <w:t>4</w:t>
      </w:r>
    </w:p>
    <w:p w14:paraId="2A30FB06" w14:textId="143B92A7" w:rsidR="007340EF" w:rsidRPr="00D05B69" w:rsidRDefault="007340EF" w:rsidP="00535CC1">
      <w:pPr>
        <w:suppressAutoHyphens/>
        <w:rPr>
          <w:rFonts w:eastAsia="Times New Roman"/>
          <w:sz w:val="28"/>
          <w:szCs w:val="28"/>
          <w:lang w:eastAsia="zh-CN"/>
        </w:rPr>
      </w:pPr>
      <w:r w:rsidRPr="00D05B69">
        <w:rPr>
          <w:rFonts w:eastAsia="Times New Roman"/>
          <w:b/>
          <w:sz w:val="28"/>
          <w:szCs w:val="28"/>
          <w:lang w:eastAsia="zh-CN"/>
        </w:rPr>
        <w:t>год и на плановый период 202</w:t>
      </w:r>
      <w:r w:rsidR="00ED75BC">
        <w:rPr>
          <w:rFonts w:eastAsia="Times New Roman"/>
          <w:b/>
          <w:sz w:val="28"/>
          <w:szCs w:val="28"/>
          <w:lang w:eastAsia="zh-CN"/>
        </w:rPr>
        <w:t>5</w:t>
      </w:r>
      <w:r w:rsidRPr="00D05B69">
        <w:rPr>
          <w:rFonts w:eastAsia="Times New Roman"/>
          <w:b/>
          <w:sz w:val="28"/>
          <w:szCs w:val="28"/>
          <w:lang w:eastAsia="zh-CN"/>
        </w:rPr>
        <w:t xml:space="preserve"> и 202</w:t>
      </w:r>
      <w:r w:rsidR="00ED75BC">
        <w:rPr>
          <w:rFonts w:eastAsia="Times New Roman"/>
          <w:b/>
          <w:sz w:val="28"/>
          <w:szCs w:val="28"/>
          <w:lang w:eastAsia="zh-CN"/>
        </w:rPr>
        <w:t>6</w:t>
      </w:r>
      <w:r w:rsidRPr="00D05B69">
        <w:rPr>
          <w:rFonts w:eastAsia="Times New Roman"/>
          <w:b/>
          <w:sz w:val="28"/>
          <w:szCs w:val="28"/>
          <w:lang w:eastAsia="zh-CN"/>
        </w:rPr>
        <w:t xml:space="preserve"> годов»</w:t>
      </w:r>
    </w:p>
    <w:p w14:paraId="341ADB17" w14:textId="77777777" w:rsidR="007340EF" w:rsidRPr="00D05B69" w:rsidRDefault="007340EF" w:rsidP="00535CC1">
      <w:pPr>
        <w:suppressAutoHyphens/>
        <w:rPr>
          <w:rFonts w:eastAsia="Times New Roman"/>
          <w:sz w:val="28"/>
          <w:szCs w:val="28"/>
          <w:lang w:eastAsia="zh-CN"/>
        </w:rPr>
      </w:pPr>
    </w:p>
    <w:p w14:paraId="0553C6E5" w14:textId="1E9D838F" w:rsidR="007340EF" w:rsidRPr="00D05B69" w:rsidRDefault="007340EF" w:rsidP="00B10465">
      <w:pPr>
        <w:suppressAutoHyphens/>
        <w:jc w:val="center"/>
        <w:rPr>
          <w:rFonts w:eastAsia="Times New Roman"/>
          <w:sz w:val="28"/>
          <w:szCs w:val="28"/>
          <w:lang w:eastAsia="zh-CN"/>
        </w:rPr>
      </w:pPr>
      <w:r w:rsidRPr="00D05B69">
        <w:rPr>
          <w:rFonts w:eastAsia="Times New Roman"/>
          <w:sz w:val="28"/>
          <w:szCs w:val="28"/>
          <w:lang w:eastAsia="zh-CN"/>
        </w:rPr>
        <w:t xml:space="preserve">принято Думой Старорусского муниципального района </w:t>
      </w:r>
      <w:r w:rsidR="00B10465">
        <w:rPr>
          <w:rFonts w:eastAsia="Times New Roman"/>
          <w:sz w:val="28"/>
          <w:szCs w:val="28"/>
          <w:lang w:eastAsia="zh-CN"/>
        </w:rPr>
        <w:t>23.12.2024</w:t>
      </w:r>
    </w:p>
    <w:p w14:paraId="7A01E1E1" w14:textId="77777777" w:rsidR="007340EF" w:rsidRPr="00D05B69" w:rsidRDefault="007340EF" w:rsidP="00535CC1">
      <w:pPr>
        <w:suppressAutoHyphens/>
        <w:jc w:val="both"/>
        <w:rPr>
          <w:rFonts w:eastAsia="Times New Roman"/>
          <w:color w:val="FF0000"/>
          <w:sz w:val="28"/>
          <w:szCs w:val="28"/>
          <w:lang w:eastAsia="zh-CN"/>
        </w:rPr>
      </w:pPr>
      <w:r w:rsidRPr="00D05B69">
        <w:rPr>
          <w:rFonts w:eastAsia="Times New Roman"/>
          <w:color w:val="FF0000"/>
          <w:sz w:val="28"/>
          <w:szCs w:val="28"/>
          <w:lang w:eastAsia="zh-CN"/>
        </w:rPr>
        <w:t xml:space="preserve">     </w:t>
      </w:r>
    </w:p>
    <w:p w14:paraId="354378C3" w14:textId="77777777" w:rsidR="007340EF" w:rsidRDefault="007340EF" w:rsidP="00535CC1">
      <w:pPr>
        <w:suppressAutoHyphens/>
        <w:jc w:val="both"/>
        <w:rPr>
          <w:rFonts w:eastAsia="Times New Roman"/>
          <w:sz w:val="28"/>
          <w:szCs w:val="28"/>
          <w:lang w:eastAsia="zh-CN"/>
        </w:rPr>
      </w:pPr>
      <w:r w:rsidRPr="00D05B69">
        <w:rPr>
          <w:rFonts w:eastAsia="Times New Roman"/>
          <w:sz w:val="28"/>
          <w:szCs w:val="28"/>
          <w:lang w:eastAsia="zh-CN"/>
        </w:rPr>
        <w:t xml:space="preserve">Дума Старорусского муниципального района </w:t>
      </w:r>
    </w:p>
    <w:p w14:paraId="7D9CD315" w14:textId="39C0A29A" w:rsidR="00073C43" w:rsidRPr="00D05B69" w:rsidRDefault="007340EF" w:rsidP="00535CC1">
      <w:pPr>
        <w:suppressAutoHyphens/>
        <w:jc w:val="both"/>
        <w:rPr>
          <w:rFonts w:eastAsia="Times New Roman"/>
          <w:sz w:val="28"/>
          <w:szCs w:val="28"/>
          <w:lang w:eastAsia="zh-CN"/>
        </w:rPr>
      </w:pPr>
      <w:r w:rsidRPr="00D05B69">
        <w:rPr>
          <w:rFonts w:eastAsia="Times New Roman"/>
          <w:b/>
          <w:sz w:val="28"/>
          <w:szCs w:val="28"/>
          <w:lang w:eastAsia="zh-CN"/>
        </w:rPr>
        <w:t>Решила:</w:t>
      </w:r>
    </w:p>
    <w:p w14:paraId="61FD2343" w14:textId="0E4FFFBA" w:rsidR="007340EF" w:rsidRPr="00D05B69" w:rsidRDefault="007340EF" w:rsidP="00543270">
      <w:pPr>
        <w:tabs>
          <w:tab w:val="left" w:pos="0"/>
        </w:tabs>
        <w:suppressAutoHyphens/>
        <w:ind w:firstLine="709"/>
        <w:jc w:val="both"/>
        <w:rPr>
          <w:rFonts w:eastAsia="Times New Roman"/>
          <w:sz w:val="28"/>
          <w:szCs w:val="28"/>
          <w:lang w:eastAsia="zh-CN"/>
        </w:rPr>
      </w:pPr>
      <w:r w:rsidRPr="00D05B69">
        <w:rPr>
          <w:rFonts w:eastAsia="Times New Roman"/>
          <w:sz w:val="28"/>
          <w:szCs w:val="28"/>
          <w:lang w:eastAsia="zh-CN"/>
        </w:rPr>
        <w:t xml:space="preserve"> 1. Внести в решение Думы Старорусского муниципального района от </w:t>
      </w:r>
      <w:r w:rsidRPr="009E57D2">
        <w:rPr>
          <w:rFonts w:eastAsia="Times New Roman"/>
          <w:sz w:val="28"/>
          <w:szCs w:val="28"/>
          <w:lang w:eastAsia="zh-CN"/>
        </w:rPr>
        <w:t>2</w:t>
      </w:r>
      <w:r w:rsidR="00D32269">
        <w:rPr>
          <w:rFonts w:eastAsia="Times New Roman"/>
          <w:sz w:val="28"/>
          <w:szCs w:val="28"/>
          <w:lang w:eastAsia="zh-CN"/>
        </w:rPr>
        <w:t>2</w:t>
      </w:r>
      <w:r w:rsidRPr="009E57D2">
        <w:rPr>
          <w:rFonts w:eastAsia="Times New Roman"/>
          <w:sz w:val="28"/>
          <w:szCs w:val="28"/>
          <w:lang w:eastAsia="zh-CN"/>
        </w:rPr>
        <w:t>.12.202</w:t>
      </w:r>
      <w:r w:rsidR="00D32269">
        <w:rPr>
          <w:rFonts w:eastAsia="Times New Roman"/>
          <w:sz w:val="28"/>
          <w:szCs w:val="28"/>
          <w:lang w:eastAsia="zh-CN"/>
        </w:rPr>
        <w:t>3</w:t>
      </w:r>
      <w:r w:rsidRPr="009E57D2">
        <w:rPr>
          <w:rFonts w:eastAsia="Times New Roman"/>
          <w:sz w:val="28"/>
          <w:szCs w:val="28"/>
          <w:lang w:eastAsia="zh-CN"/>
        </w:rPr>
        <w:t xml:space="preserve"> № 10</w:t>
      </w:r>
      <w:r w:rsidR="00D32269">
        <w:rPr>
          <w:rFonts w:eastAsia="Times New Roman"/>
          <w:sz w:val="28"/>
          <w:szCs w:val="28"/>
          <w:lang w:eastAsia="zh-CN"/>
        </w:rPr>
        <w:t>9</w:t>
      </w:r>
      <w:r w:rsidRPr="009E57D2">
        <w:rPr>
          <w:rFonts w:eastAsia="Times New Roman"/>
          <w:sz w:val="28"/>
          <w:szCs w:val="28"/>
          <w:lang w:eastAsia="zh-CN"/>
        </w:rPr>
        <w:t xml:space="preserve"> </w:t>
      </w:r>
      <w:r w:rsidRPr="00D05B69">
        <w:rPr>
          <w:rFonts w:eastAsia="Times New Roman"/>
          <w:sz w:val="28"/>
          <w:szCs w:val="28"/>
          <w:lang w:eastAsia="zh-CN"/>
        </w:rPr>
        <w:t>«О бюджете Старорусского муниципального района на 202</w:t>
      </w:r>
      <w:r w:rsidR="00D32269">
        <w:rPr>
          <w:rFonts w:eastAsia="Times New Roman"/>
          <w:sz w:val="28"/>
          <w:szCs w:val="28"/>
          <w:lang w:eastAsia="zh-CN"/>
        </w:rPr>
        <w:t>4</w:t>
      </w:r>
      <w:r w:rsidRPr="00D05B69">
        <w:rPr>
          <w:rFonts w:eastAsia="Times New Roman"/>
          <w:sz w:val="28"/>
          <w:szCs w:val="28"/>
          <w:lang w:eastAsia="zh-CN"/>
        </w:rPr>
        <w:t xml:space="preserve"> год и на плановый период 202</w:t>
      </w:r>
      <w:r w:rsidR="00D32269">
        <w:rPr>
          <w:rFonts w:eastAsia="Times New Roman"/>
          <w:sz w:val="28"/>
          <w:szCs w:val="28"/>
          <w:lang w:eastAsia="zh-CN"/>
        </w:rPr>
        <w:t>5</w:t>
      </w:r>
      <w:r w:rsidRPr="00D05B69">
        <w:rPr>
          <w:rFonts w:eastAsia="Times New Roman"/>
          <w:sz w:val="28"/>
          <w:szCs w:val="28"/>
          <w:lang w:eastAsia="zh-CN"/>
        </w:rPr>
        <w:t xml:space="preserve"> и 202</w:t>
      </w:r>
      <w:r w:rsidR="00D32269">
        <w:rPr>
          <w:rFonts w:eastAsia="Times New Roman"/>
          <w:sz w:val="28"/>
          <w:szCs w:val="28"/>
          <w:lang w:eastAsia="zh-CN"/>
        </w:rPr>
        <w:t>6</w:t>
      </w:r>
      <w:r w:rsidRPr="00D05B69">
        <w:rPr>
          <w:rFonts w:eastAsia="Times New Roman"/>
          <w:sz w:val="28"/>
          <w:szCs w:val="28"/>
          <w:lang w:eastAsia="zh-CN"/>
        </w:rPr>
        <w:t xml:space="preserve"> годов» следующие изменения:</w:t>
      </w:r>
    </w:p>
    <w:p w14:paraId="7D0D6721" w14:textId="235D9E9F" w:rsidR="00AB6FA6" w:rsidRPr="00EA4CF2" w:rsidRDefault="00246EE4" w:rsidP="00AB6FA6">
      <w:pPr>
        <w:tabs>
          <w:tab w:val="left" w:pos="0"/>
        </w:tabs>
        <w:suppressAutoHyphens/>
        <w:ind w:firstLine="709"/>
        <w:jc w:val="both"/>
        <w:rPr>
          <w:rFonts w:eastAsia="Times New Roman"/>
          <w:sz w:val="28"/>
          <w:szCs w:val="28"/>
          <w:lang w:eastAsia="zh-CN"/>
        </w:rPr>
      </w:pPr>
      <w:r w:rsidRPr="00EA4CF2">
        <w:rPr>
          <w:rFonts w:eastAsia="Times New Roman"/>
          <w:sz w:val="28"/>
          <w:szCs w:val="28"/>
          <w:lang w:eastAsia="zh-CN"/>
        </w:rPr>
        <w:t xml:space="preserve">1.1. </w:t>
      </w:r>
      <w:r w:rsidR="00AB6FA6" w:rsidRPr="00EA4CF2">
        <w:rPr>
          <w:rFonts w:eastAsia="Times New Roman"/>
          <w:sz w:val="28"/>
          <w:szCs w:val="28"/>
          <w:lang w:eastAsia="zh-CN"/>
        </w:rPr>
        <w:t xml:space="preserve">В пункте 1 цифры </w:t>
      </w:r>
      <w:r w:rsidR="002D39F7" w:rsidRPr="00EA4CF2">
        <w:rPr>
          <w:rFonts w:eastAsia="Times New Roman"/>
          <w:b/>
          <w:bCs/>
          <w:sz w:val="28"/>
          <w:szCs w:val="28"/>
          <w:lang w:eastAsia="zh-CN"/>
        </w:rPr>
        <w:t>«</w:t>
      </w:r>
      <w:r w:rsidR="00D071F0">
        <w:rPr>
          <w:rFonts w:eastAsia="Times New Roman"/>
          <w:b/>
          <w:bCs/>
          <w:sz w:val="28"/>
          <w:szCs w:val="28"/>
          <w:lang w:eastAsia="zh-CN"/>
        </w:rPr>
        <w:t>1729086,8</w:t>
      </w:r>
      <w:r w:rsidR="002D39F7" w:rsidRPr="00EA4CF2">
        <w:rPr>
          <w:rFonts w:eastAsia="Times New Roman"/>
          <w:b/>
          <w:bCs/>
          <w:sz w:val="28"/>
          <w:szCs w:val="28"/>
          <w:lang w:eastAsia="zh-CN"/>
        </w:rPr>
        <w:t>»</w:t>
      </w:r>
      <w:r w:rsidR="002D39F7" w:rsidRPr="00EA4CF2">
        <w:rPr>
          <w:rFonts w:eastAsia="Times New Roman"/>
          <w:sz w:val="28"/>
          <w:szCs w:val="28"/>
          <w:lang w:eastAsia="zh-CN"/>
        </w:rPr>
        <w:t xml:space="preserve">, </w:t>
      </w:r>
      <w:r w:rsidR="002D39F7" w:rsidRPr="00EA4CF2">
        <w:rPr>
          <w:rFonts w:eastAsia="Times New Roman"/>
          <w:b/>
          <w:sz w:val="28"/>
          <w:szCs w:val="28"/>
          <w:lang w:eastAsia="zh-CN"/>
        </w:rPr>
        <w:t>«</w:t>
      </w:r>
      <w:r w:rsidR="008335E4">
        <w:rPr>
          <w:rFonts w:eastAsia="Times New Roman"/>
          <w:b/>
          <w:sz w:val="28"/>
          <w:szCs w:val="28"/>
          <w:lang w:eastAsia="zh-CN"/>
        </w:rPr>
        <w:t>17</w:t>
      </w:r>
      <w:r w:rsidR="00D071F0">
        <w:rPr>
          <w:rFonts w:eastAsia="Times New Roman"/>
          <w:b/>
          <w:sz w:val="28"/>
          <w:szCs w:val="28"/>
          <w:lang w:eastAsia="zh-CN"/>
        </w:rPr>
        <w:t>91900,8</w:t>
      </w:r>
      <w:r w:rsidR="002D39F7" w:rsidRPr="00EA4CF2">
        <w:rPr>
          <w:rFonts w:eastAsia="Times New Roman"/>
          <w:b/>
          <w:sz w:val="28"/>
          <w:szCs w:val="28"/>
          <w:lang w:eastAsia="zh-CN"/>
        </w:rPr>
        <w:t>» и «</w:t>
      </w:r>
      <w:r w:rsidR="00D071F0">
        <w:rPr>
          <w:rFonts w:eastAsia="Times New Roman"/>
          <w:b/>
          <w:sz w:val="28"/>
          <w:szCs w:val="28"/>
          <w:lang w:eastAsia="zh-CN"/>
        </w:rPr>
        <w:t>62814,0</w:t>
      </w:r>
      <w:r w:rsidR="002D39F7" w:rsidRPr="00EA4CF2">
        <w:rPr>
          <w:rFonts w:eastAsia="Times New Roman"/>
          <w:b/>
          <w:sz w:val="28"/>
          <w:szCs w:val="28"/>
          <w:lang w:eastAsia="zh-CN"/>
        </w:rPr>
        <w:t>»</w:t>
      </w:r>
      <w:r w:rsidR="00AB6FA6" w:rsidRPr="00EA4CF2">
        <w:rPr>
          <w:rFonts w:eastAsia="Times New Roman"/>
          <w:b/>
          <w:sz w:val="28"/>
          <w:szCs w:val="28"/>
          <w:lang w:eastAsia="zh-CN"/>
        </w:rPr>
        <w:t xml:space="preserve"> </w:t>
      </w:r>
      <w:r w:rsidR="00AB6FA6" w:rsidRPr="00EA4CF2">
        <w:rPr>
          <w:rFonts w:eastAsia="Times New Roman"/>
          <w:sz w:val="28"/>
          <w:szCs w:val="28"/>
          <w:lang w:eastAsia="zh-CN"/>
        </w:rPr>
        <w:t xml:space="preserve">заменить цифрами </w:t>
      </w:r>
      <w:bookmarkStart w:id="0" w:name="_Hlk146104770"/>
      <w:bookmarkStart w:id="1" w:name="_Hlk158879808"/>
      <w:r w:rsidR="00AB6FA6" w:rsidRPr="00EA4CF2">
        <w:rPr>
          <w:rFonts w:eastAsia="Times New Roman"/>
          <w:b/>
          <w:bCs/>
          <w:sz w:val="28"/>
          <w:szCs w:val="28"/>
          <w:lang w:eastAsia="zh-CN"/>
        </w:rPr>
        <w:t>«</w:t>
      </w:r>
      <w:r w:rsidR="00D071F0">
        <w:rPr>
          <w:rFonts w:eastAsia="Times New Roman"/>
          <w:b/>
          <w:bCs/>
          <w:sz w:val="28"/>
          <w:szCs w:val="28"/>
          <w:lang w:eastAsia="zh-CN"/>
        </w:rPr>
        <w:t>1724427,9</w:t>
      </w:r>
      <w:r w:rsidR="00AB6FA6" w:rsidRPr="00EA4CF2">
        <w:rPr>
          <w:rFonts w:eastAsia="Times New Roman"/>
          <w:b/>
          <w:bCs/>
          <w:sz w:val="28"/>
          <w:szCs w:val="28"/>
          <w:lang w:eastAsia="zh-CN"/>
        </w:rPr>
        <w:t>»</w:t>
      </w:r>
      <w:r w:rsidR="00AB6FA6" w:rsidRPr="00EA4CF2">
        <w:rPr>
          <w:rFonts w:eastAsia="Times New Roman"/>
          <w:sz w:val="28"/>
          <w:szCs w:val="28"/>
          <w:lang w:eastAsia="zh-CN"/>
        </w:rPr>
        <w:t xml:space="preserve">, </w:t>
      </w:r>
      <w:r w:rsidR="00AB6FA6" w:rsidRPr="00EA4CF2">
        <w:rPr>
          <w:rFonts w:eastAsia="Times New Roman"/>
          <w:b/>
          <w:sz w:val="28"/>
          <w:szCs w:val="28"/>
          <w:lang w:eastAsia="zh-CN"/>
        </w:rPr>
        <w:t>«</w:t>
      </w:r>
      <w:r w:rsidR="00D071F0">
        <w:rPr>
          <w:rFonts w:eastAsia="Times New Roman"/>
          <w:b/>
          <w:sz w:val="28"/>
          <w:szCs w:val="28"/>
          <w:lang w:eastAsia="zh-CN"/>
        </w:rPr>
        <w:t>1783805,4</w:t>
      </w:r>
      <w:r w:rsidR="00AB6FA6" w:rsidRPr="00EA4CF2">
        <w:rPr>
          <w:rFonts w:eastAsia="Times New Roman"/>
          <w:b/>
          <w:sz w:val="28"/>
          <w:szCs w:val="28"/>
          <w:lang w:eastAsia="zh-CN"/>
        </w:rPr>
        <w:t>»</w:t>
      </w:r>
      <w:bookmarkEnd w:id="0"/>
      <w:r w:rsidR="00AB6FA6" w:rsidRPr="00EA4CF2">
        <w:rPr>
          <w:rFonts w:eastAsia="Times New Roman"/>
          <w:b/>
          <w:sz w:val="28"/>
          <w:szCs w:val="28"/>
          <w:lang w:eastAsia="zh-CN"/>
        </w:rPr>
        <w:t xml:space="preserve"> и «</w:t>
      </w:r>
      <w:r w:rsidR="00D071F0">
        <w:rPr>
          <w:rFonts w:eastAsia="Times New Roman"/>
          <w:b/>
          <w:sz w:val="28"/>
          <w:szCs w:val="28"/>
          <w:lang w:eastAsia="zh-CN"/>
        </w:rPr>
        <w:t>59377,5</w:t>
      </w:r>
      <w:r w:rsidR="00AB6FA6" w:rsidRPr="00EA4CF2">
        <w:rPr>
          <w:rFonts w:eastAsia="Times New Roman"/>
          <w:b/>
          <w:sz w:val="28"/>
          <w:szCs w:val="28"/>
          <w:lang w:eastAsia="zh-CN"/>
        </w:rPr>
        <w:t xml:space="preserve">» </w:t>
      </w:r>
      <w:bookmarkEnd w:id="1"/>
      <w:r w:rsidR="00AB6FA6" w:rsidRPr="00EA4CF2">
        <w:rPr>
          <w:rFonts w:eastAsia="Times New Roman"/>
          <w:sz w:val="28"/>
          <w:szCs w:val="28"/>
          <w:lang w:eastAsia="zh-CN"/>
        </w:rPr>
        <w:t>соответственно;</w:t>
      </w:r>
    </w:p>
    <w:p w14:paraId="607A0B1E" w14:textId="1EB483E4" w:rsidR="00AB6FA6" w:rsidRPr="00D923B4" w:rsidRDefault="00246EE4" w:rsidP="00AB6FA6">
      <w:pPr>
        <w:tabs>
          <w:tab w:val="left" w:pos="0"/>
        </w:tabs>
        <w:suppressAutoHyphens/>
        <w:ind w:firstLine="709"/>
        <w:jc w:val="both"/>
        <w:rPr>
          <w:rFonts w:eastAsia="Times New Roman"/>
          <w:sz w:val="28"/>
          <w:szCs w:val="28"/>
          <w:lang w:eastAsia="zh-CN"/>
        </w:rPr>
      </w:pPr>
      <w:r w:rsidRPr="00EA4CF2">
        <w:rPr>
          <w:rFonts w:eastAsia="Times New Roman"/>
          <w:sz w:val="28"/>
          <w:szCs w:val="28"/>
          <w:lang w:eastAsia="zh-CN"/>
        </w:rPr>
        <w:t>1.</w:t>
      </w:r>
      <w:r w:rsidR="001C05E8">
        <w:rPr>
          <w:rFonts w:eastAsia="Times New Roman"/>
          <w:sz w:val="28"/>
          <w:szCs w:val="28"/>
          <w:lang w:eastAsia="zh-CN"/>
        </w:rPr>
        <w:t>2</w:t>
      </w:r>
      <w:r w:rsidRPr="00EA4CF2">
        <w:rPr>
          <w:rFonts w:eastAsia="Times New Roman"/>
          <w:sz w:val="28"/>
          <w:szCs w:val="28"/>
          <w:lang w:eastAsia="zh-CN"/>
        </w:rPr>
        <w:t xml:space="preserve">. </w:t>
      </w:r>
      <w:r w:rsidR="00AB6FA6" w:rsidRPr="00E43B6E">
        <w:rPr>
          <w:rFonts w:eastAsia="Times New Roman"/>
          <w:sz w:val="28"/>
          <w:szCs w:val="28"/>
          <w:lang w:eastAsia="zh-CN"/>
        </w:rPr>
        <w:t>В пункте 9 цифр</w:t>
      </w:r>
      <w:r w:rsidR="00D071F0">
        <w:rPr>
          <w:rFonts w:eastAsia="Times New Roman"/>
          <w:sz w:val="28"/>
          <w:szCs w:val="28"/>
          <w:lang w:eastAsia="zh-CN"/>
        </w:rPr>
        <w:t>у</w:t>
      </w:r>
      <w:r w:rsidR="00AB6FA6" w:rsidRPr="00E43B6E">
        <w:rPr>
          <w:rFonts w:eastAsia="Times New Roman"/>
          <w:sz w:val="28"/>
          <w:szCs w:val="28"/>
          <w:lang w:eastAsia="zh-CN"/>
        </w:rPr>
        <w:t xml:space="preserve"> </w:t>
      </w:r>
      <w:r w:rsidR="00AB6FA6" w:rsidRPr="00E1399A">
        <w:rPr>
          <w:rFonts w:eastAsia="Times New Roman"/>
          <w:sz w:val="28"/>
          <w:szCs w:val="28"/>
          <w:lang w:eastAsia="zh-CN"/>
        </w:rPr>
        <w:t>«</w:t>
      </w:r>
      <w:r w:rsidR="00D071F0">
        <w:rPr>
          <w:b/>
          <w:bCs/>
          <w:sz w:val="28"/>
          <w:szCs w:val="28"/>
          <w:lang w:eastAsia="zh-CN"/>
        </w:rPr>
        <w:t>1205233,9</w:t>
      </w:r>
      <w:r w:rsidR="00AB6FA6" w:rsidRPr="00E1399A">
        <w:rPr>
          <w:sz w:val="28"/>
          <w:szCs w:val="28"/>
          <w:lang w:eastAsia="zh-CN"/>
        </w:rPr>
        <w:t>»</w:t>
      </w:r>
      <w:r w:rsidR="00D071F0">
        <w:rPr>
          <w:sz w:val="28"/>
          <w:szCs w:val="28"/>
          <w:lang w:eastAsia="zh-CN"/>
        </w:rPr>
        <w:t xml:space="preserve"> </w:t>
      </w:r>
      <w:r w:rsidR="00AB6FA6" w:rsidRPr="00E1399A">
        <w:rPr>
          <w:rFonts w:eastAsia="Times New Roman"/>
          <w:sz w:val="28"/>
          <w:szCs w:val="28"/>
          <w:lang w:eastAsia="zh-CN"/>
        </w:rPr>
        <w:t>заменить цифр</w:t>
      </w:r>
      <w:r w:rsidR="00D071F0">
        <w:rPr>
          <w:rFonts w:eastAsia="Times New Roman"/>
          <w:sz w:val="28"/>
          <w:szCs w:val="28"/>
          <w:lang w:eastAsia="zh-CN"/>
        </w:rPr>
        <w:t>ой</w:t>
      </w:r>
      <w:r w:rsidR="00AB6FA6" w:rsidRPr="00E1399A">
        <w:rPr>
          <w:rFonts w:eastAsia="Times New Roman"/>
          <w:sz w:val="28"/>
          <w:szCs w:val="28"/>
          <w:lang w:eastAsia="zh-CN"/>
        </w:rPr>
        <w:t xml:space="preserve"> </w:t>
      </w:r>
      <w:r w:rsidR="00AB6FA6" w:rsidRPr="00E1399A">
        <w:rPr>
          <w:rFonts w:eastAsia="Times New Roman"/>
          <w:b/>
          <w:bCs/>
          <w:sz w:val="28"/>
          <w:szCs w:val="28"/>
          <w:lang w:eastAsia="zh-CN"/>
        </w:rPr>
        <w:t>«</w:t>
      </w:r>
      <w:r w:rsidR="00D071F0" w:rsidRPr="00D071F0">
        <w:rPr>
          <w:rFonts w:eastAsia="Times New Roman"/>
          <w:b/>
          <w:bCs/>
          <w:sz w:val="28"/>
          <w:szCs w:val="28"/>
          <w:lang w:eastAsia="zh-CN"/>
        </w:rPr>
        <w:t>1200574,9</w:t>
      </w:r>
      <w:r w:rsidR="00AB6FA6" w:rsidRPr="00E1399A">
        <w:rPr>
          <w:rFonts w:eastAsia="Times New Roman"/>
          <w:b/>
          <w:bCs/>
          <w:sz w:val="28"/>
          <w:szCs w:val="28"/>
          <w:lang w:eastAsia="zh-CN"/>
        </w:rPr>
        <w:t>»</w:t>
      </w:r>
      <w:r w:rsidR="00AB6FA6" w:rsidRPr="00D923B4">
        <w:rPr>
          <w:rFonts w:eastAsia="Times New Roman"/>
          <w:sz w:val="28"/>
          <w:szCs w:val="28"/>
          <w:lang w:eastAsia="zh-CN"/>
        </w:rPr>
        <w:t>;</w:t>
      </w:r>
    </w:p>
    <w:p w14:paraId="529D95E5" w14:textId="7F093C92" w:rsidR="00246EE4" w:rsidRDefault="00246EE4" w:rsidP="00246EE4">
      <w:pPr>
        <w:tabs>
          <w:tab w:val="left" w:pos="0"/>
        </w:tabs>
        <w:suppressAutoHyphens/>
        <w:ind w:firstLine="709"/>
        <w:jc w:val="both"/>
        <w:rPr>
          <w:rFonts w:eastAsia="Times New Roman"/>
          <w:sz w:val="28"/>
          <w:szCs w:val="28"/>
          <w:lang w:eastAsia="zh-CN"/>
        </w:rPr>
      </w:pPr>
      <w:r>
        <w:rPr>
          <w:rFonts w:eastAsia="Times New Roman"/>
          <w:sz w:val="28"/>
          <w:szCs w:val="28"/>
          <w:lang w:eastAsia="zh-CN"/>
        </w:rPr>
        <w:t>1.</w:t>
      </w:r>
      <w:r w:rsidR="00D071F0">
        <w:rPr>
          <w:rFonts w:eastAsia="Times New Roman"/>
          <w:sz w:val="28"/>
          <w:szCs w:val="28"/>
          <w:lang w:eastAsia="zh-CN"/>
        </w:rPr>
        <w:t>3</w:t>
      </w:r>
      <w:r>
        <w:rPr>
          <w:rFonts w:eastAsia="Times New Roman"/>
          <w:sz w:val="28"/>
          <w:szCs w:val="28"/>
          <w:lang w:eastAsia="zh-CN"/>
        </w:rPr>
        <w:t xml:space="preserve">. </w:t>
      </w:r>
      <w:r w:rsidRPr="00B92C13">
        <w:rPr>
          <w:rFonts w:eastAsia="Times New Roman"/>
          <w:sz w:val="28"/>
          <w:szCs w:val="28"/>
          <w:lang w:eastAsia="zh-CN"/>
        </w:rPr>
        <w:t xml:space="preserve">Приложения 1, </w:t>
      </w:r>
      <w:r w:rsidR="0013627E">
        <w:rPr>
          <w:rFonts w:eastAsia="Times New Roman"/>
          <w:sz w:val="28"/>
          <w:szCs w:val="28"/>
          <w:lang w:eastAsia="zh-CN"/>
        </w:rPr>
        <w:t xml:space="preserve">2, </w:t>
      </w:r>
      <w:r w:rsidRPr="00B92C13">
        <w:rPr>
          <w:rFonts w:eastAsia="Times New Roman"/>
          <w:sz w:val="28"/>
          <w:szCs w:val="28"/>
          <w:lang w:eastAsia="zh-CN"/>
        </w:rPr>
        <w:t>6, 7, 8</w:t>
      </w:r>
      <w:r w:rsidR="001042B7">
        <w:rPr>
          <w:rFonts w:eastAsia="Times New Roman"/>
          <w:sz w:val="28"/>
          <w:szCs w:val="28"/>
          <w:lang w:eastAsia="zh-CN"/>
        </w:rPr>
        <w:t>,</w:t>
      </w:r>
      <w:r w:rsidR="00D071F0">
        <w:rPr>
          <w:rFonts w:eastAsia="Times New Roman"/>
          <w:sz w:val="28"/>
          <w:szCs w:val="28"/>
          <w:lang w:eastAsia="zh-CN"/>
        </w:rPr>
        <w:t xml:space="preserve"> таблицу 1 приложения 9</w:t>
      </w:r>
      <w:r w:rsidR="001042B7">
        <w:rPr>
          <w:rFonts w:eastAsia="Times New Roman"/>
          <w:sz w:val="28"/>
          <w:szCs w:val="28"/>
          <w:lang w:eastAsia="zh-CN"/>
        </w:rPr>
        <w:t xml:space="preserve"> </w:t>
      </w:r>
      <w:r w:rsidRPr="00B92C13">
        <w:rPr>
          <w:rFonts w:eastAsia="Times New Roman"/>
          <w:sz w:val="28"/>
          <w:szCs w:val="28"/>
          <w:lang w:eastAsia="zh-CN"/>
        </w:rPr>
        <w:t>к решению Думы изложить в прилагаемой редакции.</w:t>
      </w:r>
    </w:p>
    <w:p w14:paraId="028C6510" w14:textId="12F37D1E" w:rsidR="00246EE4" w:rsidRPr="004F52AB" w:rsidRDefault="00246EE4" w:rsidP="00246EE4">
      <w:pPr>
        <w:tabs>
          <w:tab w:val="left" w:pos="0"/>
        </w:tabs>
        <w:suppressAutoHyphens/>
        <w:jc w:val="both"/>
        <w:rPr>
          <w:rFonts w:eastAsia="Times New Roman"/>
          <w:sz w:val="28"/>
          <w:szCs w:val="28"/>
          <w:lang w:eastAsia="zh-CN"/>
        </w:rPr>
      </w:pPr>
      <w:r>
        <w:rPr>
          <w:rFonts w:eastAsia="Times New Roman"/>
          <w:color w:val="000000" w:themeColor="text1"/>
          <w:sz w:val="28"/>
          <w:szCs w:val="28"/>
          <w:lang w:eastAsia="zh-CN"/>
        </w:rPr>
        <w:tab/>
      </w:r>
      <w:r w:rsidRPr="004F52AB">
        <w:rPr>
          <w:rFonts w:eastAsia="Times New Roman"/>
          <w:sz w:val="28"/>
          <w:szCs w:val="28"/>
          <w:lang w:eastAsia="zh-CN"/>
        </w:rPr>
        <w:t>2. Опубликовать настоящее решение в периодическом печатном издании – муниципальной газете «Русса-</w:t>
      </w:r>
      <w:proofErr w:type="spellStart"/>
      <w:r w:rsidRPr="004F52AB">
        <w:rPr>
          <w:rFonts w:eastAsia="Times New Roman"/>
          <w:sz w:val="28"/>
          <w:szCs w:val="28"/>
          <w:lang w:eastAsia="zh-CN"/>
        </w:rPr>
        <w:t>Информ</w:t>
      </w:r>
      <w:proofErr w:type="spellEnd"/>
      <w:r w:rsidRPr="004F52AB">
        <w:rPr>
          <w:rFonts w:eastAsia="Times New Roman"/>
          <w:sz w:val="28"/>
          <w:szCs w:val="28"/>
          <w:lang w:eastAsia="zh-CN"/>
        </w:rPr>
        <w:t>» Старорусского муниципального района и на официальном сайте Думы Старорусского муниципального района в информационно - телекоммуникационной сети «Интернет» (</w:t>
      </w:r>
      <w:hyperlink r:id="rId8" w:history="1">
        <w:r w:rsidRPr="004F52AB">
          <w:rPr>
            <w:rFonts w:eastAsia="Times New Roman"/>
            <w:sz w:val="28"/>
            <w:szCs w:val="28"/>
            <w:u w:val="single"/>
            <w:lang w:val="en-US" w:eastAsia="zh-CN"/>
          </w:rPr>
          <w:t>www</w:t>
        </w:r>
        <w:r w:rsidRPr="004F52AB">
          <w:rPr>
            <w:rFonts w:eastAsia="Times New Roman"/>
            <w:sz w:val="28"/>
            <w:szCs w:val="28"/>
            <w:u w:val="single"/>
            <w:lang w:eastAsia="zh-CN"/>
          </w:rPr>
          <w:t>.</w:t>
        </w:r>
        <w:proofErr w:type="spellStart"/>
        <w:r w:rsidRPr="004F52AB">
          <w:rPr>
            <w:rFonts w:eastAsia="Times New Roman"/>
            <w:sz w:val="28"/>
            <w:szCs w:val="28"/>
            <w:u w:val="single"/>
            <w:lang w:val="en-US" w:eastAsia="zh-CN"/>
          </w:rPr>
          <w:t>dumarussa</w:t>
        </w:r>
        <w:proofErr w:type="spellEnd"/>
        <w:r w:rsidRPr="004F52AB">
          <w:rPr>
            <w:rFonts w:eastAsia="Times New Roman"/>
            <w:sz w:val="28"/>
            <w:szCs w:val="28"/>
            <w:u w:val="single"/>
            <w:lang w:eastAsia="zh-CN"/>
          </w:rPr>
          <w:t>.</w:t>
        </w:r>
        <w:proofErr w:type="spellStart"/>
        <w:r w:rsidRPr="004F52AB">
          <w:rPr>
            <w:rFonts w:eastAsia="Times New Roman"/>
            <w:sz w:val="28"/>
            <w:szCs w:val="28"/>
            <w:u w:val="single"/>
            <w:lang w:val="en-US" w:eastAsia="zh-CN"/>
          </w:rPr>
          <w:t>ru</w:t>
        </w:r>
        <w:proofErr w:type="spellEnd"/>
      </w:hyperlink>
      <w:r w:rsidRPr="004F52AB">
        <w:rPr>
          <w:rFonts w:eastAsia="Times New Roman"/>
          <w:sz w:val="28"/>
          <w:szCs w:val="28"/>
          <w:lang w:eastAsia="zh-CN"/>
        </w:rPr>
        <w:t>).</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846"/>
        <w:gridCol w:w="3962"/>
      </w:tblGrid>
      <w:tr w:rsidR="00246EE4" w:rsidRPr="000454E8" w14:paraId="530BD6DD" w14:textId="77777777" w:rsidTr="00B10465">
        <w:tc>
          <w:tcPr>
            <w:tcW w:w="4536" w:type="dxa"/>
          </w:tcPr>
          <w:p w14:paraId="1BCCC431" w14:textId="77777777" w:rsidR="00B10465" w:rsidRDefault="00B10465" w:rsidP="00B10465">
            <w:pPr>
              <w:suppressAutoHyphens/>
              <w:ind w:firstLine="15"/>
              <w:jc w:val="both"/>
              <w:rPr>
                <w:rFonts w:eastAsia="Times New Roman"/>
                <w:b/>
                <w:color w:val="000000" w:themeColor="text1"/>
                <w:sz w:val="28"/>
                <w:szCs w:val="28"/>
                <w:lang w:eastAsia="zh-CN"/>
              </w:rPr>
            </w:pPr>
          </w:p>
          <w:p w14:paraId="293BC44B" w14:textId="77777777" w:rsidR="00B10465" w:rsidRDefault="00B10465" w:rsidP="00B10465">
            <w:pPr>
              <w:suppressAutoHyphens/>
              <w:ind w:firstLine="15"/>
              <w:jc w:val="both"/>
              <w:rPr>
                <w:rFonts w:eastAsia="Times New Roman"/>
                <w:b/>
                <w:color w:val="000000" w:themeColor="text1"/>
                <w:sz w:val="28"/>
                <w:szCs w:val="28"/>
                <w:lang w:eastAsia="zh-CN"/>
              </w:rPr>
            </w:pPr>
          </w:p>
          <w:p w14:paraId="2BF44EA4" w14:textId="77777777" w:rsidR="00246EE4" w:rsidRPr="000454E8" w:rsidRDefault="00246EE4" w:rsidP="00B10465">
            <w:pPr>
              <w:suppressAutoHyphens/>
              <w:ind w:firstLine="15"/>
              <w:jc w:val="both"/>
              <w:rPr>
                <w:rFonts w:eastAsia="Times New Roman"/>
                <w:b/>
                <w:color w:val="000000" w:themeColor="text1"/>
                <w:sz w:val="28"/>
                <w:szCs w:val="28"/>
                <w:lang w:eastAsia="zh-CN"/>
              </w:rPr>
            </w:pPr>
            <w:r w:rsidRPr="000454E8">
              <w:rPr>
                <w:rFonts w:eastAsia="Times New Roman"/>
                <w:b/>
                <w:color w:val="000000" w:themeColor="text1"/>
                <w:sz w:val="28"/>
                <w:szCs w:val="28"/>
                <w:lang w:eastAsia="zh-CN"/>
              </w:rPr>
              <w:t xml:space="preserve">Председатель Думы                               </w:t>
            </w:r>
          </w:p>
          <w:p w14:paraId="5679B27B" w14:textId="77777777" w:rsidR="00246EE4" w:rsidRPr="00D62386" w:rsidRDefault="00246EE4" w:rsidP="00B10465">
            <w:pPr>
              <w:tabs>
                <w:tab w:val="left" w:pos="0"/>
              </w:tabs>
              <w:suppressAutoHyphens/>
              <w:jc w:val="both"/>
              <w:rPr>
                <w:rFonts w:eastAsia="Times New Roman"/>
                <w:color w:val="000000" w:themeColor="text1"/>
                <w:sz w:val="28"/>
                <w:szCs w:val="28"/>
                <w:lang w:eastAsia="zh-CN"/>
              </w:rPr>
            </w:pPr>
            <w:r w:rsidRPr="000454E8">
              <w:rPr>
                <w:rFonts w:eastAsia="Times New Roman"/>
                <w:b/>
                <w:color w:val="000000" w:themeColor="text1"/>
                <w:sz w:val="28"/>
                <w:szCs w:val="28"/>
                <w:lang w:eastAsia="zh-CN"/>
              </w:rPr>
              <w:t>Старорусского муниципального района</w:t>
            </w:r>
          </w:p>
        </w:tc>
        <w:tc>
          <w:tcPr>
            <w:tcW w:w="846" w:type="dxa"/>
          </w:tcPr>
          <w:p w14:paraId="15C10EC6" w14:textId="77777777" w:rsidR="00246EE4" w:rsidRPr="000454E8" w:rsidRDefault="00246EE4" w:rsidP="00B10465">
            <w:pPr>
              <w:tabs>
                <w:tab w:val="left" w:pos="0"/>
              </w:tabs>
              <w:suppressAutoHyphens/>
              <w:jc w:val="both"/>
              <w:rPr>
                <w:rFonts w:eastAsia="Times New Roman"/>
                <w:color w:val="000000" w:themeColor="text1"/>
                <w:sz w:val="28"/>
                <w:szCs w:val="28"/>
                <w:lang w:eastAsia="zh-CN"/>
              </w:rPr>
            </w:pPr>
          </w:p>
        </w:tc>
        <w:tc>
          <w:tcPr>
            <w:tcW w:w="3962" w:type="dxa"/>
          </w:tcPr>
          <w:p w14:paraId="198F4AF8" w14:textId="77777777" w:rsidR="00B10465" w:rsidRDefault="00B10465" w:rsidP="00B10465">
            <w:pPr>
              <w:tabs>
                <w:tab w:val="left" w:pos="0"/>
              </w:tabs>
              <w:suppressAutoHyphens/>
              <w:jc w:val="both"/>
              <w:rPr>
                <w:rFonts w:eastAsia="Times New Roman"/>
                <w:b/>
                <w:color w:val="000000" w:themeColor="text1"/>
                <w:sz w:val="28"/>
                <w:szCs w:val="28"/>
                <w:lang w:eastAsia="zh-CN"/>
              </w:rPr>
            </w:pPr>
          </w:p>
          <w:p w14:paraId="74E62D8F" w14:textId="77777777" w:rsidR="00B10465" w:rsidRDefault="00B10465" w:rsidP="00B10465">
            <w:pPr>
              <w:tabs>
                <w:tab w:val="left" w:pos="0"/>
              </w:tabs>
              <w:suppressAutoHyphens/>
              <w:jc w:val="both"/>
              <w:rPr>
                <w:rFonts w:eastAsia="Times New Roman"/>
                <w:b/>
                <w:color w:val="000000" w:themeColor="text1"/>
                <w:sz w:val="28"/>
                <w:szCs w:val="28"/>
                <w:lang w:eastAsia="zh-CN"/>
              </w:rPr>
            </w:pPr>
          </w:p>
          <w:p w14:paraId="2A607F99" w14:textId="780C4688" w:rsidR="00246EE4" w:rsidRPr="000454E8" w:rsidRDefault="00B43246" w:rsidP="008B38AD">
            <w:pPr>
              <w:tabs>
                <w:tab w:val="left" w:pos="0"/>
              </w:tabs>
              <w:suppressAutoHyphens/>
              <w:jc w:val="both"/>
              <w:rPr>
                <w:rFonts w:eastAsia="Times New Roman"/>
                <w:color w:val="000000" w:themeColor="text1"/>
                <w:sz w:val="28"/>
                <w:szCs w:val="28"/>
                <w:lang w:eastAsia="zh-CN"/>
              </w:rPr>
            </w:pPr>
            <w:r>
              <w:rPr>
                <w:rFonts w:eastAsia="Times New Roman"/>
                <w:b/>
                <w:color w:val="000000" w:themeColor="text1"/>
                <w:sz w:val="28"/>
                <w:szCs w:val="28"/>
                <w:lang w:eastAsia="zh-CN"/>
              </w:rPr>
              <w:t xml:space="preserve">Глава </w:t>
            </w:r>
            <w:bookmarkStart w:id="2" w:name="_GoBack"/>
            <w:bookmarkEnd w:id="2"/>
            <w:r w:rsidRPr="000454E8">
              <w:rPr>
                <w:rFonts w:eastAsia="Times New Roman"/>
                <w:b/>
                <w:color w:val="000000" w:themeColor="text1"/>
                <w:sz w:val="28"/>
                <w:szCs w:val="28"/>
                <w:lang w:eastAsia="zh-CN"/>
              </w:rPr>
              <w:t>муниципального района</w:t>
            </w:r>
          </w:p>
        </w:tc>
      </w:tr>
    </w:tbl>
    <w:p w14:paraId="36CF9B1C" w14:textId="3E3AF0E6" w:rsidR="00073C43" w:rsidRDefault="00B6101E" w:rsidP="00246EE4">
      <w:pPr>
        <w:suppressAutoHyphens/>
        <w:jc w:val="both"/>
        <w:rPr>
          <w:rFonts w:eastAsia="Times New Roman"/>
          <w:color w:val="000000" w:themeColor="text1"/>
          <w:lang w:eastAsia="zh-CN"/>
        </w:rPr>
      </w:pPr>
      <w:r>
        <w:rPr>
          <w:rFonts w:eastAsia="Times New Roman"/>
          <w:color w:val="000000" w:themeColor="text1"/>
          <w:lang w:eastAsia="zh-CN"/>
        </w:rPr>
        <w:t xml:space="preserve">                                         </w:t>
      </w:r>
      <w:proofErr w:type="spellStart"/>
      <w:r w:rsidR="00E94045" w:rsidRPr="00B6101E">
        <w:rPr>
          <w:rFonts w:eastAsia="Times New Roman"/>
          <w:b/>
          <w:bCs/>
          <w:color w:val="000000" w:themeColor="text1"/>
          <w:sz w:val="28"/>
          <w:szCs w:val="28"/>
          <w:lang w:eastAsia="zh-CN"/>
        </w:rPr>
        <w:t>Д.В.Михайлов</w:t>
      </w:r>
      <w:proofErr w:type="spellEnd"/>
      <w:r w:rsidR="00E94045">
        <w:rPr>
          <w:rFonts w:eastAsia="Times New Roman"/>
          <w:color w:val="000000" w:themeColor="text1"/>
          <w:lang w:eastAsia="zh-CN"/>
        </w:rPr>
        <w:t xml:space="preserve">                                  </w:t>
      </w:r>
      <w:r>
        <w:rPr>
          <w:rFonts w:eastAsia="Times New Roman"/>
          <w:color w:val="000000" w:themeColor="text1"/>
          <w:lang w:eastAsia="zh-CN"/>
        </w:rPr>
        <w:t xml:space="preserve">             </w:t>
      </w:r>
      <w:r w:rsidR="00B43246" w:rsidRPr="00B6101E">
        <w:rPr>
          <w:rFonts w:eastAsia="Times New Roman"/>
          <w:b/>
          <w:bCs/>
          <w:color w:val="000000" w:themeColor="text1"/>
          <w:sz w:val="28"/>
          <w:szCs w:val="28"/>
          <w:lang w:eastAsia="zh-CN"/>
        </w:rPr>
        <w:t>Е.Л. Комарова</w:t>
      </w:r>
    </w:p>
    <w:p w14:paraId="2F7ACD52" w14:textId="77777777" w:rsidR="00246EE4" w:rsidRDefault="00246EE4" w:rsidP="00535CC1">
      <w:pPr>
        <w:tabs>
          <w:tab w:val="left" w:pos="0"/>
        </w:tabs>
        <w:suppressAutoHyphens/>
        <w:ind w:firstLine="709"/>
        <w:jc w:val="both"/>
        <w:rPr>
          <w:rFonts w:eastAsia="Times New Roman"/>
          <w:sz w:val="28"/>
          <w:szCs w:val="28"/>
          <w:lang w:eastAsia="zh-CN"/>
        </w:rPr>
      </w:pPr>
    </w:p>
    <w:p w14:paraId="10BE4F5D" w14:textId="77777777" w:rsidR="00246EE4" w:rsidRDefault="00246EE4" w:rsidP="00535CC1">
      <w:pPr>
        <w:tabs>
          <w:tab w:val="left" w:pos="0"/>
        </w:tabs>
        <w:suppressAutoHyphens/>
        <w:ind w:firstLine="709"/>
        <w:jc w:val="both"/>
        <w:rPr>
          <w:rFonts w:eastAsia="Times New Roman"/>
          <w:sz w:val="28"/>
          <w:szCs w:val="28"/>
          <w:lang w:eastAsia="zh-CN"/>
        </w:rPr>
      </w:pPr>
    </w:p>
    <w:p w14:paraId="06F03D12" w14:textId="77777777" w:rsidR="00471BF2" w:rsidRDefault="00471BF2" w:rsidP="00535CC1">
      <w:pPr>
        <w:tabs>
          <w:tab w:val="left" w:pos="0"/>
        </w:tabs>
        <w:suppressAutoHyphens/>
        <w:ind w:firstLine="709"/>
        <w:jc w:val="both"/>
        <w:rPr>
          <w:rFonts w:eastAsia="Times New Roman"/>
          <w:sz w:val="28"/>
          <w:szCs w:val="28"/>
          <w:lang w:eastAsia="zh-CN"/>
        </w:rPr>
      </w:pPr>
    </w:p>
    <w:p w14:paraId="49639D40" w14:textId="77777777" w:rsidR="00471BF2" w:rsidRDefault="00471BF2" w:rsidP="00535CC1">
      <w:pPr>
        <w:tabs>
          <w:tab w:val="left" w:pos="0"/>
        </w:tabs>
        <w:suppressAutoHyphens/>
        <w:ind w:firstLine="709"/>
        <w:jc w:val="both"/>
        <w:rPr>
          <w:rFonts w:eastAsia="Times New Roman"/>
          <w:sz w:val="28"/>
          <w:szCs w:val="28"/>
          <w:lang w:eastAsia="zh-CN"/>
        </w:rPr>
      </w:pPr>
    </w:p>
    <w:p w14:paraId="0D94858E" w14:textId="77777777" w:rsidR="00471BF2" w:rsidRDefault="00471BF2" w:rsidP="00535CC1">
      <w:pPr>
        <w:tabs>
          <w:tab w:val="left" w:pos="0"/>
        </w:tabs>
        <w:suppressAutoHyphens/>
        <w:ind w:firstLine="709"/>
        <w:jc w:val="both"/>
        <w:rPr>
          <w:rFonts w:eastAsia="Times New Roman"/>
          <w:sz w:val="28"/>
          <w:szCs w:val="28"/>
          <w:lang w:eastAsia="zh-CN"/>
        </w:rPr>
      </w:pPr>
    </w:p>
    <w:p w14:paraId="15D4623E" w14:textId="77777777" w:rsidR="00471BF2" w:rsidRDefault="00471BF2" w:rsidP="00535CC1">
      <w:pPr>
        <w:tabs>
          <w:tab w:val="left" w:pos="0"/>
        </w:tabs>
        <w:suppressAutoHyphens/>
        <w:ind w:firstLine="709"/>
        <w:jc w:val="both"/>
        <w:rPr>
          <w:rFonts w:eastAsia="Times New Roman"/>
          <w:sz w:val="28"/>
          <w:szCs w:val="28"/>
          <w:lang w:eastAsia="zh-CN"/>
        </w:rPr>
      </w:pPr>
    </w:p>
    <w:p w14:paraId="0FC9AD35" w14:textId="31727D23" w:rsidR="00471BF2" w:rsidRDefault="00841848" w:rsidP="00841848">
      <w:pPr>
        <w:tabs>
          <w:tab w:val="left" w:pos="0"/>
        </w:tabs>
        <w:suppressAutoHyphens/>
        <w:ind w:firstLine="142"/>
        <w:jc w:val="both"/>
        <w:rPr>
          <w:rFonts w:eastAsia="Times New Roman"/>
          <w:sz w:val="28"/>
          <w:szCs w:val="28"/>
          <w:lang w:eastAsia="zh-CN"/>
        </w:rPr>
      </w:pPr>
      <w:r>
        <w:rPr>
          <w:rFonts w:eastAsia="Times New Roman"/>
          <w:sz w:val="28"/>
          <w:szCs w:val="28"/>
          <w:lang w:eastAsia="zh-CN"/>
        </w:rPr>
        <w:t>№ 108</w:t>
      </w:r>
    </w:p>
    <w:p w14:paraId="260BE590" w14:textId="388C8322" w:rsidR="00841848" w:rsidRDefault="00841848" w:rsidP="00841848">
      <w:pPr>
        <w:tabs>
          <w:tab w:val="left" w:pos="0"/>
        </w:tabs>
        <w:suppressAutoHyphens/>
        <w:ind w:firstLine="142"/>
        <w:jc w:val="both"/>
        <w:rPr>
          <w:rFonts w:eastAsia="Times New Roman"/>
          <w:sz w:val="28"/>
          <w:szCs w:val="28"/>
          <w:lang w:eastAsia="zh-CN"/>
        </w:rPr>
      </w:pPr>
      <w:r>
        <w:rPr>
          <w:rFonts w:eastAsia="Times New Roman"/>
          <w:sz w:val="28"/>
          <w:szCs w:val="28"/>
          <w:lang w:eastAsia="zh-CN"/>
        </w:rPr>
        <w:t>23.12.2024</w:t>
      </w:r>
    </w:p>
    <w:p w14:paraId="1037678F" w14:textId="7C12FD03" w:rsidR="00841848" w:rsidRDefault="00841848" w:rsidP="00841848">
      <w:pPr>
        <w:tabs>
          <w:tab w:val="left" w:pos="0"/>
        </w:tabs>
        <w:suppressAutoHyphens/>
        <w:ind w:firstLine="142"/>
        <w:jc w:val="both"/>
        <w:rPr>
          <w:rFonts w:eastAsia="Times New Roman"/>
          <w:sz w:val="28"/>
          <w:szCs w:val="28"/>
          <w:lang w:eastAsia="zh-CN"/>
        </w:rPr>
      </w:pPr>
      <w:r>
        <w:rPr>
          <w:rFonts w:eastAsia="Times New Roman"/>
          <w:sz w:val="28"/>
          <w:szCs w:val="28"/>
          <w:lang w:eastAsia="zh-CN"/>
        </w:rPr>
        <w:t>г. Старая Русса</w:t>
      </w:r>
    </w:p>
    <w:p w14:paraId="47068513" w14:textId="77777777" w:rsidR="00471BF2" w:rsidRDefault="00471BF2" w:rsidP="00535CC1">
      <w:pPr>
        <w:tabs>
          <w:tab w:val="left" w:pos="0"/>
        </w:tabs>
        <w:suppressAutoHyphens/>
        <w:ind w:firstLine="709"/>
        <w:jc w:val="both"/>
        <w:rPr>
          <w:rFonts w:eastAsia="Times New Roman"/>
          <w:sz w:val="28"/>
          <w:szCs w:val="28"/>
          <w:lang w:eastAsia="zh-CN"/>
        </w:rPr>
      </w:pPr>
    </w:p>
    <w:p w14:paraId="384138F6" w14:textId="77777777" w:rsidR="00471BF2" w:rsidRPr="00471BF2" w:rsidRDefault="00471BF2" w:rsidP="00471BF2">
      <w:pPr>
        <w:tabs>
          <w:tab w:val="left" w:pos="8385"/>
        </w:tabs>
        <w:suppressAutoHyphens/>
        <w:jc w:val="right"/>
        <w:rPr>
          <w:lang w:eastAsia="zh-CN"/>
        </w:rPr>
      </w:pPr>
      <w:bookmarkStart w:id="3" w:name="_Hlk176869368"/>
      <w:bookmarkStart w:id="4" w:name="_Hlk156809820"/>
      <w:r w:rsidRPr="00471BF2">
        <w:rPr>
          <w:lang w:eastAsia="zh-CN"/>
        </w:rPr>
        <w:t>Приложение 1</w:t>
      </w:r>
    </w:p>
    <w:p w14:paraId="5FA9A387" w14:textId="77777777" w:rsidR="00471BF2" w:rsidRDefault="00471BF2" w:rsidP="00471BF2">
      <w:pPr>
        <w:tabs>
          <w:tab w:val="left" w:pos="8385"/>
        </w:tabs>
        <w:suppressAutoHyphens/>
        <w:jc w:val="right"/>
        <w:rPr>
          <w:lang w:eastAsia="zh-CN"/>
        </w:rPr>
      </w:pPr>
      <w:r w:rsidRPr="00471BF2">
        <w:rPr>
          <w:lang w:eastAsia="zh-CN"/>
        </w:rPr>
        <w:t>к решению Думы Старорусского муниципального района</w:t>
      </w:r>
    </w:p>
    <w:p w14:paraId="4DFEDEF1" w14:textId="77777777" w:rsidR="00471BF2" w:rsidRDefault="00471BF2" w:rsidP="00471BF2">
      <w:pPr>
        <w:tabs>
          <w:tab w:val="left" w:pos="8385"/>
        </w:tabs>
        <w:suppressAutoHyphens/>
        <w:jc w:val="right"/>
        <w:rPr>
          <w:lang w:eastAsia="zh-CN"/>
        </w:rPr>
      </w:pPr>
      <w:r w:rsidRPr="00471BF2">
        <w:rPr>
          <w:lang w:eastAsia="zh-CN"/>
        </w:rPr>
        <w:t xml:space="preserve"> «О бюджете Старорусского муниципального района</w:t>
      </w:r>
    </w:p>
    <w:p w14:paraId="3932FD86" w14:textId="786F7ECA" w:rsidR="00471BF2" w:rsidRDefault="00471BF2" w:rsidP="00471BF2">
      <w:pPr>
        <w:tabs>
          <w:tab w:val="left" w:pos="8385"/>
        </w:tabs>
        <w:suppressAutoHyphens/>
        <w:jc w:val="right"/>
        <w:rPr>
          <w:lang w:eastAsia="zh-CN"/>
        </w:rPr>
      </w:pPr>
      <w:r w:rsidRPr="00471BF2">
        <w:rPr>
          <w:lang w:eastAsia="zh-CN"/>
        </w:rPr>
        <w:t xml:space="preserve"> на 2024</w:t>
      </w:r>
      <w:r>
        <w:rPr>
          <w:lang w:eastAsia="zh-CN"/>
        </w:rPr>
        <w:t xml:space="preserve"> </w:t>
      </w:r>
      <w:r w:rsidRPr="00471BF2">
        <w:rPr>
          <w:lang w:eastAsia="zh-CN"/>
        </w:rPr>
        <w:t>год и на плановый период 2025 и 2026 годов»</w:t>
      </w:r>
    </w:p>
    <w:p w14:paraId="1139DCFC" w14:textId="77777777" w:rsidR="00471BF2" w:rsidRDefault="00471BF2" w:rsidP="00471BF2">
      <w:pPr>
        <w:tabs>
          <w:tab w:val="left" w:pos="8385"/>
        </w:tabs>
        <w:suppressAutoHyphens/>
        <w:jc w:val="right"/>
        <w:rPr>
          <w:lang w:eastAsia="zh-CN"/>
        </w:rPr>
      </w:pPr>
    </w:p>
    <w:p w14:paraId="4DDA2C26" w14:textId="1DCA8879" w:rsidR="00815AC9" w:rsidRDefault="00471BF2" w:rsidP="00471BF2">
      <w:pPr>
        <w:tabs>
          <w:tab w:val="left" w:pos="8385"/>
        </w:tabs>
        <w:suppressAutoHyphens/>
        <w:jc w:val="center"/>
        <w:rPr>
          <w:b/>
          <w:bCs/>
          <w:lang w:eastAsia="zh-CN"/>
        </w:rPr>
      </w:pPr>
      <w:r w:rsidRPr="00471BF2">
        <w:rPr>
          <w:b/>
          <w:bCs/>
          <w:lang w:eastAsia="zh-CN"/>
        </w:rPr>
        <w:t>Прогнозируемые поступления доходов в бюджет Старорусского муниципального района на 2024 год и</w:t>
      </w:r>
      <w:r w:rsidR="00841848">
        <w:rPr>
          <w:b/>
          <w:bCs/>
          <w:lang w:eastAsia="zh-CN"/>
        </w:rPr>
        <w:t xml:space="preserve"> </w:t>
      </w:r>
      <w:r w:rsidRPr="00471BF2">
        <w:rPr>
          <w:b/>
          <w:bCs/>
          <w:lang w:eastAsia="zh-CN"/>
        </w:rPr>
        <w:t>на плановый период 2025 и 2026 годов</w:t>
      </w:r>
    </w:p>
    <w:p w14:paraId="685FF927" w14:textId="44E62B0E" w:rsidR="00471BF2" w:rsidRDefault="00471BF2" w:rsidP="00471BF2">
      <w:pPr>
        <w:tabs>
          <w:tab w:val="left" w:pos="8385"/>
        </w:tabs>
        <w:suppressAutoHyphens/>
        <w:jc w:val="right"/>
        <w:rPr>
          <w:lang w:eastAsia="zh-CN"/>
        </w:rPr>
      </w:pPr>
      <w:proofErr w:type="spellStart"/>
      <w:r>
        <w:rPr>
          <w:b/>
          <w:bCs/>
          <w:lang w:eastAsia="zh-CN"/>
        </w:rPr>
        <w:t>тыс</w:t>
      </w:r>
      <w:proofErr w:type="gramStart"/>
      <w:r>
        <w:rPr>
          <w:b/>
          <w:bCs/>
          <w:lang w:eastAsia="zh-CN"/>
        </w:rPr>
        <w:t>.р</w:t>
      </w:r>
      <w:proofErr w:type="gramEnd"/>
      <w:r>
        <w:rPr>
          <w:b/>
          <w:bCs/>
          <w:lang w:eastAsia="zh-CN"/>
        </w:rPr>
        <w:t>уб</w:t>
      </w:r>
      <w:proofErr w:type="spellEnd"/>
      <w:r>
        <w:rPr>
          <w:b/>
          <w:bCs/>
          <w:lang w:eastAsia="zh-CN"/>
        </w:rPr>
        <w:t>.</w:t>
      </w:r>
    </w:p>
    <w:tbl>
      <w:tblPr>
        <w:tblW w:w="9526" w:type="dxa"/>
        <w:jc w:val="center"/>
        <w:tblLayout w:type="fixed"/>
        <w:tblLook w:val="0000" w:firstRow="0" w:lastRow="0" w:firstColumn="0" w:lastColumn="0" w:noHBand="0" w:noVBand="0"/>
      </w:tblPr>
      <w:tblGrid>
        <w:gridCol w:w="3573"/>
        <w:gridCol w:w="2126"/>
        <w:gridCol w:w="1275"/>
        <w:gridCol w:w="1276"/>
        <w:gridCol w:w="1276"/>
      </w:tblGrid>
      <w:tr w:rsidR="00124A05" w:rsidRPr="00CB323F" w14:paraId="0E25D204" w14:textId="77777777" w:rsidTr="00B10465">
        <w:trPr>
          <w:cantSplit/>
          <w:trHeight w:val="315"/>
          <w:jc w:val="center"/>
        </w:trPr>
        <w:tc>
          <w:tcPr>
            <w:tcW w:w="3573" w:type="dxa"/>
            <w:tcBorders>
              <w:top w:val="single" w:sz="4" w:space="0" w:color="auto"/>
              <w:left w:val="single" w:sz="4" w:space="0" w:color="000000"/>
              <w:bottom w:val="single" w:sz="4" w:space="0" w:color="000000"/>
            </w:tcBorders>
            <w:shd w:val="clear" w:color="auto" w:fill="auto"/>
          </w:tcPr>
          <w:p w14:paraId="568FB951" w14:textId="77777777" w:rsidR="00124A05" w:rsidRPr="00CB323F" w:rsidRDefault="00124A05" w:rsidP="00B10465">
            <w:pPr>
              <w:suppressAutoHyphens/>
              <w:jc w:val="center"/>
              <w:rPr>
                <w:rFonts w:eastAsia="Times New Roman"/>
                <w:lang w:eastAsia="zh-CN"/>
              </w:rPr>
            </w:pPr>
            <w:r w:rsidRPr="00CB323F">
              <w:rPr>
                <w:rFonts w:eastAsia="Times New Roman"/>
                <w:lang w:eastAsia="zh-CN"/>
              </w:rPr>
              <w:t xml:space="preserve">Наименование </w:t>
            </w:r>
          </w:p>
        </w:tc>
        <w:tc>
          <w:tcPr>
            <w:tcW w:w="2126" w:type="dxa"/>
            <w:tcBorders>
              <w:top w:val="single" w:sz="4" w:space="0" w:color="auto"/>
              <w:left w:val="single" w:sz="4" w:space="0" w:color="000000"/>
              <w:bottom w:val="single" w:sz="4" w:space="0" w:color="000000"/>
            </w:tcBorders>
            <w:shd w:val="clear" w:color="auto" w:fill="auto"/>
          </w:tcPr>
          <w:p w14:paraId="62C52E85" w14:textId="77777777" w:rsidR="00124A05" w:rsidRPr="00CB323F" w:rsidRDefault="00124A05" w:rsidP="00B10465">
            <w:pPr>
              <w:suppressAutoHyphens/>
              <w:jc w:val="center"/>
              <w:rPr>
                <w:rFonts w:eastAsia="Times New Roman"/>
                <w:lang w:eastAsia="zh-CN"/>
              </w:rPr>
            </w:pPr>
            <w:r w:rsidRPr="00CB323F">
              <w:rPr>
                <w:rFonts w:eastAsia="Times New Roman"/>
                <w:lang w:eastAsia="zh-CN"/>
              </w:rPr>
              <w:t xml:space="preserve">Код бюджетной классификации </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center"/>
          </w:tcPr>
          <w:p w14:paraId="419689D8" w14:textId="77777777" w:rsidR="00124A05" w:rsidRPr="00CB323F" w:rsidRDefault="00124A05" w:rsidP="00B10465">
            <w:pPr>
              <w:suppressAutoHyphens/>
              <w:jc w:val="center"/>
              <w:rPr>
                <w:rFonts w:eastAsia="Times New Roman"/>
                <w:b/>
                <w:bCs/>
                <w:lang w:eastAsia="zh-CN"/>
              </w:rPr>
            </w:pPr>
            <w:r w:rsidRPr="00CB323F">
              <w:rPr>
                <w:rFonts w:eastAsia="Times New Roman"/>
                <w:lang w:eastAsia="zh-CN"/>
              </w:rPr>
              <w:t xml:space="preserve"> 202</w:t>
            </w:r>
            <w:r>
              <w:rPr>
                <w:rFonts w:eastAsia="Times New Roman"/>
                <w:lang w:eastAsia="zh-CN"/>
              </w:rPr>
              <w:t>4</w:t>
            </w:r>
            <w:r w:rsidRPr="00CB323F">
              <w:rPr>
                <w:rFonts w:eastAsia="Times New Roman"/>
                <w:lang w:eastAsia="zh-CN"/>
              </w:rPr>
              <w:t xml:space="preserve"> год</w:t>
            </w:r>
          </w:p>
        </w:tc>
        <w:tc>
          <w:tcPr>
            <w:tcW w:w="1276" w:type="dxa"/>
            <w:tcBorders>
              <w:top w:val="single" w:sz="4" w:space="0" w:color="auto"/>
              <w:left w:val="single" w:sz="4" w:space="0" w:color="000000"/>
              <w:bottom w:val="single" w:sz="4" w:space="0" w:color="000000"/>
              <w:right w:val="single" w:sz="4" w:space="0" w:color="000000"/>
            </w:tcBorders>
            <w:vAlign w:val="center"/>
          </w:tcPr>
          <w:p w14:paraId="47330207" w14:textId="77777777" w:rsidR="00124A05" w:rsidRPr="00CB323F" w:rsidRDefault="00124A05" w:rsidP="00B10465">
            <w:pPr>
              <w:suppressAutoHyphens/>
              <w:jc w:val="center"/>
              <w:rPr>
                <w:rFonts w:eastAsia="Times New Roman"/>
                <w:lang w:eastAsia="zh-CN"/>
              </w:rPr>
            </w:pPr>
            <w:r w:rsidRPr="00CB323F">
              <w:rPr>
                <w:rFonts w:eastAsia="Times New Roman"/>
                <w:lang w:eastAsia="zh-CN"/>
              </w:rPr>
              <w:t>202</w:t>
            </w:r>
            <w:r>
              <w:rPr>
                <w:rFonts w:eastAsia="Times New Roman"/>
                <w:lang w:eastAsia="zh-CN"/>
              </w:rPr>
              <w:t xml:space="preserve">5 </w:t>
            </w:r>
            <w:r w:rsidRPr="00CB323F">
              <w:rPr>
                <w:rFonts w:eastAsia="Times New Roman"/>
                <w:lang w:eastAsia="zh-CN"/>
              </w:rPr>
              <w:t>год</w:t>
            </w:r>
          </w:p>
        </w:tc>
        <w:tc>
          <w:tcPr>
            <w:tcW w:w="1276" w:type="dxa"/>
            <w:tcBorders>
              <w:top w:val="single" w:sz="4" w:space="0" w:color="auto"/>
              <w:left w:val="single" w:sz="4" w:space="0" w:color="000000"/>
              <w:bottom w:val="single" w:sz="4" w:space="0" w:color="000000"/>
              <w:right w:val="single" w:sz="4" w:space="0" w:color="000000"/>
            </w:tcBorders>
            <w:vAlign w:val="center"/>
          </w:tcPr>
          <w:p w14:paraId="0AE1A93A" w14:textId="77777777" w:rsidR="00124A05" w:rsidRPr="00CB323F" w:rsidRDefault="00124A05" w:rsidP="00B10465">
            <w:pPr>
              <w:suppressAutoHyphens/>
              <w:jc w:val="center"/>
              <w:rPr>
                <w:rFonts w:eastAsia="Times New Roman"/>
                <w:lang w:eastAsia="zh-CN"/>
              </w:rPr>
            </w:pPr>
            <w:r w:rsidRPr="00CB323F">
              <w:rPr>
                <w:rFonts w:eastAsia="Times New Roman"/>
                <w:lang w:eastAsia="zh-CN"/>
              </w:rPr>
              <w:t>202</w:t>
            </w:r>
            <w:r>
              <w:rPr>
                <w:rFonts w:eastAsia="Times New Roman"/>
                <w:lang w:eastAsia="zh-CN"/>
              </w:rPr>
              <w:t>6</w:t>
            </w:r>
            <w:r w:rsidRPr="00CB323F">
              <w:rPr>
                <w:rFonts w:eastAsia="Times New Roman"/>
                <w:lang w:eastAsia="zh-CN"/>
              </w:rPr>
              <w:t xml:space="preserve"> год</w:t>
            </w:r>
          </w:p>
        </w:tc>
      </w:tr>
      <w:tr w:rsidR="00124A05" w:rsidRPr="00CB323F" w14:paraId="5B2A485F" w14:textId="77777777" w:rsidTr="00B10465">
        <w:trPr>
          <w:cantSplit/>
          <w:trHeight w:val="315"/>
          <w:jc w:val="center"/>
        </w:trPr>
        <w:tc>
          <w:tcPr>
            <w:tcW w:w="3573" w:type="dxa"/>
            <w:tcBorders>
              <w:left w:val="single" w:sz="4" w:space="0" w:color="000000"/>
              <w:bottom w:val="single" w:sz="4" w:space="0" w:color="000000"/>
            </w:tcBorders>
            <w:shd w:val="clear" w:color="auto" w:fill="auto"/>
          </w:tcPr>
          <w:p w14:paraId="5BF6A2EA" w14:textId="77777777" w:rsidR="00124A05" w:rsidRPr="00CB323F" w:rsidRDefault="00124A05" w:rsidP="00B10465">
            <w:pPr>
              <w:suppressAutoHyphens/>
              <w:spacing w:before="96" w:line="240" w:lineRule="exact"/>
              <w:jc w:val="both"/>
              <w:rPr>
                <w:rFonts w:eastAsia="Times New Roman"/>
                <w:b/>
                <w:bCs/>
                <w:color w:val="FF0000"/>
                <w:lang w:eastAsia="zh-CN"/>
              </w:rPr>
            </w:pPr>
            <w:r w:rsidRPr="00CB323F">
              <w:rPr>
                <w:rFonts w:eastAsia="Times New Roman"/>
                <w:b/>
                <w:bCs/>
                <w:lang w:eastAsia="zh-CN"/>
              </w:rPr>
              <w:t>ДОХОДЫ, ВСЕГО</w:t>
            </w:r>
          </w:p>
        </w:tc>
        <w:tc>
          <w:tcPr>
            <w:tcW w:w="2126" w:type="dxa"/>
            <w:tcBorders>
              <w:top w:val="single" w:sz="4" w:space="0" w:color="000000"/>
              <w:left w:val="single" w:sz="4" w:space="0" w:color="000000"/>
              <w:bottom w:val="single" w:sz="4" w:space="0" w:color="000000"/>
            </w:tcBorders>
            <w:shd w:val="clear" w:color="auto" w:fill="auto"/>
            <w:vAlign w:val="bottom"/>
          </w:tcPr>
          <w:p w14:paraId="1FD4E571" w14:textId="77777777" w:rsidR="00124A05" w:rsidRPr="000F74F8" w:rsidRDefault="00124A05" w:rsidP="00B10465">
            <w:pPr>
              <w:suppressAutoHyphens/>
              <w:spacing w:before="96" w:line="240" w:lineRule="exact"/>
              <w:rPr>
                <w:rFonts w:eastAsia="Times New Roman"/>
                <w:b/>
                <w:bCs/>
                <w:color w:val="FF0000"/>
                <w:sz w:val="22"/>
                <w:szCs w:val="22"/>
                <w:lang w:eastAsia="zh-CN"/>
              </w:rPr>
            </w:pPr>
            <w:r w:rsidRPr="000F74F8">
              <w:rPr>
                <w:rFonts w:eastAsia="Times New Roman"/>
                <w:b/>
                <w:bCs/>
                <w:color w:val="FF0000"/>
                <w:sz w:val="22"/>
                <w:szCs w:val="22"/>
                <w:lang w:eastAsia="zh-CN"/>
              </w:rPr>
              <w:t xml:space="preserve"> </w:t>
            </w:r>
          </w:p>
        </w:tc>
        <w:tc>
          <w:tcPr>
            <w:tcW w:w="1275" w:type="dxa"/>
            <w:tcBorders>
              <w:left w:val="single" w:sz="4" w:space="0" w:color="000000"/>
              <w:bottom w:val="single" w:sz="4" w:space="0" w:color="000000"/>
              <w:right w:val="single" w:sz="4" w:space="0" w:color="000000"/>
            </w:tcBorders>
            <w:shd w:val="clear" w:color="auto" w:fill="auto"/>
            <w:vAlign w:val="bottom"/>
          </w:tcPr>
          <w:p w14:paraId="4572F23F" w14:textId="26DFC313" w:rsidR="00124A05" w:rsidRPr="00D41A60" w:rsidRDefault="00452287" w:rsidP="00B10465">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1724427,9</w:t>
            </w:r>
          </w:p>
        </w:tc>
        <w:tc>
          <w:tcPr>
            <w:tcW w:w="1276" w:type="dxa"/>
            <w:tcBorders>
              <w:left w:val="single" w:sz="4" w:space="0" w:color="000000"/>
              <w:bottom w:val="single" w:sz="4" w:space="0" w:color="000000"/>
              <w:right w:val="single" w:sz="4" w:space="0" w:color="000000"/>
            </w:tcBorders>
            <w:vAlign w:val="bottom"/>
          </w:tcPr>
          <w:p w14:paraId="65C43EB0" w14:textId="4651CC1F" w:rsidR="00124A05" w:rsidRPr="00D41A60" w:rsidRDefault="00497B72" w:rsidP="00B10465">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1474113,4</w:t>
            </w:r>
          </w:p>
        </w:tc>
        <w:tc>
          <w:tcPr>
            <w:tcW w:w="1276" w:type="dxa"/>
            <w:tcBorders>
              <w:left w:val="single" w:sz="4" w:space="0" w:color="000000"/>
              <w:bottom w:val="single" w:sz="4" w:space="0" w:color="000000"/>
              <w:right w:val="single" w:sz="4" w:space="0" w:color="000000"/>
            </w:tcBorders>
            <w:vAlign w:val="bottom"/>
          </w:tcPr>
          <w:p w14:paraId="34A5E40B" w14:textId="486E684F" w:rsidR="00124A05" w:rsidRPr="000F74F8" w:rsidRDefault="00497B72" w:rsidP="00B10465">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1192920,3</w:t>
            </w:r>
          </w:p>
        </w:tc>
      </w:tr>
      <w:tr w:rsidR="00124A05" w:rsidRPr="00CB323F" w14:paraId="20F0156A" w14:textId="77777777" w:rsidTr="00B10465">
        <w:trPr>
          <w:cantSplit/>
          <w:trHeight w:val="330"/>
          <w:jc w:val="center"/>
        </w:trPr>
        <w:tc>
          <w:tcPr>
            <w:tcW w:w="3573" w:type="dxa"/>
            <w:tcBorders>
              <w:left w:val="single" w:sz="4" w:space="0" w:color="000000"/>
              <w:bottom w:val="single" w:sz="4" w:space="0" w:color="000000"/>
            </w:tcBorders>
            <w:shd w:val="clear" w:color="auto" w:fill="auto"/>
          </w:tcPr>
          <w:p w14:paraId="00273E35" w14:textId="77777777" w:rsidR="00124A05" w:rsidRPr="00CB323F" w:rsidRDefault="00124A05" w:rsidP="00B10465">
            <w:pPr>
              <w:suppressAutoHyphens/>
              <w:spacing w:before="96" w:line="240" w:lineRule="exact"/>
              <w:jc w:val="both"/>
              <w:rPr>
                <w:rFonts w:eastAsia="Times New Roman"/>
                <w:b/>
                <w:bCs/>
                <w:color w:val="FF0000"/>
                <w:sz w:val="22"/>
                <w:szCs w:val="22"/>
                <w:lang w:eastAsia="zh-CN"/>
              </w:rPr>
            </w:pPr>
            <w:bookmarkStart w:id="5" w:name="RANGE!A9%2525253AD9"/>
            <w:bookmarkStart w:id="6" w:name="RANGE!A9%2525253AD181"/>
            <w:bookmarkEnd w:id="5"/>
            <w:r w:rsidRPr="00CB323F">
              <w:rPr>
                <w:rFonts w:eastAsia="Times New Roman"/>
                <w:b/>
                <w:bCs/>
                <w:lang w:eastAsia="zh-CN"/>
              </w:rPr>
              <w:t>Налоговые и неналоговые доходы</w:t>
            </w:r>
            <w:bookmarkEnd w:id="6"/>
          </w:p>
        </w:tc>
        <w:tc>
          <w:tcPr>
            <w:tcW w:w="2126" w:type="dxa"/>
            <w:tcBorders>
              <w:left w:val="single" w:sz="4" w:space="0" w:color="000000"/>
              <w:bottom w:val="single" w:sz="4" w:space="0" w:color="000000"/>
            </w:tcBorders>
            <w:shd w:val="clear" w:color="auto" w:fill="auto"/>
            <w:vAlign w:val="bottom"/>
          </w:tcPr>
          <w:p w14:paraId="7C8A149F" w14:textId="77777777" w:rsidR="00124A05" w:rsidRPr="000F74F8" w:rsidRDefault="00124A05" w:rsidP="00B10465">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10000000000000000</w:t>
            </w:r>
          </w:p>
        </w:tc>
        <w:tc>
          <w:tcPr>
            <w:tcW w:w="1275" w:type="dxa"/>
            <w:tcBorders>
              <w:left w:val="single" w:sz="4" w:space="0" w:color="000000"/>
              <w:bottom w:val="single" w:sz="4" w:space="0" w:color="000000"/>
              <w:right w:val="single" w:sz="4" w:space="0" w:color="000000"/>
            </w:tcBorders>
            <w:shd w:val="clear" w:color="auto" w:fill="auto"/>
            <w:vAlign w:val="bottom"/>
          </w:tcPr>
          <w:p w14:paraId="58461FC2" w14:textId="56C5B559" w:rsidR="00124A05" w:rsidRPr="00D41A60" w:rsidRDefault="00124A05" w:rsidP="00B10465">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522977,</w:t>
            </w:r>
            <w:r w:rsidR="00452287">
              <w:rPr>
                <w:rFonts w:eastAsia="Times New Roman"/>
                <w:b/>
                <w:bCs/>
                <w:sz w:val="22"/>
                <w:szCs w:val="22"/>
                <w:lang w:eastAsia="zh-CN"/>
              </w:rPr>
              <w:t>3</w:t>
            </w:r>
          </w:p>
        </w:tc>
        <w:tc>
          <w:tcPr>
            <w:tcW w:w="1276" w:type="dxa"/>
            <w:tcBorders>
              <w:left w:val="single" w:sz="4" w:space="0" w:color="000000"/>
              <w:bottom w:val="single" w:sz="4" w:space="0" w:color="000000"/>
              <w:right w:val="single" w:sz="4" w:space="0" w:color="000000"/>
            </w:tcBorders>
            <w:vAlign w:val="bottom"/>
          </w:tcPr>
          <w:p w14:paraId="153D316B" w14:textId="77777777" w:rsidR="00124A05" w:rsidRPr="000F74F8" w:rsidRDefault="00124A05" w:rsidP="00B10465">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514331,5</w:t>
            </w:r>
          </w:p>
        </w:tc>
        <w:tc>
          <w:tcPr>
            <w:tcW w:w="1276" w:type="dxa"/>
            <w:tcBorders>
              <w:left w:val="single" w:sz="4" w:space="0" w:color="000000"/>
              <w:bottom w:val="single" w:sz="4" w:space="0" w:color="000000"/>
              <w:right w:val="single" w:sz="4" w:space="0" w:color="000000"/>
            </w:tcBorders>
            <w:vAlign w:val="bottom"/>
          </w:tcPr>
          <w:p w14:paraId="679D8479" w14:textId="77777777" w:rsidR="00124A05" w:rsidRPr="000F74F8" w:rsidRDefault="00124A05" w:rsidP="00B10465">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514588,7</w:t>
            </w:r>
          </w:p>
        </w:tc>
      </w:tr>
      <w:tr w:rsidR="00124A05" w:rsidRPr="00CB323F" w14:paraId="3250D47D" w14:textId="77777777" w:rsidTr="00B10465">
        <w:trPr>
          <w:cantSplit/>
          <w:trHeight w:val="330"/>
          <w:jc w:val="center"/>
        </w:trPr>
        <w:tc>
          <w:tcPr>
            <w:tcW w:w="3573" w:type="dxa"/>
            <w:tcBorders>
              <w:left w:val="single" w:sz="4" w:space="0" w:color="000000"/>
              <w:bottom w:val="single" w:sz="4" w:space="0" w:color="000000"/>
            </w:tcBorders>
            <w:shd w:val="clear" w:color="auto" w:fill="auto"/>
          </w:tcPr>
          <w:p w14:paraId="357235DC" w14:textId="77777777" w:rsidR="00124A05" w:rsidRPr="00CB323F" w:rsidRDefault="00124A05" w:rsidP="00B10465">
            <w:pPr>
              <w:suppressAutoHyphens/>
              <w:spacing w:before="96" w:line="240" w:lineRule="exact"/>
              <w:jc w:val="both"/>
              <w:rPr>
                <w:rFonts w:eastAsia="Times New Roman"/>
                <w:b/>
                <w:bCs/>
                <w:sz w:val="22"/>
                <w:szCs w:val="22"/>
                <w:lang w:eastAsia="zh-CN"/>
              </w:rPr>
            </w:pPr>
            <w:bookmarkStart w:id="7" w:name="RANGE!A121%2525253AD121"/>
            <w:r w:rsidRPr="00CB323F">
              <w:rPr>
                <w:rFonts w:eastAsia="Times New Roman"/>
                <w:b/>
                <w:bCs/>
                <w:lang w:eastAsia="zh-CN"/>
              </w:rPr>
              <w:t>Безвозмездные поступления</w:t>
            </w:r>
            <w:bookmarkEnd w:id="7"/>
          </w:p>
        </w:tc>
        <w:tc>
          <w:tcPr>
            <w:tcW w:w="2126" w:type="dxa"/>
            <w:tcBorders>
              <w:left w:val="single" w:sz="4" w:space="0" w:color="000000"/>
              <w:bottom w:val="single" w:sz="4" w:space="0" w:color="000000"/>
            </w:tcBorders>
            <w:shd w:val="clear" w:color="auto" w:fill="auto"/>
            <w:vAlign w:val="bottom"/>
          </w:tcPr>
          <w:p w14:paraId="79891528" w14:textId="77777777" w:rsidR="00124A05" w:rsidRPr="000F74F8" w:rsidRDefault="00124A05" w:rsidP="00B10465">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20000000000000000</w:t>
            </w:r>
          </w:p>
        </w:tc>
        <w:tc>
          <w:tcPr>
            <w:tcW w:w="1275" w:type="dxa"/>
            <w:tcBorders>
              <w:left w:val="single" w:sz="4" w:space="0" w:color="000000"/>
              <w:bottom w:val="single" w:sz="4" w:space="0" w:color="000000"/>
              <w:right w:val="single" w:sz="4" w:space="0" w:color="000000"/>
            </w:tcBorders>
            <w:shd w:val="clear" w:color="auto" w:fill="auto"/>
            <w:vAlign w:val="bottom"/>
          </w:tcPr>
          <w:p w14:paraId="1AFD9060" w14:textId="4C4EC10B" w:rsidR="00124A05" w:rsidRPr="00D41A60" w:rsidRDefault="00452287" w:rsidP="00B10465">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1201450,6</w:t>
            </w:r>
          </w:p>
        </w:tc>
        <w:tc>
          <w:tcPr>
            <w:tcW w:w="1276" w:type="dxa"/>
            <w:tcBorders>
              <w:left w:val="single" w:sz="4" w:space="0" w:color="000000"/>
              <w:bottom w:val="single" w:sz="4" w:space="0" w:color="000000"/>
              <w:right w:val="single" w:sz="4" w:space="0" w:color="000000"/>
            </w:tcBorders>
            <w:vAlign w:val="bottom"/>
          </w:tcPr>
          <w:p w14:paraId="0C987BA2" w14:textId="6F84D78E" w:rsidR="00124A05" w:rsidRPr="000F74F8" w:rsidRDefault="00497B72" w:rsidP="00B10465">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959781,9</w:t>
            </w:r>
          </w:p>
        </w:tc>
        <w:tc>
          <w:tcPr>
            <w:tcW w:w="1276" w:type="dxa"/>
            <w:tcBorders>
              <w:left w:val="single" w:sz="4" w:space="0" w:color="000000"/>
              <w:bottom w:val="single" w:sz="4" w:space="0" w:color="000000"/>
              <w:right w:val="single" w:sz="4" w:space="0" w:color="000000"/>
            </w:tcBorders>
            <w:vAlign w:val="bottom"/>
          </w:tcPr>
          <w:p w14:paraId="50CBB7A3" w14:textId="05275D6C" w:rsidR="00124A05" w:rsidRPr="000F74F8" w:rsidRDefault="00497B72" w:rsidP="00B10465">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678331,6</w:t>
            </w:r>
          </w:p>
        </w:tc>
      </w:tr>
      <w:tr w:rsidR="00124A05" w:rsidRPr="00CB323F" w14:paraId="4F24D564" w14:textId="77777777" w:rsidTr="00B10465">
        <w:trPr>
          <w:cantSplit/>
          <w:trHeight w:val="630"/>
          <w:jc w:val="center"/>
        </w:trPr>
        <w:tc>
          <w:tcPr>
            <w:tcW w:w="3573" w:type="dxa"/>
            <w:tcBorders>
              <w:left w:val="single" w:sz="4" w:space="0" w:color="000000"/>
              <w:bottom w:val="single" w:sz="4" w:space="0" w:color="000000"/>
            </w:tcBorders>
            <w:shd w:val="clear" w:color="auto" w:fill="auto"/>
          </w:tcPr>
          <w:p w14:paraId="61F484F1" w14:textId="77777777" w:rsidR="00124A05" w:rsidRPr="00CB323F" w:rsidRDefault="00124A05" w:rsidP="00B10465">
            <w:pPr>
              <w:suppressAutoHyphens/>
              <w:spacing w:before="96" w:line="240" w:lineRule="exact"/>
              <w:jc w:val="both"/>
              <w:rPr>
                <w:rFonts w:eastAsia="Times New Roman"/>
                <w:b/>
                <w:bCs/>
                <w:color w:val="FF0000"/>
                <w:sz w:val="22"/>
                <w:szCs w:val="22"/>
                <w:lang w:eastAsia="zh-CN"/>
              </w:rPr>
            </w:pPr>
            <w:bookmarkStart w:id="8" w:name="RANGE!A122%2525253AD122"/>
            <w:r w:rsidRPr="00CB323F">
              <w:rPr>
                <w:rFonts w:eastAsia="Times New Roman"/>
                <w:b/>
                <w:bCs/>
                <w:lang w:eastAsia="zh-CN"/>
              </w:rPr>
              <w:t>Безвозмездные поступления от других бюджетов бюджетной системы Российской Федерации</w:t>
            </w:r>
            <w:bookmarkEnd w:id="8"/>
          </w:p>
        </w:tc>
        <w:tc>
          <w:tcPr>
            <w:tcW w:w="2126" w:type="dxa"/>
            <w:tcBorders>
              <w:left w:val="single" w:sz="4" w:space="0" w:color="000000"/>
              <w:bottom w:val="single" w:sz="4" w:space="0" w:color="000000"/>
            </w:tcBorders>
            <w:shd w:val="clear" w:color="auto" w:fill="auto"/>
            <w:vAlign w:val="bottom"/>
          </w:tcPr>
          <w:p w14:paraId="7C9D00F7" w14:textId="77777777" w:rsidR="00124A05" w:rsidRPr="000F74F8" w:rsidRDefault="00124A05" w:rsidP="00B10465">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20200000000000000</w:t>
            </w:r>
          </w:p>
        </w:tc>
        <w:tc>
          <w:tcPr>
            <w:tcW w:w="1275" w:type="dxa"/>
            <w:tcBorders>
              <w:left w:val="single" w:sz="4" w:space="0" w:color="000000"/>
              <w:bottom w:val="single" w:sz="4" w:space="0" w:color="000000"/>
              <w:right w:val="single" w:sz="4" w:space="0" w:color="000000"/>
            </w:tcBorders>
            <w:shd w:val="clear" w:color="auto" w:fill="auto"/>
            <w:vAlign w:val="bottom"/>
          </w:tcPr>
          <w:p w14:paraId="2E3B07C1" w14:textId="39BDF7A3" w:rsidR="00124A05" w:rsidRPr="000F74F8" w:rsidRDefault="00452287" w:rsidP="00B10465">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1200574,9</w:t>
            </w:r>
          </w:p>
        </w:tc>
        <w:tc>
          <w:tcPr>
            <w:tcW w:w="1276" w:type="dxa"/>
            <w:tcBorders>
              <w:left w:val="single" w:sz="4" w:space="0" w:color="000000"/>
              <w:bottom w:val="single" w:sz="4" w:space="0" w:color="000000"/>
              <w:right w:val="single" w:sz="4" w:space="0" w:color="000000"/>
            </w:tcBorders>
            <w:vAlign w:val="bottom"/>
          </w:tcPr>
          <w:p w14:paraId="29A5530D" w14:textId="05ACFE29" w:rsidR="00124A05" w:rsidRPr="000F74F8" w:rsidRDefault="00497B72" w:rsidP="00B10465">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959781,9</w:t>
            </w:r>
          </w:p>
        </w:tc>
        <w:tc>
          <w:tcPr>
            <w:tcW w:w="1276" w:type="dxa"/>
            <w:tcBorders>
              <w:left w:val="single" w:sz="4" w:space="0" w:color="000000"/>
              <w:bottom w:val="single" w:sz="4" w:space="0" w:color="000000"/>
              <w:right w:val="single" w:sz="4" w:space="0" w:color="000000"/>
            </w:tcBorders>
            <w:vAlign w:val="bottom"/>
          </w:tcPr>
          <w:p w14:paraId="466FEEB1" w14:textId="7B470402" w:rsidR="00124A05" w:rsidRPr="000F74F8" w:rsidRDefault="00497B72" w:rsidP="00B10465">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678331,6</w:t>
            </w:r>
          </w:p>
        </w:tc>
      </w:tr>
      <w:tr w:rsidR="00124A05" w:rsidRPr="00CB323F" w14:paraId="764DB037" w14:textId="77777777" w:rsidTr="00B10465">
        <w:trPr>
          <w:cantSplit/>
          <w:trHeight w:val="631"/>
          <w:jc w:val="center"/>
        </w:trPr>
        <w:tc>
          <w:tcPr>
            <w:tcW w:w="3573" w:type="dxa"/>
            <w:tcBorders>
              <w:left w:val="single" w:sz="4" w:space="0" w:color="000000"/>
              <w:bottom w:val="single" w:sz="4" w:space="0" w:color="000000"/>
            </w:tcBorders>
            <w:shd w:val="clear" w:color="auto" w:fill="auto"/>
          </w:tcPr>
          <w:p w14:paraId="531B360B" w14:textId="77777777" w:rsidR="00124A05" w:rsidRPr="00AE3E5E" w:rsidRDefault="00124A05" w:rsidP="00B10465">
            <w:pPr>
              <w:suppressAutoHyphens/>
              <w:spacing w:before="96" w:line="240" w:lineRule="exact"/>
              <w:jc w:val="both"/>
              <w:rPr>
                <w:rFonts w:eastAsia="Times New Roman"/>
                <w:b/>
                <w:bCs/>
                <w:sz w:val="22"/>
                <w:szCs w:val="22"/>
                <w:lang w:eastAsia="zh-CN"/>
              </w:rPr>
            </w:pPr>
            <w:bookmarkStart w:id="9" w:name="RANGE!A123%2525253AD123"/>
            <w:r w:rsidRPr="00AE3E5E">
              <w:rPr>
                <w:rFonts w:eastAsia="Times New Roman"/>
                <w:b/>
                <w:bCs/>
                <w:lang w:eastAsia="zh-CN"/>
              </w:rPr>
              <w:t xml:space="preserve">Дотации бюджетам бюджетной системы Российской Федерации </w:t>
            </w:r>
            <w:bookmarkEnd w:id="9"/>
          </w:p>
        </w:tc>
        <w:tc>
          <w:tcPr>
            <w:tcW w:w="2126" w:type="dxa"/>
            <w:tcBorders>
              <w:left w:val="single" w:sz="4" w:space="0" w:color="000000"/>
              <w:bottom w:val="single" w:sz="4" w:space="0" w:color="000000"/>
            </w:tcBorders>
            <w:shd w:val="clear" w:color="auto" w:fill="auto"/>
            <w:vAlign w:val="bottom"/>
          </w:tcPr>
          <w:p w14:paraId="55F5203B" w14:textId="77777777" w:rsidR="00124A05" w:rsidRPr="000F74F8" w:rsidRDefault="00124A05" w:rsidP="00B10465">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20210000000000150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37E26847" w14:textId="77777777" w:rsidR="00124A05" w:rsidRPr="000C04CD" w:rsidRDefault="00124A05" w:rsidP="00B10465">
            <w:pPr>
              <w:suppressAutoHyphens/>
              <w:spacing w:before="96" w:line="240" w:lineRule="exact"/>
              <w:jc w:val="center"/>
              <w:rPr>
                <w:rFonts w:eastAsia="Times New Roman"/>
                <w:b/>
                <w:sz w:val="22"/>
                <w:szCs w:val="22"/>
                <w:lang w:eastAsia="zh-CN"/>
              </w:rPr>
            </w:pPr>
            <w:r>
              <w:rPr>
                <w:rFonts w:eastAsia="Times New Roman"/>
                <w:b/>
                <w:sz w:val="22"/>
                <w:szCs w:val="22"/>
                <w:lang w:eastAsia="zh-CN"/>
              </w:rPr>
              <w:t>86271,8</w:t>
            </w:r>
          </w:p>
        </w:tc>
        <w:tc>
          <w:tcPr>
            <w:tcW w:w="1276" w:type="dxa"/>
            <w:tcBorders>
              <w:left w:val="single" w:sz="4" w:space="0" w:color="000000"/>
              <w:bottom w:val="single" w:sz="4" w:space="0" w:color="000000"/>
              <w:right w:val="single" w:sz="4" w:space="0" w:color="000000"/>
            </w:tcBorders>
            <w:vAlign w:val="bottom"/>
          </w:tcPr>
          <w:p w14:paraId="03C73467" w14:textId="77777777" w:rsidR="00124A05" w:rsidRPr="000F74F8" w:rsidRDefault="00124A05" w:rsidP="00B10465">
            <w:pPr>
              <w:suppressAutoHyphens/>
              <w:spacing w:before="96" w:line="240" w:lineRule="exact"/>
              <w:jc w:val="center"/>
              <w:rPr>
                <w:rFonts w:eastAsia="Times New Roman"/>
                <w:b/>
                <w:sz w:val="22"/>
                <w:szCs w:val="22"/>
                <w:lang w:eastAsia="zh-CN"/>
              </w:rPr>
            </w:pPr>
            <w:r>
              <w:rPr>
                <w:rFonts w:eastAsia="Times New Roman"/>
                <w:b/>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0C320746" w14:textId="77777777" w:rsidR="00124A05" w:rsidRPr="000F74F8" w:rsidRDefault="00124A05" w:rsidP="00B10465">
            <w:pPr>
              <w:suppressAutoHyphens/>
              <w:spacing w:before="96" w:line="240" w:lineRule="exact"/>
              <w:jc w:val="center"/>
              <w:rPr>
                <w:rFonts w:eastAsia="Times New Roman"/>
                <w:b/>
                <w:sz w:val="22"/>
                <w:szCs w:val="22"/>
                <w:lang w:eastAsia="zh-CN"/>
              </w:rPr>
            </w:pPr>
            <w:r>
              <w:rPr>
                <w:rFonts w:eastAsia="Times New Roman"/>
                <w:b/>
                <w:sz w:val="22"/>
                <w:szCs w:val="22"/>
                <w:lang w:eastAsia="zh-CN"/>
              </w:rPr>
              <w:t>0,0</w:t>
            </w:r>
          </w:p>
        </w:tc>
      </w:tr>
      <w:tr w:rsidR="00124A05" w:rsidRPr="00CB323F" w14:paraId="7A8C553E" w14:textId="77777777" w:rsidTr="00B10465">
        <w:trPr>
          <w:cantSplit/>
          <w:trHeight w:val="330"/>
          <w:jc w:val="center"/>
        </w:trPr>
        <w:tc>
          <w:tcPr>
            <w:tcW w:w="3573" w:type="dxa"/>
            <w:tcBorders>
              <w:left w:val="single" w:sz="4" w:space="0" w:color="000000"/>
              <w:bottom w:val="single" w:sz="4" w:space="0" w:color="000000"/>
            </w:tcBorders>
            <w:shd w:val="clear" w:color="auto" w:fill="auto"/>
          </w:tcPr>
          <w:p w14:paraId="1D6E1921" w14:textId="77777777" w:rsidR="00124A05" w:rsidRPr="00AE3E5E" w:rsidRDefault="00124A05" w:rsidP="00B10465">
            <w:pPr>
              <w:suppressAutoHyphens/>
              <w:spacing w:before="96" w:line="240" w:lineRule="exact"/>
              <w:jc w:val="both"/>
              <w:rPr>
                <w:rFonts w:eastAsia="Times New Roman"/>
                <w:sz w:val="22"/>
                <w:szCs w:val="22"/>
                <w:lang w:eastAsia="zh-CN"/>
              </w:rPr>
            </w:pPr>
            <w:bookmarkStart w:id="10" w:name="RANGE!A124%2525253AD124"/>
            <w:r w:rsidRPr="00AE3E5E">
              <w:rPr>
                <w:rFonts w:eastAsia="Times New Roman"/>
                <w:lang w:eastAsia="zh-CN"/>
              </w:rPr>
              <w:t>Дотации на выравнивание бюджетной обеспеченности</w:t>
            </w:r>
            <w:bookmarkEnd w:id="10"/>
          </w:p>
        </w:tc>
        <w:tc>
          <w:tcPr>
            <w:tcW w:w="2126" w:type="dxa"/>
            <w:tcBorders>
              <w:left w:val="single" w:sz="4" w:space="0" w:color="000000"/>
              <w:bottom w:val="single" w:sz="4" w:space="0" w:color="000000"/>
            </w:tcBorders>
            <w:shd w:val="clear" w:color="auto" w:fill="auto"/>
            <w:vAlign w:val="bottom"/>
          </w:tcPr>
          <w:p w14:paraId="23C6D73D" w14:textId="77777777" w:rsidR="00124A05" w:rsidRPr="000F74F8" w:rsidRDefault="00124A05" w:rsidP="00B10465">
            <w:pPr>
              <w:suppressAutoHyphens/>
              <w:spacing w:before="96" w:line="240" w:lineRule="exact"/>
              <w:rPr>
                <w:rFonts w:eastAsia="Times New Roman"/>
                <w:sz w:val="22"/>
                <w:szCs w:val="22"/>
                <w:lang w:eastAsia="zh-CN"/>
              </w:rPr>
            </w:pPr>
            <w:r w:rsidRPr="000F74F8">
              <w:rPr>
                <w:rFonts w:eastAsia="Times New Roman"/>
                <w:sz w:val="22"/>
                <w:szCs w:val="22"/>
                <w:lang w:eastAsia="zh-CN"/>
              </w:rPr>
              <w:t>20215001000000150</w:t>
            </w:r>
          </w:p>
        </w:tc>
        <w:tc>
          <w:tcPr>
            <w:tcW w:w="1275" w:type="dxa"/>
            <w:tcBorders>
              <w:left w:val="single" w:sz="4" w:space="0" w:color="000000"/>
              <w:bottom w:val="single" w:sz="4" w:space="0" w:color="000000"/>
              <w:right w:val="single" w:sz="4" w:space="0" w:color="000000"/>
            </w:tcBorders>
            <w:shd w:val="clear" w:color="auto" w:fill="auto"/>
          </w:tcPr>
          <w:p w14:paraId="1E3C073E" w14:textId="77777777" w:rsidR="00124A05" w:rsidRDefault="00124A05" w:rsidP="00B10465">
            <w:pPr>
              <w:suppressAutoHyphens/>
              <w:spacing w:before="96" w:line="240" w:lineRule="exact"/>
              <w:jc w:val="center"/>
              <w:rPr>
                <w:rFonts w:eastAsia="Times New Roman"/>
                <w:bCs/>
                <w:sz w:val="22"/>
                <w:szCs w:val="22"/>
                <w:lang w:eastAsia="zh-CN"/>
              </w:rPr>
            </w:pPr>
          </w:p>
          <w:p w14:paraId="7FEEA552" w14:textId="77777777" w:rsidR="00124A05" w:rsidRPr="00B4188F" w:rsidRDefault="00124A05" w:rsidP="00B1046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86271,8</w:t>
            </w:r>
          </w:p>
        </w:tc>
        <w:tc>
          <w:tcPr>
            <w:tcW w:w="1276" w:type="dxa"/>
            <w:tcBorders>
              <w:left w:val="single" w:sz="4" w:space="0" w:color="000000"/>
              <w:bottom w:val="single" w:sz="4" w:space="0" w:color="000000"/>
              <w:right w:val="single" w:sz="4" w:space="0" w:color="000000"/>
            </w:tcBorders>
            <w:vAlign w:val="bottom"/>
          </w:tcPr>
          <w:p w14:paraId="014925CA"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6E3B788B"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0,0</w:t>
            </w:r>
          </w:p>
        </w:tc>
      </w:tr>
      <w:tr w:rsidR="00124A05" w:rsidRPr="00CB323F" w14:paraId="7E9510AC" w14:textId="77777777" w:rsidTr="00841848">
        <w:trPr>
          <w:cantSplit/>
          <w:trHeight w:val="1415"/>
          <w:jc w:val="center"/>
        </w:trPr>
        <w:tc>
          <w:tcPr>
            <w:tcW w:w="3573" w:type="dxa"/>
            <w:tcBorders>
              <w:left w:val="single" w:sz="4" w:space="0" w:color="000000"/>
              <w:bottom w:val="single" w:sz="4" w:space="0" w:color="000000"/>
            </w:tcBorders>
            <w:shd w:val="clear" w:color="auto" w:fill="auto"/>
          </w:tcPr>
          <w:p w14:paraId="74AF34B7" w14:textId="77777777" w:rsidR="00124A05" w:rsidRPr="00AE3E5E" w:rsidRDefault="00124A05" w:rsidP="00B10465">
            <w:pPr>
              <w:suppressAutoHyphens/>
              <w:spacing w:before="96" w:line="240" w:lineRule="exact"/>
              <w:jc w:val="both"/>
              <w:rPr>
                <w:rFonts w:eastAsia="Times New Roman"/>
                <w:sz w:val="22"/>
                <w:szCs w:val="22"/>
                <w:lang w:eastAsia="zh-CN"/>
              </w:rPr>
            </w:pPr>
            <w:bookmarkStart w:id="11" w:name="RANGE!A125%2525253AD125"/>
            <w:r w:rsidRPr="00AE3E5E">
              <w:rPr>
                <w:rFonts w:eastAsia="Times New Roman"/>
                <w:lang w:eastAsia="zh-CN"/>
              </w:rPr>
              <w:t>Дотации бюджетам муниципальных районов на выравнивание бюджетной обеспеченности</w:t>
            </w:r>
            <w:bookmarkEnd w:id="11"/>
            <w:r w:rsidRPr="00AE3E5E">
              <w:rPr>
                <w:rFonts w:eastAsia="Times New Roman"/>
                <w:lang w:eastAsia="zh-CN"/>
              </w:rPr>
              <w:t xml:space="preserve"> из бюджета субъекта Российской Федерации</w:t>
            </w:r>
          </w:p>
        </w:tc>
        <w:tc>
          <w:tcPr>
            <w:tcW w:w="2126" w:type="dxa"/>
            <w:tcBorders>
              <w:left w:val="single" w:sz="4" w:space="0" w:color="000000"/>
              <w:bottom w:val="single" w:sz="4" w:space="0" w:color="000000"/>
            </w:tcBorders>
            <w:shd w:val="clear" w:color="auto" w:fill="auto"/>
            <w:vAlign w:val="bottom"/>
          </w:tcPr>
          <w:p w14:paraId="008640CD" w14:textId="77777777" w:rsidR="00124A05" w:rsidRPr="000F74F8" w:rsidRDefault="00124A05" w:rsidP="00B10465">
            <w:pPr>
              <w:suppressAutoHyphens/>
              <w:spacing w:before="96" w:line="240" w:lineRule="exact"/>
              <w:rPr>
                <w:rFonts w:eastAsia="Times New Roman"/>
                <w:sz w:val="22"/>
                <w:szCs w:val="22"/>
                <w:lang w:eastAsia="zh-CN"/>
              </w:rPr>
            </w:pPr>
            <w:r w:rsidRPr="000F74F8">
              <w:rPr>
                <w:rFonts w:eastAsia="Times New Roman"/>
                <w:sz w:val="22"/>
                <w:szCs w:val="22"/>
                <w:lang w:eastAsia="zh-CN"/>
              </w:rPr>
              <w:t>20215001050000150</w:t>
            </w:r>
          </w:p>
        </w:tc>
        <w:tc>
          <w:tcPr>
            <w:tcW w:w="1275" w:type="dxa"/>
            <w:tcBorders>
              <w:left w:val="single" w:sz="4" w:space="0" w:color="000000"/>
              <w:bottom w:val="single" w:sz="4" w:space="0" w:color="000000"/>
              <w:right w:val="single" w:sz="4" w:space="0" w:color="000000"/>
            </w:tcBorders>
            <w:shd w:val="clear" w:color="auto" w:fill="auto"/>
          </w:tcPr>
          <w:p w14:paraId="3970B6BD" w14:textId="77777777" w:rsidR="00124A05" w:rsidRDefault="00124A05" w:rsidP="00B10465">
            <w:pPr>
              <w:suppressAutoHyphens/>
              <w:spacing w:before="96" w:line="240" w:lineRule="exact"/>
              <w:jc w:val="center"/>
              <w:rPr>
                <w:rFonts w:eastAsia="Times New Roman"/>
                <w:bCs/>
                <w:sz w:val="22"/>
                <w:szCs w:val="22"/>
                <w:lang w:eastAsia="zh-CN"/>
              </w:rPr>
            </w:pPr>
          </w:p>
          <w:p w14:paraId="341F4854" w14:textId="77777777" w:rsidR="00124A05" w:rsidRDefault="00124A05" w:rsidP="00B10465">
            <w:pPr>
              <w:suppressAutoHyphens/>
              <w:spacing w:before="96" w:line="240" w:lineRule="exact"/>
              <w:jc w:val="center"/>
              <w:rPr>
                <w:rFonts w:eastAsia="Times New Roman"/>
                <w:bCs/>
                <w:sz w:val="22"/>
                <w:szCs w:val="22"/>
                <w:lang w:eastAsia="zh-CN"/>
              </w:rPr>
            </w:pPr>
          </w:p>
          <w:p w14:paraId="2F269163" w14:textId="77777777" w:rsidR="00124A05" w:rsidRDefault="00124A05" w:rsidP="00B10465">
            <w:pPr>
              <w:suppressAutoHyphens/>
              <w:spacing w:before="96" w:line="240" w:lineRule="exact"/>
              <w:jc w:val="center"/>
              <w:rPr>
                <w:rFonts w:eastAsia="Times New Roman"/>
                <w:bCs/>
                <w:sz w:val="22"/>
                <w:szCs w:val="22"/>
                <w:lang w:eastAsia="zh-CN"/>
              </w:rPr>
            </w:pPr>
          </w:p>
          <w:p w14:paraId="75A458C1" w14:textId="77777777" w:rsidR="00124A05" w:rsidRPr="00B4188F" w:rsidRDefault="00124A05" w:rsidP="00B1046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86271,8</w:t>
            </w:r>
          </w:p>
        </w:tc>
        <w:tc>
          <w:tcPr>
            <w:tcW w:w="1276" w:type="dxa"/>
            <w:tcBorders>
              <w:left w:val="single" w:sz="4" w:space="0" w:color="000000"/>
              <w:bottom w:val="single" w:sz="4" w:space="0" w:color="000000"/>
              <w:right w:val="single" w:sz="4" w:space="0" w:color="000000"/>
            </w:tcBorders>
            <w:vAlign w:val="bottom"/>
          </w:tcPr>
          <w:p w14:paraId="3CEDE37E"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0D3D2A86"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0,0</w:t>
            </w:r>
          </w:p>
        </w:tc>
      </w:tr>
      <w:tr w:rsidR="00124A05" w:rsidRPr="00CB323F" w14:paraId="2217AAF6" w14:textId="77777777" w:rsidTr="00B10465">
        <w:trPr>
          <w:cantSplit/>
          <w:trHeight w:val="675"/>
          <w:jc w:val="center"/>
        </w:trPr>
        <w:tc>
          <w:tcPr>
            <w:tcW w:w="3573" w:type="dxa"/>
            <w:tcBorders>
              <w:left w:val="single" w:sz="4" w:space="0" w:color="000000"/>
              <w:bottom w:val="single" w:sz="4" w:space="0" w:color="000000"/>
            </w:tcBorders>
            <w:shd w:val="clear" w:color="auto" w:fill="auto"/>
          </w:tcPr>
          <w:p w14:paraId="37AD86F4" w14:textId="77777777" w:rsidR="00124A05" w:rsidRPr="00CB323F" w:rsidRDefault="00124A05" w:rsidP="00B10465">
            <w:pPr>
              <w:suppressAutoHyphens/>
              <w:spacing w:before="96" w:line="240" w:lineRule="exact"/>
              <w:jc w:val="both"/>
              <w:rPr>
                <w:rFonts w:eastAsia="Times New Roman"/>
                <w:b/>
                <w:bCs/>
                <w:color w:val="FF0000"/>
                <w:sz w:val="22"/>
                <w:szCs w:val="22"/>
                <w:lang w:eastAsia="zh-CN"/>
              </w:rPr>
            </w:pPr>
            <w:bookmarkStart w:id="12" w:name="RANGE!A128%2525253AD128"/>
            <w:r w:rsidRPr="00AE3E5E">
              <w:rPr>
                <w:rFonts w:eastAsia="Times New Roman"/>
                <w:b/>
                <w:bCs/>
                <w:lang w:eastAsia="zh-CN"/>
              </w:rPr>
              <w:t>Субсидии бюджетам бюджетной системы Российской Федерации (межбюджетные субсидии)</w:t>
            </w:r>
            <w:bookmarkEnd w:id="12"/>
          </w:p>
        </w:tc>
        <w:tc>
          <w:tcPr>
            <w:tcW w:w="2126" w:type="dxa"/>
            <w:tcBorders>
              <w:left w:val="single" w:sz="4" w:space="0" w:color="000000"/>
              <w:bottom w:val="single" w:sz="4" w:space="0" w:color="000000"/>
            </w:tcBorders>
            <w:shd w:val="clear" w:color="auto" w:fill="auto"/>
            <w:vAlign w:val="bottom"/>
          </w:tcPr>
          <w:p w14:paraId="171F0AD8" w14:textId="77777777" w:rsidR="00124A05" w:rsidRPr="000F74F8" w:rsidRDefault="00124A05" w:rsidP="00B10465">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20220000000000150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1CEFCFE5" w14:textId="33AB2F72" w:rsidR="00124A05" w:rsidRPr="000F74F8" w:rsidRDefault="00842AD4" w:rsidP="00B10465">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448298,1</w:t>
            </w:r>
          </w:p>
        </w:tc>
        <w:tc>
          <w:tcPr>
            <w:tcW w:w="1276" w:type="dxa"/>
            <w:tcBorders>
              <w:left w:val="single" w:sz="4" w:space="0" w:color="000000"/>
              <w:bottom w:val="single" w:sz="4" w:space="0" w:color="000000"/>
              <w:right w:val="single" w:sz="4" w:space="0" w:color="000000"/>
            </w:tcBorders>
            <w:vAlign w:val="bottom"/>
          </w:tcPr>
          <w:p w14:paraId="37074C59" w14:textId="03FE9547" w:rsidR="00124A05" w:rsidRPr="000F74F8" w:rsidRDefault="00497B72" w:rsidP="00B10465">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418958,1</w:t>
            </w:r>
          </w:p>
        </w:tc>
        <w:tc>
          <w:tcPr>
            <w:tcW w:w="1276" w:type="dxa"/>
            <w:tcBorders>
              <w:left w:val="single" w:sz="4" w:space="0" w:color="000000"/>
              <w:bottom w:val="single" w:sz="4" w:space="0" w:color="000000"/>
              <w:right w:val="single" w:sz="4" w:space="0" w:color="000000"/>
            </w:tcBorders>
            <w:vAlign w:val="bottom"/>
          </w:tcPr>
          <w:p w14:paraId="2E08C91A" w14:textId="4F3991A9" w:rsidR="00124A05" w:rsidRPr="000F74F8" w:rsidRDefault="00497B72" w:rsidP="00B10465">
            <w:pPr>
              <w:suppressAutoHyphens/>
              <w:spacing w:before="96" w:line="240" w:lineRule="exact"/>
              <w:jc w:val="center"/>
              <w:rPr>
                <w:rFonts w:eastAsia="Times New Roman"/>
                <w:b/>
                <w:bCs/>
                <w:sz w:val="22"/>
                <w:szCs w:val="22"/>
                <w:lang w:eastAsia="zh-CN"/>
              </w:rPr>
            </w:pPr>
            <w:r>
              <w:rPr>
                <w:rFonts w:eastAsia="Times New Roman"/>
                <w:b/>
                <w:bCs/>
                <w:sz w:val="22"/>
                <w:szCs w:val="22"/>
                <w:lang w:eastAsia="zh-CN"/>
              </w:rPr>
              <w:t>138193,3</w:t>
            </w:r>
          </w:p>
        </w:tc>
      </w:tr>
      <w:tr w:rsidR="00124A05" w:rsidRPr="00CB323F" w14:paraId="4A866233" w14:textId="77777777" w:rsidTr="00B10465">
        <w:trPr>
          <w:cantSplit/>
          <w:trHeight w:val="675"/>
          <w:jc w:val="center"/>
        </w:trPr>
        <w:tc>
          <w:tcPr>
            <w:tcW w:w="3573" w:type="dxa"/>
            <w:tcBorders>
              <w:left w:val="single" w:sz="4" w:space="0" w:color="000000"/>
              <w:bottom w:val="single" w:sz="4" w:space="0" w:color="000000"/>
            </w:tcBorders>
            <w:shd w:val="clear" w:color="auto" w:fill="auto"/>
          </w:tcPr>
          <w:p w14:paraId="010661E8" w14:textId="77777777" w:rsidR="00124A05" w:rsidRPr="00240240" w:rsidRDefault="00124A05" w:rsidP="00B10465">
            <w:pPr>
              <w:suppressAutoHyphens/>
              <w:spacing w:before="96" w:line="240" w:lineRule="exact"/>
              <w:jc w:val="both"/>
              <w:rPr>
                <w:rFonts w:eastAsia="Times New Roman"/>
                <w:bCs/>
                <w:lang w:eastAsia="zh-CN"/>
              </w:rPr>
            </w:pPr>
            <w:r w:rsidRPr="00240240">
              <w:rPr>
                <w:rFonts w:eastAsia="Times New Roman"/>
                <w:bCs/>
                <w:lang w:eastAsia="zh-CN"/>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126" w:type="dxa"/>
            <w:tcBorders>
              <w:left w:val="single" w:sz="4" w:space="0" w:color="000000"/>
              <w:bottom w:val="single" w:sz="4" w:space="0" w:color="000000"/>
            </w:tcBorders>
            <w:shd w:val="clear" w:color="auto" w:fill="auto"/>
            <w:vAlign w:val="bottom"/>
          </w:tcPr>
          <w:p w14:paraId="6CE6C025" w14:textId="77777777" w:rsidR="00124A05" w:rsidRPr="000F74F8" w:rsidRDefault="00124A05" w:rsidP="00B10465">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20225304000000150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6B66347D" w14:textId="77777777" w:rsidR="00124A05" w:rsidRPr="000F74F8" w:rsidRDefault="00124A05" w:rsidP="00B1046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22405,3</w:t>
            </w:r>
          </w:p>
        </w:tc>
        <w:tc>
          <w:tcPr>
            <w:tcW w:w="1276" w:type="dxa"/>
            <w:tcBorders>
              <w:left w:val="single" w:sz="4" w:space="0" w:color="000000"/>
              <w:bottom w:val="single" w:sz="4" w:space="0" w:color="000000"/>
              <w:right w:val="single" w:sz="4" w:space="0" w:color="000000"/>
            </w:tcBorders>
            <w:vAlign w:val="bottom"/>
          </w:tcPr>
          <w:p w14:paraId="4AF89E1D" w14:textId="77777777" w:rsidR="00124A05" w:rsidRPr="000F74F8" w:rsidRDefault="00124A05" w:rsidP="00B1046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21617,3</w:t>
            </w:r>
          </w:p>
        </w:tc>
        <w:tc>
          <w:tcPr>
            <w:tcW w:w="1276" w:type="dxa"/>
            <w:tcBorders>
              <w:left w:val="single" w:sz="4" w:space="0" w:color="000000"/>
              <w:bottom w:val="single" w:sz="4" w:space="0" w:color="000000"/>
              <w:right w:val="single" w:sz="4" w:space="0" w:color="000000"/>
            </w:tcBorders>
            <w:vAlign w:val="bottom"/>
          </w:tcPr>
          <w:p w14:paraId="3ED69E5E" w14:textId="77777777" w:rsidR="00124A05" w:rsidRPr="000F74F8" w:rsidRDefault="00124A05" w:rsidP="00B1046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21116,1</w:t>
            </w:r>
          </w:p>
        </w:tc>
      </w:tr>
      <w:tr w:rsidR="00124A05" w:rsidRPr="00CB323F" w14:paraId="3F765721" w14:textId="77777777" w:rsidTr="00B10465">
        <w:trPr>
          <w:cantSplit/>
          <w:trHeight w:val="675"/>
          <w:jc w:val="center"/>
        </w:trPr>
        <w:tc>
          <w:tcPr>
            <w:tcW w:w="3573" w:type="dxa"/>
            <w:tcBorders>
              <w:left w:val="single" w:sz="4" w:space="0" w:color="000000"/>
              <w:bottom w:val="single" w:sz="4" w:space="0" w:color="000000"/>
            </w:tcBorders>
            <w:shd w:val="clear" w:color="auto" w:fill="auto"/>
          </w:tcPr>
          <w:p w14:paraId="20722781" w14:textId="77777777" w:rsidR="00124A05" w:rsidRPr="00240240" w:rsidRDefault="00124A05" w:rsidP="00B10465">
            <w:pPr>
              <w:suppressAutoHyphens/>
              <w:spacing w:before="96" w:line="240" w:lineRule="exact"/>
              <w:jc w:val="both"/>
              <w:rPr>
                <w:rFonts w:eastAsia="Times New Roman"/>
                <w:bCs/>
                <w:lang w:eastAsia="zh-CN"/>
              </w:rPr>
            </w:pPr>
            <w:r w:rsidRPr="00240240">
              <w:rPr>
                <w:rFonts w:eastAsia="Times New Roman"/>
                <w:bCs/>
                <w:lang w:eastAsia="zh-CN"/>
              </w:rPr>
              <w:t>Субсидии бюджетам муниципальных районов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126" w:type="dxa"/>
            <w:tcBorders>
              <w:left w:val="single" w:sz="4" w:space="0" w:color="000000"/>
              <w:bottom w:val="single" w:sz="4" w:space="0" w:color="000000"/>
            </w:tcBorders>
            <w:shd w:val="clear" w:color="auto" w:fill="auto"/>
            <w:vAlign w:val="bottom"/>
          </w:tcPr>
          <w:p w14:paraId="566245B2" w14:textId="77777777" w:rsidR="00124A05" w:rsidRPr="000F74F8" w:rsidRDefault="00124A05" w:rsidP="00B10465">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20225304050000150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1318A298" w14:textId="77777777" w:rsidR="00124A05" w:rsidRPr="000F74F8" w:rsidRDefault="00124A05" w:rsidP="00B1046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22405,3</w:t>
            </w:r>
          </w:p>
        </w:tc>
        <w:tc>
          <w:tcPr>
            <w:tcW w:w="1276" w:type="dxa"/>
            <w:tcBorders>
              <w:left w:val="single" w:sz="4" w:space="0" w:color="000000"/>
              <w:bottom w:val="single" w:sz="4" w:space="0" w:color="000000"/>
              <w:right w:val="single" w:sz="4" w:space="0" w:color="000000"/>
            </w:tcBorders>
            <w:vAlign w:val="bottom"/>
          </w:tcPr>
          <w:p w14:paraId="33226E65" w14:textId="77777777" w:rsidR="00124A05" w:rsidRPr="000F74F8" w:rsidRDefault="00124A05" w:rsidP="00B1046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21617,3</w:t>
            </w:r>
          </w:p>
        </w:tc>
        <w:tc>
          <w:tcPr>
            <w:tcW w:w="1276" w:type="dxa"/>
            <w:tcBorders>
              <w:left w:val="single" w:sz="4" w:space="0" w:color="000000"/>
              <w:bottom w:val="single" w:sz="4" w:space="0" w:color="000000"/>
              <w:right w:val="single" w:sz="4" w:space="0" w:color="000000"/>
            </w:tcBorders>
            <w:vAlign w:val="bottom"/>
          </w:tcPr>
          <w:p w14:paraId="4AF1F5FA" w14:textId="77777777" w:rsidR="00124A05" w:rsidRPr="000F74F8" w:rsidRDefault="00124A05" w:rsidP="00B1046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21116,1</w:t>
            </w:r>
          </w:p>
        </w:tc>
      </w:tr>
      <w:tr w:rsidR="00124A05" w:rsidRPr="00AE3E5E" w14:paraId="32721D07" w14:textId="77777777" w:rsidTr="00B10465">
        <w:trPr>
          <w:cantSplit/>
          <w:trHeight w:val="675"/>
          <w:jc w:val="center"/>
        </w:trPr>
        <w:tc>
          <w:tcPr>
            <w:tcW w:w="3573" w:type="dxa"/>
            <w:tcBorders>
              <w:left w:val="single" w:sz="4" w:space="0" w:color="000000"/>
              <w:bottom w:val="single" w:sz="4" w:space="0" w:color="000000"/>
            </w:tcBorders>
            <w:shd w:val="clear" w:color="auto" w:fill="auto"/>
          </w:tcPr>
          <w:p w14:paraId="39F968A0" w14:textId="77777777" w:rsidR="00124A05" w:rsidRPr="00AE3E5E" w:rsidRDefault="00124A05" w:rsidP="00B10465">
            <w:pPr>
              <w:autoSpaceDE w:val="0"/>
              <w:autoSpaceDN w:val="0"/>
              <w:adjustRightInd w:val="0"/>
              <w:jc w:val="both"/>
              <w:rPr>
                <w:rFonts w:eastAsiaTheme="minorHAnsi"/>
                <w:lang w:eastAsia="en-US"/>
              </w:rPr>
            </w:pPr>
            <w:r w:rsidRPr="00FE74A9">
              <w:rPr>
                <w:sz w:val="22"/>
                <w:szCs w:val="22"/>
              </w:rPr>
              <w:t>Субсидия на обеспечение развития и укрепление материально- технической базы домов культуры, подведомственных органам местного самоуправления, реализующих полномочия в сфере культуры, в населенных пунктах с числом жителей до 50 тыс. человек</w:t>
            </w:r>
          </w:p>
        </w:tc>
        <w:tc>
          <w:tcPr>
            <w:tcW w:w="2126" w:type="dxa"/>
            <w:tcBorders>
              <w:left w:val="single" w:sz="4" w:space="0" w:color="000000"/>
              <w:bottom w:val="single" w:sz="4" w:space="0" w:color="000000"/>
            </w:tcBorders>
            <w:shd w:val="clear" w:color="auto" w:fill="auto"/>
            <w:vAlign w:val="bottom"/>
          </w:tcPr>
          <w:p w14:paraId="302FA196" w14:textId="77777777" w:rsidR="00124A05" w:rsidRPr="000F74F8" w:rsidRDefault="00124A05" w:rsidP="00B10465">
            <w:pPr>
              <w:suppressAutoHyphens/>
              <w:spacing w:before="96" w:line="240" w:lineRule="exact"/>
              <w:rPr>
                <w:rFonts w:eastAsia="Times New Roman"/>
                <w:bCs/>
                <w:sz w:val="22"/>
                <w:szCs w:val="22"/>
                <w:lang w:eastAsia="zh-CN"/>
              </w:rPr>
            </w:pPr>
            <w:r>
              <w:rPr>
                <w:rFonts w:eastAsia="Times New Roman"/>
                <w:bCs/>
                <w:sz w:val="22"/>
                <w:szCs w:val="22"/>
                <w:lang w:eastAsia="zh-CN"/>
              </w:rPr>
              <w:t>20225467000000150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2E56BAB4" w14:textId="77777777" w:rsidR="00124A05" w:rsidRDefault="00124A05" w:rsidP="00B1046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1069,7</w:t>
            </w:r>
          </w:p>
        </w:tc>
        <w:tc>
          <w:tcPr>
            <w:tcW w:w="1276" w:type="dxa"/>
            <w:tcBorders>
              <w:left w:val="single" w:sz="4" w:space="0" w:color="000000"/>
              <w:bottom w:val="single" w:sz="4" w:space="0" w:color="000000"/>
              <w:right w:val="single" w:sz="4" w:space="0" w:color="000000"/>
            </w:tcBorders>
            <w:vAlign w:val="bottom"/>
          </w:tcPr>
          <w:p w14:paraId="5045629B" w14:textId="77777777" w:rsidR="00124A05" w:rsidRDefault="00124A05" w:rsidP="00B1046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1064,0</w:t>
            </w:r>
          </w:p>
        </w:tc>
        <w:tc>
          <w:tcPr>
            <w:tcW w:w="1276" w:type="dxa"/>
            <w:tcBorders>
              <w:left w:val="single" w:sz="4" w:space="0" w:color="000000"/>
              <w:bottom w:val="single" w:sz="4" w:space="0" w:color="000000"/>
              <w:right w:val="single" w:sz="4" w:space="0" w:color="000000"/>
            </w:tcBorders>
            <w:vAlign w:val="bottom"/>
          </w:tcPr>
          <w:p w14:paraId="10E4BEA3" w14:textId="77777777" w:rsidR="00124A05" w:rsidRDefault="00124A05" w:rsidP="00B1046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1076,9</w:t>
            </w:r>
          </w:p>
        </w:tc>
      </w:tr>
      <w:tr w:rsidR="00124A05" w:rsidRPr="00AE3E5E" w14:paraId="672F357F" w14:textId="77777777" w:rsidTr="00B10465">
        <w:trPr>
          <w:cantSplit/>
          <w:trHeight w:val="675"/>
          <w:jc w:val="center"/>
        </w:trPr>
        <w:tc>
          <w:tcPr>
            <w:tcW w:w="3573" w:type="dxa"/>
            <w:tcBorders>
              <w:left w:val="single" w:sz="4" w:space="0" w:color="000000"/>
              <w:bottom w:val="single" w:sz="4" w:space="0" w:color="000000"/>
            </w:tcBorders>
            <w:shd w:val="clear" w:color="auto" w:fill="auto"/>
          </w:tcPr>
          <w:p w14:paraId="5ED056A7" w14:textId="77777777" w:rsidR="00124A05" w:rsidRPr="00AE3E5E" w:rsidRDefault="00124A05" w:rsidP="00B10465">
            <w:pPr>
              <w:autoSpaceDE w:val="0"/>
              <w:autoSpaceDN w:val="0"/>
              <w:adjustRightInd w:val="0"/>
              <w:jc w:val="both"/>
              <w:rPr>
                <w:rFonts w:eastAsiaTheme="minorHAnsi"/>
                <w:lang w:eastAsia="en-US"/>
              </w:rPr>
            </w:pPr>
            <w:r w:rsidRPr="00FE74A9">
              <w:rPr>
                <w:sz w:val="22"/>
                <w:szCs w:val="22"/>
              </w:rPr>
              <w:t xml:space="preserve">Субсидия </w:t>
            </w:r>
            <w:r w:rsidRPr="00240240">
              <w:rPr>
                <w:rFonts w:eastAsia="Times New Roman"/>
                <w:bCs/>
                <w:lang w:eastAsia="zh-CN"/>
              </w:rPr>
              <w:t xml:space="preserve">бюджетам муниципальных районов </w:t>
            </w:r>
            <w:r w:rsidRPr="00FE74A9">
              <w:rPr>
                <w:sz w:val="22"/>
                <w:szCs w:val="22"/>
              </w:rPr>
              <w:t>на обеспечение развития и укрепление материально- технической базы домов культуры, подведомственных органам местного самоуправления, реализующих полномочия в сфере культуры, в населенных пунктах с числом жителей до 50 тыс. человек</w:t>
            </w:r>
          </w:p>
        </w:tc>
        <w:tc>
          <w:tcPr>
            <w:tcW w:w="2126" w:type="dxa"/>
            <w:tcBorders>
              <w:left w:val="single" w:sz="4" w:space="0" w:color="000000"/>
              <w:bottom w:val="single" w:sz="4" w:space="0" w:color="000000"/>
            </w:tcBorders>
            <w:shd w:val="clear" w:color="auto" w:fill="auto"/>
            <w:vAlign w:val="bottom"/>
          </w:tcPr>
          <w:p w14:paraId="79993EF3" w14:textId="77777777" w:rsidR="00124A05" w:rsidRPr="000F74F8" w:rsidRDefault="00124A05" w:rsidP="00B10465">
            <w:pPr>
              <w:suppressAutoHyphens/>
              <w:spacing w:before="96" w:line="240" w:lineRule="exact"/>
              <w:rPr>
                <w:rFonts w:eastAsia="Times New Roman"/>
                <w:bCs/>
                <w:sz w:val="22"/>
                <w:szCs w:val="22"/>
                <w:lang w:eastAsia="zh-CN"/>
              </w:rPr>
            </w:pPr>
            <w:r>
              <w:rPr>
                <w:rFonts w:eastAsia="Times New Roman"/>
                <w:bCs/>
                <w:sz w:val="22"/>
                <w:szCs w:val="22"/>
                <w:lang w:eastAsia="zh-CN"/>
              </w:rPr>
              <w:t>20225467050000150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0710DAE7" w14:textId="77777777" w:rsidR="00124A05" w:rsidRDefault="00124A05" w:rsidP="00B1046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1069,7</w:t>
            </w:r>
          </w:p>
        </w:tc>
        <w:tc>
          <w:tcPr>
            <w:tcW w:w="1276" w:type="dxa"/>
            <w:tcBorders>
              <w:left w:val="single" w:sz="4" w:space="0" w:color="000000"/>
              <w:bottom w:val="single" w:sz="4" w:space="0" w:color="000000"/>
              <w:right w:val="single" w:sz="4" w:space="0" w:color="000000"/>
            </w:tcBorders>
            <w:vAlign w:val="bottom"/>
          </w:tcPr>
          <w:p w14:paraId="2CAA95AD" w14:textId="77777777" w:rsidR="00124A05" w:rsidRDefault="00124A05" w:rsidP="00B1046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1064,0</w:t>
            </w:r>
          </w:p>
        </w:tc>
        <w:tc>
          <w:tcPr>
            <w:tcW w:w="1276" w:type="dxa"/>
            <w:tcBorders>
              <w:left w:val="single" w:sz="4" w:space="0" w:color="000000"/>
              <w:bottom w:val="single" w:sz="4" w:space="0" w:color="000000"/>
              <w:right w:val="single" w:sz="4" w:space="0" w:color="000000"/>
            </w:tcBorders>
            <w:vAlign w:val="bottom"/>
          </w:tcPr>
          <w:p w14:paraId="273CEBCF" w14:textId="77777777" w:rsidR="00124A05" w:rsidRDefault="00124A05" w:rsidP="00B1046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1076,9</w:t>
            </w:r>
          </w:p>
        </w:tc>
      </w:tr>
      <w:tr w:rsidR="00124A05" w:rsidRPr="00AE3E5E" w14:paraId="05CCA59E" w14:textId="77777777" w:rsidTr="00B10465">
        <w:trPr>
          <w:cantSplit/>
          <w:trHeight w:val="675"/>
          <w:jc w:val="center"/>
        </w:trPr>
        <w:tc>
          <w:tcPr>
            <w:tcW w:w="3573" w:type="dxa"/>
            <w:tcBorders>
              <w:left w:val="single" w:sz="4" w:space="0" w:color="000000"/>
              <w:bottom w:val="single" w:sz="4" w:space="0" w:color="000000"/>
            </w:tcBorders>
            <w:shd w:val="clear" w:color="auto" w:fill="auto"/>
          </w:tcPr>
          <w:p w14:paraId="1924260D" w14:textId="77777777" w:rsidR="00124A05" w:rsidRPr="00AE3E5E" w:rsidRDefault="00124A05" w:rsidP="00B10465">
            <w:pPr>
              <w:autoSpaceDE w:val="0"/>
              <w:autoSpaceDN w:val="0"/>
              <w:adjustRightInd w:val="0"/>
              <w:jc w:val="both"/>
              <w:rPr>
                <w:rFonts w:eastAsia="Times New Roman"/>
                <w:bCs/>
                <w:lang w:eastAsia="zh-CN"/>
              </w:rPr>
            </w:pPr>
            <w:r w:rsidRPr="00AE3E5E">
              <w:rPr>
                <w:rFonts w:eastAsiaTheme="minorHAnsi"/>
                <w:lang w:eastAsia="en-US"/>
              </w:rPr>
              <w:t>Субсидии на реализацию мероприятий по обеспечению жильем молодых семей</w:t>
            </w:r>
          </w:p>
        </w:tc>
        <w:tc>
          <w:tcPr>
            <w:tcW w:w="2126" w:type="dxa"/>
            <w:tcBorders>
              <w:left w:val="single" w:sz="4" w:space="0" w:color="000000"/>
              <w:bottom w:val="single" w:sz="4" w:space="0" w:color="000000"/>
            </w:tcBorders>
            <w:shd w:val="clear" w:color="auto" w:fill="auto"/>
            <w:vAlign w:val="bottom"/>
          </w:tcPr>
          <w:p w14:paraId="1AD47D31" w14:textId="77777777" w:rsidR="00124A05" w:rsidRPr="000F74F8" w:rsidRDefault="00124A05" w:rsidP="00B10465">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20225497000000150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64D38AAE" w14:textId="77777777" w:rsidR="00124A05" w:rsidRPr="000F74F8" w:rsidRDefault="00124A05" w:rsidP="00B1046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384,2</w:t>
            </w:r>
          </w:p>
        </w:tc>
        <w:tc>
          <w:tcPr>
            <w:tcW w:w="1276" w:type="dxa"/>
            <w:tcBorders>
              <w:left w:val="single" w:sz="4" w:space="0" w:color="000000"/>
              <w:bottom w:val="single" w:sz="4" w:space="0" w:color="000000"/>
              <w:right w:val="single" w:sz="4" w:space="0" w:color="000000"/>
            </w:tcBorders>
            <w:vAlign w:val="bottom"/>
          </w:tcPr>
          <w:p w14:paraId="227C12CC" w14:textId="52E478E3" w:rsidR="00124A05" w:rsidRPr="000F74F8" w:rsidRDefault="00497B72" w:rsidP="00B1046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2344,4</w:t>
            </w:r>
          </w:p>
        </w:tc>
        <w:tc>
          <w:tcPr>
            <w:tcW w:w="1276" w:type="dxa"/>
            <w:tcBorders>
              <w:left w:val="single" w:sz="4" w:space="0" w:color="000000"/>
              <w:bottom w:val="single" w:sz="4" w:space="0" w:color="000000"/>
              <w:right w:val="single" w:sz="4" w:space="0" w:color="000000"/>
            </w:tcBorders>
            <w:vAlign w:val="bottom"/>
          </w:tcPr>
          <w:p w14:paraId="0CE9F0EF" w14:textId="10B61511" w:rsidR="00124A05" w:rsidRPr="000F74F8" w:rsidRDefault="00497B72" w:rsidP="00B1046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2307,3</w:t>
            </w:r>
          </w:p>
        </w:tc>
      </w:tr>
      <w:tr w:rsidR="00124A05" w:rsidRPr="00AE3E5E" w14:paraId="5B6D157D" w14:textId="77777777" w:rsidTr="00B10465">
        <w:trPr>
          <w:cantSplit/>
          <w:trHeight w:val="675"/>
          <w:jc w:val="center"/>
        </w:trPr>
        <w:tc>
          <w:tcPr>
            <w:tcW w:w="3573" w:type="dxa"/>
            <w:tcBorders>
              <w:left w:val="single" w:sz="4" w:space="0" w:color="000000"/>
              <w:bottom w:val="single" w:sz="4" w:space="0" w:color="000000"/>
            </w:tcBorders>
            <w:shd w:val="clear" w:color="auto" w:fill="auto"/>
          </w:tcPr>
          <w:p w14:paraId="16FA58FF" w14:textId="77777777" w:rsidR="00124A05" w:rsidRPr="00AE3E5E" w:rsidRDefault="00124A05" w:rsidP="00B10465">
            <w:pPr>
              <w:autoSpaceDE w:val="0"/>
              <w:autoSpaceDN w:val="0"/>
              <w:adjustRightInd w:val="0"/>
              <w:jc w:val="both"/>
              <w:rPr>
                <w:rFonts w:eastAsia="Times New Roman"/>
                <w:bCs/>
                <w:lang w:eastAsia="zh-CN"/>
              </w:rPr>
            </w:pPr>
            <w:r w:rsidRPr="00AE3E5E">
              <w:rPr>
                <w:rFonts w:eastAsiaTheme="minorHAnsi"/>
                <w:lang w:eastAsia="en-US"/>
              </w:rPr>
              <w:t>Субсидии бюджетам муниципальных районов на реализацию мероприятий по обеспечению жильем молодых семей</w:t>
            </w:r>
          </w:p>
        </w:tc>
        <w:tc>
          <w:tcPr>
            <w:tcW w:w="2126" w:type="dxa"/>
            <w:tcBorders>
              <w:left w:val="single" w:sz="4" w:space="0" w:color="000000"/>
              <w:bottom w:val="single" w:sz="4" w:space="0" w:color="000000"/>
            </w:tcBorders>
            <w:shd w:val="clear" w:color="auto" w:fill="auto"/>
            <w:vAlign w:val="bottom"/>
          </w:tcPr>
          <w:p w14:paraId="1D34E3C3" w14:textId="77777777" w:rsidR="00124A05" w:rsidRPr="000F74F8" w:rsidRDefault="00124A05" w:rsidP="00B10465">
            <w:pPr>
              <w:suppressAutoHyphens/>
              <w:spacing w:before="96" w:line="240" w:lineRule="exact"/>
              <w:rPr>
                <w:rFonts w:eastAsia="Times New Roman"/>
                <w:bCs/>
                <w:sz w:val="22"/>
                <w:szCs w:val="22"/>
                <w:lang w:eastAsia="zh-CN"/>
              </w:rPr>
            </w:pPr>
            <w:r w:rsidRPr="000F74F8">
              <w:rPr>
                <w:rFonts w:eastAsia="Times New Roman"/>
                <w:bCs/>
                <w:sz w:val="22"/>
                <w:szCs w:val="22"/>
                <w:lang w:eastAsia="zh-CN"/>
              </w:rPr>
              <w:t>20225497050000150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1112815D" w14:textId="77777777" w:rsidR="00124A05" w:rsidRPr="000F74F8" w:rsidRDefault="00124A05" w:rsidP="00B1046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384,2</w:t>
            </w:r>
          </w:p>
        </w:tc>
        <w:tc>
          <w:tcPr>
            <w:tcW w:w="1276" w:type="dxa"/>
            <w:tcBorders>
              <w:left w:val="single" w:sz="4" w:space="0" w:color="000000"/>
              <w:bottom w:val="single" w:sz="4" w:space="0" w:color="000000"/>
              <w:right w:val="single" w:sz="4" w:space="0" w:color="000000"/>
            </w:tcBorders>
            <w:vAlign w:val="bottom"/>
          </w:tcPr>
          <w:p w14:paraId="0DF9983E" w14:textId="0AC8E20F" w:rsidR="00124A05" w:rsidRPr="000F74F8" w:rsidRDefault="00497B72" w:rsidP="00B1046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2344,4</w:t>
            </w:r>
          </w:p>
        </w:tc>
        <w:tc>
          <w:tcPr>
            <w:tcW w:w="1276" w:type="dxa"/>
            <w:tcBorders>
              <w:left w:val="single" w:sz="4" w:space="0" w:color="000000"/>
              <w:bottom w:val="single" w:sz="4" w:space="0" w:color="000000"/>
              <w:right w:val="single" w:sz="4" w:space="0" w:color="000000"/>
            </w:tcBorders>
            <w:vAlign w:val="bottom"/>
          </w:tcPr>
          <w:p w14:paraId="3B5232A1" w14:textId="1ABAE12A" w:rsidR="00124A05" w:rsidRPr="000F74F8" w:rsidRDefault="00497B72" w:rsidP="00B1046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2307,3</w:t>
            </w:r>
          </w:p>
        </w:tc>
      </w:tr>
      <w:tr w:rsidR="00124A05" w:rsidRPr="00AE3E5E" w14:paraId="2308324D" w14:textId="77777777" w:rsidTr="00B10465">
        <w:trPr>
          <w:cantSplit/>
          <w:trHeight w:val="526"/>
          <w:jc w:val="center"/>
        </w:trPr>
        <w:tc>
          <w:tcPr>
            <w:tcW w:w="3573" w:type="dxa"/>
            <w:tcBorders>
              <w:left w:val="single" w:sz="4" w:space="0" w:color="000000"/>
              <w:bottom w:val="single" w:sz="4" w:space="0" w:color="000000"/>
            </w:tcBorders>
            <w:shd w:val="clear" w:color="auto" w:fill="auto"/>
          </w:tcPr>
          <w:p w14:paraId="02DE55CC" w14:textId="77777777" w:rsidR="00124A05" w:rsidRPr="00AE3E5E" w:rsidRDefault="00124A05" w:rsidP="00B10465">
            <w:pPr>
              <w:autoSpaceDE w:val="0"/>
              <w:autoSpaceDN w:val="0"/>
              <w:adjustRightInd w:val="0"/>
              <w:jc w:val="both"/>
              <w:rPr>
                <w:rFonts w:eastAsiaTheme="minorHAnsi"/>
                <w:lang w:eastAsia="en-US"/>
              </w:rPr>
            </w:pPr>
            <w:r w:rsidRPr="00FE74A9">
              <w:rPr>
                <w:sz w:val="22"/>
                <w:szCs w:val="22"/>
              </w:rPr>
              <w:t>Субсидия на поддержку отрасли культуры</w:t>
            </w:r>
          </w:p>
        </w:tc>
        <w:tc>
          <w:tcPr>
            <w:tcW w:w="2126" w:type="dxa"/>
            <w:tcBorders>
              <w:left w:val="single" w:sz="4" w:space="0" w:color="000000"/>
              <w:bottom w:val="single" w:sz="4" w:space="0" w:color="000000"/>
            </w:tcBorders>
            <w:shd w:val="clear" w:color="auto" w:fill="auto"/>
            <w:vAlign w:val="bottom"/>
          </w:tcPr>
          <w:p w14:paraId="268E307A" w14:textId="77777777" w:rsidR="00124A05" w:rsidRPr="000F74F8" w:rsidRDefault="00124A05" w:rsidP="00B10465">
            <w:pPr>
              <w:suppressAutoHyphens/>
              <w:spacing w:before="96" w:line="240" w:lineRule="exact"/>
              <w:rPr>
                <w:rFonts w:eastAsia="Times New Roman"/>
                <w:bCs/>
                <w:sz w:val="22"/>
                <w:szCs w:val="22"/>
                <w:lang w:eastAsia="zh-CN"/>
              </w:rPr>
            </w:pPr>
            <w:r>
              <w:rPr>
                <w:rFonts w:eastAsia="Times New Roman"/>
                <w:bCs/>
                <w:sz w:val="22"/>
                <w:szCs w:val="22"/>
                <w:lang w:eastAsia="zh-CN"/>
              </w:rPr>
              <w:t>20225519000000150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37E68919" w14:textId="77777777" w:rsidR="00124A05" w:rsidRDefault="00124A05" w:rsidP="00B1046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59846,8</w:t>
            </w:r>
          </w:p>
        </w:tc>
        <w:tc>
          <w:tcPr>
            <w:tcW w:w="1276" w:type="dxa"/>
            <w:tcBorders>
              <w:left w:val="single" w:sz="4" w:space="0" w:color="000000"/>
              <w:bottom w:val="single" w:sz="4" w:space="0" w:color="000000"/>
              <w:right w:val="single" w:sz="4" w:space="0" w:color="000000"/>
            </w:tcBorders>
            <w:vAlign w:val="bottom"/>
          </w:tcPr>
          <w:p w14:paraId="22264738" w14:textId="77777777" w:rsidR="00124A05" w:rsidRDefault="00124A05" w:rsidP="00B1046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141,3</w:t>
            </w:r>
          </w:p>
        </w:tc>
        <w:tc>
          <w:tcPr>
            <w:tcW w:w="1276" w:type="dxa"/>
            <w:tcBorders>
              <w:left w:val="single" w:sz="4" w:space="0" w:color="000000"/>
              <w:bottom w:val="single" w:sz="4" w:space="0" w:color="000000"/>
              <w:right w:val="single" w:sz="4" w:space="0" w:color="000000"/>
            </w:tcBorders>
            <w:vAlign w:val="bottom"/>
          </w:tcPr>
          <w:p w14:paraId="3186FF98" w14:textId="77777777" w:rsidR="00124A05" w:rsidRDefault="00124A05" w:rsidP="00B1046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145,0</w:t>
            </w:r>
          </w:p>
        </w:tc>
      </w:tr>
      <w:tr w:rsidR="00124A05" w:rsidRPr="00AE3E5E" w14:paraId="1AC962FF" w14:textId="77777777" w:rsidTr="00B10465">
        <w:trPr>
          <w:cantSplit/>
          <w:trHeight w:val="675"/>
          <w:jc w:val="center"/>
        </w:trPr>
        <w:tc>
          <w:tcPr>
            <w:tcW w:w="3573" w:type="dxa"/>
            <w:tcBorders>
              <w:left w:val="single" w:sz="4" w:space="0" w:color="000000"/>
              <w:bottom w:val="single" w:sz="4" w:space="0" w:color="000000"/>
            </w:tcBorders>
            <w:shd w:val="clear" w:color="auto" w:fill="auto"/>
          </w:tcPr>
          <w:p w14:paraId="0C7E83C6" w14:textId="77777777" w:rsidR="00124A05" w:rsidRPr="00AE3E5E" w:rsidRDefault="00124A05" w:rsidP="00B10465">
            <w:pPr>
              <w:autoSpaceDE w:val="0"/>
              <w:autoSpaceDN w:val="0"/>
              <w:adjustRightInd w:val="0"/>
              <w:jc w:val="both"/>
              <w:rPr>
                <w:rFonts w:eastAsiaTheme="minorHAnsi"/>
                <w:lang w:eastAsia="en-US"/>
              </w:rPr>
            </w:pPr>
            <w:r w:rsidRPr="00FE74A9">
              <w:rPr>
                <w:sz w:val="22"/>
                <w:szCs w:val="22"/>
              </w:rPr>
              <w:t xml:space="preserve">Субсидия </w:t>
            </w:r>
            <w:r w:rsidRPr="00AE3E5E">
              <w:rPr>
                <w:rFonts w:eastAsiaTheme="minorHAnsi"/>
                <w:lang w:eastAsia="en-US"/>
              </w:rPr>
              <w:t xml:space="preserve">бюджетам муниципальных районов </w:t>
            </w:r>
            <w:r w:rsidRPr="00FE74A9">
              <w:rPr>
                <w:sz w:val="22"/>
                <w:szCs w:val="22"/>
              </w:rPr>
              <w:t>на поддержку отрасли культуры</w:t>
            </w:r>
          </w:p>
        </w:tc>
        <w:tc>
          <w:tcPr>
            <w:tcW w:w="2126" w:type="dxa"/>
            <w:tcBorders>
              <w:left w:val="single" w:sz="4" w:space="0" w:color="000000"/>
              <w:bottom w:val="single" w:sz="4" w:space="0" w:color="000000"/>
            </w:tcBorders>
            <w:shd w:val="clear" w:color="auto" w:fill="auto"/>
            <w:vAlign w:val="bottom"/>
          </w:tcPr>
          <w:p w14:paraId="6C920790" w14:textId="77777777" w:rsidR="00124A05" w:rsidRPr="000F74F8" w:rsidRDefault="00124A05" w:rsidP="00B10465">
            <w:pPr>
              <w:suppressAutoHyphens/>
              <w:spacing w:before="96" w:line="240" w:lineRule="exact"/>
              <w:rPr>
                <w:rFonts w:eastAsia="Times New Roman"/>
                <w:bCs/>
                <w:sz w:val="22"/>
                <w:szCs w:val="22"/>
                <w:lang w:eastAsia="zh-CN"/>
              </w:rPr>
            </w:pPr>
            <w:r>
              <w:rPr>
                <w:rFonts w:eastAsia="Times New Roman"/>
                <w:bCs/>
                <w:sz w:val="22"/>
                <w:szCs w:val="22"/>
                <w:lang w:eastAsia="zh-CN"/>
              </w:rPr>
              <w:t>20225519050000150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393907D7" w14:textId="77777777" w:rsidR="00124A05" w:rsidRDefault="00124A05" w:rsidP="00B1046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59846,8</w:t>
            </w:r>
          </w:p>
        </w:tc>
        <w:tc>
          <w:tcPr>
            <w:tcW w:w="1276" w:type="dxa"/>
            <w:tcBorders>
              <w:left w:val="single" w:sz="4" w:space="0" w:color="000000"/>
              <w:bottom w:val="single" w:sz="4" w:space="0" w:color="000000"/>
              <w:right w:val="single" w:sz="4" w:space="0" w:color="000000"/>
            </w:tcBorders>
            <w:vAlign w:val="bottom"/>
          </w:tcPr>
          <w:p w14:paraId="5BEE8591" w14:textId="77777777" w:rsidR="00124A05" w:rsidRDefault="00124A05" w:rsidP="00B1046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141,3</w:t>
            </w:r>
          </w:p>
        </w:tc>
        <w:tc>
          <w:tcPr>
            <w:tcW w:w="1276" w:type="dxa"/>
            <w:tcBorders>
              <w:left w:val="single" w:sz="4" w:space="0" w:color="000000"/>
              <w:bottom w:val="single" w:sz="4" w:space="0" w:color="000000"/>
              <w:right w:val="single" w:sz="4" w:space="0" w:color="000000"/>
            </w:tcBorders>
            <w:vAlign w:val="bottom"/>
          </w:tcPr>
          <w:p w14:paraId="6886E9EF" w14:textId="77777777" w:rsidR="00124A05" w:rsidRDefault="00124A05" w:rsidP="00B1046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145,0</w:t>
            </w:r>
          </w:p>
        </w:tc>
      </w:tr>
      <w:tr w:rsidR="00124A05" w:rsidRPr="00AE3E5E" w14:paraId="407197B3" w14:textId="77777777" w:rsidTr="00B10465">
        <w:trPr>
          <w:cantSplit/>
          <w:trHeight w:val="675"/>
          <w:jc w:val="center"/>
        </w:trPr>
        <w:tc>
          <w:tcPr>
            <w:tcW w:w="3573" w:type="dxa"/>
            <w:tcBorders>
              <w:left w:val="single" w:sz="4" w:space="0" w:color="000000"/>
              <w:bottom w:val="single" w:sz="4" w:space="0" w:color="000000"/>
            </w:tcBorders>
            <w:shd w:val="clear" w:color="auto" w:fill="auto"/>
          </w:tcPr>
          <w:p w14:paraId="3AE79D10" w14:textId="77777777" w:rsidR="00124A05" w:rsidRPr="00FE74A9" w:rsidRDefault="00124A05" w:rsidP="00B10465">
            <w:pPr>
              <w:autoSpaceDE w:val="0"/>
              <w:autoSpaceDN w:val="0"/>
              <w:adjustRightInd w:val="0"/>
              <w:jc w:val="both"/>
              <w:rPr>
                <w:sz w:val="22"/>
                <w:szCs w:val="22"/>
              </w:rPr>
            </w:pPr>
            <w:r w:rsidRPr="00FE74A9">
              <w:rPr>
                <w:sz w:val="22"/>
                <w:szCs w:val="22"/>
              </w:rPr>
              <w:t>Субсидия на реализацию мероприятий по модернизации школьных систем образования</w:t>
            </w:r>
          </w:p>
        </w:tc>
        <w:tc>
          <w:tcPr>
            <w:tcW w:w="2126" w:type="dxa"/>
            <w:tcBorders>
              <w:left w:val="single" w:sz="4" w:space="0" w:color="000000"/>
              <w:bottom w:val="single" w:sz="4" w:space="0" w:color="000000"/>
            </w:tcBorders>
            <w:shd w:val="clear" w:color="auto" w:fill="auto"/>
            <w:vAlign w:val="bottom"/>
          </w:tcPr>
          <w:p w14:paraId="62815324" w14:textId="77777777" w:rsidR="00124A05" w:rsidRDefault="00124A05" w:rsidP="00B10465">
            <w:pPr>
              <w:suppressAutoHyphens/>
              <w:spacing w:before="96" w:line="240" w:lineRule="exact"/>
              <w:rPr>
                <w:rFonts w:eastAsia="Times New Roman"/>
                <w:bCs/>
                <w:sz w:val="22"/>
                <w:szCs w:val="22"/>
                <w:lang w:eastAsia="zh-CN"/>
              </w:rPr>
            </w:pPr>
            <w:r>
              <w:rPr>
                <w:rFonts w:eastAsia="Times New Roman"/>
                <w:bCs/>
                <w:sz w:val="22"/>
                <w:szCs w:val="22"/>
                <w:lang w:eastAsia="zh-CN"/>
              </w:rPr>
              <w:t>20225750000000150</w:t>
            </w:r>
          </w:p>
        </w:tc>
        <w:tc>
          <w:tcPr>
            <w:tcW w:w="1275" w:type="dxa"/>
            <w:tcBorders>
              <w:left w:val="single" w:sz="4" w:space="0" w:color="000000"/>
              <w:bottom w:val="single" w:sz="4" w:space="0" w:color="000000"/>
              <w:right w:val="single" w:sz="4" w:space="0" w:color="000000"/>
            </w:tcBorders>
            <w:shd w:val="clear" w:color="auto" w:fill="auto"/>
            <w:vAlign w:val="bottom"/>
          </w:tcPr>
          <w:p w14:paraId="165F6E3D" w14:textId="77777777" w:rsidR="00124A05" w:rsidRDefault="00124A05" w:rsidP="00B1046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6614CBB0" w14:textId="77777777" w:rsidR="00124A05" w:rsidRDefault="00124A05" w:rsidP="00B1046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253100,8</w:t>
            </w:r>
          </w:p>
        </w:tc>
        <w:tc>
          <w:tcPr>
            <w:tcW w:w="1276" w:type="dxa"/>
            <w:tcBorders>
              <w:left w:val="single" w:sz="4" w:space="0" w:color="000000"/>
              <w:bottom w:val="single" w:sz="4" w:space="0" w:color="000000"/>
              <w:right w:val="single" w:sz="4" w:space="0" w:color="000000"/>
            </w:tcBorders>
            <w:vAlign w:val="bottom"/>
          </w:tcPr>
          <w:p w14:paraId="46D6FB40" w14:textId="77777777" w:rsidR="00124A05" w:rsidRDefault="00124A05" w:rsidP="00B1046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r>
      <w:tr w:rsidR="00124A05" w:rsidRPr="00AE3E5E" w14:paraId="6FE02910" w14:textId="77777777" w:rsidTr="00B10465">
        <w:trPr>
          <w:cantSplit/>
          <w:trHeight w:val="675"/>
          <w:jc w:val="center"/>
        </w:trPr>
        <w:tc>
          <w:tcPr>
            <w:tcW w:w="3573" w:type="dxa"/>
            <w:tcBorders>
              <w:left w:val="single" w:sz="4" w:space="0" w:color="000000"/>
              <w:bottom w:val="single" w:sz="4" w:space="0" w:color="000000"/>
            </w:tcBorders>
            <w:shd w:val="clear" w:color="auto" w:fill="auto"/>
          </w:tcPr>
          <w:p w14:paraId="60D57283" w14:textId="77777777" w:rsidR="00124A05" w:rsidRPr="00FE74A9" w:rsidRDefault="00124A05" w:rsidP="00B10465">
            <w:pPr>
              <w:autoSpaceDE w:val="0"/>
              <w:autoSpaceDN w:val="0"/>
              <w:adjustRightInd w:val="0"/>
              <w:jc w:val="both"/>
              <w:rPr>
                <w:sz w:val="22"/>
                <w:szCs w:val="22"/>
              </w:rPr>
            </w:pPr>
            <w:r w:rsidRPr="00FE74A9">
              <w:rPr>
                <w:sz w:val="22"/>
                <w:szCs w:val="22"/>
              </w:rPr>
              <w:t xml:space="preserve">Субсидия </w:t>
            </w:r>
            <w:r w:rsidRPr="00AE3E5E">
              <w:rPr>
                <w:rFonts w:eastAsiaTheme="minorHAnsi"/>
                <w:lang w:eastAsia="en-US"/>
              </w:rPr>
              <w:t xml:space="preserve">бюджетам муниципальных районов </w:t>
            </w:r>
            <w:r w:rsidRPr="00FE74A9">
              <w:rPr>
                <w:sz w:val="22"/>
                <w:szCs w:val="22"/>
              </w:rPr>
              <w:t>на реализацию мероприятий по модернизации школьных систем образования</w:t>
            </w:r>
          </w:p>
        </w:tc>
        <w:tc>
          <w:tcPr>
            <w:tcW w:w="2126" w:type="dxa"/>
            <w:tcBorders>
              <w:left w:val="single" w:sz="4" w:space="0" w:color="000000"/>
              <w:bottom w:val="single" w:sz="4" w:space="0" w:color="000000"/>
            </w:tcBorders>
            <w:shd w:val="clear" w:color="auto" w:fill="auto"/>
            <w:vAlign w:val="bottom"/>
          </w:tcPr>
          <w:p w14:paraId="7796E62D" w14:textId="77777777" w:rsidR="00124A05" w:rsidRDefault="00124A05" w:rsidP="00B10465">
            <w:pPr>
              <w:suppressAutoHyphens/>
              <w:spacing w:before="96" w:line="240" w:lineRule="exact"/>
              <w:rPr>
                <w:rFonts w:eastAsia="Times New Roman"/>
                <w:bCs/>
                <w:sz w:val="22"/>
                <w:szCs w:val="22"/>
                <w:lang w:eastAsia="zh-CN"/>
              </w:rPr>
            </w:pPr>
            <w:r>
              <w:rPr>
                <w:rFonts w:eastAsia="Times New Roman"/>
                <w:bCs/>
                <w:sz w:val="22"/>
                <w:szCs w:val="22"/>
                <w:lang w:eastAsia="zh-CN"/>
              </w:rPr>
              <w:t>20225750050000150</w:t>
            </w:r>
          </w:p>
        </w:tc>
        <w:tc>
          <w:tcPr>
            <w:tcW w:w="1275" w:type="dxa"/>
            <w:tcBorders>
              <w:left w:val="single" w:sz="4" w:space="0" w:color="000000"/>
              <w:bottom w:val="single" w:sz="4" w:space="0" w:color="000000"/>
              <w:right w:val="single" w:sz="4" w:space="0" w:color="000000"/>
            </w:tcBorders>
            <w:shd w:val="clear" w:color="auto" w:fill="auto"/>
            <w:vAlign w:val="bottom"/>
          </w:tcPr>
          <w:p w14:paraId="73093D56" w14:textId="77777777" w:rsidR="00124A05" w:rsidRDefault="00124A05" w:rsidP="00B1046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c>
          <w:tcPr>
            <w:tcW w:w="1276" w:type="dxa"/>
            <w:tcBorders>
              <w:left w:val="single" w:sz="4" w:space="0" w:color="000000"/>
              <w:bottom w:val="single" w:sz="4" w:space="0" w:color="000000"/>
              <w:right w:val="single" w:sz="4" w:space="0" w:color="000000"/>
            </w:tcBorders>
            <w:vAlign w:val="bottom"/>
          </w:tcPr>
          <w:p w14:paraId="44830926" w14:textId="77777777" w:rsidR="00124A05" w:rsidRDefault="00124A05" w:rsidP="00B1046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253100,8</w:t>
            </w:r>
          </w:p>
        </w:tc>
        <w:tc>
          <w:tcPr>
            <w:tcW w:w="1276" w:type="dxa"/>
            <w:tcBorders>
              <w:left w:val="single" w:sz="4" w:space="0" w:color="000000"/>
              <w:bottom w:val="single" w:sz="4" w:space="0" w:color="000000"/>
              <w:right w:val="single" w:sz="4" w:space="0" w:color="000000"/>
            </w:tcBorders>
            <w:vAlign w:val="bottom"/>
          </w:tcPr>
          <w:p w14:paraId="7202C8D9" w14:textId="77777777" w:rsidR="00124A05" w:rsidRDefault="00124A05" w:rsidP="00B10465">
            <w:pPr>
              <w:suppressAutoHyphens/>
              <w:spacing w:before="96" w:line="240" w:lineRule="exact"/>
              <w:jc w:val="center"/>
              <w:rPr>
                <w:rFonts w:eastAsia="Times New Roman"/>
                <w:bCs/>
                <w:sz w:val="22"/>
                <w:szCs w:val="22"/>
                <w:lang w:eastAsia="zh-CN"/>
              </w:rPr>
            </w:pPr>
            <w:r>
              <w:rPr>
                <w:rFonts w:eastAsia="Times New Roman"/>
                <w:bCs/>
                <w:sz w:val="22"/>
                <w:szCs w:val="22"/>
                <w:lang w:eastAsia="zh-CN"/>
              </w:rPr>
              <w:t>0,0</w:t>
            </w:r>
          </w:p>
        </w:tc>
      </w:tr>
      <w:tr w:rsidR="00124A05" w:rsidRPr="00CB323F" w14:paraId="6B1D531E" w14:textId="77777777" w:rsidTr="00B10465">
        <w:trPr>
          <w:cantSplit/>
          <w:trHeight w:val="408"/>
          <w:jc w:val="center"/>
        </w:trPr>
        <w:tc>
          <w:tcPr>
            <w:tcW w:w="3573" w:type="dxa"/>
            <w:tcBorders>
              <w:top w:val="single" w:sz="4" w:space="0" w:color="auto"/>
              <w:left w:val="single" w:sz="4" w:space="0" w:color="000000"/>
              <w:bottom w:val="single" w:sz="4" w:space="0" w:color="000000"/>
            </w:tcBorders>
            <w:shd w:val="clear" w:color="auto" w:fill="auto"/>
          </w:tcPr>
          <w:p w14:paraId="05942AF3" w14:textId="77777777" w:rsidR="00124A05" w:rsidRPr="00AE3E5E" w:rsidRDefault="00124A05" w:rsidP="00B10465">
            <w:pPr>
              <w:suppressAutoHyphens/>
              <w:spacing w:before="96" w:line="240" w:lineRule="exact"/>
              <w:jc w:val="both"/>
              <w:rPr>
                <w:rFonts w:eastAsia="Times New Roman"/>
                <w:sz w:val="22"/>
                <w:szCs w:val="22"/>
                <w:lang w:eastAsia="zh-CN"/>
              </w:rPr>
            </w:pPr>
            <w:r w:rsidRPr="00AE3E5E">
              <w:rPr>
                <w:rFonts w:eastAsia="Times New Roman"/>
                <w:lang w:eastAsia="zh-CN"/>
              </w:rPr>
              <w:t>Прочие субсидии</w:t>
            </w:r>
          </w:p>
        </w:tc>
        <w:tc>
          <w:tcPr>
            <w:tcW w:w="2126" w:type="dxa"/>
            <w:tcBorders>
              <w:top w:val="single" w:sz="4" w:space="0" w:color="auto"/>
              <w:left w:val="single" w:sz="4" w:space="0" w:color="000000"/>
              <w:bottom w:val="single" w:sz="4" w:space="0" w:color="000000"/>
            </w:tcBorders>
            <w:shd w:val="clear" w:color="auto" w:fill="auto"/>
            <w:vAlign w:val="bottom"/>
          </w:tcPr>
          <w:p w14:paraId="2040618E" w14:textId="77777777" w:rsidR="00124A05" w:rsidRPr="000F74F8" w:rsidRDefault="00124A05" w:rsidP="00B10465">
            <w:pPr>
              <w:suppressAutoHyphens/>
              <w:spacing w:before="96" w:line="240" w:lineRule="exact"/>
              <w:rPr>
                <w:rFonts w:eastAsia="Times New Roman"/>
                <w:sz w:val="22"/>
                <w:szCs w:val="22"/>
                <w:lang w:eastAsia="zh-CN"/>
              </w:rPr>
            </w:pPr>
            <w:r w:rsidRPr="000F74F8">
              <w:rPr>
                <w:rFonts w:eastAsia="Times New Roman"/>
                <w:sz w:val="22"/>
                <w:szCs w:val="22"/>
                <w:lang w:eastAsia="zh-CN"/>
              </w:rPr>
              <w:t>20229999000000150</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bottom"/>
          </w:tcPr>
          <w:p w14:paraId="60EB3DAE" w14:textId="45610DED" w:rsidR="00124A05" w:rsidRPr="00B85D75" w:rsidRDefault="00842AD4"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364592,1</w:t>
            </w:r>
          </w:p>
        </w:tc>
        <w:tc>
          <w:tcPr>
            <w:tcW w:w="1276" w:type="dxa"/>
            <w:tcBorders>
              <w:top w:val="single" w:sz="4" w:space="0" w:color="auto"/>
              <w:left w:val="single" w:sz="4" w:space="0" w:color="000000"/>
              <w:bottom w:val="single" w:sz="4" w:space="0" w:color="000000"/>
              <w:right w:val="single" w:sz="4" w:space="0" w:color="000000"/>
            </w:tcBorders>
            <w:vAlign w:val="bottom"/>
          </w:tcPr>
          <w:p w14:paraId="3BAA25C9"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140690,3</w:t>
            </w:r>
          </w:p>
        </w:tc>
        <w:tc>
          <w:tcPr>
            <w:tcW w:w="1276" w:type="dxa"/>
            <w:tcBorders>
              <w:top w:val="single" w:sz="4" w:space="0" w:color="auto"/>
              <w:left w:val="single" w:sz="4" w:space="0" w:color="000000"/>
              <w:bottom w:val="single" w:sz="4" w:space="0" w:color="000000"/>
              <w:right w:val="single" w:sz="4" w:space="0" w:color="000000"/>
            </w:tcBorders>
            <w:vAlign w:val="bottom"/>
          </w:tcPr>
          <w:p w14:paraId="0978673D"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113548,0</w:t>
            </w:r>
          </w:p>
        </w:tc>
      </w:tr>
      <w:tr w:rsidR="00124A05" w:rsidRPr="00CB323F" w14:paraId="3D98CAE2" w14:textId="77777777" w:rsidTr="00B10465">
        <w:trPr>
          <w:cantSplit/>
          <w:trHeight w:val="408"/>
          <w:jc w:val="center"/>
        </w:trPr>
        <w:tc>
          <w:tcPr>
            <w:tcW w:w="3573" w:type="dxa"/>
            <w:tcBorders>
              <w:top w:val="single" w:sz="4" w:space="0" w:color="auto"/>
              <w:left w:val="single" w:sz="4" w:space="0" w:color="000000"/>
              <w:bottom w:val="single" w:sz="4" w:space="0" w:color="auto"/>
            </w:tcBorders>
            <w:shd w:val="clear" w:color="auto" w:fill="auto"/>
          </w:tcPr>
          <w:p w14:paraId="5F0A9C6F" w14:textId="77777777" w:rsidR="00124A05" w:rsidRPr="00AE3E5E" w:rsidRDefault="00124A05" w:rsidP="00B10465">
            <w:pPr>
              <w:suppressAutoHyphens/>
              <w:spacing w:before="96" w:line="240" w:lineRule="exact"/>
              <w:jc w:val="both"/>
              <w:rPr>
                <w:rFonts w:eastAsia="Times New Roman"/>
                <w:sz w:val="22"/>
                <w:szCs w:val="22"/>
                <w:lang w:eastAsia="zh-CN"/>
              </w:rPr>
            </w:pPr>
            <w:r w:rsidRPr="00AE3E5E">
              <w:rPr>
                <w:rFonts w:eastAsia="Times New Roman"/>
                <w:lang w:eastAsia="zh-CN"/>
              </w:rPr>
              <w:t>Прочие субсидии бюджетам муниципальных районов</w:t>
            </w:r>
          </w:p>
        </w:tc>
        <w:tc>
          <w:tcPr>
            <w:tcW w:w="2126" w:type="dxa"/>
            <w:tcBorders>
              <w:top w:val="single" w:sz="4" w:space="0" w:color="auto"/>
              <w:left w:val="single" w:sz="4" w:space="0" w:color="000000"/>
              <w:bottom w:val="single" w:sz="4" w:space="0" w:color="auto"/>
            </w:tcBorders>
            <w:shd w:val="clear" w:color="auto" w:fill="auto"/>
            <w:vAlign w:val="bottom"/>
          </w:tcPr>
          <w:p w14:paraId="352035F3" w14:textId="77777777" w:rsidR="00124A05" w:rsidRPr="000F74F8" w:rsidRDefault="00124A05" w:rsidP="00B10465">
            <w:pPr>
              <w:suppressAutoHyphens/>
              <w:spacing w:before="96" w:line="240" w:lineRule="exact"/>
              <w:rPr>
                <w:rFonts w:eastAsia="Times New Roman"/>
                <w:sz w:val="22"/>
                <w:szCs w:val="22"/>
                <w:lang w:eastAsia="zh-CN"/>
              </w:rPr>
            </w:pPr>
            <w:r w:rsidRPr="000F74F8">
              <w:rPr>
                <w:rFonts w:eastAsia="Times New Roman"/>
                <w:sz w:val="22"/>
                <w:szCs w:val="22"/>
                <w:lang w:eastAsia="zh-CN"/>
              </w:rPr>
              <w:t>20229999050000150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2FC28D23" w14:textId="3EC65262" w:rsidR="00124A05" w:rsidRPr="00D76F5E" w:rsidRDefault="00124A05" w:rsidP="00B10465">
            <w:pPr>
              <w:suppressAutoHyphens/>
              <w:spacing w:before="96" w:line="240" w:lineRule="exact"/>
              <w:jc w:val="center"/>
              <w:rPr>
                <w:rFonts w:eastAsia="Times New Roman"/>
                <w:sz w:val="22"/>
                <w:szCs w:val="22"/>
                <w:lang w:val="en-US" w:eastAsia="zh-CN"/>
              </w:rPr>
            </w:pPr>
            <w:r>
              <w:rPr>
                <w:rFonts w:eastAsia="Times New Roman"/>
                <w:sz w:val="22"/>
                <w:szCs w:val="22"/>
                <w:lang w:eastAsia="zh-CN"/>
              </w:rPr>
              <w:t>36</w:t>
            </w:r>
            <w:r w:rsidR="00842AD4">
              <w:rPr>
                <w:rFonts w:eastAsia="Times New Roman"/>
                <w:sz w:val="22"/>
                <w:szCs w:val="22"/>
                <w:lang w:eastAsia="zh-CN"/>
              </w:rPr>
              <w:t>4592,1</w:t>
            </w:r>
          </w:p>
        </w:tc>
        <w:tc>
          <w:tcPr>
            <w:tcW w:w="1276" w:type="dxa"/>
            <w:tcBorders>
              <w:top w:val="single" w:sz="4" w:space="0" w:color="auto"/>
              <w:left w:val="single" w:sz="4" w:space="0" w:color="000000"/>
              <w:bottom w:val="single" w:sz="4" w:space="0" w:color="auto"/>
              <w:right w:val="single" w:sz="4" w:space="0" w:color="000000"/>
            </w:tcBorders>
            <w:vAlign w:val="bottom"/>
          </w:tcPr>
          <w:p w14:paraId="55AD33BB"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140690,3</w:t>
            </w:r>
          </w:p>
        </w:tc>
        <w:tc>
          <w:tcPr>
            <w:tcW w:w="1276" w:type="dxa"/>
            <w:tcBorders>
              <w:top w:val="single" w:sz="4" w:space="0" w:color="auto"/>
              <w:left w:val="single" w:sz="4" w:space="0" w:color="000000"/>
              <w:bottom w:val="single" w:sz="4" w:space="0" w:color="auto"/>
              <w:right w:val="single" w:sz="4" w:space="0" w:color="000000"/>
            </w:tcBorders>
            <w:vAlign w:val="bottom"/>
          </w:tcPr>
          <w:p w14:paraId="70A679BA"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113548,0</w:t>
            </w:r>
          </w:p>
        </w:tc>
      </w:tr>
      <w:tr w:rsidR="00124A05" w:rsidRPr="002B1E7E" w14:paraId="0131DE1B" w14:textId="77777777" w:rsidTr="00B10465">
        <w:trPr>
          <w:cantSplit/>
          <w:trHeight w:val="615"/>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29AC12C0" w14:textId="77777777" w:rsidR="00124A05" w:rsidRPr="00CB323F" w:rsidRDefault="00124A05" w:rsidP="00B10465">
            <w:pPr>
              <w:suppressAutoHyphens/>
              <w:spacing w:before="96" w:line="240" w:lineRule="exact"/>
              <w:jc w:val="both"/>
              <w:rPr>
                <w:rFonts w:eastAsia="Times New Roman"/>
                <w:b/>
                <w:bCs/>
                <w:color w:val="FF0000"/>
                <w:sz w:val="22"/>
                <w:szCs w:val="22"/>
                <w:lang w:eastAsia="zh-CN"/>
              </w:rPr>
            </w:pPr>
            <w:bookmarkStart w:id="13" w:name="RANGE!A132%2525253AD132"/>
            <w:r w:rsidRPr="00806760">
              <w:rPr>
                <w:rFonts w:eastAsia="Times New Roman"/>
                <w:b/>
                <w:bCs/>
                <w:lang w:eastAsia="zh-CN"/>
              </w:rPr>
              <w:t xml:space="preserve">Субвенции бюджетам бюджетной системы Российской Федерации </w:t>
            </w:r>
            <w:bookmarkEnd w:id="13"/>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95810A3" w14:textId="77777777" w:rsidR="00124A05" w:rsidRPr="000F74F8" w:rsidRDefault="00124A05" w:rsidP="00B10465">
            <w:pPr>
              <w:suppressAutoHyphens/>
              <w:spacing w:before="96" w:line="240" w:lineRule="exact"/>
              <w:rPr>
                <w:rFonts w:eastAsia="Times New Roman"/>
                <w:b/>
                <w:bCs/>
                <w:color w:val="FF0000"/>
                <w:sz w:val="22"/>
                <w:szCs w:val="22"/>
                <w:lang w:eastAsia="zh-CN"/>
              </w:rPr>
            </w:pPr>
            <w:r w:rsidRPr="000F74F8">
              <w:rPr>
                <w:rFonts w:eastAsia="Times New Roman"/>
                <w:b/>
                <w:bCs/>
                <w:sz w:val="22"/>
                <w:szCs w:val="22"/>
                <w:lang w:eastAsia="zh-CN"/>
              </w:rPr>
              <w:t>20230000000000150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2832298" w14:textId="0C7E0DF7" w:rsidR="00124A05" w:rsidRPr="00B85D75" w:rsidRDefault="00124A05" w:rsidP="00B10465">
            <w:pPr>
              <w:suppressAutoHyphens/>
              <w:spacing w:before="96" w:line="240" w:lineRule="exact"/>
              <w:jc w:val="center"/>
              <w:rPr>
                <w:rFonts w:eastAsia="Times New Roman"/>
                <w:b/>
                <w:sz w:val="22"/>
                <w:szCs w:val="22"/>
                <w:lang w:eastAsia="zh-CN"/>
              </w:rPr>
            </w:pPr>
            <w:r>
              <w:rPr>
                <w:rFonts w:eastAsia="Times New Roman"/>
                <w:b/>
                <w:sz w:val="22"/>
                <w:szCs w:val="22"/>
                <w:lang w:eastAsia="zh-CN"/>
              </w:rPr>
              <w:t>585</w:t>
            </w:r>
            <w:r w:rsidR="00842AD4">
              <w:rPr>
                <w:rFonts w:eastAsia="Times New Roman"/>
                <w:b/>
                <w:sz w:val="22"/>
                <w:szCs w:val="22"/>
                <w:lang w:eastAsia="zh-CN"/>
              </w:rPr>
              <w:t>059</w:t>
            </w:r>
            <w:r>
              <w:rPr>
                <w:rFonts w:eastAsia="Times New Roman"/>
                <w:b/>
                <w:sz w:val="22"/>
                <w:szCs w:val="22"/>
                <w:lang w:eastAsia="zh-CN"/>
              </w:rPr>
              <w:t>,1</w:t>
            </w:r>
          </w:p>
        </w:tc>
        <w:tc>
          <w:tcPr>
            <w:tcW w:w="1276" w:type="dxa"/>
            <w:tcBorders>
              <w:top w:val="single" w:sz="4" w:space="0" w:color="auto"/>
              <w:left w:val="single" w:sz="4" w:space="0" w:color="auto"/>
              <w:bottom w:val="single" w:sz="4" w:space="0" w:color="auto"/>
              <w:right w:val="single" w:sz="4" w:space="0" w:color="auto"/>
            </w:tcBorders>
            <w:vAlign w:val="bottom"/>
          </w:tcPr>
          <w:p w14:paraId="0BD2F1D8" w14:textId="77777777" w:rsidR="00124A05" w:rsidRPr="000F74F8" w:rsidRDefault="00124A05" w:rsidP="00B10465">
            <w:pPr>
              <w:suppressAutoHyphens/>
              <w:spacing w:before="96" w:line="240" w:lineRule="exact"/>
              <w:jc w:val="center"/>
              <w:rPr>
                <w:rFonts w:eastAsia="Times New Roman"/>
                <w:b/>
                <w:sz w:val="22"/>
                <w:szCs w:val="22"/>
                <w:lang w:eastAsia="zh-CN"/>
              </w:rPr>
            </w:pPr>
            <w:r>
              <w:rPr>
                <w:rFonts w:eastAsia="Times New Roman"/>
                <w:b/>
                <w:sz w:val="22"/>
                <w:szCs w:val="22"/>
                <w:lang w:eastAsia="zh-CN"/>
              </w:rPr>
              <w:t>519436,6</w:t>
            </w:r>
          </w:p>
        </w:tc>
        <w:tc>
          <w:tcPr>
            <w:tcW w:w="1276" w:type="dxa"/>
            <w:tcBorders>
              <w:top w:val="single" w:sz="4" w:space="0" w:color="auto"/>
              <w:left w:val="single" w:sz="4" w:space="0" w:color="auto"/>
              <w:bottom w:val="single" w:sz="4" w:space="0" w:color="auto"/>
              <w:right w:val="single" w:sz="4" w:space="0" w:color="auto"/>
            </w:tcBorders>
            <w:vAlign w:val="bottom"/>
          </w:tcPr>
          <w:p w14:paraId="3694B007" w14:textId="77777777" w:rsidR="00124A05" w:rsidRPr="000F74F8" w:rsidRDefault="00124A05" w:rsidP="00B10465">
            <w:pPr>
              <w:suppressAutoHyphens/>
              <w:spacing w:before="96" w:line="240" w:lineRule="exact"/>
              <w:jc w:val="center"/>
              <w:rPr>
                <w:rFonts w:eastAsia="Times New Roman"/>
                <w:b/>
                <w:sz w:val="22"/>
                <w:szCs w:val="22"/>
                <w:lang w:eastAsia="zh-CN"/>
              </w:rPr>
            </w:pPr>
            <w:r>
              <w:rPr>
                <w:rFonts w:eastAsia="Times New Roman"/>
                <w:b/>
                <w:sz w:val="22"/>
                <w:szCs w:val="22"/>
                <w:lang w:eastAsia="zh-CN"/>
              </w:rPr>
              <w:t>518751,1</w:t>
            </w:r>
          </w:p>
        </w:tc>
      </w:tr>
      <w:tr w:rsidR="00124A05" w:rsidRPr="00CB323F" w14:paraId="420C26F4" w14:textId="77777777" w:rsidTr="00B10465">
        <w:trPr>
          <w:cantSplit/>
          <w:trHeight w:val="933"/>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712251F3" w14:textId="77777777" w:rsidR="00124A05" w:rsidRPr="009E66F5" w:rsidRDefault="00124A05" w:rsidP="00B10465">
            <w:pPr>
              <w:autoSpaceDE w:val="0"/>
              <w:autoSpaceDN w:val="0"/>
              <w:adjustRightInd w:val="0"/>
              <w:jc w:val="both"/>
              <w:rPr>
                <w:rFonts w:eastAsia="Times New Roman"/>
                <w:lang w:eastAsia="zh-CN"/>
              </w:rPr>
            </w:pPr>
            <w:r w:rsidRPr="009E66F5">
              <w:rPr>
                <w:rFonts w:eastAsiaTheme="minorHAnsi"/>
                <w:lang w:eastAsia="en-US"/>
              </w:rPr>
              <w:t>Субвенции на ежемесячное денежное вознаграждение за классное руководство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CAED48F" w14:textId="77777777" w:rsidR="00124A05" w:rsidRPr="000F74F8" w:rsidRDefault="00124A05" w:rsidP="00B10465">
            <w:pPr>
              <w:suppressAutoHyphens/>
              <w:spacing w:before="96" w:line="240" w:lineRule="exact"/>
              <w:jc w:val="center"/>
              <w:rPr>
                <w:rFonts w:eastAsia="Times New Roman"/>
                <w:sz w:val="22"/>
                <w:szCs w:val="22"/>
                <w:lang w:eastAsia="zh-CN"/>
              </w:rPr>
            </w:pPr>
            <w:r w:rsidRPr="000F74F8">
              <w:rPr>
                <w:rFonts w:eastAsiaTheme="minorHAnsi"/>
                <w:sz w:val="22"/>
                <w:szCs w:val="22"/>
                <w:lang w:eastAsia="en-US"/>
              </w:rPr>
              <w:t>20230021000000150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A1D4BF0"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2645,4</w:t>
            </w:r>
          </w:p>
        </w:tc>
        <w:tc>
          <w:tcPr>
            <w:tcW w:w="1276" w:type="dxa"/>
            <w:tcBorders>
              <w:top w:val="single" w:sz="4" w:space="0" w:color="auto"/>
              <w:left w:val="single" w:sz="4" w:space="0" w:color="auto"/>
              <w:bottom w:val="single" w:sz="4" w:space="0" w:color="auto"/>
              <w:right w:val="single" w:sz="4" w:space="0" w:color="auto"/>
            </w:tcBorders>
            <w:vAlign w:val="bottom"/>
          </w:tcPr>
          <w:p w14:paraId="00F715CD"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3127,5</w:t>
            </w:r>
          </w:p>
        </w:tc>
        <w:tc>
          <w:tcPr>
            <w:tcW w:w="1276" w:type="dxa"/>
            <w:tcBorders>
              <w:top w:val="single" w:sz="4" w:space="0" w:color="auto"/>
              <w:left w:val="single" w:sz="4" w:space="0" w:color="auto"/>
              <w:bottom w:val="single" w:sz="4" w:space="0" w:color="auto"/>
              <w:right w:val="single" w:sz="4" w:space="0" w:color="auto"/>
            </w:tcBorders>
            <w:vAlign w:val="bottom"/>
          </w:tcPr>
          <w:p w14:paraId="220C0442"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3127,5</w:t>
            </w:r>
          </w:p>
        </w:tc>
      </w:tr>
      <w:tr w:rsidR="00124A05" w:rsidRPr="00CB323F" w14:paraId="1939D2FA" w14:textId="77777777" w:rsidTr="00B10465">
        <w:trPr>
          <w:cantSplit/>
          <w:trHeight w:val="630"/>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673F2ED9" w14:textId="77777777" w:rsidR="00124A05" w:rsidRPr="009E66F5" w:rsidRDefault="00124A05" w:rsidP="00B10465">
            <w:pPr>
              <w:autoSpaceDE w:val="0"/>
              <w:autoSpaceDN w:val="0"/>
              <w:adjustRightInd w:val="0"/>
              <w:jc w:val="both"/>
              <w:rPr>
                <w:rFonts w:eastAsia="Times New Roman"/>
                <w:lang w:eastAsia="zh-CN"/>
              </w:rPr>
            </w:pPr>
            <w:r w:rsidRPr="009E66F5">
              <w:rPr>
                <w:rFonts w:eastAsiaTheme="minorHAnsi"/>
                <w:lang w:eastAsia="en-US"/>
              </w:rPr>
              <w:t>Субвенции бюджетам муниципальных районов на ежемесячное денежное вознаграждение за классное руководство</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DF53902" w14:textId="77777777" w:rsidR="00124A05" w:rsidRPr="000F74F8" w:rsidRDefault="00124A05" w:rsidP="00B10465">
            <w:pPr>
              <w:autoSpaceDE w:val="0"/>
              <w:autoSpaceDN w:val="0"/>
              <w:adjustRightInd w:val="0"/>
              <w:jc w:val="both"/>
              <w:rPr>
                <w:rFonts w:eastAsia="Times New Roman"/>
                <w:sz w:val="22"/>
                <w:szCs w:val="22"/>
                <w:lang w:eastAsia="zh-CN"/>
              </w:rPr>
            </w:pPr>
            <w:r w:rsidRPr="000F74F8">
              <w:rPr>
                <w:rFonts w:eastAsiaTheme="minorHAnsi"/>
                <w:sz w:val="22"/>
                <w:szCs w:val="22"/>
                <w:lang w:eastAsia="en-US"/>
              </w:rPr>
              <w:t>20230021050000150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398FD6F"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2645,4</w:t>
            </w:r>
          </w:p>
        </w:tc>
        <w:tc>
          <w:tcPr>
            <w:tcW w:w="1276" w:type="dxa"/>
            <w:tcBorders>
              <w:top w:val="single" w:sz="4" w:space="0" w:color="auto"/>
              <w:left w:val="single" w:sz="4" w:space="0" w:color="auto"/>
              <w:bottom w:val="single" w:sz="4" w:space="0" w:color="auto"/>
              <w:right w:val="single" w:sz="4" w:space="0" w:color="auto"/>
            </w:tcBorders>
            <w:vAlign w:val="bottom"/>
          </w:tcPr>
          <w:p w14:paraId="5F3F60F7"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3127,5</w:t>
            </w:r>
          </w:p>
        </w:tc>
        <w:tc>
          <w:tcPr>
            <w:tcW w:w="1276" w:type="dxa"/>
            <w:tcBorders>
              <w:top w:val="single" w:sz="4" w:space="0" w:color="auto"/>
              <w:left w:val="single" w:sz="4" w:space="0" w:color="auto"/>
              <w:bottom w:val="single" w:sz="4" w:space="0" w:color="auto"/>
              <w:right w:val="single" w:sz="4" w:space="0" w:color="auto"/>
            </w:tcBorders>
            <w:vAlign w:val="bottom"/>
          </w:tcPr>
          <w:p w14:paraId="1D77D52D"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3127,5</w:t>
            </w:r>
          </w:p>
        </w:tc>
      </w:tr>
      <w:tr w:rsidR="00124A05" w:rsidRPr="00CB323F" w14:paraId="3F8C8F29" w14:textId="77777777" w:rsidTr="00B10465">
        <w:trPr>
          <w:cantSplit/>
          <w:trHeight w:val="990"/>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5A5F7A10" w14:textId="77777777" w:rsidR="00124A05" w:rsidRPr="00806760" w:rsidRDefault="00124A05" w:rsidP="00B10465">
            <w:pPr>
              <w:suppressAutoHyphens/>
              <w:spacing w:before="96" w:line="240" w:lineRule="exact"/>
              <w:jc w:val="both"/>
              <w:rPr>
                <w:rFonts w:eastAsia="Times New Roman"/>
                <w:sz w:val="22"/>
                <w:szCs w:val="22"/>
                <w:lang w:eastAsia="zh-CN"/>
              </w:rPr>
            </w:pPr>
            <w:bookmarkStart w:id="14" w:name="RANGE!A151%2525253AD151"/>
            <w:r w:rsidRPr="00806760">
              <w:rPr>
                <w:rFonts w:eastAsia="Times New Roman"/>
                <w:lang w:eastAsia="zh-CN"/>
              </w:rPr>
              <w:t xml:space="preserve">Субвенции на выполнение передаваемых полномочий субъектов Российской Федерации </w:t>
            </w:r>
            <w:bookmarkEnd w:id="14"/>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BDAAF53" w14:textId="77777777" w:rsidR="00124A05" w:rsidRPr="000F74F8" w:rsidRDefault="00124A05" w:rsidP="00B10465">
            <w:pPr>
              <w:suppressAutoHyphens/>
              <w:spacing w:before="96" w:line="240" w:lineRule="exact"/>
              <w:rPr>
                <w:rFonts w:eastAsia="Times New Roman"/>
                <w:sz w:val="22"/>
                <w:szCs w:val="22"/>
                <w:lang w:eastAsia="zh-CN"/>
              </w:rPr>
            </w:pPr>
            <w:r w:rsidRPr="000F74F8">
              <w:rPr>
                <w:rFonts w:eastAsia="Times New Roman"/>
                <w:sz w:val="22"/>
                <w:szCs w:val="22"/>
                <w:lang w:eastAsia="zh-CN"/>
              </w:rPr>
              <w:t>20230024000000150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2F84D221" w14:textId="7D08DA47" w:rsidR="00124A05" w:rsidRPr="00B85D75"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4916</w:t>
            </w:r>
            <w:r w:rsidR="00452287">
              <w:rPr>
                <w:rFonts w:eastAsia="Times New Roman"/>
                <w:sz w:val="22"/>
                <w:szCs w:val="22"/>
                <w:lang w:eastAsia="zh-CN"/>
              </w:rPr>
              <w:t>49</w:t>
            </w:r>
            <w:r>
              <w:rPr>
                <w:rFonts w:eastAsia="Times New Roman"/>
                <w:sz w:val="22"/>
                <w:szCs w:val="22"/>
                <w:lang w:eastAsia="zh-CN"/>
              </w:rPr>
              <w:t>,3</w:t>
            </w:r>
          </w:p>
        </w:tc>
        <w:tc>
          <w:tcPr>
            <w:tcW w:w="1276" w:type="dxa"/>
            <w:tcBorders>
              <w:top w:val="single" w:sz="4" w:space="0" w:color="auto"/>
              <w:left w:val="single" w:sz="4" w:space="0" w:color="auto"/>
              <w:bottom w:val="single" w:sz="4" w:space="0" w:color="auto"/>
              <w:right w:val="single" w:sz="4" w:space="0" w:color="auto"/>
            </w:tcBorders>
            <w:vAlign w:val="bottom"/>
          </w:tcPr>
          <w:p w14:paraId="157E00B3"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435494,7</w:t>
            </w:r>
          </w:p>
        </w:tc>
        <w:tc>
          <w:tcPr>
            <w:tcW w:w="1276" w:type="dxa"/>
            <w:tcBorders>
              <w:top w:val="single" w:sz="4" w:space="0" w:color="auto"/>
              <w:left w:val="single" w:sz="4" w:space="0" w:color="auto"/>
              <w:bottom w:val="single" w:sz="4" w:space="0" w:color="auto"/>
              <w:right w:val="single" w:sz="4" w:space="0" w:color="auto"/>
            </w:tcBorders>
            <w:vAlign w:val="bottom"/>
          </w:tcPr>
          <w:p w14:paraId="1DED9C29"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434148,8</w:t>
            </w:r>
          </w:p>
        </w:tc>
      </w:tr>
      <w:tr w:rsidR="00124A05" w:rsidRPr="00CB323F" w14:paraId="41203BC4" w14:textId="77777777" w:rsidTr="00B10465">
        <w:trPr>
          <w:cantSplit/>
          <w:trHeight w:val="1245"/>
          <w:jc w:val="center"/>
        </w:trPr>
        <w:tc>
          <w:tcPr>
            <w:tcW w:w="3573" w:type="dxa"/>
            <w:tcBorders>
              <w:top w:val="single" w:sz="4" w:space="0" w:color="auto"/>
              <w:left w:val="single" w:sz="4" w:space="0" w:color="000000"/>
              <w:bottom w:val="single" w:sz="4" w:space="0" w:color="auto"/>
            </w:tcBorders>
            <w:shd w:val="clear" w:color="auto" w:fill="auto"/>
          </w:tcPr>
          <w:p w14:paraId="0E5CEF90" w14:textId="77777777" w:rsidR="00124A05" w:rsidRPr="00806760" w:rsidRDefault="00124A05" w:rsidP="00B10465">
            <w:pPr>
              <w:suppressAutoHyphens/>
              <w:spacing w:before="96" w:line="240" w:lineRule="exact"/>
              <w:jc w:val="both"/>
              <w:rPr>
                <w:rFonts w:eastAsia="Times New Roman"/>
                <w:sz w:val="22"/>
                <w:szCs w:val="22"/>
                <w:lang w:eastAsia="zh-CN"/>
              </w:rPr>
            </w:pPr>
            <w:bookmarkStart w:id="15" w:name="RANGE!A152%2525253AD152"/>
            <w:r w:rsidRPr="00806760">
              <w:rPr>
                <w:rFonts w:eastAsia="Times New Roman"/>
                <w:lang w:eastAsia="zh-CN"/>
              </w:rPr>
              <w:t xml:space="preserve">Субвенции бюджетам </w:t>
            </w:r>
            <w:bookmarkEnd w:id="15"/>
            <w:r w:rsidRPr="00806760">
              <w:rPr>
                <w:rFonts w:eastAsia="Times New Roman"/>
                <w:lang w:eastAsia="zh-CN"/>
              </w:rPr>
              <w:t>муниципальных районов на выполнение передаваемых полномочий субъектов Российской Федерации</w:t>
            </w:r>
          </w:p>
        </w:tc>
        <w:tc>
          <w:tcPr>
            <w:tcW w:w="2126" w:type="dxa"/>
            <w:tcBorders>
              <w:top w:val="single" w:sz="4" w:space="0" w:color="auto"/>
              <w:left w:val="single" w:sz="4" w:space="0" w:color="000000"/>
              <w:bottom w:val="single" w:sz="4" w:space="0" w:color="auto"/>
            </w:tcBorders>
            <w:shd w:val="clear" w:color="auto" w:fill="auto"/>
            <w:vAlign w:val="bottom"/>
          </w:tcPr>
          <w:p w14:paraId="1E5F2EB9" w14:textId="77777777" w:rsidR="00124A05" w:rsidRPr="000F74F8" w:rsidRDefault="00124A05" w:rsidP="00B10465">
            <w:pPr>
              <w:suppressAutoHyphens/>
              <w:spacing w:before="96" w:line="240" w:lineRule="exact"/>
              <w:rPr>
                <w:rFonts w:eastAsia="Times New Roman"/>
                <w:sz w:val="22"/>
                <w:szCs w:val="22"/>
                <w:lang w:eastAsia="zh-CN"/>
              </w:rPr>
            </w:pPr>
            <w:r w:rsidRPr="000F74F8">
              <w:rPr>
                <w:rFonts w:eastAsia="Times New Roman"/>
                <w:sz w:val="22"/>
                <w:szCs w:val="22"/>
                <w:lang w:eastAsia="zh-CN"/>
              </w:rPr>
              <w:t>20230024050000150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449026A7" w14:textId="1E7D11E3" w:rsidR="00124A05" w:rsidRPr="00B85D75"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4916</w:t>
            </w:r>
            <w:r w:rsidR="00452287">
              <w:rPr>
                <w:rFonts w:eastAsia="Times New Roman"/>
                <w:sz w:val="22"/>
                <w:szCs w:val="22"/>
                <w:lang w:eastAsia="zh-CN"/>
              </w:rPr>
              <w:t>49</w:t>
            </w:r>
            <w:r>
              <w:rPr>
                <w:rFonts w:eastAsia="Times New Roman"/>
                <w:sz w:val="22"/>
                <w:szCs w:val="22"/>
                <w:lang w:eastAsia="zh-CN"/>
              </w:rPr>
              <w:t>,3</w:t>
            </w:r>
          </w:p>
        </w:tc>
        <w:tc>
          <w:tcPr>
            <w:tcW w:w="1276" w:type="dxa"/>
            <w:tcBorders>
              <w:top w:val="single" w:sz="4" w:space="0" w:color="auto"/>
              <w:left w:val="single" w:sz="4" w:space="0" w:color="000000"/>
              <w:bottom w:val="single" w:sz="4" w:space="0" w:color="auto"/>
              <w:right w:val="single" w:sz="4" w:space="0" w:color="000000"/>
            </w:tcBorders>
            <w:vAlign w:val="bottom"/>
          </w:tcPr>
          <w:p w14:paraId="6927BE64"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435494,7</w:t>
            </w:r>
          </w:p>
        </w:tc>
        <w:tc>
          <w:tcPr>
            <w:tcW w:w="1276" w:type="dxa"/>
            <w:tcBorders>
              <w:top w:val="single" w:sz="4" w:space="0" w:color="auto"/>
              <w:left w:val="single" w:sz="4" w:space="0" w:color="000000"/>
              <w:bottom w:val="single" w:sz="4" w:space="0" w:color="auto"/>
              <w:right w:val="single" w:sz="4" w:space="0" w:color="000000"/>
            </w:tcBorders>
            <w:vAlign w:val="bottom"/>
          </w:tcPr>
          <w:p w14:paraId="34BFE77B"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434148,8</w:t>
            </w:r>
          </w:p>
        </w:tc>
      </w:tr>
      <w:tr w:rsidR="00124A05" w:rsidRPr="00CB323F" w14:paraId="21606132" w14:textId="77777777" w:rsidTr="00B10465">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0CA19F21" w14:textId="77777777" w:rsidR="00124A05" w:rsidRPr="00806760" w:rsidRDefault="00124A05" w:rsidP="00B10465">
            <w:pPr>
              <w:suppressAutoHyphens/>
              <w:spacing w:before="96" w:line="240" w:lineRule="exact"/>
              <w:jc w:val="both"/>
              <w:rPr>
                <w:rFonts w:eastAsia="Times New Roman"/>
                <w:lang w:eastAsia="zh-CN"/>
              </w:rPr>
            </w:pPr>
            <w:r w:rsidRPr="00806760">
              <w:rPr>
                <w:rFonts w:eastAsia="Times New Roman"/>
                <w:lang w:eastAsia="zh-CN"/>
              </w:rPr>
              <w:t>Субвенции на содержание ребенка в семье опекуна и приемной семье, а также вознаграждение, причитающееся приемному родителю</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F626F0F" w14:textId="77777777" w:rsidR="00124A05" w:rsidRPr="000F74F8" w:rsidRDefault="00124A05" w:rsidP="00B10465">
            <w:pPr>
              <w:suppressAutoHyphens/>
              <w:spacing w:before="96" w:line="240" w:lineRule="exact"/>
              <w:rPr>
                <w:rFonts w:eastAsia="Times New Roman"/>
                <w:sz w:val="22"/>
                <w:szCs w:val="22"/>
                <w:lang w:eastAsia="zh-CN"/>
              </w:rPr>
            </w:pPr>
            <w:r w:rsidRPr="000F74F8">
              <w:rPr>
                <w:rFonts w:eastAsia="Times New Roman"/>
                <w:sz w:val="22"/>
                <w:szCs w:val="22"/>
                <w:lang w:eastAsia="zh-CN"/>
              </w:rPr>
              <w:t>20230027000000150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E4B6385" w14:textId="1D2A4303" w:rsidR="00124A05" w:rsidRPr="000F74F8" w:rsidRDefault="00452287"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39710,4</w:t>
            </w:r>
          </w:p>
        </w:tc>
        <w:tc>
          <w:tcPr>
            <w:tcW w:w="1276" w:type="dxa"/>
            <w:tcBorders>
              <w:top w:val="single" w:sz="4" w:space="0" w:color="auto"/>
              <w:left w:val="single" w:sz="4" w:space="0" w:color="auto"/>
              <w:bottom w:val="single" w:sz="4" w:space="0" w:color="auto"/>
              <w:right w:val="single" w:sz="4" w:space="0" w:color="auto"/>
            </w:tcBorders>
            <w:vAlign w:val="bottom"/>
          </w:tcPr>
          <w:p w14:paraId="5D35D3AF"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39948,4</w:t>
            </w:r>
          </w:p>
        </w:tc>
        <w:tc>
          <w:tcPr>
            <w:tcW w:w="1276" w:type="dxa"/>
            <w:tcBorders>
              <w:top w:val="single" w:sz="4" w:space="0" w:color="auto"/>
              <w:left w:val="single" w:sz="4" w:space="0" w:color="auto"/>
              <w:bottom w:val="single" w:sz="4" w:space="0" w:color="auto"/>
              <w:right w:val="single" w:sz="4" w:space="0" w:color="auto"/>
            </w:tcBorders>
            <w:vAlign w:val="bottom"/>
          </w:tcPr>
          <w:p w14:paraId="7506CFD7"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39948,4</w:t>
            </w:r>
          </w:p>
        </w:tc>
      </w:tr>
      <w:tr w:rsidR="00124A05" w:rsidRPr="00CB323F" w14:paraId="11875E1D" w14:textId="77777777" w:rsidTr="00B10465">
        <w:trPr>
          <w:cantSplit/>
          <w:trHeight w:val="1098"/>
          <w:jc w:val="center"/>
        </w:trPr>
        <w:tc>
          <w:tcPr>
            <w:tcW w:w="3573" w:type="dxa"/>
            <w:tcBorders>
              <w:top w:val="single" w:sz="4" w:space="0" w:color="auto"/>
              <w:left w:val="single" w:sz="4" w:space="0" w:color="000000"/>
              <w:bottom w:val="single" w:sz="4" w:space="0" w:color="auto"/>
            </w:tcBorders>
            <w:shd w:val="clear" w:color="auto" w:fill="auto"/>
          </w:tcPr>
          <w:p w14:paraId="097D78D5" w14:textId="77777777" w:rsidR="00124A05" w:rsidRPr="00806760" w:rsidRDefault="00124A05" w:rsidP="00B10465">
            <w:pPr>
              <w:suppressAutoHyphens/>
              <w:spacing w:before="96" w:line="240" w:lineRule="exact"/>
              <w:jc w:val="both"/>
              <w:rPr>
                <w:rFonts w:eastAsia="Times New Roman"/>
                <w:lang w:eastAsia="zh-CN"/>
              </w:rPr>
            </w:pPr>
            <w:r w:rsidRPr="00806760">
              <w:rPr>
                <w:rFonts w:eastAsia="Times New Roman"/>
                <w:lang w:eastAsia="zh-CN"/>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126" w:type="dxa"/>
            <w:tcBorders>
              <w:top w:val="single" w:sz="4" w:space="0" w:color="auto"/>
              <w:left w:val="single" w:sz="4" w:space="0" w:color="000000"/>
              <w:bottom w:val="single" w:sz="4" w:space="0" w:color="auto"/>
            </w:tcBorders>
            <w:shd w:val="clear" w:color="auto" w:fill="auto"/>
            <w:vAlign w:val="bottom"/>
          </w:tcPr>
          <w:p w14:paraId="2D9149AA" w14:textId="77777777" w:rsidR="00124A05" w:rsidRPr="000F74F8" w:rsidRDefault="00124A05" w:rsidP="00B10465">
            <w:pPr>
              <w:suppressAutoHyphens/>
              <w:spacing w:before="96" w:line="240" w:lineRule="exact"/>
              <w:rPr>
                <w:rFonts w:eastAsia="Times New Roman"/>
                <w:sz w:val="22"/>
                <w:szCs w:val="22"/>
                <w:lang w:eastAsia="zh-CN"/>
              </w:rPr>
            </w:pPr>
            <w:r w:rsidRPr="000F74F8">
              <w:rPr>
                <w:rFonts w:eastAsia="Times New Roman"/>
                <w:sz w:val="22"/>
                <w:szCs w:val="22"/>
                <w:lang w:eastAsia="zh-CN"/>
              </w:rPr>
              <w:t>20230027050000150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39C3C0C5" w14:textId="20C5B852" w:rsidR="00124A05" w:rsidRPr="000F74F8" w:rsidRDefault="00452287"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39710</w:t>
            </w:r>
            <w:r w:rsidR="00124A05">
              <w:rPr>
                <w:rFonts w:eastAsia="Times New Roman"/>
                <w:sz w:val="22"/>
                <w:szCs w:val="22"/>
                <w:lang w:eastAsia="zh-CN"/>
              </w:rPr>
              <w:t>,4</w:t>
            </w:r>
          </w:p>
        </w:tc>
        <w:tc>
          <w:tcPr>
            <w:tcW w:w="1276" w:type="dxa"/>
            <w:tcBorders>
              <w:top w:val="single" w:sz="4" w:space="0" w:color="auto"/>
              <w:left w:val="single" w:sz="4" w:space="0" w:color="000000"/>
              <w:bottom w:val="single" w:sz="4" w:space="0" w:color="auto"/>
              <w:right w:val="single" w:sz="4" w:space="0" w:color="000000"/>
            </w:tcBorders>
            <w:vAlign w:val="bottom"/>
          </w:tcPr>
          <w:p w14:paraId="25C72062"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39948,4</w:t>
            </w:r>
          </w:p>
        </w:tc>
        <w:tc>
          <w:tcPr>
            <w:tcW w:w="1276" w:type="dxa"/>
            <w:tcBorders>
              <w:top w:val="single" w:sz="4" w:space="0" w:color="auto"/>
              <w:left w:val="single" w:sz="4" w:space="0" w:color="000000"/>
              <w:bottom w:val="single" w:sz="4" w:space="0" w:color="auto"/>
              <w:right w:val="single" w:sz="4" w:space="0" w:color="000000"/>
            </w:tcBorders>
            <w:vAlign w:val="bottom"/>
          </w:tcPr>
          <w:p w14:paraId="633208C5"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39948,4</w:t>
            </w:r>
          </w:p>
        </w:tc>
      </w:tr>
      <w:tr w:rsidR="00124A05" w:rsidRPr="00CB323F" w14:paraId="72AAAFF1" w14:textId="77777777" w:rsidTr="00B10465">
        <w:trPr>
          <w:cantSplit/>
          <w:trHeight w:val="1098"/>
          <w:jc w:val="center"/>
        </w:trPr>
        <w:tc>
          <w:tcPr>
            <w:tcW w:w="3573" w:type="dxa"/>
            <w:tcBorders>
              <w:left w:val="single" w:sz="4" w:space="0" w:color="000000"/>
              <w:bottom w:val="single" w:sz="4" w:space="0" w:color="auto"/>
            </w:tcBorders>
            <w:shd w:val="clear" w:color="auto" w:fill="auto"/>
          </w:tcPr>
          <w:p w14:paraId="11322B45" w14:textId="77777777" w:rsidR="00124A05" w:rsidRPr="00806760" w:rsidRDefault="00124A05" w:rsidP="00B10465">
            <w:pPr>
              <w:suppressAutoHyphens/>
              <w:spacing w:before="96" w:line="240" w:lineRule="exact"/>
              <w:jc w:val="both"/>
              <w:rPr>
                <w:rFonts w:eastAsia="Times New Roman"/>
                <w:lang w:eastAsia="zh-CN"/>
              </w:rPr>
            </w:pPr>
            <w:r w:rsidRPr="00806760">
              <w:rPr>
                <w:rFonts w:eastAsia="Times New Roman"/>
                <w:lang w:eastAsia="zh-CN"/>
              </w:rPr>
              <w:t>Субвенции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tcBorders>
              <w:left w:val="single" w:sz="4" w:space="0" w:color="000000"/>
              <w:bottom w:val="single" w:sz="4" w:space="0" w:color="auto"/>
            </w:tcBorders>
            <w:shd w:val="clear" w:color="auto" w:fill="auto"/>
            <w:vAlign w:val="bottom"/>
          </w:tcPr>
          <w:p w14:paraId="4CB2BA67" w14:textId="77777777" w:rsidR="00124A05" w:rsidRPr="000F74F8" w:rsidRDefault="00124A05" w:rsidP="00B10465">
            <w:pPr>
              <w:suppressAutoHyphens/>
              <w:spacing w:before="96" w:line="240" w:lineRule="exact"/>
              <w:rPr>
                <w:rFonts w:eastAsia="Times New Roman"/>
                <w:sz w:val="22"/>
                <w:szCs w:val="22"/>
                <w:lang w:eastAsia="zh-CN"/>
              </w:rPr>
            </w:pPr>
            <w:r w:rsidRPr="000F74F8">
              <w:rPr>
                <w:rFonts w:eastAsia="Times New Roman"/>
                <w:sz w:val="22"/>
                <w:szCs w:val="22"/>
                <w:lang w:eastAsia="zh-CN"/>
              </w:rPr>
              <w:t>20230029000000150</w:t>
            </w:r>
          </w:p>
        </w:tc>
        <w:tc>
          <w:tcPr>
            <w:tcW w:w="1275" w:type="dxa"/>
            <w:tcBorders>
              <w:left w:val="single" w:sz="4" w:space="0" w:color="000000"/>
              <w:bottom w:val="single" w:sz="4" w:space="0" w:color="auto"/>
              <w:right w:val="single" w:sz="4" w:space="0" w:color="000000"/>
            </w:tcBorders>
            <w:shd w:val="clear" w:color="auto" w:fill="auto"/>
            <w:vAlign w:val="bottom"/>
          </w:tcPr>
          <w:p w14:paraId="7FA5CE11"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1568,6</w:t>
            </w:r>
          </w:p>
        </w:tc>
        <w:tc>
          <w:tcPr>
            <w:tcW w:w="1276" w:type="dxa"/>
            <w:tcBorders>
              <w:left w:val="single" w:sz="4" w:space="0" w:color="000000"/>
              <w:bottom w:val="single" w:sz="4" w:space="0" w:color="auto"/>
              <w:right w:val="single" w:sz="4" w:space="0" w:color="000000"/>
            </w:tcBorders>
            <w:vAlign w:val="bottom"/>
          </w:tcPr>
          <w:p w14:paraId="16DF5B6A"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3056,4</w:t>
            </w:r>
          </w:p>
        </w:tc>
        <w:tc>
          <w:tcPr>
            <w:tcW w:w="1276" w:type="dxa"/>
            <w:tcBorders>
              <w:left w:val="single" w:sz="4" w:space="0" w:color="000000"/>
              <w:bottom w:val="single" w:sz="4" w:space="0" w:color="auto"/>
              <w:right w:val="single" w:sz="4" w:space="0" w:color="000000"/>
            </w:tcBorders>
            <w:vAlign w:val="bottom"/>
          </w:tcPr>
          <w:p w14:paraId="11C2A117"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3056,4</w:t>
            </w:r>
          </w:p>
        </w:tc>
      </w:tr>
      <w:tr w:rsidR="00124A05" w:rsidRPr="00CB323F" w14:paraId="01433173" w14:textId="77777777" w:rsidTr="00B10465">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192CA06C" w14:textId="77777777" w:rsidR="00124A05" w:rsidRPr="00806760" w:rsidRDefault="00124A05" w:rsidP="00B10465">
            <w:pPr>
              <w:suppressAutoHyphens/>
              <w:spacing w:before="96" w:line="240" w:lineRule="exact"/>
              <w:jc w:val="both"/>
              <w:rPr>
                <w:rFonts w:eastAsia="Times New Roman"/>
                <w:lang w:eastAsia="zh-CN"/>
              </w:rPr>
            </w:pPr>
            <w:r w:rsidRPr="00806760">
              <w:rPr>
                <w:rFonts w:eastAsia="Times New Roman"/>
                <w:lang w:eastAsia="zh-CN"/>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0130A0D" w14:textId="77777777" w:rsidR="00124A05" w:rsidRPr="000F74F8" w:rsidRDefault="00124A05" w:rsidP="00B10465">
            <w:pPr>
              <w:suppressAutoHyphens/>
              <w:spacing w:before="96" w:line="240" w:lineRule="exact"/>
              <w:rPr>
                <w:rFonts w:eastAsia="Times New Roman"/>
                <w:sz w:val="22"/>
                <w:szCs w:val="22"/>
                <w:lang w:eastAsia="zh-CN"/>
              </w:rPr>
            </w:pPr>
            <w:r w:rsidRPr="000F74F8">
              <w:rPr>
                <w:rFonts w:eastAsia="Times New Roman"/>
                <w:sz w:val="22"/>
                <w:szCs w:val="22"/>
                <w:lang w:eastAsia="zh-CN"/>
              </w:rPr>
              <w:t>20230029050000150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575851D"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1568,6</w:t>
            </w:r>
          </w:p>
        </w:tc>
        <w:tc>
          <w:tcPr>
            <w:tcW w:w="1276" w:type="dxa"/>
            <w:tcBorders>
              <w:top w:val="single" w:sz="4" w:space="0" w:color="auto"/>
              <w:left w:val="single" w:sz="4" w:space="0" w:color="auto"/>
              <w:bottom w:val="single" w:sz="4" w:space="0" w:color="auto"/>
              <w:right w:val="single" w:sz="4" w:space="0" w:color="auto"/>
            </w:tcBorders>
            <w:vAlign w:val="bottom"/>
          </w:tcPr>
          <w:p w14:paraId="1880950F"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3056,4</w:t>
            </w:r>
          </w:p>
        </w:tc>
        <w:tc>
          <w:tcPr>
            <w:tcW w:w="1276" w:type="dxa"/>
            <w:tcBorders>
              <w:top w:val="single" w:sz="4" w:space="0" w:color="auto"/>
              <w:left w:val="single" w:sz="4" w:space="0" w:color="auto"/>
              <w:bottom w:val="single" w:sz="4" w:space="0" w:color="auto"/>
              <w:right w:val="single" w:sz="4" w:space="0" w:color="auto"/>
            </w:tcBorders>
            <w:vAlign w:val="bottom"/>
          </w:tcPr>
          <w:p w14:paraId="17E32D07"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3056,4</w:t>
            </w:r>
          </w:p>
        </w:tc>
      </w:tr>
      <w:tr w:rsidR="00124A05" w:rsidRPr="00CB323F" w14:paraId="41FDC326" w14:textId="77777777" w:rsidTr="00B10465">
        <w:trPr>
          <w:cantSplit/>
          <w:trHeight w:val="1098"/>
          <w:jc w:val="center"/>
        </w:trPr>
        <w:tc>
          <w:tcPr>
            <w:tcW w:w="3573" w:type="dxa"/>
            <w:tcBorders>
              <w:top w:val="single" w:sz="4" w:space="0" w:color="auto"/>
              <w:left w:val="single" w:sz="4" w:space="0" w:color="000000"/>
              <w:bottom w:val="single" w:sz="4" w:space="0" w:color="auto"/>
            </w:tcBorders>
            <w:shd w:val="clear" w:color="auto" w:fill="auto"/>
          </w:tcPr>
          <w:p w14:paraId="09CCBC55" w14:textId="77777777" w:rsidR="00124A05" w:rsidRPr="00596DE6" w:rsidRDefault="00124A05" w:rsidP="00B10465">
            <w:pPr>
              <w:suppressAutoHyphens/>
              <w:spacing w:before="96" w:line="240" w:lineRule="exact"/>
              <w:jc w:val="both"/>
              <w:rPr>
                <w:rFonts w:eastAsia="Times New Roman"/>
                <w:lang w:eastAsia="zh-CN"/>
              </w:rPr>
            </w:pPr>
            <w:r w:rsidRPr="00596DE6">
              <w:rPr>
                <w:rFonts w:eastAsia="Times New Roman"/>
                <w:lang w:eastAsia="zh-CN"/>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single" w:sz="4" w:space="0" w:color="auto"/>
              <w:left w:val="single" w:sz="4" w:space="0" w:color="000000"/>
              <w:bottom w:val="single" w:sz="4" w:space="0" w:color="auto"/>
            </w:tcBorders>
            <w:shd w:val="clear" w:color="auto" w:fill="auto"/>
            <w:vAlign w:val="bottom"/>
          </w:tcPr>
          <w:p w14:paraId="0E61BB29" w14:textId="77777777" w:rsidR="00124A05" w:rsidRPr="000F74F8" w:rsidRDefault="00124A05" w:rsidP="00B10465">
            <w:pPr>
              <w:suppressAutoHyphens/>
              <w:spacing w:before="96" w:line="240" w:lineRule="exact"/>
              <w:rPr>
                <w:rFonts w:eastAsia="Times New Roman"/>
                <w:sz w:val="22"/>
                <w:szCs w:val="22"/>
                <w:lang w:eastAsia="zh-CN"/>
              </w:rPr>
            </w:pPr>
            <w:r w:rsidRPr="000F74F8">
              <w:rPr>
                <w:rFonts w:eastAsia="Times New Roman"/>
                <w:sz w:val="22"/>
                <w:szCs w:val="22"/>
                <w:lang w:eastAsia="zh-CN"/>
              </w:rPr>
              <w:t>20235082000000150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5655CE4D"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17233,4</w:t>
            </w:r>
          </w:p>
        </w:tc>
        <w:tc>
          <w:tcPr>
            <w:tcW w:w="1276" w:type="dxa"/>
            <w:tcBorders>
              <w:top w:val="single" w:sz="4" w:space="0" w:color="auto"/>
              <w:left w:val="single" w:sz="4" w:space="0" w:color="000000"/>
              <w:bottom w:val="single" w:sz="4" w:space="0" w:color="auto"/>
              <w:right w:val="single" w:sz="4" w:space="0" w:color="000000"/>
            </w:tcBorders>
            <w:vAlign w:val="bottom"/>
          </w:tcPr>
          <w:p w14:paraId="34D83D39"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16935,7</w:t>
            </w:r>
          </w:p>
        </w:tc>
        <w:tc>
          <w:tcPr>
            <w:tcW w:w="1276" w:type="dxa"/>
            <w:tcBorders>
              <w:top w:val="single" w:sz="4" w:space="0" w:color="auto"/>
              <w:left w:val="single" w:sz="4" w:space="0" w:color="000000"/>
              <w:bottom w:val="single" w:sz="4" w:space="0" w:color="auto"/>
              <w:right w:val="single" w:sz="4" w:space="0" w:color="000000"/>
            </w:tcBorders>
            <w:vAlign w:val="bottom"/>
          </w:tcPr>
          <w:p w14:paraId="66B17C63"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16935,7</w:t>
            </w:r>
          </w:p>
        </w:tc>
      </w:tr>
      <w:tr w:rsidR="00124A05" w:rsidRPr="00CB323F" w14:paraId="1E294E80" w14:textId="77777777" w:rsidTr="00B10465">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3F3452D6" w14:textId="77777777" w:rsidR="00124A05" w:rsidRPr="00596DE6" w:rsidRDefault="00124A05" w:rsidP="00B10465">
            <w:pPr>
              <w:suppressAutoHyphens/>
              <w:spacing w:before="96" w:line="240" w:lineRule="exact"/>
              <w:jc w:val="both"/>
              <w:rPr>
                <w:rFonts w:eastAsia="Times New Roman"/>
                <w:lang w:eastAsia="zh-CN"/>
              </w:rPr>
            </w:pPr>
            <w:r w:rsidRPr="00596DE6">
              <w:rPr>
                <w:rFonts w:eastAsia="Times New Roman"/>
                <w:lang w:eastAsia="zh-CN"/>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55AA0E6" w14:textId="77777777" w:rsidR="00124A05" w:rsidRPr="000F74F8" w:rsidRDefault="00124A05" w:rsidP="00B10465">
            <w:pPr>
              <w:suppressAutoHyphens/>
              <w:spacing w:before="96" w:line="240" w:lineRule="exact"/>
              <w:rPr>
                <w:rFonts w:eastAsia="Times New Roman"/>
                <w:sz w:val="22"/>
                <w:szCs w:val="22"/>
                <w:lang w:eastAsia="zh-CN"/>
              </w:rPr>
            </w:pPr>
            <w:r w:rsidRPr="000F74F8">
              <w:rPr>
                <w:rFonts w:eastAsia="Times New Roman"/>
                <w:sz w:val="22"/>
                <w:szCs w:val="22"/>
                <w:lang w:eastAsia="zh-CN"/>
              </w:rPr>
              <w:t>20235082050000150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0DB8A7F"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17233,4</w:t>
            </w:r>
          </w:p>
        </w:tc>
        <w:tc>
          <w:tcPr>
            <w:tcW w:w="1276" w:type="dxa"/>
            <w:tcBorders>
              <w:top w:val="single" w:sz="4" w:space="0" w:color="auto"/>
              <w:left w:val="single" w:sz="4" w:space="0" w:color="auto"/>
              <w:bottom w:val="single" w:sz="4" w:space="0" w:color="auto"/>
              <w:right w:val="single" w:sz="4" w:space="0" w:color="auto"/>
            </w:tcBorders>
            <w:vAlign w:val="bottom"/>
          </w:tcPr>
          <w:p w14:paraId="515CF60A"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16935,7</w:t>
            </w:r>
          </w:p>
        </w:tc>
        <w:tc>
          <w:tcPr>
            <w:tcW w:w="1276" w:type="dxa"/>
            <w:tcBorders>
              <w:top w:val="single" w:sz="4" w:space="0" w:color="auto"/>
              <w:left w:val="single" w:sz="4" w:space="0" w:color="auto"/>
              <w:bottom w:val="single" w:sz="4" w:space="0" w:color="auto"/>
              <w:right w:val="single" w:sz="4" w:space="0" w:color="auto"/>
            </w:tcBorders>
            <w:vAlign w:val="bottom"/>
          </w:tcPr>
          <w:p w14:paraId="7657B78B"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16935,7</w:t>
            </w:r>
          </w:p>
        </w:tc>
      </w:tr>
      <w:tr w:rsidR="00124A05" w:rsidRPr="00CB323F" w14:paraId="51B68CA9" w14:textId="77777777" w:rsidTr="00B10465">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31B559D8" w14:textId="77777777" w:rsidR="00124A05" w:rsidRDefault="00124A05" w:rsidP="00B10465">
            <w:pPr>
              <w:suppressAutoHyphens/>
              <w:spacing w:before="96" w:line="240" w:lineRule="exact"/>
              <w:jc w:val="both"/>
              <w:rPr>
                <w:rFonts w:eastAsia="Times New Roman"/>
                <w:lang w:eastAsia="zh-CN"/>
              </w:rPr>
            </w:pPr>
            <w:r w:rsidRPr="00FE74A9">
              <w:rPr>
                <w:rFonts w:eastAsia="Times New Roman"/>
                <w:sz w:val="22"/>
                <w:szCs w:val="22"/>
                <w:lang w:eastAsia="zh-CN"/>
              </w:rPr>
              <w:t>Субвенции на осуществление первичного воинского учета органами местного самоуправления поселений и городского округа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544890A" w14:textId="77777777" w:rsidR="00124A05" w:rsidRDefault="00124A05" w:rsidP="00B10465">
            <w:pPr>
              <w:suppressAutoHyphens/>
              <w:spacing w:before="96" w:line="240" w:lineRule="exact"/>
              <w:rPr>
                <w:rFonts w:eastAsia="Times New Roman"/>
                <w:sz w:val="22"/>
                <w:szCs w:val="22"/>
                <w:lang w:eastAsia="zh-CN"/>
              </w:rPr>
            </w:pPr>
            <w:r>
              <w:rPr>
                <w:rFonts w:eastAsia="Times New Roman"/>
                <w:sz w:val="22"/>
                <w:szCs w:val="22"/>
                <w:lang w:eastAsia="zh-CN"/>
              </w:rPr>
              <w:t>20235118000000150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14A08BF" w14:textId="77777777" w:rsidR="00124A05"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1174,7</w:t>
            </w:r>
          </w:p>
        </w:tc>
        <w:tc>
          <w:tcPr>
            <w:tcW w:w="1276" w:type="dxa"/>
            <w:tcBorders>
              <w:top w:val="single" w:sz="4" w:space="0" w:color="auto"/>
              <w:left w:val="single" w:sz="4" w:space="0" w:color="auto"/>
              <w:bottom w:val="single" w:sz="4" w:space="0" w:color="auto"/>
              <w:right w:val="single" w:sz="4" w:space="0" w:color="auto"/>
            </w:tcBorders>
            <w:vAlign w:val="bottom"/>
          </w:tcPr>
          <w:p w14:paraId="103E3F23" w14:textId="77777777" w:rsidR="00124A05"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1290,5</w:t>
            </w:r>
          </w:p>
        </w:tc>
        <w:tc>
          <w:tcPr>
            <w:tcW w:w="1276" w:type="dxa"/>
            <w:tcBorders>
              <w:top w:val="single" w:sz="4" w:space="0" w:color="auto"/>
              <w:left w:val="single" w:sz="4" w:space="0" w:color="auto"/>
              <w:bottom w:val="single" w:sz="4" w:space="0" w:color="auto"/>
              <w:right w:val="single" w:sz="4" w:space="0" w:color="auto"/>
            </w:tcBorders>
            <w:vAlign w:val="bottom"/>
          </w:tcPr>
          <w:p w14:paraId="3F08DA96" w14:textId="77777777" w:rsidR="00124A05"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1409,9</w:t>
            </w:r>
          </w:p>
        </w:tc>
      </w:tr>
      <w:tr w:rsidR="00124A05" w:rsidRPr="00CB323F" w14:paraId="761A8224" w14:textId="77777777" w:rsidTr="00B10465">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633F2195" w14:textId="77777777" w:rsidR="00124A05" w:rsidRDefault="00124A05" w:rsidP="00B10465">
            <w:pPr>
              <w:suppressAutoHyphens/>
              <w:spacing w:before="96" w:line="240" w:lineRule="exact"/>
              <w:jc w:val="both"/>
              <w:rPr>
                <w:rFonts w:eastAsia="Times New Roman"/>
                <w:lang w:eastAsia="zh-CN"/>
              </w:rPr>
            </w:pPr>
            <w:r w:rsidRPr="00FE74A9">
              <w:rPr>
                <w:rFonts w:eastAsia="Times New Roman"/>
                <w:sz w:val="22"/>
                <w:szCs w:val="22"/>
                <w:lang w:eastAsia="zh-CN"/>
              </w:rPr>
              <w:t>Субвенции</w:t>
            </w:r>
            <w:r>
              <w:rPr>
                <w:rFonts w:eastAsia="Times New Roman"/>
                <w:lang w:eastAsia="zh-CN"/>
              </w:rPr>
              <w:t xml:space="preserve"> </w:t>
            </w:r>
            <w:r w:rsidRPr="00FE74A9">
              <w:rPr>
                <w:rFonts w:eastAsia="Times New Roman"/>
                <w:sz w:val="22"/>
                <w:szCs w:val="22"/>
                <w:lang w:eastAsia="zh-CN"/>
              </w:rPr>
              <w:t>бюджетам муниципальных районов на осуществление первичного воинского учета органами местного самоуправления поселений и городского округа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7F84A71" w14:textId="77777777" w:rsidR="00124A05" w:rsidRDefault="00124A05" w:rsidP="00B10465">
            <w:pPr>
              <w:suppressAutoHyphens/>
              <w:spacing w:before="96" w:line="240" w:lineRule="exact"/>
              <w:rPr>
                <w:rFonts w:eastAsia="Times New Roman"/>
                <w:sz w:val="22"/>
                <w:szCs w:val="22"/>
                <w:lang w:eastAsia="zh-CN"/>
              </w:rPr>
            </w:pPr>
            <w:r>
              <w:rPr>
                <w:rFonts w:eastAsia="Times New Roman"/>
                <w:sz w:val="22"/>
                <w:szCs w:val="22"/>
                <w:lang w:eastAsia="zh-CN"/>
              </w:rPr>
              <w:t>20235118050000150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B4C8773" w14:textId="77777777" w:rsidR="00124A05"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1174,7</w:t>
            </w:r>
          </w:p>
        </w:tc>
        <w:tc>
          <w:tcPr>
            <w:tcW w:w="1276" w:type="dxa"/>
            <w:tcBorders>
              <w:top w:val="single" w:sz="4" w:space="0" w:color="auto"/>
              <w:left w:val="single" w:sz="4" w:space="0" w:color="auto"/>
              <w:bottom w:val="single" w:sz="4" w:space="0" w:color="auto"/>
              <w:right w:val="single" w:sz="4" w:space="0" w:color="auto"/>
            </w:tcBorders>
            <w:vAlign w:val="bottom"/>
          </w:tcPr>
          <w:p w14:paraId="21F51BAC" w14:textId="77777777" w:rsidR="00124A05"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1290,5</w:t>
            </w:r>
          </w:p>
        </w:tc>
        <w:tc>
          <w:tcPr>
            <w:tcW w:w="1276" w:type="dxa"/>
            <w:tcBorders>
              <w:top w:val="single" w:sz="4" w:space="0" w:color="auto"/>
              <w:left w:val="single" w:sz="4" w:space="0" w:color="auto"/>
              <w:bottom w:val="single" w:sz="4" w:space="0" w:color="auto"/>
              <w:right w:val="single" w:sz="4" w:space="0" w:color="auto"/>
            </w:tcBorders>
            <w:vAlign w:val="bottom"/>
          </w:tcPr>
          <w:p w14:paraId="5333679B" w14:textId="77777777" w:rsidR="00124A05"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1409,9</w:t>
            </w:r>
          </w:p>
        </w:tc>
      </w:tr>
      <w:tr w:rsidR="00124A05" w:rsidRPr="00CB323F" w14:paraId="4C8BA1D6" w14:textId="77777777" w:rsidTr="00B10465">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71FFA14D" w14:textId="77777777" w:rsidR="00124A05" w:rsidRDefault="00124A05" w:rsidP="00B10465">
            <w:pPr>
              <w:suppressAutoHyphens/>
              <w:spacing w:before="96" w:line="240" w:lineRule="exact"/>
              <w:jc w:val="both"/>
              <w:rPr>
                <w:rFonts w:eastAsia="Times New Roman"/>
                <w:lang w:eastAsia="zh-CN"/>
              </w:rPr>
            </w:pPr>
            <w:r>
              <w:rPr>
                <w:rFonts w:eastAsia="Times New Roman"/>
                <w:lang w:eastAsia="zh-CN"/>
              </w:rPr>
              <w:t>Субвенция на финансовое обеспечение проведения мероприятий по обеспечению деятельности советников директоров по воспитанию и взаимодействию с детскими общественным объединениями в муниципальных общеобразовательных организациях области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6DBFB7C" w14:textId="77777777" w:rsidR="00124A05" w:rsidRDefault="00124A05" w:rsidP="00B10465">
            <w:pPr>
              <w:suppressAutoHyphens/>
              <w:spacing w:before="96" w:line="240" w:lineRule="exact"/>
              <w:rPr>
                <w:rFonts w:eastAsia="Times New Roman"/>
                <w:sz w:val="22"/>
                <w:szCs w:val="22"/>
                <w:lang w:eastAsia="zh-CN"/>
              </w:rPr>
            </w:pPr>
            <w:r>
              <w:rPr>
                <w:rFonts w:eastAsia="Times New Roman"/>
                <w:sz w:val="22"/>
                <w:szCs w:val="22"/>
                <w:lang w:eastAsia="zh-CN"/>
              </w:rPr>
              <w:t>20235179000000150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04BAF44" w14:textId="77777777" w:rsidR="00124A05"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c>
          <w:tcPr>
            <w:tcW w:w="1276" w:type="dxa"/>
            <w:tcBorders>
              <w:top w:val="single" w:sz="4" w:space="0" w:color="auto"/>
              <w:left w:val="single" w:sz="4" w:space="0" w:color="auto"/>
              <w:bottom w:val="single" w:sz="4" w:space="0" w:color="auto"/>
              <w:right w:val="single" w:sz="4" w:space="0" w:color="auto"/>
            </w:tcBorders>
            <w:vAlign w:val="bottom"/>
          </w:tcPr>
          <w:p w14:paraId="228FC136" w14:textId="77777777" w:rsidR="00124A05"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c>
          <w:tcPr>
            <w:tcW w:w="1276" w:type="dxa"/>
            <w:tcBorders>
              <w:top w:val="single" w:sz="4" w:space="0" w:color="auto"/>
              <w:left w:val="single" w:sz="4" w:space="0" w:color="auto"/>
              <w:bottom w:val="single" w:sz="4" w:space="0" w:color="auto"/>
              <w:right w:val="single" w:sz="4" w:space="0" w:color="auto"/>
            </w:tcBorders>
            <w:vAlign w:val="bottom"/>
          </w:tcPr>
          <w:p w14:paraId="7FF3F1AE" w14:textId="77777777" w:rsidR="00124A05"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1286,5</w:t>
            </w:r>
          </w:p>
        </w:tc>
      </w:tr>
      <w:tr w:rsidR="00124A05" w:rsidRPr="00CB323F" w14:paraId="087B053E" w14:textId="77777777" w:rsidTr="00B10465">
        <w:trPr>
          <w:cantSplit/>
          <w:trHeight w:val="109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23CC71E0" w14:textId="77777777" w:rsidR="00124A05" w:rsidRPr="00596DE6" w:rsidRDefault="00124A05" w:rsidP="00B10465">
            <w:pPr>
              <w:suppressAutoHyphens/>
              <w:spacing w:before="96" w:line="240" w:lineRule="exact"/>
              <w:jc w:val="both"/>
              <w:rPr>
                <w:rFonts w:eastAsia="Times New Roman"/>
                <w:lang w:eastAsia="zh-CN"/>
              </w:rPr>
            </w:pPr>
            <w:bookmarkStart w:id="16" w:name="_Hlk141874693"/>
            <w:r>
              <w:rPr>
                <w:rFonts w:eastAsia="Times New Roman"/>
                <w:lang w:eastAsia="zh-CN"/>
              </w:rPr>
              <w:t>Субвенция бюджетам муниципальных районов на финансовое обеспечение проведения мероприятий по обеспечению деятельности советников директоров по воспитанию и взаимодействию с детскими общественным объединениями в муниципальных общеобразовательных организациях области</w:t>
            </w:r>
            <w:bookmarkEnd w:id="16"/>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5395DC3" w14:textId="77777777" w:rsidR="00124A05" w:rsidRPr="000F74F8" w:rsidRDefault="00124A05" w:rsidP="00B10465">
            <w:pPr>
              <w:suppressAutoHyphens/>
              <w:spacing w:before="96" w:line="240" w:lineRule="exact"/>
              <w:rPr>
                <w:rFonts w:eastAsia="Times New Roman"/>
                <w:sz w:val="22"/>
                <w:szCs w:val="22"/>
                <w:lang w:eastAsia="zh-CN"/>
              </w:rPr>
            </w:pPr>
            <w:r>
              <w:rPr>
                <w:rFonts w:eastAsia="Times New Roman"/>
                <w:sz w:val="22"/>
                <w:szCs w:val="22"/>
                <w:lang w:eastAsia="zh-CN"/>
              </w:rPr>
              <w:t>20235179050000150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4CEF54E" w14:textId="77777777" w:rsidR="00124A05"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c>
          <w:tcPr>
            <w:tcW w:w="1276" w:type="dxa"/>
            <w:tcBorders>
              <w:top w:val="single" w:sz="4" w:space="0" w:color="auto"/>
              <w:left w:val="single" w:sz="4" w:space="0" w:color="auto"/>
              <w:bottom w:val="single" w:sz="4" w:space="0" w:color="auto"/>
              <w:right w:val="single" w:sz="4" w:space="0" w:color="auto"/>
            </w:tcBorders>
            <w:vAlign w:val="bottom"/>
          </w:tcPr>
          <w:p w14:paraId="02A587BB" w14:textId="77777777" w:rsidR="00124A05"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1064,0</w:t>
            </w:r>
          </w:p>
        </w:tc>
        <w:tc>
          <w:tcPr>
            <w:tcW w:w="1276" w:type="dxa"/>
            <w:tcBorders>
              <w:top w:val="single" w:sz="4" w:space="0" w:color="auto"/>
              <w:left w:val="single" w:sz="4" w:space="0" w:color="auto"/>
              <w:bottom w:val="single" w:sz="4" w:space="0" w:color="auto"/>
              <w:right w:val="single" w:sz="4" w:space="0" w:color="auto"/>
            </w:tcBorders>
            <w:vAlign w:val="bottom"/>
          </w:tcPr>
          <w:p w14:paraId="2354D4F8" w14:textId="77777777" w:rsidR="00124A05"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1286,5</w:t>
            </w:r>
          </w:p>
        </w:tc>
      </w:tr>
      <w:tr w:rsidR="00124A05" w:rsidRPr="00CB323F" w14:paraId="7B719F57" w14:textId="77777777" w:rsidTr="00B10465">
        <w:trPr>
          <w:cantSplit/>
          <w:trHeight w:val="1126"/>
          <w:jc w:val="center"/>
        </w:trPr>
        <w:tc>
          <w:tcPr>
            <w:tcW w:w="3573" w:type="dxa"/>
            <w:tcBorders>
              <w:top w:val="single" w:sz="4" w:space="0" w:color="auto"/>
              <w:left w:val="single" w:sz="4" w:space="0" w:color="000000"/>
              <w:bottom w:val="single" w:sz="4" w:space="0" w:color="000000"/>
            </w:tcBorders>
            <w:shd w:val="clear" w:color="auto" w:fill="auto"/>
          </w:tcPr>
          <w:p w14:paraId="7284C927" w14:textId="77777777" w:rsidR="00124A05" w:rsidRPr="009E66F5" w:rsidRDefault="00124A05" w:rsidP="00B10465">
            <w:pPr>
              <w:suppressAutoHyphens/>
              <w:spacing w:before="96" w:line="240" w:lineRule="exact"/>
              <w:jc w:val="both"/>
              <w:rPr>
                <w:rFonts w:eastAsia="Times New Roman"/>
                <w:lang w:eastAsia="zh-CN"/>
              </w:rPr>
            </w:pPr>
            <w:r w:rsidRPr="009E66F5">
              <w:rPr>
                <w:rFonts w:eastAsia="Times New Roman"/>
                <w:lang w:eastAsia="zh-CN"/>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single" w:sz="4" w:space="0" w:color="auto"/>
              <w:left w:val="single" w:sz="4" w:space="0" w:color="000000"/>
              <w:bottom w:val="single" w:sz="4" w:space="0" w:color="000000"/>
            </w:tcBorders>
            <w:shd w:val="clear" w:color="auto" w:fill="auto"/>
            <w:vAlign w:val="bottom"/>
          </w:tcPr>
          <w:p w14:paraId="6B25CEC2" w14:textId="77777777" w:rsidR="00124A05" w:rsidRPr="000F74F8" w:rsidRDefault="00124A05" w:rsidP="00B10465">
            <w:pPr>
              <w:suppressAutoHyphens/>
              <w:spacing w:before="96" w:line="240" w:lineRule="exact"/>
              <w:rPr>
                <w:rFonts w:eastAsia="Times New Roman"/>
                <w:sz w:val="22"/>
                <w:szCs w:val="22"/>
                <w:lang w:eastAsia="zh-CN"/>
              </w:rPr>
            </w:pPr>
            <w:r w:rsidRPr="000F74F8">
              <w:rPr>
                <w:rFonts w:eastAsia="Times New Roman"/>
                <w:sz w:val="22"/>
                <w:szCs w:val="22"/>
                <w:lang w:eastAsia="zh-CN"/>
              </w:rPr>
              <w:t>20235120000000150</w:t>
            </w:r>
          </w:p>
        </w:tc>
        <w:tc>
          <w:tcPr>
            <w:tcW w:w="1275" w:type="dxa"/>
            <w:tcBorders>
              <w:top w:val="single" w:sz="4" w:space="0" w:color="auto"/>
              <w:left w:val="single" w:sz="4" w:space="0" w:color="000000"/>
              <w:bottom w:val="single" w:sz="4" w:space="0" w:color="000000"/>
              <w:right w:val="single" w:sz="4" w:space="0" w:color="000000"/>
            </w:tcBorders>
            <w:shd w:val="clear" w:color="auto" w:fill="auto"/>
            <w:vAlign w:val="bottom"/>
          </w:tcPr>
          <w:p w14:paraId="2479D067"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18,1</w:t>
            </w:r>
          </w:p>
        </w:tc>
        <w:tc>
          <w:tcPr>
            <w:tcW w:w="1276" w:type="dxa"/>
            <w:tcBorders>
              <w:top w:val="single" w:sz="4" w:space="0" w:color="auto"/>
              <w:left w:val="single" w:sz="4" w:space="0" w:color="000000"/>
              <w:bottom w:val="single" w:sz="4" w:space="0" w:color="000000"/>
              <w:right w:val="single" w:sz="4" w:space="0" w:color="000000"/>
            </w:tcBorders>
            <w:vAlign w:val="bottom"/>
          </w:tcPr>
          <w:p w14:paraId="703CD6DB"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18,8</w:t>
            </w:r>
          </w:p>
        </w:tc>
        <w:tc>
          <w:tcPr>
            <w:tcW w:w="1276" w:type="dxa"/>
            <w:tcBorders>
              <w:top w:val="single" w:sz="4" w:space="0" w:color="auto"/>
              <w:left w:val="single" w:sz="4" w:space="0" w:color="000000"/>
              <w:bottom w:val="single" w:sz="4" w:space="0" w:color="000000"/>
              <w:right w:val="single" w:sz="4" w:space="0" w:color="000000"/>
            </w:tcBorders>
            <w:vAlign w:val="bottom"/>
          </w:tcPr>
          <w:p w14:paraId="690B8EC9"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244,0</w:t>
            </w:r>
          </w:p>
        </w:tc>
      </w:tr>
      <w:tr w:rsidR="00124A05" w:rsidRPr="00CB323F" w14:paraId="595F8C73" w14:textId="77777777" w:rsidTr="00B10465">
        <w:trPr>
          <w:cantSplit/>
          <w:trHeight w:val="1126"/>
          <w:jc w:val="center"/>
        </w:trPr>
        <w:tc>
          <w:tcPr>
            <w:tcW w:w="3573" w:type="dxa"/>
            <w:tcBorders>
              <w:top w:val="single" w:sz="4" w:space="0" w:color="auto"/>
              <w:left w:val="single" w:sz="4" w:space="0" w:color="000000"/>
              <w:bottom w:val="single" w:sz="4" w:space="0" w:color="auto"/>
            </w:tcBorders>
            <w:shd w:val="clear" w:color="auto" w:fill="auto"/>
          </w:tcPr>
          <w:p w14:paraId="50FAC324" w14:textId="77777777" w:rsidR="00124A05" w:rsidRPr="009E66F5" w:rsidRDefault="00124A05" w:rsidP="00B10465">
            <w:pPr>
              <w:suppressAutoHyphens/>
              <w:spacing w:before="96" w:line="240" w:lineRule="exact"/>
              <w:jc w:val="both"/>
              <w:rPr>
                <w:rFonts w:eastAsia="Times New Roman"/>
                <w:lang w:eastAsia="zh-CN"/>
              </w:rPr>
            </w:pPr>
            <w:r w:rsidRPr="009E66F5">
              <w:rPr>
                <w:rFonts w:eastAsia="Times New Roman"/>
                <w:lang w:eastAsia="zh-CN"/>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126" w:type="dxa"/>
            <w:tcBorders>
              <w:top w:val="single" w:sz="4" w:space="0" w:color="auto"/>
              <w:left w:val="single" w:sz="4" w:space="0" w:color="000000"/>
              <w:bottom w:val="single" w:sz="4" w:space="0" w:color="auto"/>
            </w:tcBorders>
            <w:shd w:val="clear" w:color="auto" w:fill="auto"/>
            <w:vAlign w:val="bottom"/>
          </w:tcPr>
          <w:p w14:paraId="3F1D23B4" w14:textId="77777777" w:rsidR="00124A05" w:rsidRPr="000F74F8" w:rsidRDefault="00124A05" w:rsidP="00B10465">
            <w:pPr>
              <w:suppressAutoHyphens/>
              <w:spacing w:before="96" w:line="240" w:lineRule="exact"/>
              <w:rPr>
                <w:rFonts w:eastAsia="Times New Roman"/>
                <w:sz w:val="22"/>
                <w:szCs w:val="22"/>
                <w:lang w:eastAsia="zh-CN"/>
              </w:rPr>
            </w:pPr>
            <w:r w:rsidRPr="000F74F8">
              <w:rPr>
                <w:rFonts w:eastAsia="Times New Roman"/>
                <w:sz w:val="22"/>
                <w:szCs w:val="22"/>
                <w:lang w:eastAsia="zh-CN"/>
              </w:rPr>
              <w:t>20235120050000150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5BEF923F"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18,1</w:t>
            </w:r>
          </w:p>
        </w:tc>
        <w:tc>
          <w:tcPr>
            <w:tcW w:w="1276" w:type="dxa"/>
            <w:tcBorders>
              <w:top w:val="single" w:sz="4" w:space="0" w:color="auto"/>
              <w:left w:val="single" w:sz="4" w:space="0" w:color="000000"/>
              <w:bottom w:val="single" w:sz="4" w:space="0" w:color="auto"/>
              <w:right w:val="single" w:sz="4" w:space="0" w:color="000000"/>
            </w:tcBorders>
            <w:vAlign w:val="bottom"/>
          </w:tcPr>
          <w:p w14:paraId="10CA5D45"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18,8</w:t>
            </w:r>
          </w:p>
        </w:tc>
        <w:tc>
          <w:tcPr>
            <w:tcW w:w="1276" w:type="dxa"/>
            <w:tcBorders>
              <w:top w:val="single" w:sz="4" w:space="0" w:color="auto"/>
              <w:left w:val="single" w:sz="4" w:space="0" w:color="000000"/>
              <w:bottom w:val="single" w:sz="4" w:space="0" w:color="auto"/>
              <w:right w:val="single" w:sz="4" w:space="0" w:color="000000"/>
            </w:tcBorders>
            <w:vAlign w:val="bottom"/>
          </w:tcPr>
          <w:p w14:paraId="3E68E680"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244,0</w:t>
            </w:r>
          </w:p>
        </w:tc>
      </w:tr>
      <w:tr w:rsidR="00124A05" w:rsidRPr="00CB323F" w14:paraId="08CF525B" w14:textId="77777777" w:rsidTr="00B10465">
        <w:trPr>
          <w:cantSplit/>
          <w:trHeight w:val="1126"/>
          <w:jc w:val="center"/>
        </w:trPr>
        <w:tc>
          <w:tcPr>
            <w:tcW w:w="3573" w:type="dxa"/>
            <w:tcBorders>
              <w:top w:val="single" w:sz="4" w:space="0" w:color="auto"/>
              <w:left w:val="single" w:sz="4" w:space="0" w:color="000000"/>
              <w:bottom w:val="single" w:sz="4" w:space="0" w:color="auto"/>
            </w:tcBorders>
            <w:shd w:val="clear" w:color="auto" w:fill="auto"/>
          </w:tcPr>
          <w:p w14:paraId="419BEA59" w14:textId="77777777" w:rsidR="00124A05" w:rsidRDefault="00124A05" w:rsidP="00B10465">
            <w:pPr>
              <w:suppressAutoHyphens/>
              <w:spacing w:before="96" w:line="240" w:lineRule="exact"/>
              <w:jc w:val="both"/>
              <w:rPr>
                <w:rFonts w:eastAsia="Times New Roman"/>
                <w:lang w:eastAsia="zh-CN"/>
              </w:rPr>
            </w:pPr>
            <w:r w:rsidRPr="003429E8">
              <w:rPr>
                <w:rFonts w:eastAsia="Times New Roman"/>
                <w:lang w:eastAsia="zh-CN"/>
              </w:rPr>
              <w:t>Субвенции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tcBorders>
              <w:top w:val="single" w:sz="4" w:space="0" w:color="auto"/>
              <w:left w:val="single" w:sz="4" w:space="0" w:color="000000"/>
              <w:bottom w:val="single" w:sz="4" w:space="0" w:color="auto"/>
            </w:tcBorders>
            <w:shd w:val="clear" w:color="auto" w:fill="auto"/>
            <w:vAlign w:val="bottom"/>
          </w:tcPr>
          <w:p w14:paraId="157A389E" w14:textId="77777777" w:rsidR="00124A05" w:rsidRPr="000F74F8" w:rsidRDefault="00124A05" w:rsidP="00B10465">
            <w:pPr>
              <w:suppressAutoHyphens/>
              <w:spacing w:before="96" w:line="240" w:lineRule="exact"/>
              <w:rPr>
                <w:rFonts w:eastAsia="Times New Roman"/>
                <w:color w:val="000000"/>
                <w:sz w:val="22"/>
                <w:szCs w:val="22"/>
                <w:lang w:eastAsia="zh-CN"/>
              </w:rPr>
            </w:pPr>
            <w:r w:rsidRPr="000F74F8">
              <w:rPr>
                <w:rFonts w:eastAsia="Times New Roman"/>
                <w:color w:val="000000"/>
                <w:sz w:val="22"/>
                <w:szCs w:val="22"/>
                <w:lang w:eastAsia="zh-CN"/>
              </w:rPr>
              <w:t>20235303000000150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0CDAC88A"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27473,1</w:t>
            </w:r>
          </w:p>
        </w:tc>
        <w:tc>
          <w:tcPr>
            <w:tcW w:w="1276" w:type="dxa"/>
            <w:tcBorders>
              <w:top w:val="single" w:sz="4" w:space="0" w:color="auto"/>
              <w:left w:val="single" w:sz="4" w:space="0" w:color="000000"/>
              <w:bottom w:val="single" w:sz="4" w:space="0" w:color="auto"/>
              <w:right w:val="single" w:sz="4" w:space="0" w:color="000000"/>
            </w:tcBorders>
            <w:vAlign w:val="bottom"/>
          </w:tcPr>
          <w:p w14:paraId="404C0005"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15858,4</w:t>
            </w:r>
          </w:p>
        </w:tc>
        <w:tc>
          <w:tcPr>
            <w:tcW w:w="1276" w:type="dxa"/>
            <w:tcBorders>
              <w:top w:val="single" w:sz="4" w:space="0" w:color="auto"/>
              <w:left w:val="single" w:sz="4" w:space="0" w:color="000000"/>
              <w:bottom w:val="single" w:sz="4" w:space="0" w:color="auto"/>
              <w:right w:val="single" w:sz="4" w:space="0" w:color="000000"/>
            </w:tcBorders>
            <w:vAlign w:val="bottom"/>
          </w:tcPr>
          <w:p w14:paraId="3EA987E6"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15858,4</w:t>
            </w:r>
          </w:p>
        </w:tc>
      </w:tr>
      <w:tr w:rsidR="00124A05" w:rsidRPr="00CB323F" w14:paraId="12C1896A" w14:textId="77777777" w:rsidTr="00B10465">
        <w:trPr>
          <w:cantSplit/>
          <w:trHeight w:val="1126"/>
          <w:jc w:val="center"/>
        </w:trPr>
        <w:tc>
          <w:tcPr>
            <w:tcW w:w="3573" w:type="dxa"/>
            <w:tcBorders>
              <w:top w:val="single" w:sz="4" w:space="0" w:color="auto"/>
              <w:left w:val="single" w:sz="4" w:space="0" w:color="000000"/>
              <w:bottom w:val="single" w:sz="4" w:space="0" w:color="auto"/>
            </w:tcBorders>
            <w:shd w:val="clear" w:color="auto" w:fill="auto"/>
          </w:tcPr>
          <w:p w14:paraId="149731B2" w14:textId="77777777" w:rsidR="00124A05" w:rsidRPr="003429E8" w:rsidRDefault="00124A05" w:rsidP="00B10465">
            <w:pPr>
              <w:suppressAutoHyphens/>
              <w:spacing w:before="96" w:line="240" w:lineRule="exact"/>
              <w:jc w:val="both"/>
              <w:rPr>
                <w:rFonts w:eastAsia="Times New Roman"/>
                <w:lang w:eastAsia="zh-CN"/>
              </w:rPr>
            </w:pPr>
            <w:r w:rsidRPr="003429E8">
              <w:rPr>
                <w:rFonts w:eastAsia="Times New Roman"/>
                <w:lang w:eastAsia="zh-CN"/>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126" w:type="dxa"/>
            <w:tcBorders>
              <w:top w:val="single" w:sz="4" w:space="0" w:color="auto"/>
              <w:left w:val="single" w:sz="4" w:space="0" w:color="000000"/>
              <w:bottom w:val="single" w:sz="4" w:space="0" w:color="auto"/>
            </w:tcBorders>
            <w:shd w:val="clear" w:color="auto" w:fill="auto"/>
            <w:vAlign w:val="bottom"/>
          </w:tcPr>
          <w:p w14:paraId="075A3BD4" w14:textId="77777777" w:rsidR="00124A05" w:rsidRPr="000F74F8" w:rsidRDefault="00124A05" w:rsidP="00B10465">
            <w:pPr>
              <w:suppressAutoHyphens/>
              <w:spacing w:before="96" w:line="240" w:lineRule="exact"/>
              <w:rPr>
                <w:rFonts w:eastAsia="Times New Roman"/>
                <w:color w:val="000000"/>
                <w:sz w:val="22"/>
                <w:szCs w:val="22"/>
                <w:lang w:eastAsia="zh-CN"/>
              </w:rPr>
            </w:pPr>
            <w:r w:rsidRPr="000F74F8">
              <w:rPr>
                <w:rFonts w:eastAsia="Times New Roman"/>
                <w:color w:val="000000"/>
                <w:sz w:val="22"/>
                <w:szCs w:val="22"/>
                <w:lang w:eastAsia="zh-CN"/>
              </w:rPr>
              <w:t>20235303050000150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2BB5F667"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27473,1</w:t>
            </w:r>
          </w:p>
        </w:tc>
        <w:tc>
          <w:tcPr>
            <w:tcW w:w="1276" w:type="dxa"/>
            <w:tcBorders>
              <w:top w:val="single" w:sz="4" w:space="0" w:color="auto"/>
              <w:left w:val="single" w:sz="4" w:space="0" w:color="000000"/>
              <w:bottom w:val="single" w:sz="4" w:space="0" w:color="auto"/>
              <w:right w:val="single" w:sz="4" w:space="0" w:color="000000"/>
            </w:tcBorders>
            <w:vAlign w:val="bottom"/>
          </w:tcPr>
          <w:p w14:paraId="7EBAA4B5"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15858,4</w:t>
            </w:r>
          </w:p>
        </w:tc>
        <w:tc>
          <w:tcPr>
            <w:tcW w:w="1276" w:type="dxa"/>
            <w:tcBorders>
              <w:top w:val="single" w:sz="4" w:space="0" w:color="auto"/>
              <w:left w:val="single" w:sz="4" w:space="0" w:color="000000"/>
              <w:bottom w:val="single" w:sz="4" w:space="0" w:color="auto"/>
              <w:right w:val="single" w:sz="4" w:space="0" w:color="000000"/>
            </w:tcBorders>
            <w:vAlign w:val="bottom"/>
          </w:tcPr>
          <w:p w14:paraId="594DA50B" w14:textId="77777777" w:rsidR="00124A05" w:rsidRPr="000F74F8"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15858,4</w:t>
            </w:r>
          </w:p>
        </w:tc>
      </w:tr>
      <w:tr w:rsidR="00124A05" w:rsidRPr="00CB323F" w14:paraId="06291FCF" w14:textId="77777777" w:rsidTr="00B10465">
        <w:trPr>
          <w:cantSplit/>
          <w:trHeight w:val="800"/>
          <w:jc w:val="center"/>
        </w:trPr>
        <w:tc>
          <w:tcPr>
            <w:tcW w:w="3573" w:type="dxa"/>
            <w:tcBorders>
              <w:top w:val="single" w:sz="4" w:space="0" w:color="auto"/>
              <w:left w:val="single" w:sz="4" w:space="0" w:color="000000"/>
              <w:bottom w:val="single" w:sz="4" w:space="0" w:color="auto"/>
            </w:tcBorders>
            <w:shd w:val="clear" w:color="auto" w:fill="auto"/>
          </w:tcPr>
          <w:p w14:paraId="25C168FF" w14:textId="77777777" w:rsidR="00124A05" w:rsidRPr="003429E8" w:rsidRDefault="00124A05" w:rsidP="00B10465">
            <w:pPr>
              <w:suppressAutoHyphens/>
              <w:spacing w:before="96" w:line="240" w:lineRule="exact"/>
              <w:jc w:val="both"/>
              <w:rPr>
                <w:rFonts w:eastAsia="Times New Roman"/>
                <w:lang w:eastAsia="zh-CN"/>
              </w:rPr>
            </w:pPr>
            <w:r w:rsidRPr="00FE74A9">
              <w:rPr>
                <w:rFonts w:eastAsia="Times New Roman"/>
                <w:sz w:val="22"/>
                <w:szCs w:val="22"/>
                <w:lang w:eastAsia="zh-CN"/>
              </w:rPr>
              <w:t>Субвенции на государственную регистрацию актов гражданского состояния</w:t>
            </w:r>
          </w:p>
        </w:tc>
        <w:tc>
          <w:tcPr>
            <w:tcW w:w="2126" w:type="dxa"/>
            <w:tcBorders>
              <w:top w:val="single" w:sz="4" w:space="0" w:color="auto"/>
              <w:left w:val="single" w:sz="4" w:space="0" w:color="000000"/>
              <w:bottom w:val="single" w:sz="4" w:space="0" w:color="auto"/>
            </w:tcBorders>
            <w:shd w:val="clear" w:color="auto" w:fill="auto"/>
            <w:vAlign w:val="bottom"/>
          </w:tcPr>
          <w:p w14:paraId="07E5CF0A" w14:textId="77777777" w:rsidR="00124A05" w:rsidRPr="000F74F8" w:rsidRDefault="00124A05" w:rsidP="00B10465">
            <w:pPr>
              <w:suppressAutoHyphens/>
              <w:spacing w:before="96" w:line="240" w:lineRule="exact"/>
              <w:rPr>
                <w:rFonts w:eastAsia="Times New Roman"/>
                <w:color w:val="000000"/>
                <w:sz w:val="22"/>
                <w:szCs w:val="22"/>
                <w:lang w:eastAsia="zh-CN"/>
              </w:rPr>
            </w:pPr>
            <w:r>
              <w:rPr>
                <w:rFonts w:eastAsia="Times New Roman"/>
                <w:color w:val="000000"/>
                <w:sz w:val="22"/>
                <w:szCs w:val="22"/>
                <w:lang w:eastAsia="zh-CN"/>
              </w:rPr>
              <w:t>20235930000000150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1644624A" w14:textId="77777777" w:rsidR="00124A05"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2522,1</w:t>
            </w:r>
          </w:p>
        </w:tc>
        <w:tc>
          <w:tcPr>
            <w:tcW w:w="1276" w:type="dxa"/>
            <w:tcBorders>
              <w:top w:val="single" w:sz="4" w:space="0" w:color="auto"/>
              <w:left w:val="single" w:sz="4" w:space="0" w:color="000000"/>
              <w:bottom w:val="single" w:sz="4" w:space="0" w:color="auto"/>
              <w:right w:val="single" w:sz="4" w:space="0" w:color="000000"/>
            </w:tcBorders>
            <w:vAlign w:val="bottom"/>
          </w:tcPr>
          <w:p w14:paraId="587B7870" w14:textId="77777777" w:rsidR="00124A05"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2642,2</w:t>
            </w:r>
          </w:p>
        </w:tc>
        <w:tc>
          <w:tcPr>
            <w:tcW w:w="1276" w:type="dxa"/>
            <w:tcBorders>
              <w:top w:val="single" w:sz="4" w:space="0" w:color="auto"/>
              <w:left w:val="single" w:sz="4" w:space="0" w:color="000000"/>
              <w:bottom w:val="single" w:sz="4" w:space="0" w:color="auto"/>
              <w:right w:val="single" w:sz="4" w:space="0" w:color="000000"/>
            </w:tcBorders>
            <w:vAlign w:val="bottom"/>
          </w:tcPr>
          <w:p w14:paraId="13C84C70" w14:textId="77777777" w:rsidR="00124A05"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2735,5</w:t>
            </w:r>
          </w:p>
        </w:tc>
      </w:tr>
      <w:tr w:rsidR="00124A05" w:rsidRPr="00CB323F" w14:paraId="3CDB644E" w14:textId="77777777" w:rsidTr="00B10465">
        <w:trPr>
          <w:cantSplit/>
          <w:trHeight w:val="1126"/>
          <w:jc w:val="center"/>
        </w:trPr>
        <w:tc>
          <w:tcPr>
            <w:tcW w:w="3573" w:type="dxa"/>
            <w:tcBorders>
              <w:top w:val="single" w:sz="4" w:space="0" w:color="auto"/>
              <w:left w:val="single" w:sz="4" w:space="0" w:color="000000"/>
              <w:bottom w:val="single" w:sz="4" w:space="0" w:color="auto"/>
            </w:tcBorders>
            <w:shd w:val="clear" w:color="auto" w:fill="auto"/>
          </w:tcPr>
          <w:p w14:paraId="72B607BC" w14:textId="77777777" w:rsidR="00124A05" w:rsidRPr="003429E8" w:rsidRDefault="00124A05" w:rsidP="00B10465">
            <w:pPr>
              <w:suppressAutoHyphens/>
              <w:spacing w:before="96" w:line="240" w:lineRule="exact"/>
              <w:jc w:val="both"/>
              <w:rPr>
                <w:rFonts w:eastAsia="Times New Roman"/>
                <w:lang w:eastAsia="zh-CN"/>
              </w:rPr>
            </w:pPr>
            <w:r w:rsidRPr="00FE74A9">
              <w:rPr>
                <w:rFonts w:eastAsia="Times New Roman"/>
                <w:sz w:val="22"/>
                <w:szCs w:val="22"/>
                <w:lang w:eastAsia="zh-CN"/>
              </w:rPr>
              <w:t>Субвенции бюджетам муниципальных районов на государственную регистрацию актов гражданского состояния</w:t>
            </w:r>
          </w:p>
        </w:tc>
        <w:tc>
          <w:tcPr>
            <w:tcW w:w="2126" w:type="dxa"/>
            <w:tcBorders>
              <w:top w:val="single" w:sz="4" w:space="0" w:color="auto"/>
              <w:left w:val="single" w:sz="4" w:space="0" w:color="000000"/>
              <w:bottom w:val="single" w:sz="4" w:space="0" w:color="auto"/>
            </w:tcBorders>
            <w:shd w:val="clear" w:color="auto" w:fill="auto"/>
            <w:vAlign w:val="bottom"/>
          </w:tcPr>
          <w:p w14:paraId="4C53B8B3" w14:textId="77777777" w:rsidR="00124A05" w:rsidRPr="000F74F8" w:rsidRDefault="00124A05" w:rsidP="00B10465">
            <w:pPr>
              <w:suppressAutoHyphens/>
              <w:spacing w:before="96" w:line="240" w:lineRule="exact"/>
              <w:rPr>
                <w:rFonts w:eastAsia="Times New Roman"/>
                <w:color w:val="000000"/>
                <w:sz w:val="22"/>
                <w:szCs w:val="22"/>
                <w:lang w:eastAsia="zh-CN"/>
              </w:rPr>
            </w:pPr>
            <w:r>
              <w:rPr>
                <w:rFonts w:eastAsia="Times New Roman"/>
                <w:color w:val="000000"/>
                <w:sz w:val="22"/>
                <w:szCs w:val="22"/>
                <w:lang w:eastAsia="zh-CN"/>
              </w:rPr>
              <w:t>20235930050000150</w:t>
            </w:r>
          </w:p>
        </w:tc>
        <w:tc>
          <w:tcPr>
            <w:tcW w:w="1275" w:type="dxa"/>
            <w:tcBorders>
              <w:top w:val="single" w:sz="4" w:space="0" w:color="auto"/>
              <w:left w:val="single" w:sz="4" w:space="0" w:color="000000"/>
              <w:bottom w:val="single" w:sz="4" w:space="0" w:color="auto"/>
              <w:right w:val="single" w:sz="4" w:space="0" w:color="000000"/>
            </w:tcBorders>
            <w:shd w:val="clear" w:color="auto" w:fill="auto"/>
            <w:vAlign w:val="bottom"/>
          </w:tcPr>
          <w:p w14:paraId="42E1792D" w14:textId="77777777" w:rsidR="00124A05"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2522,1</w:t>
            </w:r>
          </w:p>
        </w:tc>
        <w:tc>
          <w:tcPr>
            <w:tcW w:w="1276" w:type="dxa"/>
            <w:tcBorders>
              <w:top w:val="single" w:sz="4" w:space="0" w:color="auto"/>
              <w:left w:val="single" w:sz="4" w:space="0" w:color="000000"/>
              <w:bottom w:val="single" w:sz="4" w:space="0" w:color="auto"/>
              <w:right w:val="single" w:sz="4" w:space="0" w:color="000000"/>
            </w:tcBorders>
            <w:vAlign w:val="bottom"/>
          </w:tcPr>
          <w:p w14:paraId="5EF29E7E" w14:textId="77777777" w:rsidR="00124A05"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2642,2</w:t>
            </w:r>
          </w:p>
        </w:tc>
        <w:tc>
          <w:tcPr>
            <w:tcW w:w="1276" w:type="dxa"/>
            <w:tcBorders>
              <w:top w:val="single" w:sz="4" w:space="0" w:color="auto"/>
              <w:left w:val="single" w:sz="4" w:space="0" w:color="000000"/>
              <w:bottom w:val="single" w:sz="4" w:space="0" w:color="auto"/>
              <w:right w:val="single" w:sz="4" w:space="0" w:color="000000"/>
            </w:tcBorders>
            <w:vAlign w:val="bottom"/>
          </w:tcPr>
          <w:p w14:paraId="1CB73E3D" w14:textId="77777777" w:rsidR="00124A05" w:rsidRDefault="00124A05" w:rsidP="00B10465">
            <w:pPr>
              <w:suppressAutoHyphens/>
              <w:spacing w:before="96" w:line="240" w:lineRule="exact"/>
              <w:jc w:val="center"/>
              <w:rPr>
                <w:rFonts w:eastAsia="Times New Roman"/>
                <w:sz w:val="22"/>
                <w:szCs w:val="22"/>
                <w:lang w:eastAsia="zh-CN"/>
              </w:rPr>
            </w:pPr>
            <w:r>
              <w:rPr>
                <w:rFonts w:eastAsia="Times New Roman"/>
                <w:sz w:val="22"/>
                <w:szCs w:val="22"/>
                <w:lang w:eastAsia="zh-CN"/>
              </w:rPr>
              <w:t>2735,5</w:t>
            </w:r>
          </w:p>
        </w:tc>
      </w:tr>
      <w:tr w:rsidR="00124A05" w:rsidRPr="00CB323F" w14:paraId="1B7FD4CE" w14:textId="77777777" w:rsidTr="00B10465">
        <w:trPr>
          <w:cantSplit/>
          <w:trHeight w:val="330"/>
          <w:jc w:val="center"/>
        </w:trPr>
        <w:tc>
          <w:tcPr>
            <w:tcW w:w="3573" w:type="dxa"/>
            <w:tcBorders>
              <w:left w:val="single" w:sz="4" w:space="0" w:color="000000"/>
              <w:bottom w:val="single" w:sz="4" w:space="0" w:color="auto"/>
            </w:tcBorders>
            <w:shd w:val="clear" w:color="auto" w:fill="auto"/>
          </w:tcPr>
          <w:p w14:paraId="47A3DC60" w14:textId="77777777" w:rsidR="00124A05" w:rsidRPr="002B1E7E" w:rsidRDefault="00124A05" w:rsidP="00B10465">
            <w:pPr>
              <w:suppressAutoHyphens/>
              <w:spacing w:before="96" w:line="240" w:lineRule="exact"/>
              <w:jc w:val="both"/>
              <w:rPr>
                <w:rFonts w:eastAsia="Times New Roman"/>
                <w:b/>
                <w:bCs/>
                <w:sz w:val="22"/>
                <w:szCs w:val="22"/>
                <w:lang w:eastAsia="zh-CN"/>
              </w:rPr>
            </w:pPr>
            <w:bookmarkStart w:id="17" w:name="RANGE!A171%2525253AD171"/>
            <w:r w:rsidRPr="002B1E7E">
              <w:rPr>
                <w:rFonts w:eastAsia="Times New Roman"/>
                <w:b/>
                <w:bCs/>
                <w:lang w:eastAsia="zh-CN"/>
              </w:rPr>
              <w:t>Иные межбюджетные трансферты</w:t>
            </w:r>
            <w:bookmarkEnd w:id="17"/>
          </w:p>
        </w:tc>
        <w:tc>
          <w:tcPr>
            <w:tcW w:w="2126" w:type="dxa"/>
            <w:tcBorders>
              <w:left w:val="single" w:sz="4" w:space="0" w:color="000000"/>
              <w:bottom w:val="single" w:sz="4" w:space="0" w:color="auto"/>
            </w:tcBorders>
            <w:shd w:val="clear" w:color="auto" w:fill="auto"/>
            <w:vAlign w:val="bottom"/>
          </w:tcPr>
          <w:p w14:paraId="744A391F" w14:textId="77777777" w:rsidR="00124A05" w:rsidRPr="000F74F8" w:rsidRDefault="00124A05" w:rsidP="00B10465">
            <w:pPr>
              <w:suppressAutoHyphens/>
              <w:spacing w:before="96" w:line="240" w:lineRule="exact"/>
              <w:rPr>
                <w:rFonts w:eastAsia="Times New Roman"/>
                <w:b/>
                <w:bCs/>
                <w:sz w:val="22"/>
                <w:szCs w:val="22"/>
                <w:lang w:eastAsia="zh-CN"/>
              </w:rPr>
            </w:pPr>
            <w:r w:rsidRPr="000F74F8">
              <w:rPr>
                <w:rFonts w:eastAsia="Times New Roman"/>
                <w:b/>
                <w:bCs/>
                <w:sz w:val="22"/>
                <w:szCs w:val="22"/>
                <w:lang w:eastAsia="zh-CN"/>
              </w:rPr>
              <w:t>20240000000000150</w:t>
            </w:r>
          </w:p>
        </w:tc>
        <w:tc>
          <w:tcPr>
            <w:tcW w:w="1275" w:type="dxa"/>
            <w:tcBorders>
              <w:left w:val="single" w:sz="4" w:space="0" w:color="000000"/>
              <w:bottom w:val="single" w:sz="4" w:space="0" w:color="auto"/>
              <w:right w:val="single" w:sz="4" w:space="0" w:color="000000"/>
            </w:tcBorders>
            <w:shd w:val="clear" w:color="auto" w:fill="auto"/>
            <w:vAlign w:val="bottom"/>
          </w:tcPr>
          <w:p w14:paraId="5E7E49D4" w14:textId="09AB72E9" w:rsidR="00124A05" w:rsidRPr="000F74F8" w:rsidRDefault="008260EC" w:rsidP="00B10465">
            <w:pPr>
              <w:suppressAutoHyphens/>
              <w:spacing w:before="96" w:line="240" w:lineRule="exact"/>
              <w:jc w:val="center"/>
              <w:rPr>
                <w:rFonts w:eastAsia="Times New Roman"/>
                <w:b/>
                <w:sz w:val="22"/>
                <w:szCs w:val="22"/>
                <w:lang w:eastAsia="zh-CN"/>
              </w:rPr>
            </w:pPr>
            <w:r>
              <w:rPr>
                <w:rFonts w:eastAsia="Times New Roman"/>
                <w:b/>
                <w:sz w:val="22"/>
                <w:szCs w:val="22"/>
                <w:lang w:eastAsia="zh-CN"/>
              </w:rPr>
              <w:t>80945,9</w:t>
            </w:r>
          </w:p>
        </w:tc>
        <w:tc>
          <w:tcPr>
            <w:tcW w:w="1276" w:type="dxa"/>
            <w:tcBorders>
              <w:left w:val="single" w:sz="4" w:space="0" w:color="000000"/>
              <w:bottom w:val="single" w:sz="4" w:space="0" w:color="auto"/>
              <w:right w:val="single" w:sz="4" w:space="0" w:color="000000"/>
            </w:tcBorders>
            <w:vAlign w:val="bottom"/>
          </w:tcPr>
          <w:p w14:paraId="2DE335B0" w14:textId="77777777" w:rsidR="00124A05" w:rsidRPr="000F74F8" w:rsidRDefault="00124A05" w:rsidP="00B10465">
            <w:pPr>
              <w:suppressAutoHyphens/>
              <w:spacing w:before="96" w:line="240" w:lineRule="exact"/>
              <w:jc w:val="center"/>
              <w:rPr>
                <w:rFonts w:eastAsia="Times New Roman"/>
                <w:b/>
                <w:sz w:val="22"/>
                <w:szCs w:val="22"/>
                <w:lang w:eastAsia="zh-CN"/>
              </w:rPr>
            </w:pPr>
            <w:r>
              <w:rPr>
                <w:rFonts w:eastAsia="Times New Roman"/>
                <w:b/>
                <w:sz w:val="22"/>
                <w:szCs w:val="22"/>
                <w:lang w:eastAsia="zh-CN"/>
              </w:rPr>
              <w:t>21387,2</w:t>
            </w:r>
          </w:p>
        </w:tc>
        <w:tc>
          <w:tcPr>
            <w:tcW w:w="1276" w:type="dxa"/>
            <w:tcBorders>
              <w:left w:val="single" w:sz="4" w:space="0" w:color="000000"/>
              <w:bottom w:val="single" w:sz="4" w:space="0" w:color="auto"/>
              <w:right w:val="single" w:sz="4" w:space="0" w:color="000000"/>
            </w:tcBorders>
            <w:vAlign w:val="bottom"/>
          </w:tcPr>
          <w:p w14:paraId="008F7B74" w14:textId="77777777" w:rsidR="00124A05" w:rsidRPr="000F74F8" w:rsidRDefault="00124A05" w:rsidP="00B10465">
            <w:pPr>
              <w:suppressAutoHyphens/>
              <w:spacing w:before="96" w:line="240" w:lineRule="exact"/>
              <w:jc w:val="center"/>
              <w:rPr>
                <w:rFonts w:eastAsia="Times New Roman"/>
                <w:b/>
                <w:sz w:val="22"/>
                <w:szCs w:val="22"/>
                <w:lang w:eastAsia="zh-CN"/>
              </w:rPr>
            </w:pPr>
            <w:r>
              <w:rPr>
                <w:rFonts w:eastAsia="Times New Roman"/>
                <w:b/>
                <w:sz w:val="22"/>
                <w:szCs w:val="22"/>
                <w:lang w:eastAsia="zh-CN"/>
              </w:rPr>
              <w:t>21387,2</w:t>
            </w:r>
          </w:p>
        </w:tc>
      </w:tr>
      <w:tr w:rsidR="00124A05" w:rsidRPr="00CB323F" w14:paraId="0C1B2FFD" w14:textId="77777777" w:rsidTr="00B10465">
        <w:trPr>
          <w:cantSplit/>
          <w:trHeight w:val="1242"/>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12139724" w14:textId="77777777" w:rsidR="00124A05" w:rsidRPr="002B1E7E" w:rsidRDefault="00124A05" w:rsidP="00B10465">
            <w:pPr>
              <w:suppressAutoHyphens/>
              <w:spacing w:before="96" w:line="240" w:lineRule="exact"/>
              <w:jc w:val="both"/>
              <w:rPr>
                <w:rFonts w:eastAsia="Times New Roman"/>
                <w:sz w:val="22"/>
                <w:szCs w:val="22"/>
                <w:lang w:eastAsia="zh-CN"/>
              </w:rPr>
            </w:pPr>
            <w:bookmarkStart w:id="18" w:name="RANGE!A172%2525253AD172"/>
            <w:r w:rsidRPr="002B1E7E">
              <w:rPr>
                <w:rFonts w:eastAsia="Times New Roman"/>
                <w:lang w:eastAsia="zh-CN"/>
              </w:rPr>
              <w:t xml:space="preserve">Межбюджетные трансферты, передаваемые </w:t>
            </w:r>
            <w:bookmarkEnd w:id="18"/>
            <w:r w:rsidRPr="002B1E7E">
              <w:rPr>
                <w:rFonts w:eastAsia="Times New Roman"/>
                <w:lang w:eastAsia="zh-CN"/>
              </w:rPr>
              <w:t>на осуществление части полномочий по решению вопросов местного значения в соответствии с заключенными соглашениями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499F6D1" w14:textId="77777777" w:rsidR="00124A05" w:rsidRPr="000F74F8" w:rsidRDefault="00124A05" w:rsidP="00B10465">
            <w:pPr>
              <w:suppressAutoHyphens/>
              <w:spacing w:before="96" w:line="240" w:lineRule="exact"/>
              <w:rPr>
                <w:rFonts w:eastAsia="Times New Roman"/>
                <w:sz w:val="22"/>
                <w:szCs w:val="22"/>
                <w:lang w:eastAsia="zh-CN"/>
              </w:rPr>
            </w:pPr>
            <w:r w:rsidRPr="000F74F8">
              <w:rPr>
                <w:rFonts w:eastAsia="Times New Roman"/>
                <w:sz w:val="22"/>
                <w:szCs w:val="22"/>
                <w:lang w:eastAsia="zh-CN"/>
              </w:rPr>
              <w:t>20240014000000150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19E6AA1" w14:textId="77777777" w:rsidR="00124A05" w:rsidRPr="000F74F8" w:rsidRDefault="00124A05" w:rsidP="00B1046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5288,6</w:t>
            </w:r>
          </w:p>
        </w:tc>
        <w:tc>
          <w:tcPr>
            <w:tcW w:w="1276" w:type="dxa"/>
            <w:tcBorders>
              <w:top w:val="single" w:sz="4" w:space="0" w:color="auto"/>
              <w:left w:val="single" w:sz="4" w:space="0" w:color="auto"/>
              <w:bottom w:val="single" w:sz="4" w:space="0" w:color="auto"/>
              <w:right w:val="single" w:sz="4" w:space="0" w:color="auto"/>
            </w:tcBorders>
            <w:vAlign w:val="bottom"/>
          </w:tcPr>
          <w:p w14:paraId="656D9B9C" w14:textId="77777777" w:rsidR="00124A05" w:rsidRPr="000F74F8" w:rsidRDefault="00124A05" w:rsidP="00B1046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1263,7</w:t>
            </w:r>
          </w:p>
        </w:tc>
        <w:tc>
          <w:tcPr>
            <w:tcW w:w="1276" w:type="dxa"/>
            <w:tcBorders>
              <w:top w:val="single" w:sz="4" w:space="0" w:color="auto"/>
              <w:left w:val="single" w:sz="4" w:space="0" w:color="auto"/>
              <w:bottom w:val="single" w:sz="4" w:space="0" w:color="auto"/>
              <w:right w:val="single" w:sz="4" w:space="0" w:color="auto"/>
            </w:tcBorders>
            <w:vAlign w:val="bottom"/>
          </w:tcPr>
          <w:p w14:paraId="38F78E4F" w14:textId="77777777" w:rsidR="00124A05" w:rsidRPr="000F74F8" w:rsidRDefault="00124A05" w:rsidP="00B1046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1263,7</w:t>
            </w:r>
          </w:p>
        </w:tc>
      </w:tr>
      <w:tr w:rsidR="00124A05" w:rsidRPr="00CB323F" w14:paraId="6A191D3A" w14:textId="77777777" w:rsidTr="00B10465">
        <w:trPr>
          <w:cantSplit/>
          <w:trHeight w:val="1266"/>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0A0CB4BC" w14:textId="77777777" w:rsidR="00124A05" w:rsidRPr="002B1E7E" w:rsidRDefault="00124A05" w:rsidP="00B10465">
            <w:pPr>
              <w:suppressAutoHyphens/>
              <w:spacing w:before="96" w:line="240" w:lineRule="exact"/>
              <w:jc w:val="both"/>
              <w:rPr>
                <w:rFonts w:eastAsia="Times New Roman"/>
                <w:lang w:eastAsia="zh-CN"/>
              </w:rPr>
            </w:pPr>
            <w:bookmarkStart w:id="19" w:name="RANGE!A173%2525253AD173"/>
            <w:r w:rsidRPr="002B1E7E">
              <w:rPr>
                <w:rFonts w:eastAsia="Times New Roman"/>
                <w:lang w:eastAsia="zh-CN"/>
              </w:rPr>
              <w:t xml:space="preserve">Межбюджетные трансферты, передаваемые бюджетам </w:t>
            </w:r>
            <w:bookmarkEnd w:id="19"/>
            <w:r w:rsidRPr="002B1E7E">
              <w:rPr>
                <w:rFonts w:eastAsia="Times New Roman"/>
                <w:lang w:eastAsia="zh-CN"/>
              </w:rPr>
              <w:t>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47E5023" w14:textId="77777777" w:rsidR="00124A05" w:rsidRPr="000F74F8" w:rsidRDefault="00124A05" w:rsidP="00B10465">
            <w:pPr>
              <w:suppressAutoHyphens/>
              <w:spacing w:before="96" w:line="240" w:lineRule="exact"/>
              <w:rPr>
                <w:rFonts w:eastAsia="Times New Roman"/>
                <w:sz w:val="22"/>
                <w:szCs w:val="22"/>
                <w:lang w:eastAsia="zh-CN"/>
              </w:rPr>
            </w:pPr>
            <w:r w:rsidRPr="000F74F8">
              <w:rPr>
                <w:rFonts w:eastAsia="Times New Roman"/>
                <w:sz w:val="22"/>
                <w:szCs w:val="22"/>
                <w:lang w:eastAsia="zh-CN"/>
              </w:rPr>
              <w:t>20240014050000150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CD51F44" w14:textId="77777777" w:rsidR="00124A05" w:rsidRPr="000F74F8" w:rsidRDefault="00124A05" w:rsidP="00B1046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5288,6</w:t>
            </w:r>
          </w:p>
        </w:tc>
        <w:tc>
          <w:tcPr>
            <w:tcW w:w="1276" w:type="dxa"/>
            <w:tcBorders>
              <w:top w:val="single" w:sz="4" w:space="0" w:color="auto"/>
              <w:left w:val="single" w:sz="4" w:space="0" w:color="auto"/>
              <w:bottom w:val="single" w:sz="4" w:space="0" w:color="auto"/>
              <w:right w:val="single" w:sz="4" w:space="0" w:color="auto"/>
            </w:tcBorders>
            <w:vAlign w:val="bottom"/>
          </w:tcPr>
          <w:p w14:paraId="371D314C" w14:textId="77777777" w:rsidR="00124A05" w:rsidRPr="000F74F8" w:rsidRDefault="00124A05" w:rsidP="00B1046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1263,7</w:t>
            </w:r>
          </w:p>
        </w:tc>
        <w:tc>
          <w:tcPr>
            <w:tcW w:w="1276" w:type="dxa"/>
            <w:tcBorders>
              <w:top w:val="single" w:sz="4" w:space="0" w:color="auto"/>
              <w:left w:val="single" w:sz="4" w:space="0" w:color="auto"/>
              <w:bottom w:val="single" w:sz="4" w:space="0" w:color="auto"/>
              <w:right w:val="single" w:sz="4" w:space="0" w:color="auto"/>
            </w:tcBorders>
            <w:vAlign w:val="bottom"/>
          </w:tcPr>
          <w:p w14:paraId="75F8EFEC" w14:textId="77777777" w:rsidR="00124A05" w:rsidRPr="000F74F8" w:rsidRDefault="00124A05" w:rsidP="00B1046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1263,7</w:t>
            </w:r>
          </w:p>
        </w:tc>
      </w:tr>
      <w:tr w:rsidR="00124A05" w:rsidRPr="00CB323F" w14:paraId="3A6A6710" w14:textId="77777777" w:rsidTr="00B10465">
        <w:trPr>
          <w:cantSplit/>
          <w:trHeight w:val="537"/>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60833ADF" w14:textId="77777777" w:rsidR="00124A05" w:rsidRPr="002B1E7E" w:rsidRDefault="00124A05" w:rsidP="00B10465">
            <w:pPr>
              <w:suppressAutoHyphens/>
              <w:spacing w:before="96" w:line="240" w:lineRule="exact"/>
              <w:jc w:val="both"/>
              <w:rPr>
                <w:rFonts w:eastAsia="Times New Roman"/>
                <w:lang w:eastAsia="zh-CN"/>
              </w:rPr>
            </w:pPr>
            <w:r w:rsidRPr="002B1E7E">
              <w:rPr>
                <w:rFonts w:eastAsia="Times New Roman"/>
                <w:lang w:eastAsia="zh-CN"/>
              </w:rPr>
              <w:t>Межбюджетные трансферты</w:t>
            </w:r>
            <w:r>
              <w:rPr>
                <w:rFonts w:eastAsia="Times New Roman"/>
                <w:lang w:eastAsia="zh-CN"/>
              </w:rPr>
              <w:t xml:space="preserve">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5766012" w14:textId="77777777" w:rsidR="00124A05" w:rsidRPr="000F74F8" w:rsidRDefault="00124A05" w:rsidP="00B10465">
            <w:pPr>
              <w:suppressAutoHyphens/>
              <w:spacing w:before="96" w:line="240" w:lineRule="exact"/>
              <w:rPr>
                <w:rFonts w:eastAsia="Times New Roman"/>
                <w:sz w:val="22"/>
                <w:szCs w:val="22"/>
                <w:lang w:eastAsia="zh-CN"/>
              </w:rPr>
            </w:pPr>
            <w:r>
              <w:rPr>
                <w:rFonts w:eastAsia="Times New Roman"/>
                <w:sz w:val="22"/>
                <w:szCs w:val="22"/>
                <w:lang w:eastAsia="zh-CN"/>
              </w:rPr>
              <w:t>20245050000000150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9504AF6" w14:textId="77777777" w:rsidR="00124A05" w:rsidRDefault="00124A05" w:rsidP="00B1046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104,2</w:t>
            </w:r>
          </w:p>
        </w:tc>
        <w:tc>
          <w:tcPr>
            <w:tcW w:w="1276" w:type="dxa"/>
            <w:tcBorders>
              <w:top w:val="single" w:sz="4" w:space="0" w:color="auto"/>
              <w:left w:val="single" w:sz="4" w:space="0" w:color="auto"/>
              <w:bottom w:val="single" w:sz="4" w:space="0" w:color="auto"/>
              <w:right w:val="single" w:sz="4" w:space="0" w:color="auto"/>
            </w:tcBorders>
            <w:vAlign w:val="bottom"/>
          </w:tcPr>
          <w:p w14:paraId="28589097" w14:textId="77777777" w:rsidR="00124A05" w:rsidRDefault="00124A05" w:rsidP="00B1046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0</w:t>
            </w:r>
          </w:p>
        </w:tc>
        <w:tc>
          <w:tcPr>
            <w:tcW w:w="1276" w:type="dxa"/>
            <w:tcBorders>
              <w:top w:val="single" w:sz="4" w:space="0" w:color="auto"/>
              <w:left w:val="single" w:sz="4" w:space="0" w:color="auto"/>
              <w:bottom w:val="single" w:sz="4" w:space="0" w:color="auto"/>
              <w:right w:val="single" w:sz="4" w:space="0" w:color="auto"/>
            </w:tcBorders>
            <w:vAlign w:val="bottom"/>
          </w:tcPr>
          <w:p w14:paraId="68AFC6CC" w14:textId="77777777" w:rsidR="00124A05" w:rsidRDefault="00124A05" w:rsidP="00B1046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0</w:t>
            </w:r>
          </w:p>
        </w:tc>
      </w:tr>
      <w:tr w:rsidR="00124A05" w:rsidRPr="00CB323F" w14:paraId="3A0005E6" w14:textId="77777777" w:rsidTr="00B10465">
        <w:trPr>
          <w:cantSplit/>
          <w:trHeight w:val="537"/>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1F009A52" w14:textId="77777777" w:rsidR="00124A05" w:rsidRPr="002B1E7E" w:rsidRDefault="00124A05" w:rsidP="00B10465">
            <w:pPr>
              <w:suppressAutoHyphens/>
              <w:spacing w:before="96" w:line="240" w:lineRule="exact"/>
              <w:jc w:val="both"/>
              <w:rPr>
                <w:rFonts w:eastAsia="Times New Roman"/>
                <w:lang w:eastAsia="zh-CN"/>
              </w:rPr>
            </w:pPr>
            <w:r w:rsidRPr="002B1E7E">
              <w:rPr>
                <w:rFonts w:eastAsia="Times New Roman"/>
                <w:lang w:eastAsia="zh-CN"/>
              </w:rPr>
              <w:t>Межбюджетные трансферты</w:t>
            </w:r>
            <w:r>
              <w:rPr>
                <w:rFonts w:eastAsia="Times New Roman"/>
                <w:lang w:eastAsia="zh-CN"/>
              </w:rPr>
              <w:t xml:space="preserve"> бюджетам муниципальных районов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52CF688" w14:textId="77777777" w:rsidR="00124A05" w:rsidRPr="000F74F8" w:rsidRDefault="00124A05" w:rsidP="00B10465">
            <w:pPr>
              <w:suppressAutoHyphens/>
              <w:spacing w:before="96" w:line="240" w:lineRule="exact"/>
              <w:rPr>
                <w:rFonts w:eastAsia="Times New Roman"/>
                <w:sz w:val="22"/>
                <w:szCs w:val="22"/>
                <w:lang w:eastAsia="zh-CN"/>
              </w:rPr>
            </w:pPr>
            <w:r>
              <w:rPr>
                <w:rFonts w:eastAsia="Times New Roman"/>
                <w:sz w:val="22"/>
                <w:szCs w:val="22"/>
                <w:lang w:eastAsia="zh-CN"/>
              </w:rPr>
              <w:t>20245050050000150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8FAA8D4" w14:textId="77777777" w:rsidR="00124A05" w:rsidRDefault="00124A05" w:rsidP="00B1046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104,2</w:t>
            </w:r>
          </w:p>
        </w:tc>
        <w:tc>
          <w:tcPr>
            <w:tcW w:w="1276" w:type="dxa"/>
            <w:tcBorders>
              <w:top w:val="single" w:sz="4" w:space="0" w:color="auto"/>
              <w:left w:val="single" w:sz="4" w:space="0" w:color="auto"/>
              <w:bottom w:val="single" w:sz="4" w:space="0" w:color="auto"/>
              <w:right w:val="single" w:sz="4" w:space="0" w:color="auto"/>
            </w:tcBorders>
            <w:vAlign w:val="bottom"/>
          </w:tcPr>
          <w:p w14:paraId="232BBCBC" w14:textId="77777777" w:rsidR="00124A05" w:rsidRDefault="00124A05" w:rsidP="00B1046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0</w:t>
            </w:r>
          </w:p>
        </w:tc>
        <w:tc>
          <w:tcPr>
            <w:tcW w:w="1276" w:type="dxa"/>
            <w:tcBorders>
              <w:top w:val="single" w:sz="4" w:space="0" w:color="auto"/>
              <w:left w:val="single" w:sz="4" w:space="0" w:color="auto"/>
              <w:bottom w:val="single" w:sz="4" w:space="0" w:color="auto"/>
              <w:right w:val="single" w:sz="4" w:space="0" w:color="auto"/>
            </w:tcBorders>
            <w:vAlign w:val="bottom"/>
          </w:tcPr>
          <w:p w14:paraId="5FF44B77" w14:textId="77777777" w:rsidR="00124A05" w:rsidRDefault="00124A05" w:rsidP="00B1046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0</w:t>
            </w:r>
          </w:p>
        </w:tc>
      </w:tr>
      <w:tr w:rsidR="00124A05" w:rsidRPr="00CB323F" w14:paraId="3260991F" w14:textId="77777777" w:rsidTr="00B10465">
        <w:trPr>
          <w:cantSplit/>
          <w:trHeight w:val="537"/>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2DEF1116" w14:textId="77777777" w:rsidR="00124A05" w:rsidRPr="002B1E7E" w:rsidRDefault="00124A05" w:rsidP="00B10465">
            <w:pPr>
              <w:suppressAutoHyphens/>
              <w:spacing w:before="96" w:line="240" w:lineRule="exact"/>
              <w:jc w:val="both"/>
              <w:rPr>
                <w:rFonts w:eastAsia="Times New Roman"/>
                <w:lang w:eastAsia="zh-CN"/>
              </w:rPr>
            </w:pPr>
            <w:r w:rsidRPr="002B1E7E">
              <w:rPr>
                <w:rFonts w:eastAsia="Times New Roman"/>
                <w:lang w:eastAsia="zh-CN"/>
              </w:rPr>
              <w:t>Прочие межбюджетные трансферты</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476F4C3D" w14:textId="77777777" w:rsidR="00124A05" w:rsidRPr="000F74F8" w:rsidRDefault="00124A05" w:rsidP="00B10465">
            <w:pPr>
              <w:suppressAutoHyphens/>
              <w:spacing w:before="96" w:line="240" w:lineRule="exact"/>
              <w:rPr>
                <w:rFonts w:eastAsia="Times New Roman"/>
                <w:sz w:val="22"/>
                <w:szCs w:val="22"/>
                <w:lang w:eastAsia="zh-CN"/>
              </w:rPr>
            </w:pPr>
            <w:r w:rsidRPr="000F74F8">
              <w:rPr>
                <w:rFonts w:eastAsia="Times New Roman"/>
                <w:sz w:val="22"/>
                <w:szCs w:val="22"/>
                <w:lang w:eastAsia="zh-CN"/>
              </w:rPr>
              <w:t>20249999000000150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3CC926F" w14:textId="7543DF6E" w:rsidR="00124A05" w:rsidRPr="000F74F8" w:rsidRDefault="008260EC" w:rsidP="00B1046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75553,1</w:t>
            </w:r>
          </w:p>
        </w:tc>
        <w:tc>
          <w:tcPr>
            <w:tcW w:w="1276" w:type="dxa"/>
            <w:tcBorders>
              <w:top w:val="single" w:sz="4" w:space="0" w:color="auto"/>
              <w:left w:val="single" w:sz="4" w:space="0" w:color="auto"/>
              <w:bottom w:val="single" w:sz="4" w:space="0" w:color="auto"/>
              <w:right w:val="single" w:sz="4" w:space="0" w:color="auto"/>
            </w:tcBorders>
            <w:vAlign w:val="bottom"/>
          </w:tcPr>
          <w:p w14:paraId="2A1A70BC" w14:textId="77777777" w:rsidR="00124A05" w:rsidRPr="000F74F8" w:rsidRDefault="00124A05" w:rsidP="00B1046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20123,5</w:t>
            </w:r>
          </w:p>
        </w:tc>
        <w:tc>
          <w:tcPr>
            <w:tcW w:w="1276" w:type="dxa"/>
            <w:tcBorders>
              <w:top w:val="single" w:sz="4" w:space="0" w:color="auto"/>
              <w:left w:val="single" w:sz="4" w:space="0" w:color="auto"/>
              <w:bottom w:val="single" w:sz="4" w:space="0" w:color="auto"/>
              <w:right w:val="single" w:sz="4" w:space="0" w:color="auto"/>
            </w:tcBorders>
            <w:vAlign w:val="bottom"/>
          </w:tcPr>
          <w:p w14:paraId="5363AFEA" w14:textId="77777777" w:rsidR="00124A05" w:rsidRPr="000F74F8" w:rsidRDefault="00124A05" w:rsidP="00B1046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20123,5</w:t>
            </w:r>
          </w:p>
        </w:tc>
      </w:tr>
      <w:tr w:rsidR="00124A05" w:rsidRPr="00CB323F" w14:paraId="4CBDDAA9" w14:textId="77777777" w:rsidTr="00B10465">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3EDF106E" w14:textId="77777777" w:rsidR="00124A05" w:rsidRPr="002B1E7E" w:rsidRDefault="00124A05" w:rsidP="00B10465">
            <w:pPr>
              <w:suppressAutoHyphens/>
              <w:spacing w:before="96" w:line="240" w:lineRule="exact"/>
              <w:jc w:val="both"/>
              <w:rPr>
                <w:rFonts w:eastAsia="Times New Roman"/>
                <w:lang w:eastAsia="zh-CN"/>
              </w:rPr>
            </w:pPr>
            <w:r w:rsidRPr="002B1E7E">
              <w:rPr>
                <w:rFonts w:eastAsia="Times New Roman"/>
                <w:lang w:eastAsia="zh-CN"/>
              </w:rPr>
              <w:t>Прочие межбюджетные трансферты, передаваемые бюджетам муниципальных районов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E862175" w14:textId="77777777" w:rsidR="00124A05" w:rsidRPr="000F74F8" w:rsidRDefault="00124A05" w:rsidP="00B10465">
            <w:pPr>
              <w:suppressAutoHyphens/>
              <w:spacing w:before="96" w:line="240" w:lineRule="exact"/>
              <w:rPr>
                <w:rFonts w:eastAsia="Times New Roman"/>
                <w:sz w:val="22"/>
                <w:szCs w:val="22"/>
                <w:lang w:eastAsia="zh-CN"/>
              </w:rPr>
            </w:pPr>
            <w:r w:rsidRPr="000F74F8">
              <w:rPr>
                <w:rFonts w:eastAsia="Times New Roman"/>
                <w:sz w:val="22"/>
                <w:szCs w:val="22"/>
                <w:lang w:eastAsia="zh-CN"/>
              </w:rPr>
              <w:t>20249999050000150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ABE42A5" w14:textId="0614C55F" w:rsidR="00124A05" w:rsidRPr="000F74F8" w:rsidRDefault="008260EC" w:rsidP="00B1046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75553,1</w:t>
            </w:r>
          </w:p>
        </w:tc>
        <w:tc>
          <w:tcPr>
            <w:tcW w:w="1276" w:type="dxa"/>
            <w:tcBorders>
              <w:top w:val="single" w:sz="4" w:space="0" w:color="auto"/>
              <w:left w:val="single" w:sz="4" w:space="0" w:color="auto"/>
              <w:bottom w:val="single" w:sz="4" w:space="0" w:color="auto"/>
              <w:right w:val="single" w:sz="4" w:space="0" w:color="auto"/>
            </w:tcBorders>
            <w:vAlign w:val="bottom"/>
          </w:tcPr>
          <w:p w14:paraId="000F962D" w14:textId="77777777" w:rsidR="00124A05" w:rsidRPr="000F74F8" w:rsidRDefault="00124A05" w:rsidP="00B1046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20123,5</w:t>
            </w:r>
          </w:p>
        </w:tc>
        <w:tc>
          <w:tcPr>
            <w:tcW w:w="1276" w:type="dxa"/>
            <w:tcBorders>
              <w:top w:val="single" w:sz="4" w:space="0" w:color="auto"/>
              <w:left w:val="single" w:sz="4" w:space="0" w:color="auto"/>
              <w:bottom w:val="single" w:sz="4" w:space="0" w:color="auto"/>
              <w:right w:val="single" w:sz="4" w:space="0" w:color="auto"/>
            </w:tcBorders>
            <w:vAlign w:val="bottom"/>
          </w:tcPr>
          <w:p w14:paraId="7100F4D7" w14:textId="77777777" w:rsidR="00124A05" w:rsidRPr="000F74F8" w:rsidRDefault="00124A05" w:rsidP="00B1046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20123,5</w:t>
            </w:r>
          </w:p>
        </w:tc>
      </w:tr>
      <w:tr w:rsidR="00124A05" w:rsidRPr="00CB323F" w14:paraId="03BA0C72" w14:textId="77777777" w:rsidTr="00B10465">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2A7A64EE" w14:textId="77777777" w:rsidR="00124A05" w:rsidRPr="002B1E7E" w:rsidRDefault="00124A05" w:rsidP="00B10465">
            <w:pPr>
              <w:suppressAutoHyphens/>
              <w:spacing w:before="96" w:line="240" w:lineRule="exact"/>
              <w:jc w:val="both"/>
              <w:rPr>
                <w:rFonts w:eastAsia="Times New Roman"/>
                <w:lang w:eastAsia="zh-CN"/>
              </w:rPr>
            </w:pPr>
            <w:r w:rsidRPr="005015EC">
              <w:rPr>
                <w:rFonts w:eastAsia="Times New Roman"/>
                <w:b/>
                <w:bCs/>
                <w:lang w:eastAsia="zh-CN"/>
              </w:rPr>
              <w:t>Доходы от возврата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47EC8A4" w14:textId="77777777" w:rsidR="00124A05" w:rsidRPr="000F74F8" w:rsidRDefault="00124A05" w:rsidP="00B10465">
            <w:pPr>
              <w:suppressAutoHyphens/>
              <w:spacing w:before="96" w:line="240" w:lineRule="exact"/>
              <w:rPr>
                <w:rFonts w:eastAsia="Times New Roman"/>
                <w:sz w:val="22"/>
                <w:szCs w:val="22"/>
                <w:lang w:eastAsia="zh-CN"/>
              </w:rPr>
            </w:pPr>
            <w:r>
              <w:rPr>
                <w:rFonts w:eastAsia="Times New Roman"/>
                <w:b/>
                <w:bCs/>
                <w:sz w:val="22"/>
                <w:szCs w:val="22"/>
                <w:lang w:eastAsia="zh-CN"/>
              </w:rPr>
              <w:t>21800000000000150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EE40EAC" w14:textId="77777777" w:rsidR="00124A05" w:rsidRPr="0019286F" w:rsidRDefault="00124A05" w:rsidP="00B10465">
            <w:pPr>
              <w:suppressAutoHyphens/>
              <w:snapToGrid w:val="0"/>
              <w:spacing w:before="96" w:line="240" w:lineRule="exact"/>
              <w:jc w:val="center"/>
              <w:rPr>
                <w:rFonts w:eastAsia="Times New Roman"/>
                <w:b/>
                <w:bCs/>
                <w:sz w:val="22"/>
                <w:szCs w:val="22"/>
                <w:lang w:eastAsia="zh-CN"/>
              </w:rPr>
            </w:pPr>
            <w:r>
              <w:rPr>
                <w:rFonts w:eastAsia="Times New Roman"/>
                <w:b/>
                <w:bCs/>
                <w:sz w:val="22"/>
                <w:szCs w:val="22"/>
                <w:lang w:eastAsia="zh-CN"/>
              </w:rPr>
              <w:t>3493,6</w:t>
            </w:r>
          </w:p>
        </w:tc>
        <w:tc>
          <w:tcPr>
            <w:tcW w:w="1276" w:type="dxa"/>
            <w:tcBorders>
              <w:top w:val="single" w:sz="4" w:space="0" w:color="auto"/>
              <w:left w:val="single" w:sz="4" w:space="0" w:color="auto"/>
              <w:bottom w:val="single" w:sz="4" w:space="0" w:color="auto"/>
              <w:right w:val="single" w:sz="4" w:space="0" w:color="auto"/>
            </w:tcBorders>
            <w:vAlign w:val="bottom"/>
          </w:tcPr>
          <w:p w14:paraId="0E13C730" w14:textId="77777777" w:rsidR="00124A05" w:rsidRDefault="00124A05" w:rsidP="00B10465">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27CD22BA" w14:textId="77777777" w:rsidR="00124A05" w:rsidRDefault="00124A05" w:rsidP="00B10465">
            <w:pPr>
              <w:suppressAutoHyphens/>
              <w:snapToGrid w:val="0"/>
              <w:spacing w:before="96" w:line="240" w:lineRule="exact"/>
              <w:jc w:val="center"/>
              <w:rPr>
                <w:rFonts w:eastAsia="Times New Roman"/>
                <w:sz w:val="22"/>
                <w:szCs w:val="22"/>
                <w:lang w:eastAsia="zh-CN"/>
              </w:rPr>
            </w:pPr>
          </w:p>
        </w:tc>
      </w:tr>
      <w:tr w:rsidR="00124A05" w:rsidRPr="00CB323F" w14:paraId="43C77AA3" w14:textId="77777777" w:rsidTr="00B10465">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137C20D9" w14:textId="77777777" w:rsidR="00124A05" w:rsidRPr="005015EC" w:rsidRDefault="00124A05" w:rsidP="00B10465">
            <w:pPr>
              <w:suppressAutoHyphens/>
              <w:spacing w:before="96" w:line="240" w:lineRule="exact"/>
              <w:jc w:val="both"/>
              <w:rPr>
                <w:rFonts w:eastAsia="Times New Roman"/>
                <w:b/>
                <w:bCs/>
                <w:lang w:eastAsia="zh-CN"/>
              </w:rPr>
            </w:pPr>
            <w:r w:rsidRPr="005015EC">
              <w:rPr>
                <w:rFonts w:eastAsia="Times New Roman"/>
                <w:lang w:eastAsia="zh-CN"/>
              </w:rPr>
              <w:t xml:space="preserve">Доходы </w:t>
            </w:r>
            <w:r>
              <w:rPr>
                <w:rFonts w:eastAsia="Times New Roman"/>
                <w:lang w:eastAsia="zh-CN"/>
              </w:rPr>
              <w:t xml:space="preserve">бюджетов муниципальных районов </w:t>
            </w:r>
            <w:r w:rsidRPr="005015EC">
              <w:rPr>
                <w:rFonts w:eastAsia="Times New Roman"/>
                <w:lang w:eastAsia="zh-CN"/>
              </w:rPr>
              <w:t xml:space="preserve">от возврата </w:t>
            </w:r>
            <w:r>
              <w:rPr>
                <w:rFonts w:eastAsia="Times New Roman"/>
                <w:lang w:eastAsia="zh-CN"/>
              </w:rPr>
              <w:t xml:space="preserve">автономными учреждениями </w:t>
            </w:r>
            <w:r w:rsidRPr="005015EC">
              <w:rPr>
                <w:rFonts w:eastAsia="Times New Roman"/>
                <w:lang w:eastAsia="zh-CN"/>
              </w:rPr>
              <w:t>остатков субсидий прошлых лет</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1C04D77C" w14:textId="77777777" w:rsidR="00124A05" w:rsidRDefault="00124A05" w:rsidP="00B10465">
            <w:pPr>
              <w:suppressAutoHyphens/>
              <w:spacing w:before="96" w:line="240" w:lineRule="exact"/>
              <w:rPr>
                <w:rFonts w:eastAsia="Times New Roman"/>
                <w:b/>
                <w:bCs/>
                <w:sz w:val="22"/>
                <w:szCs w:val="22"/>
                <w:lang w:eastAsia="zh-CN"/>
              </w:rPr>
            </w:pPr>
            <w:r w:rsidRPr="005015EC">
              <w:rPr>
                <w:rFonts w:eastAsia="Times New Roman"/>
                <w:sz w:val="22"/>
                <w:szCs w:val="22"/>
                <w:lang w:eastAsia="zh-CN"/>
              </w:rPr>
              <w:t>2180</w:t>
            </w:r>
            <w:r>
              <w:rPr>
                <w:rFonts w:eastAsia="Times New Roman"/>
                <w:sz w:val="22"/>
                <w:szCs w:val="22"/>
                <w:lang w:eastAsia="zh-CN"/>
              </w:rPr>
              <w:t>5</w:t>
            </w:r>
            <w:r w:rsidRPr="005015EC">
              <w:rPr>
                <w:rFonts w:eastAsia="Times New Roman"/>
                <w:sz w:val="22"/>
                <w:szCs w:val="22"/>
                <w:lang w:eastAsia="zh-CN"/>
              </w:rPr>
              <w:t>0</w:t>
            </w:r>
            <w:r>
              <w:rPr>
                <w:rFonts w:eastAsia="Times New Roman"/>
                <w:sz w:val="22"/>
                <w:szCs w:val="22"/>
                <w:lang w:eastAsia="zh-CN"/>
              </w:rPr>
              <w:t>2</w:t>
            </w:r>
            <w:r w:rsidRPr="005015EC">
              <w:rPr>
                <w:rFonts w:eastAsia="Times New Roman"/>
                <w:sz w:val="22"/>
                <w:szCs w:val="22"/>
                <w:lang w:eastAsia="zh-CN"/>
              </w:rPr>
              <w:t>00</w:t>
            </w:r>
            <w:r>
              <w:rPr>
                <w:rFonts w:eastAsia="Times New Roman"/>
                <w:sz w:val="22"/>
                <w:szCs w:val="22"/>
                <w:lang w:eastAsia="zh-CN"/>
              </w:rPr>
              <w:t>5</w:t>
            </w:r>
            <w:r w:rsidRPr="005015EC">
              <w:rPr>
                <w:rFonts w:eastAsia="Times New Roman"/>
                <w:sz w:val="22"/>
                <w:szCs w:val="22"/>
                <w:lang w:eastAsia="zh-CN"/>
              </w:rPr>
              <w:t>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0CB81CC" w14:textId="77777777" w:rsidR="00124A05" w:rsidRDefault="00124A05" w:rsidP="00B1046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1574,1</w:t>
            </w:r>
          </w:p>
        </w:tc>
        <w:tc>
          <w:tcPr>
            <w:tcW w:w="1276" w:type="dxa"/>
            <w:tcBorders>
              <w:top w:val="single" w:sz="4" w:space="0" w:color="auto"/>
              <w:left w:val="single" w:sz="4" w:space="0" w:color="auto"/>
              <w:bottom w:val="single" w:sz="4" w:space="0" w:color="auto"/>
              <w:right w:val="single" w:sz="4" w:space="0" w:color="auto"/>
            </w:tcBorders>
            <w:vAlign w:val="bottom"/>
          </w:tcPr>
          <w:p w14:paraId="1A3F291B" w14:textId="77777777" w:rsidR="00124A05" w:rsidRDefault="00124A05" w:rsidP="00B10465">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0418BAEB" w14:textId="77777777" w:rsidR="00124A05" w:rsidRDefault="00124A05" w:rsidP="00B10465">
            <w:pPr>
              <w:suppressAutoHyphens/>
              <w:snapToGrid w:val="0"/>
              <w:spacing w:before="96" w:line="240" w:lineRule="exact"/>
              <w:jc w:val="center"/>
              <w:rPr>
                <w:rFonts w:eastAsia="Times New Roman"/>
                <w:sz w:val="22"/>
                <w:szCs w:val="22"/>
                <w:lang w:eastAsia="zh-CN"/>
              </w:rPr>
            </w:pPr>
          </w:p>
        </w:tc>
      </w:tr>
      <w:tr w:rsidR="00124A05" w:rsidRPr="00CB323F" w14:paraId="005D28BD" w14:textId="77777777" w:rsidTr="00B10465">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56B89651" w14:textId="77777777" w:rsidR="00124A05" w:rsidRPr="005015EC" w:rsidRDefault="00124A05" w:rsidP="00B10465">
            <w:pPr>
              <w:suppressAutoHyphens/>
              <w:spacing w:before="96" w:line="240" w:lineRule="exact"/>
              <w:jc w:val="both"/>
              <w:rPr>
                <w:rFonts w:eastAsia="Times New Roman"/>
                <w:b/>
                <w:bCs/>
                <w:lang w:eastAsia="zh-CN"/>
              </w:rPr>
            </w:pPr>
            <w:r w:rsidRPr="005015EC">
              <w:rPr>
                <w:rFonts w:eastAsia="Times New Roman"/>
                <w:lang w:eastAsia="zh-CN"/>
              </w:rPr>
              <w:t xml:space="preserve">Доходы </w:t>
            </w:r>
            <w:r>
              <w:rPr>
                <w:rFonts w:eastAsia="Times New Roman"/>
                <w:lang w:eastAsia="zh-CN"/>
              </w:rPr>
              <w:t xml:space="preserve">бюджетов муниципальных районов </w:t>
            </w:r>
            <w:r w:rsidRPr="005015EC">
              <w:rPr>
                <w:rFonts w:eastAsia="Times New Roman"/>
                <w:lang w:eastAsia="zh-CN"/>
              </w:rPr>
              <w:t>от возврата остатков субсидий, субвенций и иных межбюджетных трансфертов, имеющих целевое назначение, прошлых лет</w:t>
            </w:r>
            <w:r>
              <w:rPr>
                <w:rFonts w:eastAsia="Times New Roman"/>
                <w:lang w:eastAsia="zh-CN"/>
              </w:rPr>
              <w:t xml:space="preserve"> из бюджетов поселений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026B9485" w14:textId="77777777" w:rsidR="00124A05" w:rsidRDefault="00124A05" w:rsidP="00B10465">
            <w:pPr>
              <w:suppressAutoHyphens/>
              <w:spacing w:before="96" w:line="240" w:lineRule="exact"/>
              <w:rPr>
                <w:rFonts w:eastAsia="Times New Roman"/>
                <w:b/>
                <w:bCs/>
                <w:sz w:val="22"/>
                <w:szCs w:val="22"/>
                <w:lang w:eastAsia="zh-CN"/>
              </w:rPr>
            </w:pPr>
            <w:r w:rsidRPr="005015EC">
              <w:rPr>
                <w:rFonts w:eastAsia="Times New Roman"/>
                <w:sz w:val="22"/>
                <w:szCs w:val="22"/>
                <w:lang w:eastAsia="zh-CN"/>
              </w:rPr>
              <w:t>2180</w:t>
            </w:r>
            <w:r>
              <w:rPr>
                <w:rFonts w:eastAsia="Times New Roman"/>
                <w:sz w:val="22"/>
                <w:szCs w:val="22"/>
                <w:lang w:eastAsia="zh-CN"/>
              </w:rPr>
              <w:t>5</w:t>
            </w:r>
            <w:r w:rsidRPr="005015EC">
              <w:rPr>
                <w:rFonts w:eastAsia="Times New Roman"/>
                <w:sz w:val="22"/>
                <w:szCs w:val="22"/>
                <w:lang w:eastAsia="zh-CN"/>
              </w:rPr>
              <w:t>0</w:t>
            </w:r>
            <w:r>
              <w:rPr>
                <w:rFonts w:eastAsia="Times New Roman"/>
                <w:sz w:val="22"/>
                <w:szCs w:val="22"/>
                <w:lang w:eastAsia="zh-CN"/>
              </w:rPr>
              <w:t>2</w:t>
            </w:r>
            <w:r w:rsidRPr="005015EC">
              <w:rPr>
                <w:rFonts w:eastAsia="Times New Roman"/>
                <w:sz w:val="22"/>
                <w:szCs w:val="22"/>
                <w:lang w:eastAsia="zh-CN"/>
              </w:rPr>
              <w:t>00</w:t>
            </w:r>
            <w:r>
              <w:rPr>
                <w:rFonts w:eastAsia="Times New Roman"/>
                <w:sz w:val="22"/>
                <w:szCs w:val="22"/>
                <w:lang w:eastAsia="zh-CN"/>
              </w:rPr>
              <w:t>5</w:t>
            </w:r>
            <w:r w:rsidRPr="005015EC">
              <w:rPr>
                <w:rFonts w:eastAsia="Times New Roman"/>
                <w:sz w:val="22"/>
                <w:szCs w:val="22"/>
                <w:lang w:eastAsia="zh-CN"/>
              </w:rPr>
              <w:t>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42D65CA" w14:textId="77777777" w:rsidR="00124A05" w:rsidRDefault="00124A05" w:rsidP="00B1046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3,5</w:t>
            </w:r>
          </w:p>
        </w:tc>
        <w:tc>
          <w:tcPr>
            <w:tcW w:w="1276" w:type="dxa"/>
            <w:tcBorders>
              <w:top w:val="single" w:sz="4" w:space="0" w:color="auto"/>
              <w:left w:val="single" w:sz="4" w:space="0" w:color="auto"/>
              <w:bottom w:val="single" w:sz="4" w:space="0" w:color="auto"/>
              <w:right w:val="single" w:sz="4" w:space="0" w:color="auto"/>
            </w:tcBorders>
            <w:vAlign w:val="bottom"/>
          </w:tcPr>
          <w:p w14:paraId="0CA6EE6C" w14:textId="77777777" w:rsidR="00124A05" w:rsidRDefault="00124A05" w:rsidP="00B10465">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7B156F56" w14:textId="77777777" w:rsidR="00124A05" w:rsidRDefault="00124A05" w:rsidP="00B10465">
            <w:pPr>
              <w:suppressAutoHyphens/>
              <w:snapToGrid w:val="0"/>
              <w:spacing w:before="96" w:line="240" w:lineRule="exact"/>
              <w:jc w:val="center"/>
              <w:rPr>
                <w:rFonts w:eastAsia="Times New Roman"/>
                <w:sz w:val="22"/>
                <w:szCs w:val="22"/>
                <w:lang w:eastAsia="zh-CN"/>
              </w:rPr>
            </w:pPr>
          </w:p>
        </w:tc>
      </w:tr>
      <w:tr w:rsidR="00124A05" w:rsidRPr="00CB323F" w14:paraId="0A894A78" w14:textId="77777777" w:rsidTr="00B10465">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10F07CC1" w14:textId="77777777" w:rsidR="00124A05" w:rsidRPr="005015EC" w:rsidRDefault="00124A05" w:rsidP="00B10465">
            <w:pPr>
              <w:suppressAutoHyphens/>
              <w:spacing w:before="96" w:line="240" w:lineRule="exact"/>
              <w:jc w:val="both"/>
              <w:rPr>
                <w:rFonts w:eastAsia="Times New Roman"/>
                <w:lang w:eastAsia="zh-CN"/>
              </w:rPr>
            </w:pPr>
            <w:r>
              <w:rPr>
                <w:rFonts w:eastAsia="Times New Roman"/>
                <w:lang w:eastAsia="zh-CN"/>
              </w:rPr>
              <w:t>Доходы бюджетов муниципальных районов от возвратов прочих остатков субсидий, субвенций и иных межбюджетных трансфертов, имеющих целевое назначение, прошлых лет из бюджетов поселений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74EEC464" w14:textId="77777777" w:rsidR="00124A05" w:rsidRPr="005015EC" w:rsidRDefault="00124A05" w:rsidP="00B10465">
            <w:pPr>
              <w:suppressAutoHyphens/>
              <w:spacing w:before="96" w:line="240" w:lineRule="exact"/>
              <w:rPr>
                <w:rFonts w:eastAsia="Times New Roman"/>
                <w:sz w:val="22"/>
                <w:szCs w:val="22"/>
                <w:lang w:eastAsia="zh-CN"/>
              </w:rPr>
            </w:pPr>
            <w:r>
              <w:rPr>
                <w:rFonts w:eastAsia="Times New Roman"/>
                <w:sz w:val="22"/>
                <w:szCs w:val="22"/>
                <w:lang w:eastAsia="zh-CN"/>
              </w:rPr>
              <w:t>21860010050000150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06F11517" w14:textId="77777777" w:rsidR="00124A05" w:rsidRDefault="00124A05" w:rsidP="00B1046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1916,0</w:t>
            </w:r>
          </w:p>
        </w:tc>
        <w:tc>
          <w:tcPr>
            <w:tcW w:w="1276" w:type="dxa"/>
            <w:tcBorders>
              <w:top w:val="single" w:sz="4" w:space="0" w:color="auto"/>
              <w:left w:val="single" w:sz="4" w:space="0" w:color="auto"/>
              <w:bottom w:val="single" w:sz="4" w:space="0" w:color="auto"/>
              <w:right w:val="single" w:sz="4" w:space="0" w:color="auto"/>
            </w:tcBorders>
            <w:vAlign w:val="bottom"/>
          </w:tcPr>
          <w:p w14:paraId="69C2DA76" w14:textId="77777777" w:rsidR="00124A05" w:rsidRDefault="00124A05" w:rsidP="00B10465">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7343C92A" w14:textId="77777777" w:rsidR="00124A05" w:rsidRDefault="00124A05" w:rsidP="00B10465">
            <w:pPr>
              <w:suppressAutoHyphens/>
              <w:snapToGrid w:val="0"/>
              <w:spacing w:before="96" w:line="240" w:lineRule="exact"/>
              <w:jc w:val="center"/>
              <w:rPr>
                <w:rFonts w:eastAsia="Times New Roman"/>
                <w:sz w:val="22"/>
                <w:szCs w:val="22"/>
                <w:lang w:eastAsia="zh-CN"/>
              </w:rPr>
            </w:pPr>
          </w:p>
        </w:tc>
      </w:tr>
      <w:tr w:rsidR="00124A05" w:rsidRPr="00CB323F" w14:paraId="6BD3FA51" w14:textId="77777777" w:rsidTr="00B10465">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4FFA9AF6" w14:textId="77777777" w:rsidR="00124A05" w:rsidRPr="005015EC" w:rsidRDefault="00124A05" w:rsidP="00B10465">
            <w:pPr>
              <w:suppressAutoHyphens/>
              <w:spacing w:before="96" w:line="240" w:lineRule="exact"/>
              <w:jc w:val="both"/>
              <w:rPr>
                <w:rFonts w:eastAsia="Times New Roman"/>
                <w:b/>
                <w:bCs/>
                <w:lang w:eastAsia="zh-CN"/>
              </w:rPr>
            </w:pPr>
            <w:r w:rsidRPr="007E1738">
              <w:rPr>
                <w:rFonts w:eastAsia="Times New Roman"/>
                <w:b/>
                <w:lang w:eastAsia="zh-CN"/>
              </w:rPr>
              <w:t xml:space="preserve">Возврат остатков субсидий, субвенций и иных межбюджетных трансфертов, имеющих целевое назначение, прошлых лет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C17A023" w14:textId="77777777" w:rsidR="00124A05" w:rsidRDefault="00124A05" w:rsidP="00B10465">
            <w:pPr>
              <w:suppressAutoHyphens/>
              <w:spacing w:before="96" w:line="240" w:lineRule="exact"/>
              <w:rPr>
                <w:rFonts w:eastAsia="Times New Roman"/>
                <w:b/>
                <w:bCs/>
                <w:sz w:val="22"/>
                <w:szCs w:val="22"/>
                <w:lang w:eastAsia="zh-CN"/>
              </w:rPr>
            </w:pPr>
            <w:r w:rsidRPr="007E1738">
              <w:rPr>
                <w:rFonts w:eastAsia="Times New Roman"/>
                <w:b/>
                <w:color w:val="000000"/>
                <w:sz w:val="22"/>
                <w:szCs w:val="22"/>
                <w:lang w:eastAsia="zh-CN"/>
              </w:rPr>
              <w:t>21900000000000150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11675794" w14:textId="77777777" w:rsidR="00124A05" w:rsidRPr="00B85D75" w:rsidRDefault="00124A05" w:rsidP="00B10465">
            <w:pPr>
              <w:suppressAutoHyphens/>
              <w:snapToGrid w:val="0"/>
              <w:spacing w:before="96" w:line="240" w:lineRule="exact"/>
              <w:jc w:val="center"/>
              <w:rPr>
                <w:rFonts w:eastAsia="Times New Roman"/>
                <w:b/>
                <w:bCs/>
                <w:sz w:val="22"/>
                <w:szCs w:val="22"/>
                <w:lang w:eastAsia="zh-CN"/>
              </w:rPr>
            </w:pPr>
            <w:r>
              <w:rPr>
                <w:rFonts w:eastAsia="Times New Roman"/>
                <w:b/>
                <w:bCs/>
                <w:sz w:val="22"/>
                <w:szCs w:val="22"/>
                <w:lang w:eastAsia="zh-CN"/>
              </w:rPr>
              <w:t>-2617,9</w:t>
            </w:r>
          </w:p>
        </w:tc>
        <w:tc>
          <w:tcPr>
            <w:tcW w:w="1276" w:type="dxa"/>
            <w:tcBorders>
              <w:top w:val="single" w:sz="4" w:space="0" w:color="auto"/>
              <w:left w:val="single" w:sz="4" w:space="0" w:color="auto"/>
              <w:bottom w:val="single" w:sz="4" w:space="0" w:color="auto"/>
              <w:right w:val="single" w:sz="4" w:space="0" w:color="auto"/>
            </w:tcBorders>
            <w:vAlign w:val="bottom"/>
          </w:tcPr>
          <w:p w14:paraId="44977BB8" w14:textId="77777777" w:rsidR="00124A05" w:rsidRDefault="00124A05" w:rsidP="00B10465">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0272091B" w14:textId="77777777" w:rsidR="00124A05" w:rsidRDefault="00124A05" w:rsidP="00B10465">
            <w:pPr>
              <w:suppressAutoHyphens/>
              <w:snapToGrid w:val="0"/>
              <w:spacing w:before="96" w:line="240" w:lineRule="exact"/>
              <w:jc w:val="center"/>
              <w:rPr>
                <w:rFonts w:eastAsia="Times New Roman"/>
                <w:sz w:val="22"/>
                <w:szCs w:val="22"/>
                <w:lang w:eastAsia="zh-CN"/>
              </w:rPr>
            </w:pPr>
          </w:p>
        </w:tc>
      </w:tr>
      <w:tr w:rsidR="00124A05" w:rsidRPr="00CB323F" w14:paraId="5E0A351D" w14:textId="77777777" w:rsidTr="00B10465">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3E36E765" w14:textId="77777777" w:rsidR="00124A05" w:rsidRPr="00ED13F8" w:rsidRDefault="00124A05" w:rsidP="00B10465">
            <w:pPr>
              <w:suppressAutoHyphens/>
              <w:spacing w:before="96" w:line="240" w:lineRule="exact"/>
              <w:jc w:val="both"/>
              <w:rPr>
                <w:rFonts w:eastAsia="Times New Roman"/>
                <w:b/>
                <w:lang w:eastAsia="zh-CN"/>
              </w:rPr>
            </w:pPr>
            <w:r w:rsidRPr="00D66294">
              <w:rPr>
                <w:rFonts w:eastAsia="Times New Roman"/>
              </w:rPr>
              <w:t xml:space="preserve">Возврат остатков субсидий на организацию бесплатного горячего питания обучающихся, получающих начальное общее образование в муниципальных образовательных организациях, из бюджетов муниципальных районов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5B57E2BC" w14:textId="77777777" w:rsidR="00124A05" w:rsidRPr="007E1738" w:rsidRDefault="00124A05" w:rsidP="00B10465">
            <w:pPr>
              <w:suppressAutoHyphens/>
              <w:spacing w:before="96" w:line="240" w:lineRule="exact"/>
              <w:rPr>
                <w:rFonts w:eastAsia="Times New Roman"/>
                <w:b/>
                <w:color w:val="000000"/>
                <w:sz w:val="22"/>
                <w:szCs w:val="22"/>
                <w:lang w:eastAsia="zh-CN"/>
              </w:rPr>
            </w:pPr>
            <w:r>
              <w:rPr>
                <w:rFonts w:eastAsia="Times New Roman"/>
                <w:color w:val="000000"/>
                <w:sz w:val="22"/>
                <w:szCs w:val="22"/>
                <w:lang w:eastAsia="zh-CN"/>
              </w:rPr>
              <w:t>21925304050000150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5A2265B" w14:textId="77777777" w:rsidR="00124A05" w:rsidRDefault="00124A05" w:rsidP="00B10465">
            <w:pPr>
              <w:suppressAutoHyphens/>
              <w:snapToGrid w:val="0"/>
              <w:spacing w:before="96" w:line="240" w:lineRule="exact"/>
              <w:jc w:val="center"/>
              <w:rPr>
                <w:rFonts w:eastAsia="Times New Roman"/>
                <w:sz w:val="22"/>
                <w:szCs w:val="22"/>
                <w:lang w:eastAsia="zh-CN"/>
              </w:rPr>
            </w:pPr>
            <w:r>
              <w:rPr>
                <w:rFonts w:eastAsia="Times New Roman"/>
                <w:sz w:val="22"/>
                <w:szCs w:val="22"/>
                <w:lang w:val="en-US" w:eastAsia="zh-CN"/>
              </w:rPr>
              <w:t>-1151,1</w:t>
            </w:r>
          </w:p>
        </w:tc>
        <w:tc>
          <w:tcPr>
            <w:tcW w:w="1276" w:type="dxa"/>
            <w:tcBorders>
              <w:top w:val="single" w:sz="4" w:space="0" w:color="auto"/>
              <w:left w:val="single" w:sz="4" w:space="0" w:color="auto"/>
              <w:bottom w:val="single" w:sz="4" w:space="0" w:color="auto"/>
              <w:right w:val="single" w:sz="4" w:space="0" w:color="auto"/>
            </w:tcBorders>
            <w:vAlign w:val="bottom"/>
          </w:tcPr>
          <w:p w14:paraId="48A645A7" w14:textId="77777777" w:rsidR="00124A05" w:rsidRDefault="00124A05" w:rsidP="00B10465">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2DCAF448" w14:textId="77777777" w:rsidR="00124A05" w:rsidRDefault="00124A05" w:rsidP="00B10465">
            <w:pPr>
              <w:suppressAutoHyphens/>
              <w:snapToGrid w:val="0"/>
              <w:spacing w:before="96" w:line="240" w:lineRule="exact"/>
              <w:jc w:val="center"/>
              <w:rPr>
                <w:rFonts w:eastAsia="Times New Roman"/>
                <w:sz w:val="22"/>
                <w:szCs w:val="22"/>
                <w:lang w:eastAsia="zh-CN"/>
              </w:rPr>
            </w:pPr>
          </w:p>
        </w:tc>
      </w:tr>
      <w:tr w:rsidR="00124A05" w:rsidRPr="00CB323F" w14:paraId="2861193A" w14:textId="77777777" w:rsidTr="00B10465">
        <w:trPr>
          <w:cantSplit/>
          <w:trHeight w:val="2048"/>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48A473E6" w14:textId="77777777" w:rsidR="00124A05" w:rsidRPr="007E1738" w:rsidRDefault="00124A05" w:rsidP="00B10465">
            <w:pPr>
              <w:suppressAutoHyphens/>
              <w:spacing w:before="96" w:line="240" w:lineRule="exact"/>
              <w:jc w:val="both"/>
              <w:rPr>
                <w:rFonts w:eastAsia="Times New Roman"/>
                <w:b/>
                <w:lang w:eastAsia="zh-CN"/>
              </w:rPr>
            </w:pPr>
            <w:r w:rsidRPr="00D66294">
              <w:rPr>
                <w:rFonts w:eastAsia="Times New Roman"/>
                <w:lang w:eastAsia="zh-CN"/>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Pr="00D66294">
              <w:rPr>
                <w:rFonts w:eastAsia="Times New Roman"/>
              </w:rPr>
              <w:t xml:space="preserve"> из бюджетов муниципальных районов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67FF1AA4" w14:textId="77777777" w:rsidR="00124A05" w:rsidRPr="007E1738" w:rsidRDefault="00124A05" w:rsidP="00B10465">
            <w:pPr>
              <w:suppressAutoHyphens/>
              <w:spacing w:before="96" w:line="240" w:lineRule="exact"/>
              <w:rPr>
                <w:rFonts w:eastAsia="Times New Roman"/>
                <w:b/>
                <w:color w:val="000000"/>
                <w:sz w:val="22"/>
                <w:szCs w:val="22"/>
                <w:lang w:eastAsia="zh-CN"/>
              </w:rPr>
            </w:pPr>
            <w:r>
              <w:rPr>
                <w:rFonts w:eastAsia="Times New Roman"/>
                <w:color w:val="000000"/>
                <w:sz w:val="22"/>
                <w:szCs w:val="22"/>
                <w:lang w:eastAsia="zh-CN"/>
              </w:rPr>
              <w:t>21935303050000150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0ADE87C" w14:textId="77777777" w:rsidR="00124A05" w:rsidRPr="00ED13F8" w:rsidRDefault="00124A05" w:rsidP="00B10465">
            <w:pPr>
              <w:suppressAutoHyphens/>
              <w:snapToGrid w:val="0"/>
              <w:spacing w:before="96" w:line="240" w:lineRule="exact"/>
              <w:jc w:val="center"/>
              <w:rPr>
                <w:rFonts w:eastAsia="Times New Roman"/>
                <w:sz w:val="22"/>
                <w:szCs w:val="22"/>
                <w:lang w:val="en-US" w:eastAsia="zh-CN"/>
              </w:rPr>
            </w:pPr>
            <w:r>
              <w:rPr>
                <w:rFonts w:eastAsia="Times New Roman"/>
                <w:sz w:val="22"/>
                <w:szCs w:val="22"/>
                <w:lang w:eastAsia="zh-CN"/>
              </w:rPr>
              <w:t>-411,4</w:t>
            </w:r>
          </w:p>
        </w:tc>
        <w:tc>
          <w:tcPr>
            <w:tcW w:w="1276" w:type="dxa"/>
            <w:tcBorders>
              <w:top w:val="single" w:sz="4" w:space="0" w:color="auto"/>
              <w:left w:val="single" w:sz="4" w:space="0" w:color="auto"/>
              <w:bottom w:val="single" w:sz="4" w:space="0" w:color="auto"/>
              <w:right w:val="single" w:sz="4" w:space="0" w:color="auto"/>
            </w:tcBorders>
            <w:vAlign w:val="bottom"/>
          </w:tcPr>
          <w:p w14:paraId="6ABCADE4" w14:textId="77777777" w:rsidR="00124A05" w:rsidRDefault="00124A05" w:rsidP="00B10465">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636803A7" w14:textId="77777777" w:rsidR="00124A05" w:rsidRDefault="00124A05" w:rsidP="00B10465">
            <w:pPr>
              <w:suppressAutoHyphens/>
              <w:snapToGrid w:val="0"/>
              <w:spacing w:before="96" w:line="240" w:lineRule="exact"/>
              <w:jc w:val="center"/>
              <w:rPr>
                <w:rFonts w:eastAsia="Times New Roman"/>
                <w:sz w:val="22"/>
                <w:szCs w:val="22"/>
                <w:lang w:eastAsia="zh-CN"/>
              </w:rPr>
            </w:pPr>
          </w:p>
        </w:tc>
      </w:tr>
      <w:tr w:rsidR="00124A05" w:rsidRPr="00CB323F" w14:paraId="6F689972" w14:textId="77777777" w:rsidTr="00B10465">
        <w:trPr>
          <w:cantSplit/>
          <w:trHeight w:val="1111"/>
          <w:jc w:val="center"/>
        </w:trPr>
        <w:tc>
          <w:tcPr>
            <w:tcW w:w="3573" w:type="dxa"/>
            <w:tcBorders>
              <w:top w:val="single" w:sz="4" w:space="0" w:color="auto"/>
              <w:left w:val="single" w:sz="4" w:space="0" w:color="auto"/>
              <w:bottom w:val="single" w:sz="4" w:space="0" w:color="auto"/>
              <w:right w:val="single" w:sz="4" w:space="0" w:color="auto"/>
            </w:tcBorders>
            <w:shd w:val="clear" w:color="auto" w:fill="auto"/>
          </w:tcPr>
          <w:p w14:paraId="30118DB4" w14:textId="77777777" w:rsidR="00124A05" w:rsidRPr="007E1738" w:rsidRDefault="00124A05" w:rsidP="00B10465">
            <w:pPr>
              <w:suppressAutoHyphens/>
              <w:spacing w:before="96" w:line="240" w:lineRule="exact"/>
              <w:jc w:val="both"/>
              <w:rPr>
                <w:rFonts w:eastAsia="Times New Roman"/>
                <w:b/>
                <w:lang w:eastAsia="zh-CN"/>
              </w:rPr>
            </w:pPr>
            <w:r>
              <w:rPr>
                <w:rFonts w:eastAsia="Times New Roman"/>
                <w:lang w:eastAsia="zh-CN"/>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2C75FEBE" w14:textId="77777777" w:rsidR="00124A05" w:rsidRPr="007E1738" w:rsidRDefault="00124A05" w:rsidP="00B10465">
            <w:pPr>
              <w:suppressAutoHyphens/>
              <w:spacing w:before="96" w:line="240" w:lineRule="exact"/>
              <w:rPr>
                <w:rFonts w:eastAsia="Times New Roman"/>
                <w:b/>
                <w:color w:val="000000"/>
                <w:sz w:val="22"/>
                <w:szCs w:val="22"/>
                <w:lang w:eastAsia="zh-CN"/>
              </w:rPr>
            </w:pPr>
            <w:r>
              <w:rPr>
                <w:rFonts w:eastAsia="Times New Roman"/>
                <w:color w:val="000000"/>
                <w:sz w:val="22"/>
                <w:szCs w:val="22"/>
                <w:lang w:eastAsia="zh-CN"/>
              </w:rPr>
              <w:t>21960010050000150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5BA9C62" w14:textId="77777777" w:rsidR="00124A05" w:rsidRPr="00B85D75" w:rsidRDefault="00124A05" w:rsidP="00B10465">
            <w:pPr>
              <w:suppressAutoHyphens/>
              <w:snapToGrid w:val="0"/>
              <w:spacing w:before="96" w:line="240" w:lineRule="exact"/>
              <w:jc w:val="center"/>
              <w:rPr>
                <w:rFonts w:eastAsia="Times New Roman"/>
                <w:sz w:val="22"/>
                <w:szCs w:val="22"/>
                <w:lang w:eastAsia="zh-CN"/>
              </w:rPr>
            </w:pPr>
            <w:r>
              <w:rPr>
                <w:rFonts w:eastAsia="Times New Roman"/>
                <w:sz w:val="22"/>
                <w:szCs w:val="22"/>
                <w:lang w:eastAsia="zh-CN"/>
              </w:rPr>
              <w:t>-1055,4</w:t>
            </w:r>
          </w:p>
        </w:tc>
        <w:tc>
          <w:tcPr>
            <w:tcW w:w="1276" w:type="dxa"/>
            <w:tcBorders>
              <w:top w:val="single" w:sz="4" w:space="0" w:color="auto"/>
              <w:left w:val="single" w:sz="4" w:space="0" w:color="auto"/>
              <w:bottom w:val="single" w:sz="4" w:space="0" w:color="auto"/>
              <w:right w:val="single" w:sz="4" w:space="0" w:color="auto"/>
            </w:tcBorders>
            <w:vAlign w:val="bottom"/>
          </w:tcPr>
          <w:p w14:paraId="230E41E1" w14:textId="77777777" w:rsidR="00124A05" w:rsidRDefault="00124A05" w:rsidP="00B10465">
            <w:pPr>
              <w:suppressAutoHyphens/>
              <w:snapToGrid w:val="0"/>
              <w:spacing w:before="96" w:line="240" w:lineRule="exact"/>
              <w:jc w:val="center"/>
              <w:rPr>
                <w:rFonts w:eastAsia="Times New Roman"/>
                <w:sz w:val="22"/>
                <w:szCs w:val="22"/>
                <w:lang w:eastAsia="zh-CN"/>
              </w:rPr>
            </w:pPr>
          </w:p>
        </w:tc>
        <w:tc>
          <w:tcPr>
            <w:tcW w:w="1276" w:type="dxa"/>
            <w:tcBorders>
              <w:top w:val="single" w:sz="4" w:space="0" w:color="auto"/>
              <w:left w:val="single" w:sz="4" w:space="0" w:color="auto"/>
              <w:bottom w:val="single" w:sz="4" w:space="0" w:color="auto"/>
              <w:right w:val="single" w:sz="4" w:space="0" w:color="auto"/>
            </w:tcBorders>
            <w:vAlign w:val="bottom"/>
          </w:tcPr>
          <w:p w14:paraId="75022C40" w14:textId="77777777" w:rsidR="00124A05" w:rsidRDefault="00124A05" w:rsidP="00B10465">
            <w:pPr>
              <w:suppressAutoHyphens/>
              <w:snapToGrid w:val="0"/>
              <w:spacing w:before="96" w:line="240" w:lineRule="exact"/>
              <w:jc w:val="center"/>
              <w:rPr>
                <w:rFonts w:eastAsia="Times New Roman"/>
                <w:sz w:val="22"/>
                <w:szCs w:val="22"/>
                <w:lang w:eastAsia="zh-CN"/>
              </w:rPr>
            </w:pPr>
          </w:p>
        </w:tc>
      </w:tr>
    </w:tbl>
    <w:p w14:paraId="36DF3A96" w14:textId="77777777" w:rsidR="00815AC9" w:rsidRDefault="00815AC9" w:rsidP="00815AC9">
      <w:pPr>
        <w:tabs>
          <w:tab w:val="left" w:pos="8385"/>
        </w:tabs>
        <w:suppressAutoHyphens/>
        <w:jc w:val="both"/>
        <w:rPr>
          <w:lang w:eastAsia="zh-CN"/>
        </w:rPr>
      </w:pPr>
    </w:p>
    <w:p w14:paraId="4D0E826A" w14:textId="77777777" w:rsidR="00471BF2" w:rsidRDefault="00471BF2" w:rsidP="00815AC9">
      <w:pPr>
        <w:tabs>
          <w:tab w:val="left" w:pos="8385"/>
        </w:tabs>
        <w:suppressAutoHyphens/>
        <w:jc w:val="both"/>
        <w:rPr>
          <w:lang w:eastAsia="zh-CN"/>
        </w:rPr>
      </w:pPr>
    </w:p>
    <w:p w14:paraId="40ADFD8A" w14:textId="77777777" w:rsidR="00471BF2" w:rsidRDefault="00471BF2" w:rsidP="00815AC9">
      <w:pPr>
        <w:tabs>
          <w:tab w:val="left" w:pos="8385"/>
        </w:tabs>
        <w:suppressAutoHyphens/>
        <w:jc w:val="both"/>
        <w:rPr>
          <w:lang w:eastAsia="zh-CN"/>
        </w:rPr>
      </w:pPr>
    </w:p>
    <w:p w14:paraId="6DE47996" w14:textId="77777777" w:rsidR="00471BF2" w:rsidRDefault="00471BF2" w:rsidP="00815AC9">
      <w:pPr>
        <w:tabs>
          <w:tab w:val="left" w:pos="8385"/>
        </w:tabs>
        <w:suppressAutoHyphens/>
        <w:jc w:val="both"/>
        <w:rPr>
          <w:lang w:eastAsia="zh-CN"/>
        </w:rPr>
      </w:pPr>
    </w:p>
    <w:p w14:paraId="71196341" w14:textId="77777777" w:rsidR="00471BF2" w:rsidRDefault="00471BF2" w:rsidP="00815AC9">
      <w:pPr>
        <w:tabs>
          <w:tab w:val="left" w:pos="8385"/>
        </w:tabs>
        <w:suppressAutoHyphens/>
        <w:jc w:val="both"/>
        <w:rPr>
          <w:lang w:eastAsia="zh-CN"/>
        </w:rPr>
      </w:pPr>
    </w:p>
    <w:p w14:paraId="7601A6E0" w14:textId="77777777" w:rsidR="00471BF2" w:rsidRDefault="00471BF2" w:rsidP="00815AC9">
      <w:pPr>
        <w:tabs>
          <w:tab w:val="left" w:pos="8385"/>
        </w:tabs>
        <w:suppressAutoHyphens/>
        <w:jc w:val="both"/>
        <w:rPr>
          <w:lang w:eastAsia="zh-CN"/>
        </w:rPr>
      </w:pPr>
    </w:p>
    <w:p w14:paraId="386BDFBA" w14:textId="77777777" w:rsidR="00471BF2" w:rsidRDefault="00471BF2" w:rsidP="00815AC9">
      <w:pPr>
        <w:tabs>
          <w:tab w:val="left" w:pos="8385"/>
        </w:tabs>
        <w:suppressAutoHyphens/>
        <w:jc w:val="both"/>
        <w:rPr>
          <w:lang w:eastAsia="zh-CN"/>
        </w:rPr>
      </w:pPr>
    </w:p>
    <w:p w14:paraId="1D72C242" w14:textId="77777777" w:rsidR="00471BF2" w:rsidRDefault="00471BF2" w:rsidP="00815AC9">
      <w:pPr>
        <w:tabs>
          <w:tab w:val="left" w:pos="8385"/>
        </w:tabs>
        <w:suppressAutoHyphens/>
        <w:jc w:val="both"/>
        <w:rPr>
          <w:lang w:eastAsia="zh-CN"/>
        </w:rPr>
      </w:pPr>
    </w:p>
    <w:p w14:paraId="56930FBA" w14:textId="77777777" w:rsidR="00471BF2" w:rsidRDefault="00471BF2" w:rsidP="00815AC9">
      <w:pPr>
        <w:tabs>
          <w:tab w:val="left" w:pos="8385"/>
        </w:tabs>
        <w:suppressAutoHyphens/>
        <w:jc w:val="both"/>
        <w:rPr>
          <w:lang w:eastAsia="zh-CN"/>
        </w:rPr>
      </w:pPr>
    </w:p>
    <w:bookmarkEnd w:id="3"/>
    <w:p w14:paraId="4E8DFD41" w14:textId="77777777" w:rsidR="00D16051" w:rsidRPr="00707E78" w:rsidRDefault="00D16051" w:rsidP="00D16051">
      <w:pPr>
        <w:pStyle w:val="a5"/>
        <w:ind w:left="5664" w:firstLine="708"/>
        <w:jc w:val="both"/>
        <w:rPr>
          <w:sz w:val="28"/>
          <w:szCs w:val="28"/>
        </w:rPr>
      </w:pPr>
      <w:r w:rsidRPr="00707E78">
        <w:rPr>
          <w:sz w:val="28"/>
          <w:szCs w:val="28"/>
        </w:rPr>
        <w:t xml:space="preserve">Приложение 2          </w:t>
      </w:r>
    </w:p>
    <w:p w14:paraId="38398540" w14:textId="77777777" w:rsidR="00D16051" w:rsidRPr="00707E78" w:rsidRDefault="00D16051" w:rsidP="00D16051">
      <w:pPr>
        <w:pStyle w:val="a5"/>
        <w:jc w:val="right"/>
        <w:rPr>
          <w:sz w:val="28"/>
          <w:szCs w:val="28"/>
        </w:rPr>
      </w:pPr>
      <w:r w:rsidRPr="00707E78">
        <w:rPr>
          <w:sz w:val="28"/>
          <w:szCs w:val="28"/>
        </w:rPr>
        <w:t xml:space="preserve">                                                                           к решению Думы Старорусского</w:t>
      </w:r>
    </w:p>
    <w:p w14:paraId="11B9AB8A" w14:textId="77777777" w:rsidR="00D16051" w:rsidRPr="00707E78" w:rsidRDefault="00D16051" w:rsidP="00D16051">
      <w:pPr>
        <w:pStyle w:val="a5"/>
        <w:jc w:val="right"/>
        <w:rPr>
          <w:sz w:val="28"/>
          <w:szCs w:val="28"/>
        </w:rPr>
      </w:pPr>
      <w:r w:rsidRPr="00707E78">
        <w:rPr>
          <w:sz w:val="28"/>
          <w:szCs w:val="28"/>
        </w:rPr>
        <w:t xml:space="preserve">                                                                           муниципального района «О бюд-</w:t>
      </w:r>
    </w:p>
    <w:p w14:paraId="1AF684F5" w14:textId="77777777" w:rsidR="00D16051" w:rsidRPr="00707E78" w:rsidRDefault="00D16051" w:rsidP="00D16051">
      <w:pPr>
        <w:pStyle w:val="a5"/>
        <w:jc w:val="right"/>
        <w:rPr>
          <w:sz w:val="28"/>
          <w:szCs w:val="28"/>
        </w:rPr>
      </w:pPr>
      <w:r w:rsidRPr="00707E78">
        <w:rPr>
          <w:sz w:val="28"/>
          <w:szCs w:val="28"/>
        </w:rPr>
        <w:t>жете Старорусского муниципаль-</w:t>
      </w:r>
    </w:p>
    <w:p w14:paraId="7E576AD7" w14:textId="77777777" w:rsidR="00D16051" w:rsidRPr="00707E78" w:rsidRDefault="00D16051" w:rsidP="00D16051">
      <w:pPr>
        <w:pStyle w:val="a5"/>
        <w:jc w:val="right"/>
        <w:rPr>
          <w:sz w:val="28"/>
          <w:szCs w:val="28"/>
        </w:rPr>
      </w:pPr>
      <w:r w:rsidRPr="00707E78">
        <w:rPr>
          <w:sz w:val="28"/>
          <w:szCs w:val="28"/>
        </w:rPr>
        <w:t>ного района на 2024 год и на пла-</w:t>
      </w:r>
    </w:p>
    <w:p w14:paraId="7AAAB103" w14:textId="77777777" w:rsidR="00D16051" w:rsidRPr="00707E78" w:rsidRDefault="00D16051" w:rsidP="00D16051">
      <w:pPr>
        <w:pStyle w:val="a5"/>
        <w:jc w:val="right"/>
        <w:rPr>
          <w:sz w:val="28"/>
          <w:szCs w:val="28"/>
        </w:rPr>
      </w:pPr>
      <w:r w:rsidRPr="00707E78">
        <w:rPr>
          <w:sz w:val="28"/>
          <w:szCs w:val="28"/>
        </w:rPr>
        <w:t>новый период 2025 и 2026 годов»</w:t>
      </w:r>
    </w:p>
    <w:p w14:paraId="0155CA7D" w14:textId="77777777" w:rsidR="00D16051" w:rsidRPr="00707E78" w:rsidRDefault="00D16051" w:rsidP="00D16051">
      <w:pPr>
        <w:ind w:left="3540" w:firstLine="708"/>
        <w:jc w:val="right"/>
        <w:rPr>
          <w:sz w:val="28"/>
          <w:szCs w:val="28"/>
        </w:rPr>
      </w:pPr>
    </w:p>
    <w:p w14:paraId="65F111F7" w14:textId="77777777" w:rsidR="00815AC9" w:rsidRDefault="00815AC9" w:rsidP="00815AC9">
      <w:pPr>
        <w:suppressAutoHyphens/>
        <w:snapToGrid w:val="0"/>
        <w:jc w:val="center"/>
        <w:rPr>
          <w:rFonts w:eastAsia="Times New Roman"/>
          <w:b/>
          <w:bCs/>
          <w:sz w:val="28"/>
          <w:szCs w:val="28"/>
          <w:lang w:eastAsia="zh-CN"/>
        </w:rPr>
      </w:pPr>
      <w:r w:rsidRPr="004D254C">
        <w:rPr>
          <w:rFonts w:eastAsia="Times New Roman"/>
          <w:b/>
          <w:bCs/>
          <w:sz w:val="28"/>
          <w:szCs w:val="28"/>
          <w:lang w:eastAsia="zh-CN"/>
        </w:rPr>
        <w:t xml:space="preserve">Источники внутреннего финансирования дефицита </w:t>
      </w:r>
      <w:r>
        <w:rPr>
          <w:rFonts w:eastAsia="Times New Roman"/>
          <w:b/>
          <w:bCs/>
          <w:sz w:val="28"/>
          <w:szCs w:val="28"/>
          <w:lang w:eastAsia="zh-CN"/>
        </w:rPr>
        <w:t>б</w:t>
      </w:r>
      <w:r w:rsidRPr="004D254C">
        <w:rPr>
          <w:rFonts w:eastAsia="Times New Roman"/>
          <w:b/>
          <w:bCs/>
          <w:sz w:val="28"/>
          <w:szCs w:val="28"/>
          <w:lang w:eastAsia="zh-CN"/>
        </w:rPr>
        <w:t>юджета Старорусского муниципального района на 20</w:t>
      </w:r>
      <w:r>
        <w:rPr>
          <w:rFonts w:eastAsia="Times New Roman"/>
          <w:b/>
          <w:bCs/>
          <w:sz w:val="28"/>
          <w:szCs w:val="28"/>
          <w:lang w:eastAsia="zh-CN"/>
        </w:rPr>
        <w:t>24</w:t>
      </w:r>
      <w:r w:rsidRPr="004D254C">
        <w:rPr>
          <w:rFonts w:eastAsia="Times New Roman"/>
          <w:b/>
          <w:bCs/>
          <w:sz w:val="28"/>
          <w:szCs w:val="28"/>
          <w:lang w:eastAsia="zh-CN"/>
        </w:rPr>
        <w:t xml:space="preserve"> год</w:t>
      </w:r>
      <w:r>
        <w:rPr>
          <w:rFonts w:eastAsia="Times New Roman"/>
          <w:b/>
          <w:bCs/>
          <w:sz w:val="28"/>
          <w:szCs w:val="28"/>
          <w:lang w:eastAsia="zh-CN"/>
        </w:rPr>
        <w:t xml:space="preserve"> и на плановый период 2025 и 2026 годов</w:t>
      </w:r>
    </w:p>
    <w:p w14:paraId="6C4B0B64" w14:textId="77777777" w:rsidR="00815AC9" w:rsidRDefault="00815AC9" w:rsidP="00815AC9">
      <w:pPr>
        <w:jc w:val="right"/>
        <w:rPr>
          <w:rFonts w:eastAsia="Times New Roman"/>
          <w:b/>
          <w:bCs/>
          <w:sz w:val="28"/>
          <w:szCs w:val="28"/>
          <w:lang w:eastAsia="zh-CN"/>
        </w:rPr>
      </w:pPr>
      <w:r w:rsidRPr="007434CB">
        <w:rPr>
          <w:rFonts w:eastAsia="Times New Roman"/>
          <w:bCs/>
          <w:lang w:eastAsia="zh-CN"/>
        </w:rPr>
        <w:t>(тыс. рублей</w:t>
      </w:r>
      <w:r>
        <w:rPr>
          <w:rFonts w:eastAsia="Times New Roman"/>
          <w:b/>
          <w:bCs/>
          <w:sz w:val="28"/>
          <w:szCs w:val="28"/>
          <w:lang w:eastAsia="zh-CN"/>
        </w:rPr>
        <w:t>)</w:t>
      </w:r>
    </w:p>
    <w:tbl>
      <w:tblPr>
        <w:tblW w:w="14610" w:type="dxa"/>
        <w:tblInd w:w="-318" w:type="dxa"/>
        <w:tblLayout w:type="fixed"/>
        <w:tblLook w:val="0000" w:firstRow="0" w:lastRow="0" w:firstColumn="0" w:lastColumn="0" w:noHBand="0" w:noVBand="0"/>
      </w:tblPr>
      <w:tblGrid>
        <w:gridCol w:w="3720"/>
        <w:gridCol w:w="3119"/>
        <w:gridCol w:w="1134"/>
        <w:gridCol w:w="1275"/>
        <w:gridCol w:w="1243"/>
        <w:gridCol w:w="1168"/>
        <w:gridCol w:w="20"/>
        <w:gridCol w:w="2931"/>
      </w:tblGrid>
      <w:tr w:rsidR="00815AC9" w:rsidRPr="004D254C" w14:paraId="5650A41E" w14:textId="77777777" w:rsidTr="00B10465">
        <w:trPr>
          <w:gridAfter w:val="3"/>
          <w:wAfter w:w="4119" w:type="dxa"/>
          <w:trHeight w:val="810"/>
        </w:trPr>
        <w:tc>
          <w:tcPr>
            <w:tcW w:w="3720" w:type="dxa"/>
            <w:tcBorders>
              <w:top w:val="single" w:sz="4" w:space="0" w:color="auto"/>
              <w:left w:val="single" w:sz="4" w:space="0" w:color="000000"/>
              <w:bottom w:val="single" w:sz="4" w:space="0" w:color="000000"/>
            </w:tcBorders>
            <w:shd w:val="clear" w:color="auto" w:fill="auto"/>
          </w:tcPr>
          <w:p w14:paraId="1600F34B" w14:textId="77777777" w:rsidR="00815AC9" w:rsidRPr="004D254C" w:rsidRDefault="00815AC9" w:rsidP="00B10465">
            <w:pPr>
              <w:suppressAutoHyphens/>
              <w:snapToGrid w:val="0"/>
              <w:jc w:val="center"/>
              <w:rPr>
                <w:rFonts w:eastAsia="Times New Roman"/>
                <w:lang w:eastAsia="zh-CN"/>
              </w:rPr>
            </w:pPr>
            <w:r w:rsidRPr="004D254C">
              <w:rPr>
                <w:rFonts w:eastAsia="Times New Roman"/>
                <w:lang w:eastAsia="zh-CN"/>
              </w:rPr>
              <w:t>Наименование источника внутреннего финансирования дефицита бюджета</w:t>
            </w:r>
          </w:p>
        </w:tc>
        <w:tc>
          <w:tcPr>
            <w:tcW w:w="3119" w:type="dxa"/>
            <w:tcBorders>
              <w:top w:val="single" w:sz="4" w:space="0" w:color="auto"/>
              <w:left w:val="single" w:sz="4" w:space="0" w:color="000000"/>
              <w:bottom w:val="single" w:sz="4" w:space="0" w:color="000000"/>
            </w:tcBorders>
            <w:shd w:val="clear" w:color="auto" w:fill="auto"/>
          </w:tcPr>
          <w:p w14:paraId="3D823061" w14:textId="77777777" w:rsidR="00815AC9" w:rsidRPr="004D254C" w:rsidRDefault="00815AC9" w:rsidP="00B10465">
            <w:pPr>
              <w:suppressAutoHyphens/>
              <w:snapToGrid w:val="0"/>
              <w:jc w:val="center"/>
              <w:rPr>
                <w:rFonts w:eastAsia="Times New Roman"/>
                <w:lang w:eastAsia="zh-CN"/>
              </w:rPr>
            </w:pPr>
            <w:r w:rsidRPr="004D254C">
              <w:rPr>
                <w:rFonts w:eastAsia="Times New Roman"/>
                <w:lang w:eastAsia="zh-CN"/>
              </w:rPr>
              <w:t>Код группы, подгруппы, статьи и вида источников</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14:paraId="4686D28D" w14:textId="77777777" w:rsidR="00815AC9" w:rsidRDefault="00815AC9" w:rsidP="00B10465">
            <w:pPr>
              <w:suppressAutoHyphens/>
              <w:snapToGrid w:val="0"/>
              <w:jc w:val="center"/>
              <w:rPr>
                <w:rFonts w:eastAsia="Times New Roman"/>
                <w:bCs/>
                <w:lang w:eastAsia="zh-CN"/>
              </w:rPr>
            </w:pPr>
          </w:p>
          <w:p w14:paraId="3D4858D8" w14:textId="77777777" w:rsidR="00815AC9" w:rsidRPr="004D254C" w:rsidRDefault="00815AC9" w:rsidP="00B10465">
            <w:pPr>
              <w:suppressAutoHyphens/>
              <w:snapToGrid w:val="0"/>
              <w:jc w:val="center"/>
              <w:rPr>
                <w:rFonts w:eastAsia="Times New Roman"/>
                <w:bCs/>
                <w:lang w:eastAsia="zh-CN"/>
              </w:rPr>
            </w:pPr>
            <w:r>
              <w:rPr>
                <w:rFonts w:eastAsia="Times New Roman"/>
                <w:bCs/>
                <w:lang w:eastAsia="zh-CN"/>
              </w:rPr>
              <w:t>2024 год</w:t>
            </w:r>
          </w:p>
        </w:tc>
        <w:tc>
          <w:tcPr>
            <w:tcW w:w="1275" w:type="dxa"/>
            <w:tcBorders>
              <w:top w:val="single" w:sz="4" w:space="0" w:color="000000"/>
              <w:left w:val="single" w:sz="4" w:space="0" w:color="000000"/>
              <w:bottom w:val="single" w:sz="4" w:space="0" w:color="000000"/>
              <w:right w:val="single" w:sz="4" w:space="0" w:color="000000"/>
            </w:tcBorders>
          </w:tcPr>
          <w:p w14:paraId="1B852658" w14:textId="77777777" w:rsidR="00815AC9" w:rsidRDefault="00815AC9" w:rsidP="00B10465">
            <w:pPr>
              <w:suppressAutoHyphens/>
              <w:snapToGrid w:val="0"/>
              <w:jc w:val="center"/>
              <w:rPr>
                <w:rFonts w:eastAsia="Times New Roman"/>
                <w:bCs/>
                <w:lang w:eastAsia="zh-CN"/>
              </w:rPr>
            </w:pPr>
          </w:p>
          <w:p w14:paraId="5E1CC992" w14:textId="77777777" w:rsidR="00815AC9" w:rsidRPr="004D254C" w:rsidRDefault="00815AC9" w:rsidP="00B10465">
            <w:pPr>
              <w:suppressAutoHyphens/>
              <w:snapToGrid w:val="0"/>
              <w:jc w:val="center"/>
              <w:rPr>
                <w:rFonts w:eastAsia="Times New Roman"/>
                <w:bCs/>
                <w:lang w:eastAsia="zh-CN"/>
              </w:rPr>
            </w:pPr>
            <w:r>
              <w:rPr>
                <w:rFonts w:eastAsia="Times New Roman"/>
                <w:bCs/>
                <w:lang w:eastAsia="zh-CN"/>
              </w:rPr>
              <w:t>2025 год</w:t>
            </w:r>
          </w:p>
        </w:tc>
        <w:tc>
          <w:tcPr>
            <w:tcW w:w="1243" w:type="dxa"/>
            <w:tcBorders>
              <w:top w:val="single" w:sz="4" w:space="0" w:color="000000"/>
              <w:left w:val="single" w:sz="4" w:space="0" w:color="000000"/>
              <w:bottom w:val="single" w:sz="4" w:space="0" w:color="000000"/>
              <w:right w:val="single" w:sz="4" w:space="0" w:color="000000"/>
            </w:tcBorders>
          </w:tcPr>
          <w:p w14:paraId="116DCA72" w14:textId="77777777" w:rsidR="00815AC9" w:rsidRDefault="00815AC9" w:rsidP="00B10465">
            <w:pPr>
              <w:suppressAutoHyphens/>
              <w:snapToGrid w:val="0"/>
              <w:jc w:val="center"/>
              <w:rPr>
                <w:rFonts w:eastAsia="Times New Roman"/>
                <w:bCs/>
                <w:lang w:eastAsia="zh-CN"/>
              </w:rPr>
            </w:pPr>
          </w:p>
          <w:p w14:paraId="3BFC3A2D" w14:textId="77777777" w:rsidR="00815AC9" w:rsidRPr="004D254C" w:rsidRDefault="00815AC9" w:rsidP="00B10465">
            <w:pPr>
              <w:suppressAutoHyphens/>
              <w:snapToGrid w:val="0"/>
              <w:jc w:val="center"/>
              <w:rPr>
                <w:rFonts w:eastAsia="Times New Roman"/>
                <w:bCs/>
                <w:lang w:eastAsia="zh-CN"/>
              </w:rPr>
            </w:pPr>
            <w:r>
              <w:rPr>
                <w:rFonts w:eastAsia="Times New Roman"/>
                <w:bCs/>
                <w:lang w:eastAsia="zh-CN"/>
              </w:rPr>
              <w:t>2026 год</w:t>
            </w:r>
          </w:p>
        </w:tc>
      </w:tr>
      <w:tr w:rsidR="00815AC9" w:rsidRPr="004D254C" w14:paraId="5D59DA6C" w14:textId="77777777" w:rsidTr="00B10465">
        <w:trPr>
          <w:gridAfter w:val="3"/>
          <w:wAfter w:w="4119" w:type="dxa"/>
          <w:trHeight w:val="884"/>
        </w:trPr>
        <w:tc>
          <w:tcPr>
            <w:tcW w:w="3720" w:type="dxa"/>
            <w:tcBorders>
              <w:left w:val="single" w:sz="4" w:space="0" w:color="000000"/>
              <w:bottom w:val="single" w:sz="4" w:space="0" w:color="000000"/>
            </w:tcBorders>
            <w:shd w:val="clear" w:color="auto" w:fill="auto"/>
          </w:tcPr>
          <w:p w14:paraId="6EB4EF95" w14:textId="77777777" w:rsidR="00815AC9" w:rsidRPr="004D254C" w:rsidRDefault="00815AC9" w:rsidP="00B10465">
            <w:pPr>
              <w:suppressAutoHyphens/>
              <w:snapToGrid w:val="0"/>
              <w:jc w:val="both"/>
              <w:rPr>
                <w:rFonts w:eastAsia="Times New Roman"/>
                <w:b/>
                <w:bCs/>
                <w:lang w:eastAsia="zh-CN"/>
              </w:rPr>
            </w:pPr>
            <w:r w:rsidRPr="004D254C">
              <w:rPr>
                <w:rFonts w:eastAsia="Times New Roman"/>
                <w:b/>
                <w:bCs/>
                <w:lang w:eastAsia="zh-CN"/>
              </w:rPr>
              <w:t xml:space="preserve">Всего источников внутреннего финансирования дефицита бюджета муниципального района                   </w:t>
            </w:r>
          </w:p>
        </w:tc>
        <w:tc>
          <w:tcPr>
            <w:tcW w:w="3119" w:type="dxa"/>
            <w:tcBorders>
              <w:left w:val="single" w:sz="4" w:space="0" w:color="000000"/>
              <w:bottom w:val="single" w:sz="4" w:space="0" w:color="000000"/>
            </w:tcBorders>
            <w:shd w:val="clear" w:color="auto" w:fill="auto"/>
          </w:tcPr>
          <w:p w14:paraId="2E581B6B" w14:textId="77777777" w:rsidR="00815AC9" w:rsidRPr="004D254C" w:rsidRDefault="00815AC9" w:rsidP="00B10465">
            <w:pPr>
              <w:suppressAutoHyphens/>
              <w:snapToGrid w:val="0"/>
              <w:jc w:val="center"/>
              <w:rPr>
                <w:rFonts w:eastAsia="Times New Roman"/>
                <w:b/>
                <w:bCs/>
                <w:lang w:eastAsia="zh-CN"/>
              </w:rPr>
            </w:pPr>
            <w:r w:rsidRPr="004D254C">
              <w:rPr>
                <w:rFonts w:eastAsia="Times New Roman"/>
                <w:b/>
                <w:bCs/>
                <w:lang w:eastAsia="zh-CN"/>
              </w:rPr>
              <w:t>000 01 00 00 00 00 0000 000</w:t>
            </w:r>
          </w:p>
        </w:tc>
        <w:tc>
          <w:tcPr>
            <w:tcW w:w="1134" w:type="dxa"/>
            <w:tcBorders>
              <w:left w:val="single" w:sz="4" w:space="0" w:color="000000"/>
              <w:bottom w:val="single" w:sz="4" w:space="0" w:color="000000"/>
              <w:right w:val="single" w:sz="4" w:space="0" w:color="000000"/>
            </w:tcBorders>
            <w:shd w:val="clear" w:color="auto" w:fill="auto"/>
          </w:tcPr>
          <w:p w14:paraId="0520AE1E" w14:textId="78067C2E" w:rsidR="00815AC9" w:rsidRPr="00371C1F" w:rsidRDefault="00D14479" w:rsidP="00B10465">
            <w:pPr>
              <w:suppressAutoHyphens/>
              <w:snapToGrid w:val="0"/>
              <w:jc w:val="center"/>
              <w:rPr>
                <w:rFonts w:eastAsia="Times New Roman"/>
                <w:b/>
                <w:bCs/>
                <w:color w:val="FF0000"/>
                <w:lang w:eastAsia="zh-CN"/>
              </w:rPr>
            </w:pPr>
            <w:r>
              <w:rPr>
                <w:rFonts w:eastAsia="Times New Roman"/>
                <w:b/>
                <w:bCs/>
                <w:lang w:eastAsia="zh-CN"/>
              </w:rPr>
              <w:t>59377,5</w:t>
            </w:r>
          </w:p>
        </w:tc>
        <w:tc>
          <w:tcPr>
            <w:tcW w:w="1275" w:type="dxa"/>
            <w:tcBorders>
              <w:left w:val="single" w:sz="4" w:space="0" w:color="000000"/>
              <w:bottom w:val="single" w:sz="4" w:space="0" w:color="000000"/>
              <w:right w:val="single" w:sz="4" w:space="0" w:color="000000"/>
            </w:tcBorders>
          </w:tcPr>
          <w:p w14:paraId="51C46AFF" w14:textId="77777777" w:rsidR="00815AC9" w:rsidRPr="001467C5" w:rsidRDefault="00815AC9" w:rsidP="00B10465">
            <w:pPr>
              <w:suppressAutoHyphens/>
              <w:snapToGrid w:val="0"/>
              <w:jc w:val="center"/>
              <w:rPr>
                <w:rFonts w:eastAsia="Times New Roman"/>
                <w:b/>
                <w:bCs/>
                <w:lang w:eastAsia="zh-CN"/>
              </w:rPr>
            </w:pPr>
            <w:r>
              <w:rPr>
                <w:rFonts w:eastAsia="Times New Roman"/>
                <w:b/>
                <w:bCs/>
                <w:lang w:eastAsia="zh-CN"/>
              </w:rPr>
              <w:t>46573,2</w:t>
            </w:r>
          </w:p>
        </w:tc>
        <w:tc>
          <w:tcPr>
            <w:tcW w:w="1243" w:type="dxa"/>
            <w:tcBorders>
              <w:left w:val="single" w:sz="4" w:space="0" w:color="000000"/>
              <w:bottom w:val="single" w:sz="4" w:space="0" w:color="000000"/>
              <w:right w:val="single" w:sz="4" w:space="0" w:color="000000"/>
            </w:tcBorders>
          </w:tcPr>
          <w:p w14:paraId="77499804" w14:textId="77777777" w:rsidR="00815AC9" w:rsidRPr="001467C5" w:rsidRDefault="00815AC9" w:rsidP="00B10465">
            <w:pPr>
              <w:suppressAutoHyphens/>
              <w:snapToGrid w:val="0"/>
              <w:jc w:val="center"/>
              <w:rPr>
                <w:rFonts w:eastAsia="Times New Roman"/>
                <w:b/>
                <w:bCs/>
                <w:lang w:eastAsia="zh-CN"/>
              </w:rPr>
            </w:pPr>
            <w:r>
              <w:rPr>
                <w:rFonts w:eastAsia="Times New Roman"/>
                <w:b/>
                <w:bCs/>
                <w:lang w:eastAsia="zh-CN"/>
              </w:rPr>
              <w:t>63096,3</w:t>
            </w:r>
          </w:p>
        </w:tc>
      </w:tr>
      <w:tr w:rsidR="00815AC9" w:rsidRPr="004D254C" w14:paraId="50B4D3B9" w14:textId="77777777" w:rsidTr="00B10465">
        <w:trPr>
          <w:gridAfter w:val="3"/>
          <w:wAfter w:w="4119" w:type="dxa"/>
          <w:trHeight w:val="834"/>
        </w:trPr>
        <w:tc>
          <w:tcPr>
            <w:tcW w:w="3720" w:type="dxa"/>
            <w:tcBorders>
              <w:top w:val="single" w:sz="4" w:space="0" w:color="000000"/>
              <w:left w:val="single" w:sz="4" w:space="0" w:color="000000"/>
              <w:bottom w:val="single" w:sz="4" w:space="0" w:color="000000"/>
            </w:tcBorders>
            <w:shd w:val="clear" w:color="auto" w:fill="auto"/>
          </w:tcPr>
          <w:p w14:paraId="5B1D3C92" w14:textId="77777777" w:rsidR="00815AC9" w:rsidRPr="004D254C" w:rsidRDefault="00815AC9" w:rsidP="00B10465">
            <w:pPr>
              <w:suppressAutoHyphens/>
              <w:snapToGrid w:val="0"/>
              <w:jc w:val="both"/>
              <w:rPr>
                <w:rFonts w:eastAsia="Times New Roman"/>
                <w:b/>
                <w:bCs/>
                <w:lang w:eastAsia="zh-CN"/>
              </w:rPr>
            </w:pPr>
            <w:r w:rsidRPr="004D254C">
              <w:rPr>
                <w:rFonts w:eastAsia="Times New Roman"/>
                <w:b/>
                <w:bCs/>
                <w:lang w:eastAsia="zh-CN"/>
              </w:rPr>
              <w:t>Бюджетные кредиты от других бюджетов бюджетной системы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0BA996FE" w14:textId="77777777" w:rsidR="00815AC9" w:rsidRPr="004D254C" w:rsidRDefault="00815AC9" w:rsidP="00B10465">
            <w:pPr>
              <w:suppressAutoHyphens/>
              <w:snapToGrid w:val="0"/>
              <w:jc w:val="center"/>
              <w:rPr>
                <w:rFonts w:eastAsia="Times New Roman"/>
                <w:b/>
                <w:bCs/>
                <w:lang w:eastAsia="zh-CN"/>
              </w:rPr>
            </w:pPr>
            <w:r w:rsidRPr="004D254C">
              <w:rPr>
                <w:rFonts w:eastAsia="Times New Roman"/>
                <w:b/>
                <w:bCs/>
                <w:lang w:eastAsia="zh-CN"/>
              </w:rPr>
              <w:t>000 01 03 00 00 00 0000 000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123B9C" w14:textId="77777777" w:rsidR="00815AC9" w:rsidRPr="005504BD" w:rsidRDefault="00815AC9" w:rsidP="00B10465">
            <w:pPr>
              <w:suppressAutoHyphens/>
              <w:snapToGrid w:val="0"/>
              <w:jc w:val="center"/>
              <w:rPr>
                <w:rFonts w:eastAsia="Times New Roman"/>
                <w:b/>
                <w:lang w:eastAsia="zh-CN"/>
              </w:rPr>
            </w:pPr>
            <w:r>
              <w:rPr>
                <w:rFonts w:eastAsia="Times New Roman"/>
                <w:b/>
                <w:lang w:eastAsia="zh-CN"/>
              </w:rPr>
              <w:t>- 4768,3</w:t>
            </w:r>
          </w:p>
        </w:tc>
        <w:tc>
          <w:tcPr>
            <w:tcW w:w="1275" w:type="dxa"/>
            <w:tcBorders>
              <w:top w:val="single" w:sz="4" w:space="0" w:color="000000"/>
              <w:left w:val="single" w:sz="4" w:space="0" w:color="000000"/>
              <w:bottom w:val="single" w:sz="4" w:space="0" w:color="000000"/>
              <w:right w:val="single" w:sz="4" w:space="0" w:color="000000"/>
            </w:tcBorders>
          </w:tcPr>
          <w:p w14:paraId="4A857F07" w14:textId="77777777" w:rsidR="00815AC9" w:rsidRPr="005504BD" w:rsidRDefault="00815AC9" w:rsidP="00B10465">
            <w:pPr>
              <w:suppressAutoHyphens/>
              <w:snapToGrid w:val="0"/>
              <w:jc w:val="center"/>
              <w:rPr>
                <w:rFonts w:eastAsia="Times New Roman"/>
                <w:b/>
                <w:lang w:eastAsia="zh-CN"/>
              </w:rPr>
            </w:pPr>
            <w:r>
              <w:rPr>
                <w:rFonts w:eastAsia="Times New Roman"/>
                <w:b/>
                <w:lang w:eastAsia="zh-CN"/>
              </w:rPr>
              <w:t>- 27208,4</w:t>
            </w:r>
          </w:p>
        </w:tc>
        <w:tc>
          <w:tcPr>
            <w:tcW w:w="1243" w:type="dxa"/>
            <w:tcBorders>
              <w:top w:val="single" w:sz="4" w:space="0" w:color="000000"/>
              <w:left w:val="single" w:sz="4" w:space="0" w:color="000000"/>
              <w:bottom w:val="single" w:sz="4" w:space="0" w:color="000000"/>
              <w:right w:val="single" w:sz="4" w:space="0" w:color="000000"/>
            </w:tcBorders>
          </w:tcPr>
          <w:p w14:paraId="7E670196" w14:textId="77777777" w:rsidR="00815AC9" w:rsidRPr="005504BD" w:rsidRDefault="00815AC9" w:rsidP="00B10465">
            <w:pPr>
              <w:suppressAutoHyphens/>
              <w:snapToGrid w:val="0"/>
              <w:jc w:val="center"/>
              <w:rPr>
                <w:rFonts w:eastAsia="Times New Roman"/>
                <w:b/>
                <w:lang w:eastAsia="zh-CN"/>
              </w:rPr>
            </w:pPr>
            <w:r>
              <w:rPr>
                <w:rFonts w:eastAsia="Times New Roman"/>
                <w:b/>
                <w:lang w:eastAsia="zh-CN"/>
              </w:rPr>
              <w:t>- 19693,7</w:t>
            </w:r>
          </w:p>
        </w:tc>
      </w:tr>
      <w:tr w:rsidR="00815AC9" w:rsidRPr="004D254C" w14:paraId="79B77654" w14:textId="77777777" w:rsidTr="00B10465">
        <w:trPr>
          <w:gridAfter w:val="3"/>
          <w:wAfter w:w="4119" w:type="dxa"/>
          <w:trHeight w:val="557"/>
        </w:trPr>
        <w:tc>
          <w:tcPr>
            <w:tcW w:w="3720" w:type="dxa"/>
            <w:tcBorders>
              <w:top w:val="single" w:sz="4" w:space="0" w:color="000000"/>
              <w:left w:val="single" w:sz="4" w:space="0" w:color="000000"/>
              <w:bottom w:val="single" w:sz="4" w:space="0" w:color="000000"/>
            </w:tcBorders>
            <w:shd w:val="clear" w:color="auto" w:fill="auto"/>
          </w:tcPr>
          <w:p w14:paraId="442B4057" w14:textId="77777777" w:rsidR="00815AC9" w:rsidRPr="000B2E45" w:rsidRDefault="00815AC9" w:rsidP="00B10465">
            <w:pPr>
              <w:suppressAutoHyphens/>
              <w:snapToGrid w:val="0"/>
              <w:jc w:val="both"/>
              <w:rPr>
                <w:rFonts w:eastAsia="Times New Roman"/>
                <w:bCs/>
                <w:lang w:eastAsia="zh-CN"/>
              </w:rPr>
            </w:pPr>
            <w:r w:rsidRPr="000B2E45">
              <w:rPr>
                <w:rFonts w:eastAsia="Times New Roman"/>
                <w:bCs/>
                <w:lang w:eastAsia="zh-CN"/>
              </w:rPr>
              <w:t>П</w:t>
            </w:r>
            <w:r>
              <w:rPr>
                <w:rFonts w:eastAsia="Times New Roman"/>
                <w:bCs/>
                <w:lang w:eastAsia="zh-CN"/>
              </w:rPr>
              <w:t>ривлечение</w:t>
            </w:r>
            <w:r w:rsidRPr="000B2E45">
              <w:rPr>
                <w:rFonts w:eastAsia="Times New Roman"/>
                <w:bCs/>
                <w:lang w:eastAsia="zh-CN"/>
              </w:rPr>
              <w:t xml:space="preserve"> </w:t>
            </w:r>
            <w:r>
              <w:rPr>
                <w:rFonts w:eastAsia="Times New Roman"/>
                <w:bCs/>
                <w:lang w:eastAsia="zh-CN"/>
              </w:rPr>
              <w:t>бюджетных кредитов от других бюджетов бюджетной системы Российской Федерации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4A50252B" w14:textId="77777777" w:rsidR="00815AC9" w:rsidRPr="000B2E45" w:rsidRDefault="00815AC9" w:rsidP="00B10465">
            <w:pPr>
              <w:suppressAutoHyphens/>
              <w:snapToGrid w:val="0"/>
              <w:jc w:val="center"/>
              <w:rPr>
                <w:rFonts w:eastAsia="Times New Roman"/>
                <w:bCs/>
                <w:lang w:eastAsia="zh-CN"/>
              </w:rPr>
            </w:pPr>
            <w:r>
              <w:rPr>
                <w:rFonts w:eastAsia="Times New Roman"/>
                <w:bCs/>
                <w:lang w:eastAsia="zh-CN"/>
              </w:rPr>
              <w:t>000 01 03 01 00 00 0000 700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AEBB1C" w14:textId="77777777" w:rsidR="00815AC9" w:rsidRPr="005504BD" w:rsidRDefault="00815AC9" w:rsidP="00B10465">
            <w:pPr>
              <w:suppressAutoHyphens/>
              <w:snapToGrid w:val="0"/>
              <w:jc w:val="center"/>
              <w:rPr>
                <w:rFonts w:eastAsia="Times New Roman"/>
                <w:lang w:eastAsia="zh-CN"/>
              </w:rPr>
            </w:pPr>
            <w:r>
              <w:rPr>
                <w:rFonts w:eastAsia="Times New Roman"/>
                <w:lang w:eastAsia="zh-CN"/>
              </w:rPr>
              <w:t>0</w:t>
            </w:r>
          </w:p>
        </w:tc>
        <w:tc>
          <w:tcPr>
            <w:tcW w:w="1275" w:type="dxa"/>
            <w:tcBorders>
              <w:top w:val="single" w:sz="4" w:space="0" w:color="000000"/>
              <w:left w:val="single" w:sz="4" w:space="0" w:color="000000"/>
              <w:bottom w:val="single" w:sz="4" w:space="0" w:color="000000"/>
              <w:right w:val="single" w:sz="4" w:space="0" w:color="000000"/>
            </w:tcBorders>
          </w:tcPr>
          <w:p w14:paraId="6D4D0EDD" w14:textId="77777777" w:rsidR="00815AC9" w:rsidRPr="005504BD" w:rsidRDefault="00815AC9" w:rsidP="00B10465">
            <w:pPr>
              <w:suppressAutoHyphens/>
              <w:snapToGrid w:val="0"/>
              <w:jc w:val="center"/>
              <w:rPr>
                <w:rFonts w:eastAsia="Times New Roman"/>
                <w:lang w:eastAsia="zh-CN"/>
              </w:rPr>
            </w:pPr>
            <w:r>
              <w:rPr>
                <w:rFonts w:eastAsia="Times New Roman"/>
                <w:lang w:eastAsia="zh-CN"/>
              </w:rPr>
              <w:t>0</w:t>
            </w:r>
          </w:p>
        </w:tc>
        <w:tc>
          <w:tcPr>
            <w:tcW w:w="1243" w:type="dxa"/>
            <w:tcBorders>
              <w:top w:val="single" w:sz="4" w:space="0" w:color="000000"/>
              <w:left w:val="single" w:sz="4" w:space="0" w:color="000000"/>
              <w:bottom w:val="single" w:sz="4" w:space="0" w:color="000000"/>
              <w:right w:val="single" w:sz="4" w:space="0" w:color="000000"/>
            </w:tcBorders>
          </w:tcPr>
          <w:p w14:paraId="4040317E" w14:textId="77777777" w:rsidR="00815AC9" w:rsidRPr="005504BD" w:rsidRDefault="00815AC9" w:rsidP="00B10465">
            <w:pPr>
              <w:suppressAutoHyphens/>
              <w:snapToGrid w:val="0"/>
              <w:jc w:val="center"/>
              <w:rPr>
                <w:rFonts w:eastAsia="Times New Roman"/>
                <w:lang w:eastAsia="zh-CN"/>
              </w:rPr>
            </w:pPr>
            <w:r>
              <w:rPr>
                <w:rFonts w:eastAsia="Times New Roman"/>
                <w:lang w:eastAsia="zh-CN"/>
              </w:rPr>
              <w:t>120000,0</w:t>
            </w:r>
          </w:p>
        </w:tc>
      </w:tr>
      <w:tr w:rsidR="00815AC9" w:rsidRPr="004D254C" w14:paraId="00CA78A2" w14:textId="77777777" w:rsidTr="00B10465">
        <w:trPr>
          <w:gridAfter w:val="3"/>
          <w:wAfter w:w="4119" w:type="dxa"/>
          <w:trHeight w:val="834"/>
        </w:trPr>
        <w:tc>
          <w:tcPr>
            <w:tcW w:w="3720" w:type="dxa"/>
            <w:tcBorders>
              <w:top w:val="single" w:sz="4" w:space="0" w:color="000000"/>
              <w:left w:val="single" w:sz="4" w:space="0" w:color="000000"/>
              <w:bottom w:val="single" w:sz="4" w:space="0" w:color="000000"/>
            </w:tcBorders>
            <w:shd w:val="clear" w:color="auto" w:fill="auto"/>
          </w:tcPr>
          <w:p w14:paraId="0E436044" w14:textId="77777777" w:rsidR="00815AC9" w:rsidRPr="000B2E45" w:rsidRDefault="00815AC9" w:rsidP="00B10465">
            <w:pPr>
              <w:suppressAutoHyphens/>
              <w:snapToGrid w:val="0"/>
              <w:jc w:val="both"/>
              <w:rPr>
                <w:rFonts w:eastAsia="Times New Roman"/>
                <w:bCs/>
                <w:lang w:eastAsia="zh-CN"/>
              </w:rPr>
            </w:pPr>
            <w:r>
              <w:rPr>
                <w:rFonts w:eastAsia="Times New Roman"/>
                <w:bCs/>
                <w:lang w:eastAsia="zh-CN"/>
              </w:rPr>
              <w:t>Привлечение кредитов от других бюджетов бюджетной системы Российской Федерации бюджетами муниципальных районов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49D0CBF9" w14:textId="77777777" w:rsidR="00815AC9" w:rsidRPr="000B2E45" w:rsidRDefault="00815AC9" w:rsidP="00B10465">
            <w:pPr>
              <w:suppressAutoHyphens/>
              <w:snapToGrid w:val="0"/>
              <w:jc w:val="center"/>
              <w:rPr>
                <w:rFonts w:eastAsia="Times New Roman"/>
                <w:bCs/>
                <w:lang w:eastAsia="zh-CN"/>
              </w:rPr>
            </w:pPr>
            <w:r>
              <w:rPr>
                <w:rFonts w:eastAsia="Times New Roman"/>
                <w:bCs/>
                <w:lang w:eastAsia="zh-CN"/>
              </w:rPr>
              <w:t>592 01 03 01 00 05 0000 710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2DDCEE" w14:textId="77777777" w:rsidR="00815AC9" w:rsidRPr="000B2E45" w:rsidRDefault="00815AC9" w:rsidP="00B10465">
            <w:pPr>
              <w:suppressAutoHyphens/>
              <w:snapToGrid w:val="0"/>
              <w:jc w:val="center"/>
              <w:rPr>
                <w:rFonts w:eastAsia="Times New Roman"/>
                <w:lang w:eastAsia="zh-CN"/>
              </w:rPr>
            </w:pPr>
            <w:r>
              <w:rPr>
                <w:rFonts w:eastAsia="Times New Roman"/>
                <w:lang w:eastAsia="zh-CN"/>
              </w:rPr>
              <w:t>0</w:t>
            </w:r>
          </w:p>
        </w:tc>
        <w:tc>
          <w:tcPr>
            <w:tcW w:w="1275" w:type="dxa"/>
            <w:tcBorders>
              <w:top w:val="single" w:sz="4" w:space="0" w:color="000000"/>
              <w:left w:val="single" w:sz="4" w:space="0" w:color="000000"/>
              <w:bottom w:val="single" w:sz="4" w:space="0" w:color="000000"/>
              <w:right w:val="single" w:sz="4" w:space="0" w:color="000000"/>
            </w:tcBorders>
          </w:tcPr>
          <w:p w14:paraId="7C818F9E" w14:textId="77777777" w:rsidR="00815AC9" w:rsidRPr="000B2E45" w:rsidRDefault="00815AC9" w:rsidP="00B10465">
            <w:pPr>
              <w:suppressAutoHyphens/>
              <w:snapToGrid w:val="0"/>
              <w:jc w:val="center"/>
              <w:rPr>
                <w:rFonts w:eastAsia="Times New Roman"/>
                <w:lang w:eastAsia="zh-CN"/>
              </w:rPr>
            </w:pPr>
            <w:r>
              <w:rPr>
                <w:rFonts w:eastAsia="Times New Roman"/>
                <w:lang w:eastAsia="zh-CN"/>
              </w:rPr>
              <w:t>0</w:t>
            </w:r>
          </w:p>
        </w:tc>
        <w:tc>
          <w:tcPr>
            <w:tcW w:w="1243" w:type="dxa"/>
            <w:tcBorders>
              <w:top w:val="single" w:sz="4" w:space="0" w:color="000000"/>
              <w:left w:val="single" w:sz="4" w:space="0" w:color="000000"/>
              <w:bottom w:val="single" w:sz="4" w:space="0" w:color="000000"/>
              <w:right w:val="single" w:sz="4" w:space="0" w:color="000000"/>
            </w:tcBorders>
          </w:tcPr>
          <w:p w14:paraId="116F9597" w14:textId="77777777" w:rsidR="00815AC9" w:rsidRPr="000B2E45" w:rsidRDefault="00815AC9" w:rsidP="00B10465">
            <w:pPr>
              <w:suppressAutoHyphens/>
              <w:snapToGrid w:val="0"/>
              <w:jc w:val="center"/>
              <w:rPr>
                <w:rFonts w:eastAsia="Times New Roman"/>
                <w:lang w:eastAsia="zh-CN"/>
              </w:rPr>
            </w:pPr>
            <w:r>
              <w:rPr>
                <w:rFonts w:eastAsia="Times New Roman"/>
                <w:lang w:eastAsia="zh-CN"/>
              </w:rPr>
              <w:t>120000,0</w:t>
            </w:r>
          </w:p>
        </w:tc>
      </w:tr>
      <w:tr w:rsidR="00815AC9" w:rsidRPr="004D254C" w14:paraId="16DC23C6" w14:textId="77777777" w:rsidTr="00B10465">
        <w:trPr>
          <w:gridAfter w:val="3"/>
          <w:wAfter w:w="4119" w:type="dxa"/>
          <w:trHeight w:val="235"/>
        </w:trPr>
        <w:tc>
          <w:tcPr>
            <w:tcW w:w="3720" w:type="dxa"/>
            <w:tcBorders>
              <w:top w:val="single" w:sz="4" w:space="0" w:color="000000"/>
              <w:left w:val="single" w:sz="4" w:space="0" w:color="000000"/>
              <w:bottom w:val="single" w:sz="4" w:space="0" w:color="000000"/>
            </w:tcBorders>
            <w:shd w:val="clear" w:color="auto" w:fill="auto"/>
          </w:tcPr>
          <w:p w14:paraId="728289DC" w14:textId="77777777" w:rsidR="00815AC9" w:rsidRPr="004D254C" w:rsidRDefault="00815AC9" w:rsidP="00B10465">
            <w:pPr>
              <w:suppressAutoHyphens/>
              <w:snapToGrid w:val="0"/>
              <w:jc w:val="both"/>
              <w:rPr>
                <w:rFonts w:eastAsia="Times New Roman"/>
                <w:lang w:eastAsia="zh-CN"/>
              </w:rPr>
            </w:pPr>
            <w:r>
              <w:rPr>
                <w:rFonts w:eastAsia="Times New Roman"/>
                <w:lang w:eastAsia="zh-CN"/>
              </w:rPr>
              <w:t>в том числе:</w:t>
            </w:r>
          </w:p>
        </w:tc>
        <w:tc>
          <w:tcPr>
            <w:tcW w:w="3119" w:type="dxa"/>
            <w:tcBorders>
              <w:top w:val="single" w:sz="4" w:space="0" w:color="000000"/>
              <w:left w:val="single" w:sz="4" w:space="0" w:color="000000"/>
              <w:bottom w:val="single" w:sz="4" w:space="0" w:color="000000"/>
            </w:tcBorders>
            <w:shd w:val="clear" w:color="auto" w:fill="auto"/>
          </w:tcPr>
          <w:p w14:paraId="14EFA0CE" w14:textId="77777777" w:rsidR="00815AC9" w:rsidRPr="004D254C" w:rsidRDefault="00815AC9" w:rsidP="00B10465">
            <w:pPr>
              <w:suppressAutoHyphens/>
              <w:snapToGrid w:val="0"/>
              <w:jc w:val="center"/>
              <w:rPr>
                <w:rFonts w:eastAsia="Times New Roman"/>
                <w:lang w:eastAsia="zh-C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F8C2CC" w14:textId="77777777" w:rsidR="00815AC9" w:rsidRPr="001377C1" w:rsidRDefault="00815AC9" w:rsidP="00B10465">
            <w:pPr>
              <w:suppressAutoHyphens/>
              <w:snapToGrid w:val="0"/>
              <w:jc w:val="center"/>
              <w:rPr>
                <w:rFonts w:eastAsia="Times New Roman"/>
                <w:bCs/>
                <w:lang w:eastAsia="zh-CN"/>
              </w:rPr>
            </w:pPr>
          </w:p>
        </w:tc>
        <w:tc>
          <w:tcPr>
            <w:tcW w:w="1275" w:type="dxa"/>
            <w:tcBorders>
              <w:top w:val="single" w:sz="4" w:space="0" w:color="000000"/>
              <w:left w:val="single" w:sz="4" w:space="0" w:color="000000"/>
              <w:bottom w:val="single" w:sz="4" w:space="0" w:color="000000"/>
              <w:right w:val="single" w:sz="4" w:space="0" w:color="000000"/>
            </w:tcBorders>
          </w:tcPr>
          <w:p w14:paraId="2D55DC49" w14:textId="77777777" w:rsidR="00815AC9" w:rsidRPr="001377C1" w:rsidRDefault="00815AC9" w:rsidP="00B10465">
            <w:pPr>
              <w:suppressAutoHyphens/>
              <w:snapToGrid w:val="0"/>
              <w:jc w:val="center"/>
              <w:rPr>
                <w:rFonts w:eastAsia="Times New Roman"/>
                <w:bCs/>
                <w:lang w:eastAsia="zh-CN"/>
              </w:rPr>
            </w:pPr>
          </w:p>
        </w:tc>
        <w:tc>
          <w:tcPr>
            <w:tcW w:w="1243" w:type="dxa"/>
            <w:tcBorders>
              <w:top w:val="single" w:sz="4" w:space="0" w:color="000000"/>
              <w:left w:val="single" w:sz="4" w:space="0" w:color="000000"/>
              <w:bottom w:val="single" w:sz="4" w:space="0" w:color="000000"/>
              <w:right w:val="single" w:sz="4" w:space="0" w:color="000000"/>
            </w:tcBorders>
          </w:tcPr>
          <w:p w14:paraId="51F09DA2" w14:textId="77777777" w:rsidR="00815AC9" w:rsidRPr="001377C1" w:rsidRDefault="00815AC9" w:rsidP="00B10465">
            <w:pPr>
              <w:suppressAutoHyphens/>
              <w:snapToGrid w:val="0"/>
              <w:jc w:val="center"/>
              <w:rPr>
                <w:rFonts w:eastAsia="Times New Roman"/>
                <w:bCs/>
                <w:lang w:eastAsia="zh-CN"/>
              </w:rPr>
            </w:pPr>
          </w:p>
        </w:tc>
      </w:tr>
      <w:tr w:rsidR="00815AC9" w:rsidRPr="004D254C" w14:paraId="02C09E68" w14:textId="77777777" w:rsidTr="00B10465">
        <w:trPr>
          <w:gridAfter w:val="3"/>
          <w:wAfter w:w="4119" w:type="dxa"/>
          <w:trHeight w:val="645"/>
        </w:trPr>
        <w:tc>
          <w:tcPr>
            <w:tcW w:w="3720" w:type="dxa"/>
            <w:tcBorders>
              <w:top w:val="single" w:sz="4" w:space="0" w:color="000000"/>
              <w:left w:val="single" w:sz="4" w:space="0" w:color="000000"/>
              <w:bottom w:val="single" w:sz="4" w:space="0" w:color="000000"/>
            </w:tcBorders>
            <w:shd w:val="clear" w:color="auto" w:fill="auto"/>
          </w:tcPr>
          <w:p w14:paraId="16552731" w14:textId="77777777" w:rsidR="00815AC9" w:rsidRPr="004D254C" w:rsidRDefault="00815AC9" w:rsidP="00B10465">
            <w:pPr>
              <w:suppressAutoHyphens/>
              <w:snapToGrid w:val="0"/>
              <w:jc w:val="both"/>
              <w:rPr>
                <w:rFonts w:eastAsia="Times New Roman"/>
                <w:lang w:eastAsia="zh-CN"/>
              </w:rPr>
            </w:pPr>
            <w:r>
              <w:rPr>
                <w:rFonts w:eastAsia="Times New Roman"/>
                <w:lang w:eastAsia="zh-CN"/>
              </w:rPr>
              <w:t>Привлечение бюджетных кредитов, полученных из областного бюджета для частичного покрытия дефицита бюджета муниципального района</w:t>
            </w:r>
          </w:p>
        </w:tc>
        <w:tc>
          <w:tcPr>
            <w:tcW w:w="3119" w:type="dxa"/>
            <w:tcBorders>
              <w:top w:val="single" w:sz="4" w:space="0" w:color="000000"/>
              <w:left w:val="single" w:sz="4" w:space="0" w:color="000000"/>
              <w:bottom w:val="single" w:sz="4" w:space="0" w:color="000000"/>
            </w:tcBorders>
            <w:shd w:val="clear" w:color="auto" w:fill="auto"/>
          </w:tcPr>
          <w:p w14:paraId="5BCD487C" w14:textId="77777777" w:rsidR="00815AC9" w:rsidRPr="004D254C" w:rsidRDefault="00815AC9" w:rsidP="00B10465">
            <w:pPr>
              <w:suppressAutoHyphens/>
              <w:snapToGrid w:val="0"/>
              <w:jc w:val="center"/>
              <w:rPr>
                <w:rFonts w:eastAsia="Times New Roman"/>
                <w:lang w:eastAsia="zh-CN"/>
              </w:rPr>
            </w:pPr>
            <w:r>
              <w:rPr>
                <w:rFonts w:eastAsia="Times New Roman"/>
                <w:bCs/>
                <w:lang w:eastAsia="zh-CN"/>
              </w:rPr>
              <w:t>592 01 03 01 00 05 0000 710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629409" w14:textId="77777777" w:rsidR="00815AC9" w:rsidRPr="001377C1" w:rsidRDefault="00815AC9" w:rsidP="00B10465">
            <w:pPr>
              <w:suppressAutoHyphens/>
              <w:snapToGrid w:val="0"/>
              <w:jc w:val="center"/>
              <w:rPr>
                <w:rFonts w:eastAsia="Times New Roman"/>
                <w:bCs/>
                <w:lang w:eastAsia="zh-CN"/>
              </w:rPr>
            </w:pPr>
            <w:r>
              <w:rPr>
                <w:rFonts w:eastAsia="Times New Roman"/>
                <w:lang w:eastAsia="zh-CN"/>
              </w:rPr>
              <w:t>0</w:t>
            </w:r>
          </w:p>
        </w:tc>
        <w:tc>
          <w:tcPr>
            <w:tcW w:w="1275" w:type="dxa"/>
            <w:tcBorders>
              <w:top w:val="single" w:sz="4" w:space="0" w:color="000000"/>
              <w:left w:val="single" w:sz="4" w:space="0" w:color="000000"/>
              <w:bottom w:val="single" w:sz="4" w:space="0" w:color="000000"/>
              <w:right w:val="single" w:sz="4" w:space="0" w:color="000000"/>
            </w:tcBorders>
          </w:tcPr>
          <w:p w14:paraId="79D6190C" w14:textId="77777777" w:rsidR="00815AC9" w:rsidRPr="001377C1" w:rsidRDefault="00815AC9" w:rsidP="00B10465">
            <w:pPr>
              <w:suppressAutoHyphens/>
              <w:snapToGrid w:val="0"/>
              <w:jc w:val="center"/>
              <w:rPr>
                <w:rFonts w:eastAsia="Times New Roman"/>
                <w:bCs/>
                <w:lang w:eastAsia="zh-CN"/>
              </w:rPr>
            </w:pPr>
            <w:r>
              <w:rPr>
                <w:rFonts w:eastAsia="Times New Roman"/>
                <w:lang w:eastAsia="zh-CN"/>
              </w:rPr>
              <w:t>0</w:t>
            </w:r>
          </w:p>
        </w:tc>
        <w:tc>
          <w:tcPr>
            <w:tcW w:w="1243" w:type="dxa"/>
            <w:tcBorders>
              <w:top w:val="single" w:sz="4" w:space="0" w:color="000000"/>
              <w:left w:val="single" w:sz="4" w:space="0" w:color="000000"/>
              <w:bottom w:val="single" w:sz="4" w:space="0" w:color="000000"/>
              <w:right w:val="single" w:sz="4" w:space="0" w:color="000000"/>
            </w:tcBorders>
          </w:tcPr>
          <w:p w14:paraId="258BE443" w14:textId="77777777" w:rsidR="00815AC9" w:rsidRPr="001377C1" w:rsidRDefault="00815AC9" w:rsidP="00B10465">
            <w:pPr>
              <w:suppressAutoHyphens/>
              <w:snapToGrid w:val="0"/>
              <w:jc w:val="center"/>
              <w:rPr>
                <w:rFonts w:eastAsia="Times New Roman"/>
                <w:bCs/>
                <w:lang w:eastAsia="zh-CN"/>
              </w:rPr>
            </w:pPr>
            <w:r>
              <w:rPr>
                <w:rFonts w:eastAsia="Times New Roman"/>
                <w:lang w:eastAsia="zh-CN"/>
              </w:rPr>
              <w:t>120000,0</w:t>
            </w:r>
          </w:p>
        </w:tc>
      </w:tr>
      <w:tr w:rsidR="00815AC9" w:rsidRPr="004D254C" w14:paraId="6ED81DAB" w14:textId="77777777" w:rsidTr="00B10465">
        <w:trPr>
          <w:gridAfter w:val="3"/>
          <w:wAfter w:w="4119" w:type="dxa"/>
          <w:trHeight w:val="645"/>
        </w:trPr>
        <w:tc>
          <w:tcPr>
            <w:tcW w:w="3720" w:type="dxa"/>
            <w:tcBorders>
              <w:top w:val="single" w:sz="4" w:space="0" w:color="000000"/>
              <w:left w:val="single" w:sz="4" w:space="0" w:color="000000"/>
              <w:bottom w:val="single" w:sz="4" w:space="0" w:color="000000"/>
            </w:tcBorders>
            <w:shd w:val="clear" w:color="auto" w:fill="auto"/>
          </w:tcPr>
          <w:p w14:paraId="3289BADF" w14:textId="77777777" w:rsidR="00815AC9" w:rsidRPr="004D254C" w:rsidRDefault="00815AC9" w:rsidP="00B10465">
            <w:pPr>
              <w:suppressAutoHyphens/>
              <w:snapToGrid w:val="0"/>
              <w:jc w:val="both"/>
              <w:rPr>
                <w:rFonts w:eastAsia="Times New Roman"/>
                <w:lang w:eastAsia="zh-CN"/>
              </w:rPr>
            </w:pPr>
            <w:r w:rsidRPr="004D254C">
              <w:rPr>
                <w:rFonts w:eastAsia="Times New Roman"/>
                <w:lang w:eastAsia="zh-CN"/>
              </w:rPr>
              <w:t xml:space="preserve">Погашение бюджетных кредитов, полученных </w:t>
            </w:r>
            <w:r>
              <w:rPr>
                <w:rFonts w:eastAsia="Times New Roman"/>
                <w:lang w:eastAsia="zh-CN"/>
              </w:rPr>
              <w:t>от других бюджетов бюджет</w:t>
            </w:r>
            <w:r w:rsidRPr="004D254C">
              <w:rPr>
                <w:rFonts w:eastAsia="Times New Roman"/>
                <w:lang w:eastAsia="zh-CN"/>
              </w:rPr>
              <w:t>ной системы Российской Федерации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68D2D49A" w14:textId="77777777" w:rsidR="00815AC9" w:rsidRPr="004D254C" w:rsidRDefault="00815AC9" w:rsidP="00B10465">
            <w:pPr>
              <w:suppressAutoHyphens/>
              <w:snapToGrid w:val="0"/>
              <w:jc w:val="center"/>
              <w:rPr>
                <w:rFonts w:eastAsia="Times New Roman"/>
                <w:lang w:eastAsia="zh-CN"/>
              </w:rPr>
            </w:pPr>
            <w:r w:rsidRPr="004D254C">
              <w:rPr>
                <w:rFonts w:eastAsia="Times New Roman"/>
                <w:lang w:eastAsia="zh-CN"/>
              </w:rPr>
              <w:t>000 01 03 01 00 00 0000 800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3315BF" w14:textId="77777777" w:rsidR="00815AC9" w:rsidRPr="001377C1" w:rsidRDefault="00815AC9" w:rsidP="00B10465">
            <w:pPr>
              <w:suppressAutoHyphens/>
              <w:snapToGrid w:val="0"/>
              <w:jc w:val="center"/>
              <w:rPr>
                <w:rFonts w:eastAsia="Times New Roman"/>
                <w:bCs/>
                <w:lang w:eastAsia="zh-CN"/>
              </w:rPr>
            </w:pPr>
            <w:r w:rsidRPr="001377C1">
              <w:rPr>
                <w:rFonts w:eastAsia="Times New Roman"/>
                <w:bCs/>
                <w:lang w:eastAsia="zh-CN"/>
              </w:rPr>
              <w:t>- 4768,3</w:t>
            </w:r>
          </w:p>
        </w:tc>
        <w:tc>
          <w:tcPr>
            <w:tcW w:w="1275" w:type="dxa"/>
            <w:tcBorders>
              <w:top w:val="single" w:sz="4" w:space="0" w:color="000000"/>
              <w:left w:val="single" w:sz="4" w:space="0" w:color="000000"/>
              <w:bottom w:val="single" w:sz="4" w:space="0" w:color="000000"/>
              <w:right w:val="single" w:sz="4" w:space="0" w:color="000000"/>
            </w:tcBorders>
          </w:tcPr>
          <w:p w14:paraId="71D63F9D" w14:textId="77777777" w:rsidR="00815AC9" w:rsidRPr="001377C1" w:rsidRDefault="00815AC9" w:rsidP="00B10465">
            <w:pPr>
              <w:suppressAutoHyphens/>
              <w:snapToGrid w:val="0"/>
              <w:jc w:val="center"/>
              <w:rPr>
                <w:rFonts w:eastAsia="Times New Roman"/>
                <w:bCs/>
                <w:lang w:eastAsia="zh-CN"/>
              </w:rPr>
            </w:pPr>
            <w:r w:rsidRPr="001377C1">
              <w:rPr>
                <w:rFonts w:eastAsia="Times New Roman"/>
                <w:bCs/>
                <w:lang w:eastAsia="zh-CN"/>
              </w:rPr>
              <w:t>- 27208,4</w:t>
            </w:r>
          </w:p>
        </w:tc>
        <w:tc>
          <w:tcPr>
            <w:tcW w:w="1243" w:type="dxa"/>
            <w:tcBorders>
              <w:top w:val="single" w:sz="4" w:space="0" w:color="000000"/>
              <w:left w:val="single" w:sz="4" w:space="0" w:color="000000"/>
              <w:bottom w:val="single" w:sz="4" w:space="0" w:color="000000"/>
              <w:right w:val="single" w:sz="4" w:space="0" w:color="000000"/>
            </w:tcBorders>
          </w:tcPr>
          <w:p w14:paraId="4353545C" w14:textId="77777777" w:rsidR="00815AC9" w:rsidRPr="001377C1" w:rsidRDefault="00815AC9" w:rsidP="00841848">
            <w:pPr>
              <w:suppressAutoHyphens/>
              <w:snapToGrid w:val="0"/>
              <w:ind w:left="-141"/>
              <w:jc w:val="center"/>
              <w:rPr>
                <w:rFonts w:eastAsia="Times New Roman"/>
                <w:bCs/>
                <w:lang w:eastAsia="zh-CN"/>
              </w:rPr>
            </w:pPr>
            <w:r w:rsidRPr="001377C1">
              <w:rPr>
                <w:rFonts w:eastAsia="Times New Roman"/>
                <w:bCs/>
                <w:lang w:eastAsia="zh-CN"/>
              </w:rPr>
              <w:t>- 139693,7</w:t>
            </w:r>
          </w:p>
        </w:tc>
      </w:tr>
      <w:tr w:rsidR="00815AC9" w:rsidRPr="004D254C" w14:paraId="6ED23908" w14:textId="77777777" w:rsidTr="00B10465">
        <w:trPr>
          <w:gridAfter w:val="3"/>
          <w:wAfter w:w="4119" w:type="dxa"/>
          <w:trHeight w:val="416"/>
        </w:trPr>
        <w:tc>
          <w:tcPr>
            <w:tcW w:w="3720" w:type="dxa"/>
            <w:tcBorders>
              <w:left w:val="single" w:sz="4" w:space="0" w:color="000000"/>
              <w:bottom w:val="single" w:sz="4" w:space="0" w:color="000000"/>
            </w:tcBorders>
            <w:shd w:val="clear" w:color="auto" w:fill="auto"/>
          </w:tcPr>
          <w:p w14:paraId="73F71790" w14:textId="77777777" w:rsidR="00815AC9" w:rsidRPr="004D254C" w:rsidRDefault="00815AC9" w:rsidP="00B10465">
            <w:pPr>
              <w:suppressAutoHyphens/>
              <w:snapToGrid w:val="0"/>
              <w:jc w:val="both"/>
              <w:rPr>
                <w:rFonts w:eastAsia="Times New Roman"/>
                <w:lang w:eastAsia="zh-CN"/>
              </w:rPr>
            </w:pPr>
            <w:r w:rsidRPr="004D254C">
              <w:rPr>
                <w:rFonts w:eastAsia="Times New Roman"/>
                <w:lang w:eastAsia="zh-CN"/>
              </w:rPr>
              <w:t>Погашение бюджетами муниципальных районов кредитов от других бюджетов системы Российской Федерации в валюте Российской Федерации</w:t>
            </w:r>
          </w:p>
        </w:tc>
        <w:tc>
          <w:tcPr>
            <w:tcW w:w="3119" w:type="dxa"/>
            <w:tcBorders>
              <w:left w:val="single" w:sz="4" w:space="0" w:color="000000"/>
              <w:bottom w:val="single" w:sz="4" w:space="0" w:color="000000"/>
            </w:tcBorders>
            <w:shd w:val="clear" w:color="auto" w:fill="auto"/>
          </w:tcPr>
          <w:p w14:paraId="694FE59F" w14:textId="77777777" w:rsidR="00815AC9" w:rsidRPr="004D254C" w:rsidRDefault="00815AC9" w:rsidP="00B10465">
            <w:pPr>
              <w:suppressAutoHyphens/>
              <w:snapToGrid w:val="0"/>
              <w:jc w:val="center"/>
              <w:rPr>
                <w:rFonts w:eastAsia="Times New Roman"/>
                <w:lang w:eastAsia="zh-CN"/>
              </w:rPr>
            </w:pPr>
            <w:r>
              <w:rPr>
                <w:rFonts w:eastAsia="Times New Roman"/>
                <w:lang w:eastAsia="zh-CN"/>
              </w:rPr>
              <w:t>592</w:t>
            </w:r>
            <w:r w:rsidRPr="004D254C">
              <w:rPr>
                <w:rFonts w:eastAsia="Times New Roman"/>
                <w:lang w:eastAsia="zh-CN"/>
              </w:rPr>
              <w:t xml:space="preserve"> 01 03 01 00 05 0000 810</w:t>
            </w:r>
          </w:p>
        </w:tc>
        <w:tc>
          <w:tcPr>
            <w:tcW w:w="1134" w:type="dxa"/>
            <w:tcBorders>
              <w:left w:val="single" w:sz="4" w:space="0" w:color="000000"/>
              <w:bottom w:val="single" w:sz="4" w:space="0" w:color="000000"/>
              <w:right w:val="single" w:sz="4" w:space="0" w:color="000000"/>
            </w:tcBorders>
            <w:shd w:val="clear" w:color="auto" w:fill="auto"/>
          </w:tcPr>
          <w:p w14:paraId="3928FDC6" w14:textId="77777777" w:rsidR="00815AC9" w:rsidRPr="001377C1" w:rsidRDefault="00815AC9" w:rsidP="00B10465">
            <w:pPr>
              <w:suppressAutoHyphens/>
              <w:snapToGrid w:val="0"/>
              <w:jc w:val="center"/>
              <w:rPr>
                <w:rFonts w:eastAsia="Times New Roman"/>
                <w:bCs/>
                <w:lang w:eastAsia="zh-CN"/>
              </w:rPr>
            </w:pPr>
            <w:r w:rsidRPr="001377C1">
              <w:rPr>
                <w:rFonts w:eastAsia="Times New Roman"/>
                <w:bCs/>
                <w:lang w:eastAsia="zh-CN"/>
              </w:rPr>
              <w:t>- 4768,3</w:t>
            </w:r>
          </w:p>
        </w:tc>
        <w:tc>
          <w:tcPr>
            <w:tcW w:w="1275" w:type="dxa"/>
            <w:tcBorders>
              <w:left w:val="single" w:sz="4" w:space="0" w:color="000000"/>
              <w:bottom w:val="single" w:sz="4" w:space="0" w:color="000000"/>
              <w:right w:val="single" w:sz="4" w:space="0" w:color="000000"/>
            </w:tcBorders>
          </w:tcPr>
          <w:p w14:paraId="749C55D1" w14:textId="77777777" w:rsidR="00815AC9" w:rsidRPr="001377C1" w:rsidRDefault="00815AC9" w:rsidP="00B10465">
            <w:pPr>
              <w:suppressAutoHyphens/>
              <w:snapToGrid w:val="0"/>
              <w:jc w:val="center"/>
              <w:rPr>
                <w:rFonts w:eastAsia="Times New Roman"/>
                <w:bCs/>
                <w:lang w:eastAsia="zh-CN"/>
              </w:rPr>
            </w:pPr>
            <w:r w:rsidRPr="001377C1">
              <w:rPr>
                <w:rFonts w:eastAsia="Times New Roman"/>
                <w:bCs/>
                <w:lang w:eastAsia="zh-CN"/>
              </w:rPr>
              <w:t>- 27208,4</w:t>
            </w:r>
          </w:p>
        </w:tc>
        <w:tc>
          <w:tcPr>
            <w:tcW w:w="1243" w:type="dxa"/>
            <w:tcBorders>
              <w:left w:val="single" w:sz="4" w:space="0" w:color="000000"/>
              <w:bottom w:val="single" w:sz="4" w:space="0" w:color="000000"/>
              <w:right w:val="single" w:sz="4" w:space="0" w:color="000000"/>
            </w:tcBorders>
          </w:tcPr>
          <w:p w14:paraId="2C95184E" w14:textId="77777777" w:rsidR="00815AC9" w:rsidRPr="001377C1" w:rsidRDefault="00815AC9" w:rsidP="00B10465">
            <w:pPr>
              <w:suppressAutoHyphens/>
              <w:snapToGrid w:val="0"/>
              <w:jc w:val="center"/>
              <w:rPr>
                <w:rFonts w:eastAsia="Times New Roman"/>
                <w:bCs/>
                <w:lang w:eastAsia="zh-CN"/>
              </w:rPr>
            </w:pPr>
            <w:r w:rsidRPr="001377C1">
              <w:rPr>
                <w:rFonts w:eastAsia="Times New Roman"/>
                <w:bCs/>
                <w:lang w:eastAsia="zh-CN"/>
              </w:rPr>
              <w:t>- 139693,7</w:t>
            </w:r>
          </w:p>
        </w:tc>
      </w:tr>
      <w:tr w:rsidR="00815AC9" w:rsidRPr="004D254C" w14:paraId="699D7BCB" w14:textId="77777777" w:rsidTr="00B10465">
        <w:trPr>
          <w:gridAfter w:val="3"/>
          <w:wAfter w:w="4119" w:type="dxa"/>
          <w:trHeight w:val="250"/>
        </w:trPr>
        <w:tc>
          <w:tcPr>
            <w:tcW w:w="3720" w:type="dxa"/>
            <w:tcBorders>
              <w:left w:val="single" w:sz="4" w:space="0" w:color="000000"/>
              <w:bottom w:val="single" w:sz="4" w:space="0" w:color="000000"/>
            </w:tcBorders>
            <w:shd w:val="clear" w:color="auto" w:fill="auto"/>
          </w:tcPr>
          <w:p w14:paraId="11E2D9CD" w14:textId="77777777" w:rsidR="00815AC9" w:rsidRPr="004D254C" w:rsidRDefault="00815AC9" w:rsidP="00B10465">
            <w:pPr>
              <w:suppressAutoHyphens/>
              <w:snapToGrid w:val="0"/>
              <w:jc w:val="both"/>
              <w:rPr>
                <w:rFonts w:eastAsia="Times New Roman"/>
                <w:lang w:eastAsia="zh-CN"/>
              </w:rPr>
            </w:pPr>
            <w:r>
              <w:rPr>
                <w:rFonts w:eastAsia="Times New Roman"/>
                <w:lang w:eastAsia="zh-CN"/>
              </w:rPr>
              <w:t>в том числе:</w:t>
            </w:r>
          </w:p>
        </w:tc>
        <w:tc>
          <w:tcPr>
            <w:tcW w:w="3119" w:type="dxa"/>
            <w:tcBorders>
              <w:left w:val="single" w:sz="4" w:space="0" w:color="000000"/>
              <w:bottom w:val="single" w:sz="4" w:space="0" w:color="000000"/>
            </w:tcBorders>
            <w:shd w:val="clear" w:color="auto" w:fill="auto"/>
          </w:tcPr>
          <w:p w14:paraId="46CA448B" w14:textId="77777777" w:rsidR="00815AC9" w:rsidRPr="004D254C" w:rsidRDefault="00815AC9" w:rsidP="00B10465">
            <w:pPr>
              <w:suppressAutoHyphens/>
              <w:snapToGrid w:val="0"/>
              <w:jc w:val="center"/>
              <w:rPr>
                <w:rFonts w:eastAsia="Times New Roman"/>
                <w:lang w:eastAsia="zh-CN"/>
              </w:rPr>
            </w:pPr>
          </w:p>
        </w:tc>
        <w:tc>
          <w:tcPr>
            <w:tcW w:w="1134" w:type="dxa"/>
            <w:tcBorders>
              <w:left w:val="single" w:sz="4" w:space="0" w:color="000000"/>
              <w:bottom w:val="single" w:sz="4" w:space="0" w:color="000000"/>
              <w:right w:val="single" w:sz="4" w:space="0" w:color="000000"/>
            </w:tcBorders>
            <w:shd w:val="clear" w:color="auto" w:fill="auto"/>
          </w:tcPr>
          <w:p w14:paraId="58B475BE" w14:textId="77777777" w:rsidR="00815AC9" w:rsidRDefault="00815AC9" w:rsidP="00B10465">
            <w:pPr>
              <w:suppressAutoHyphens/>
              <w:snapToGrid w:val="0"/>
              <w:jc w:val="center"/>
              <w:rPr>
                <w:rFonts w:eastAsia="Times New Roman"/>
                <w:lang w:eastAsia="zh-CN"/>
              </w:rPr>
            </w:pPr>
          </w:p>
        </w:tc>
        <w:tc>
          <w:tcPr>
            <w:tcW w:w="1275" w:type="dxa"/>
            <w:tcBorders>
              <w:left w:val="single" w:sz="4" w:space="0" w:color="000000"/>
              <w:bottom w:val="single" w:sz="4" w:space="0" w:color="000000"/>
              <w:right w:val="single" w:sz="4" w:space="0" w:color="000000"/>
            </w:tcBorders>
          </w:tcPr>
          <w:p w14:paraId="1E15CD6C" w14:textId="77777777" w:rsidR="00815AC9" w:rsidRDefault="00815AC9" w:rsidP="00B10465">
            <w:pPr>
              <w:suppressAutoHyphens/>
              <w:snapToGrid w:val="0"/>
              <w:jc w:val="center"/>
              <w:rPr>
                <w:rFonts w:eastAsia="Times New Roman"/>
                <w:lang w:eastAsia="zh-CN"/>
              </w:rPr>
            </w:pPr>
          </w:p>
        </w:tc>
        <w:tc>
          <w:tcPr>
            <w:tcW w:w="1243" w:type="dxa"/>
            <w:tcBorders>
              <w:left w:val="single" w:sz="4" w:space="0" w:color="000000"/>
              <w:bottom w:val="single" w:sz="4" w:space="0" w:color="000000"/>
              <w:right w:val="single" w:sz="4" w:space="0" w:color="000000"/>
            </w:tcBorders>
          </w:tcPr>
          <w:p w14:paraId="45766214" w14:textId="77777777" w:rsidR="00815AC9" w:rsidRPr="004D254C" w:rsidRDefault="00815AC9" w:rsidP="00B10465">
            <w:pPr>
              <w:suppressAutoHyphens/>
              <w:snapToGrid w:val="0"/>
              <w:jc w:val="center"/>
              <w:rPr>
                <w:rFonts w:eastAsia="Times New Roman"/>
                <w:lang w:eastAsia="zh-CN"/>
              </w:rPr>
            </w:pPr>
          </w:p>
        </w:tc>
      </w:tr>
      <w:tr w:rsidR="00815AC9" w:rsidRPr="004D254C" w14:paraId="002747CE" w14:textId="77777777" w:rsidTr="00B10465">
        <w:trPr>
          <w:gridAfter w:val="3"/>
          <w:wAfter w:w="4119" w:type="dxa"/>
          <w:trHeight w:val="250"/>
        </w:trPr>
        <w:tc>
          <w:tcPr>
            <w:tcW w:w="3720" w:type="dxa"/>
            <w:tcBorders>
              <w:left w:val="single" w:sz="4" w:space="0" w:color="000000"/>
              <w:bottom w:val="single" w:sz="4" w:space="0" w:color="000000"/>
            </w:tcBorders>
            <w:shd w:val="clear" w:color="auto" w:fill="auto"/>
          </w:tcPr>
          <w:p w14:paraId="59A3157A" w14:textId="77777777" w:rsidR="00815AC9" w:rsidRDefault="00815AC9" w:rsidP="00B10465">
            <w:pPr>
              <w:suppressAutoHyphens/>
              <w:snapToGrid w:val="0"/>
              <w:jc w:val="both"/>
              <w:rPr>
                <w:rFonts w:eastAsia="Times New Roman"/>
                <w:lang w:eastAsia="zh-CN"/>
              </w:rPr>
            </w:pPr>
            <w:r>
              <w:rPr>
                <w:rFonts w:eastAsia="Times New Roman"/>
                <w:bCs/>
                <w:lang w:eastAsia="zh-CN"/>
              </w:rPr>
              <w:t>Погашение</w:t>
            </w:r>
            <w:r w:rsidRPr="005D60DC">
              <w:rPr>
                <w:rFonts w:eastAsia="Times New Roman"/>
                <w:bCs/>
                <w:lang w:eastAsia="zh-CN"/>
              </w:rPr>
              <w:t xml:space="preserve"> бюджетных </w:t>
            </w:r>
            <w:r>
              <w:rPr>
                <w:rFonts w:eastAsia="Times New Roman"/>
                <w:bCs/>
                <w:lang w:eastAsia="zh-CN"/>
              </w:rPr>
              <w:t>кредитов, полученных из других бюджетов бюджетной системы Российской Федерации для погашения долговых обязательств по кредитам, полученным от кредитных организаций</w:t>
            </w:r>
          </w:p>
        </w:tc>
        <w:tc>
          <w:tcPr>
            <w:tcW w:w="3119" w:type="dxa"/>
            <w:tcBorders>
              <w:left w:val="single" w:sz="4" w:space="0" w:color="000000"/>
              <w:bottom w:val="single" w:sz="4" w:space="0" w:color="000000"/>
            </w:tcBorders>
            <w:shd w:val="clear" w:color="auto" w:fill="auto"/>
          </w:tcPr>
          <w:p w14:paraId="607BD763" w14:textId="77777777" w:rsidR="00815AC9" w:rsidRPr="00B9726B" w:rsidRDefault="00815AC9" w:rsidP="00B10465">
            <w:pPr>
              <w:suppressAutoHyphens/>
              <w:snapToGrid w:val="0"/>
              <w:jc w:val="center"/>
              <w:rPr>
                <w:rFonts w:eastAsia="Times New Roman"/>
                <w:lang w:eastAsia="zh-CN"/>
              </w:rPr>
            </w:pPr>
            <w:r w:rsidRPr="00B9726B">
              <w:rPr>
                <w:rFonts w:eastAsia="Times New Roman"/>
                <w:bCs/>
                <w:lang w:eastAsia="zh-CN"/>
              </w:rPr>
              <w:t>592 01 03 01 00 05 0000 810</w:t>
            </w:r>
          </w:p>
        </w:tc>
        <w:tc>
          <w:tcPr>
            <w:tcW w:w="1134" w:type="dxa"/>
            <w:tcBorders>
              <w:left w:val="single" w:sz="4" w:space="0" w:color="000000"/>
              <w:bottom w:val="single" w:sz="4" w:space="0" w:color="000000"/>
              <w:right w:val="single" w:sz="4" w:space="0" w:color="000000"/>
            </w:tcBorders>
            <w:shd w:val="clear" w:color="auto" w:fill="auto"/>
          </w:tcPr>
          <w:p w14:paraId="0A02EAA7" w14:textId="77777777" w:rsidR="00815AC9" w:rsidRPr="00FF35FB" w:rsidRDefault="00815AC9" w:rsidP="00B10465">
            <w:pPr>
              <w:suppressAutoHyphens/>
              <w:snapToGrid w:val="0"/>
              <w:jc w:val="center"/>
              <w:rPr>
                <w:rFonts w:eastAsia="Times New Roman"/>
                <w:lang w:val="en-US" w:eastAsia="zh-CN"/>
              </w:rPr>
            </w:pPr>
            <w:r>
              <w:rPr>
                <w:rFonts w:eastAsia="Times New Roman"/>
                <w:lang w:val="en-US" w:eastAsia="zh-CN"/>
              </w:rPr>
              <w:t>0</w:t>
            </w:r>
            <w:r>
              <w:rPr>
                <w:rFonts w:eastAsia="Times New Roman"/>
                <w:lang w:eastAsia="zh-CN"/>
              </w:rPr>
              <w:t>,</w:t>
            </w:r>
            <w:r>
              <w:rPr>
                <w:rFonts w:eastAsia="Times New Roman"/>
                <w:lang w:val="en-US" w:eastAsia="zh-CN"/>
              </w:rPr>
              <w:t>0</w:t>
            </w:r>
          </w:p>
        </w:tc>
        <w:tc>
          <w:tcPr>
            <w:tcW w:w="1275" w:type="dxa"/>
            <w:tcBorders>
              <w:left w:val="single" w:sz="4" w:space="0" w:color="000000"/>
              <w:bottom w:val="single" w:sz="4" w:space="0" w:color="000000"/>
              <w:right w:val="single" w:sz="4" w:space="0" w:color="000000"/>
            </w:tcBorders>
          </w:tcPr>
          <w:p w14:paraId="2CF0BB8C" w14:textId="77777777" w:rsidR="00815AC9" w:rsidRPr="00B9726B" w:rsidRDefault="00815AC9" w:rsidP="00B10465">
            <w:pPr>
              <w:suppressAutoHyphens/>
              <w:snapToGrid w:val="0"/>
              <w:jc w:val="center"/>
              <w:rPr>
                <w:rFonts w:eastAsia="Times New Roman"/>
                <w:lang w:eastAsia="zh-CN"/>
              </w:rPr>
            </w:pPr>
            <w:r>
              <w:rPr>
                <w:rFonts w:eastAsia="Times New Roman"/>
                <w:lang w:eastAsia="zh-CN"/>
              </w:rPr>
              <w:t>-24504,9</w:t>
            </w:r>
          </w:p>
        </w:tc>
        <w:tc>
          <w:tcPr>
            <w:tcW w:w="1243" w:type="dxa"/>
            <w:tcBorders>
              <w:left w:val="single" w:sz="4" w:space="0" w:color="000000"/>
              <w:bottom w:val="single" w:sz="4" w:space="0" w:color="000000"/>
              <w:right w:val="single" w:sz="4" w:space="0" w:color="000000"/>
            </w:tcBorders>
          </w:tcPr>
          <w:p w14:paraId="2A57AA26" w14:textId="77777777" w:rsidR="00815AC9" w:rsidRPr="004D254C" w:rsidRDefault="00815AC9" w:rsidP="00841848">
            <w:pPr>
              <w:suppressAutoHyphens/>
              <w:snapToGrid w:val="0"/>
              <w:ind w:left="-141"/>
              <w:jc w:val="center"/>
              <w:rPr>
                <w:rFonts w:eastAsia="Times New Roman"/>
                <w:lang w:eastAsia="zh-CN"/>
              </w:rPr>
            </w:pPr>
            <w:r w:rsidRPr="001377C1">
              <w:rPr>
                <w:rFonts w:eastAsia="Times New Roman"/>
                <w:bCs/>
                <w:lang w:eastAsia="zh-CN"/>
              </w:rPr>
              <w:t>- 139693,7</w:t>
            </w:r>
          </w:p>
        </w:tc>
      </w:tr>
      <w:tr w:rsidR="00815AC9" w:rsidRPr="004D254C" w14:paraId="6DAE9871" w14:textId="77777777" w:rsidTr="00B10465">
        <w:trPr>
          <w:gridAfter w:val="3"/>
          <w:wAfter w:w="4119" w:type="dxa"/>
          <w:trHeight w:val="416"/>
        </w:trPr>
        <w:tc>
          <w:tcPr>
            <w:tcW w:w="3720" w:type="dxa"/>
            <w:tcBorders>
              <w:left w:val="single" w:sz="4" w:space="0" w:color="000000"/>
              <w:bottom w:val="single" w:sz="4" w:space="0" w:color="000000"/>
            </w:tcBorders>
            <w:shd w:val="clear" w:color="auto" w:fill="auto"/>
          </w:tcPr>
          <w:p w14:paraId="7DFA4EB2" w14:textId="77777777" w:rsidR="00815AC9" w:rsidRDefault="00815AC9" w:rsidP="00B10465">
            <w:pPr>
              <w:suppressAutoHyphens/>
              <w:snapToGrid w:val="0"/>
              <w:jc w:val="both"/>
              <w:rPr>
                <w:rFonts w:eastAsia="Times New Roman"/>
                <w:lang w:eastAsia="zh-CN"/>
              </w:rPr>
            </w:pPr>
            <w:r w:rsidRPr="004D254C">
              <w:rPr>
                <w:rFonts w:eastAsia="Times New Roman"/>
                <w:lang w:eastAsia="zh-CN"/>
              </w:rPr>
              <w:t xml:space="preserve">Погашение </w:t>
            </w:r>
            <w:r>
              <w:rPr>
                <w:rFonts w:eastAsia="Times New Roman"/>
                <w:lang w:eastAsia="zh-CN"/>
              </w:rPr>
              <w:t>бюджетных кредитов, полученных из областного бюджета для частичного покрытия дефицита бюджета муниципального района</w:t>
            </w:r>
          </w:p>
        </w:tc>
        <w:tc>
          <w:tcPr>
            <w:tcW w:w="3119" w:type="dxa"/>
            <w:tcBorders>
              <w:left w:val="single" w:sz="4" w:space="0" w:color="000000"/>
              <w:bottom w:val="single" w:sz="4" w:space="0" w:color="000000"/>
            </w:tcBorders>
            <w:shd w:val="clear" w:color="auto" w:fill="auto"/>
          </w:tcPr>
          <w:p w14:paraId="06AA10F5" w14:textId="77777777" w:rsidR="00815AC9" w:rsidRPr="004D254C" w:rsidRDefault="00815AC9" w:rsidP="00B10465">
            <w:pPr>
              <w:suppressAutoHyphens/>
              <w:snapToGrid w:val="0"/>
              <w:jc w:val="center"/>
              <w:rPr>
                <w:rFonts w:eastAsia="Times New Roman"/>
                <w:lang w:eastAsia="zh-CN"/>
              </w:rPr>
            </w:pPr>
            <w:r>
              <w:rPr>
                <w:rFonts w:eastAsia="Times New Roman"/>
                <w:lang w:eastAsia="zh-CN"/>
              </w:rPr>
              <w:t>592</w:t>
            </w:r>
            <w:r w:rsidRPr="004D254C">
              <w:rPr>
                <w:rFonts w:eastAsia="Times New Roman"/>
                <w:lang w:eastAsia="zh-CN"/>
              </w:rPr>
              <w:t xml:space="preserve"> 01 03 01 00 05 0000 810</w:t>
            </w:r>
          </w:p>
        </w:tc>
        <w:tc>
          <w:tcPr>
            <w:tcW w:w="1134" w:type="dxa"/>
            <w:tcBorders>
              <w:left w:val="single" w:sz="4" w:space="0" w:color="000000"/>
              <w:bottom w:val="single" w:sz="4" w:space="0" w:color="000000"/>
              <w:right w:val="single" w:sz="4" w:space="0" w:color="000000"/>
            </w:tcBorders>
            <w:shd w:val="clear" w:color="auto" w:fill="auto"/>
          </w:tcPr>
          <w:p w14:paraId="45594678" w14:textId="77777777" w:rsidR="00815AC9" w:rsidRPr="004D254C" w:rsidRDefault="00815AC9" w:rsidP="00B10465">
            <w:pPr>
              <w:suppressAutoHyphens/>
              <w:snapToGrid w:val="0"/>
              <w:jc w:val="center"/>
              <w:rPr>
                <w:rFonts w:eastAsia="Times New Roman"/>
                <w:lang w:eastAsia="zh-CN"/>
              </w:rPr>
            </w:pPr>
            <w:r>
              <w:rPr>
                <w:rFonts w:eastAsia="Times New Roman"/>
                <w:lang w:eastAsia="zh-CN"/>
              </w:rPr>
              <w:t>- 4768,3</w:t>
            </w:r>
          </w:p>
        </w:tc>
        <w:tc>
          <w:tcPr>
            <w:tcW w:w="1275" w:type="dxa"/>
            <w:tcBorders>
              <w:left w:val="single" w:sz="4" w:space="0" w:color="000000"/>
              <w:bottom w:val="single" w:sz="4" w:space="0" w:color="000000"/>
              <w:right w:val="single" w:sz="4" w:space="0" w:color="000000"/>
            </w:tcBorders>
          </w:tcPr>
          <w:p w14:paraId="0CF13DAB" w14:textId="77777777" w:rsidR="00815AC9" w:rsidRPr="004D254C" w:rsidRDefault="00815AC9" w:rsidP="00B10465">
            <w:pPr>
              <w:suppressAutoHyphens/>
              <w:snapToGrid w:val="0"/>
              <w:jc w:val="center"/>
              <w:rPr>
                <w:rFonts w:eastAsia="Times New Roman"/>
                <w:lang w:eastAsia="zh-CN"/>
              </w:rPr>
            </w:pPr>
            <w:r>
              <w:rPr>
                <w:rFonts w:eastAsia="Times New Roman"/>
                <w:lang w:eastAsia="zh-CN"/>
              </w:rPr>
              <w:t>-2703,5</w:t>
            </w:r>
          </w:p>
        </w:tc>
        <w:tc>
          <w:tcPr>
            <w:tcW w:w="1243" w:type="dxa"/>
            <w:tcBorders>
              <w:left w:val="single" w:sz="4" w:space="0" w:color="000000"/>
              <w:bottom w:val="single" w:sz="4" w:space="0" w:color="000000"/>
              <w:right w:val="single" w:sz="4" w:space="0" w:color="000000"/>
            </w:tcBorders>
          </w:tcPr>
          <w:p w14:paraId="1DD774F5" w14:textId="77777777" w:rsidR="00815AC9" w:rsidRPr="004D254C" w:rsidRDefault="00815AC9" w:rsidP="00B10465">
            <w:pPr>
              <w:suppressAutoHyphens/>
              <w:snapToGrid w:val="0"/>
              <w:jc w:val="center"/>
              <w:rPr>
                <w:rFonts w:eastAsia="Times New Roman"/>
                <w:lang w:eastAsia="zh-CN"/>
              </w:rPr>
            </w:pPr>
            <w:r>
              <w:rPr>
                <w:rFonts w:eastAsia="Times New Roman"/>
                <w:lang w:eastAsia="zh-CN"/>
              </w:rPr>
              <w:t>0,0</w:t>
            </w:r>
          </w:p>
        </w:tc>
      </w:tr>
      <w:tr w:rsidR="00815AC9" w:rsidRPr="004D254C" w14:paraId="6F44EC2C" w14:textId="77777777" w:rsidTr="00B10465">
        <w:trPr>
          <w:gridAfter w:val="3"/>
          <w:wAfter w:w="4119" w:type="dxa"/>
          <w:trHeight w:val="416"/>
        </w:trPr>
        <w:tc>
          <w:tcPr>
            <w:tcW w:w="3720" w:type="dxa"/>
            <w:tcBorders>
              <w:left w:val="single" w:sz="4" w:space="0" w:color="000000"/>
              <w:bottom w:val="single" w:sz="4" w:space="0" w:color="000000"/>
            </w:tcBorders>
            <w:shd w:val="clear" w:color="auto" w:fill="auto"/>
          </w:tcPr>
          <w:p w14:paraId="5E1B2527" w14:textId="77777777" w:rsidR="00815AC9" w:rsidRPr="00DA6F7C" w:rsidRDefault="00815AC9" w:rsidP="00B10465">
            <w:pPr>
              <w:suppressAutoHyphens/>
              <w:snapToGrid w:val="0"/>
              <w:jc w:val="both"/>
              <w:rPr>
                <w:rFonts w:eastAsia="Times New Roman"/>
                <w:b/>
                <w:lang w:eastAsia="zh-CN"/>
              </w:rPr>
            </w:pPr>
            <w:r w:rsidRPr="00DA6F7C">
              <w:rPr>
                <w:rFonts w:eastAsia="Times New Roman"/>
                <w:b/>
                <w:lang w:eastAsia="zh-CN"/>
              </w:rPr>
              <w:t>Уменьшение прочих остатков денежных средств бюджетов</w:t>
            </w:r>
          </w:p>
        </w:tc>
        <w:tc>
          <w:tcPr>
            <w:tcW w:w="3119" w:type="dxa"/>
            <w:tcBorders>
              <w:left w:val="single" w:sz="4" w:space="0" w:color="000000"/>
              <w:bottom w:val="single" w:sz="4" w:space="0" w:color="000000"/>
            </w:tcBorders>
            <w:shd w:val="clear" w:color="auto" w:fill="auto"/>
          </w:tcPr>
          <w:p w14:paraId="526D3DFB" w14:textId="77777777" w:rsidR="00815AC9" w:rsidRPr="00DA6F7C" w:rsidRDefault="00815AC9" w:rsidP="00B10465">
            <w:pPr>
              <w:suppressAutoHyphens/>
              <w:snapToGrid w:val="0"/>
              <w:jc w:val="center"/>
              <w:rPr>
                <w:rFonts w:eastAsia="Times New Roman"/>
                <w:b/>
                <w:lang w:eastAsia="zh-CN"/>
              </w:rPr>
            </w:pPr>
            <w:r>
              <w:rPr>
                <w:rFonts w:eastAsia="Times New Roman"/>
                <w:b/>
                <w:lang w:eastAsia="zh-CN"/>
              </w:rPr>
              <w:t>000 01 05 00 00 00 0000 000</w:t>
            </w:r>
          </w:p>
        </w:tc>
        <w:tc>
          <w:tcPr>
            <w:tcW w:w="1134" w:type="dxa"/>
            <w:tcBorders>
              <w:left w:val="single" w:sz="4" w:space="0" w:color="000000"/>
              <w:bottom w:val="single" w:sz="4" w:space="0" w:color="000000"/>
              <w:right w:val="single" w:sz="4" w:space="0" w:color="000000"/>
            </w:tcBorders>
            <w:shd w:val="clear" w:color="auto" w:fill="auto"/>
          </w:tcPr>
          <w:p w14:paraId="5BE06C15" w14:textId="0BAB8512" w:rsidR="00815AC9" w:rsidRPr="00B71897" w:rsidRDefault="00D14479" w:rsidP="00B10465">
            <w:pPr>
              <w:suppressAutoHyphens/>
              <w:snapToGrid w:val="0"/>
              <w:jc w:val="center"/>
              <w:rPr>
                <w:rFonts w:eastAsia="Times New Roman"/>
                <w:b/>
                <w:lang w:eastAsia="zh-CN"/>
              </w:rPr>
            </w:pPr>
            <w:r>
              <w:rPr>
                <w:rFonts w:eastAsia="Times New Roman"/>
                <w:b/>
                <w:lang w:eastAsia="zh-CN"/>
              </w:rPr>
              <w:t>64145,8</w:t>
            </w:r>
          </w:p>
        </w:tc>
        <w:tc>
          <w:tcPr>
            <w:tcW w:w="1275" w:type="dxa"/>
            <w:tcBorders>
              <w:left w:val="single" w:sz="4" w:space="0" w:color="000000"/>
              <w:bottom w:val="single" w:sz="4" w:space="0" w:color="000000"/>
              <w:right w:val="single" w:sz="4" w:space="0" w:color="000000"/>
            </w:tcBorders>
          </w:tcPr>
          <w:p w14:paraId="4B9F43A2" w14:textId="77777777" w:rsidR="00815AC9" w:rsidRPr="004F7AAF" w:rsidRDefault="00815AC9" w:rsidP="00B10465">
            <w:pPr>
              <w:suppressAutoHyphens/>
              <w:snapToGrid w:val="0"/>
              <w:jc w:val="center"/>
              <w:rPr>
                <w:rFonts w:eastAsia="Times New Roman"/>
                <w:b/>
                <w:lang w:eastAsia="zh-CN"/>
              </w:rPr>
            </w:pPr>
            <w:r>
              <w:rPr>
                <w:rFonts w:eastAsia="Times New Roman"/>
                <w:b/>
                <w:lang w:eastAsia="zh-CN"/>
              </w:rPr>
              <w:t>73781,6</w:t>
            </w:r>
          </w:p>
        </w:tc>
        <w:tc>
          <w:tcPr>
            <w:tcW w:w="1243" w:type="dxa"/>
            <w:tcBorders>
              <w:left w:val="single" w:sz="4" w:space="0" w:color="000000"/>
              <w:bottom w:val="single" w:sz="4" w:space="0" w:color="000000"/>
              <w:right w:val="single" w:sz="4" w:space="0" w:color="000000"/>
            </w:tcBorders>
          </w:tcPr>
          <w:p w14:paraId="37F28E2B" w14:textId="77777777" w:rsidR="00815AC9" w:rsidRPr="00A922C1" w:rsidRDefault="00815AC9" w:rsidP="00B10465">
            <w:pPr>
              <w:suppressAutoHyphens/>
              <w:snapToGrid w:val="0"/>
              <w:jc w:val="center"/>
              <w:rPr>
                <w:rFonts w:eastAsia="Times New Roman"/>
                <w:b/>
                <w:lang w:eastAsia="zh-CN"/>
              </w:rPr>
            </w:pPr>
            <w:r>
              <w:rPr>
                <w:rFonts w:eastAsia="Times New Roman"/>
                <w:b/>
                <w:lang w:eastAsia="zh-CN"/>
              </w:rPr>
              <w:t>82790,0</w:t>
            </w:r>
          </w:p>
        </w:tc>
      </w:tr>
      <w:tr w:rsidR="00815AC9" w:rsidRPr="004D254C" w14:paraId="1351F100" w14:textId="77777777" w:rsidTr="00B10465">
        <w:trPr>
          <w:gridAfter w:val="3"/>
          <w:wAfter w:w="4119" w:type="dxa"/>
          <w:trHeight w:val="416"/>
        </w:trPr>
        <w:tc>
          <w:tcPr>
            <w:tcW w:w="3720" w:type="dxa"/>
            <w:tcBorders>
              <w:left w:val="single" w:sz="4" w:space="0" w:color="000000"/>
              <w:bottom w:val="single" w:sz="4" w:space="0" w:color="000000"/>
            </w:tcBorders>
            <w:shd w:val="clear" w:color="auto" w:fill="auto"/>
          </w:tcPr>
          <w:p w14:paraId="42254B0C" w14:textId="77777777" w:rsidR="00815AC9" w:rsidRPr="00DA6F7C" w:rsidRDefault="00815AC9" w:rsidP="00B10465">
            <w:pPr>
              <w:suppressAutoHyphens/>
              <w:snapToGrid w:val="0"/>
              <w:jc w:val="both"/>
              <w:rPr>
                <w:rFonts w:eastAsia="Times New Roman"/>
                <w:b/>
                <w:lang w:eastAsia="zh-CN"/>
              </w:rPr>
            </w:pPr>
            <w:r w:rsidRPr="00DA6F7C">
              <w:rPr>
                <w:rFonts w:eastAsia="Times New Roman"/>
                <w:b/>
                <w:lang w:eastAsia="zh-CN"/>
              </w:rPr>
              <w:t>Уменьшение прочих остатков денежных средств бюджетов</w:t>
            </w:r>
          </w:p>
        </w:tc>
        <w:tc>
          <w:tcPr>
            <w:tcW w:w="3119" w:type="dxa"/>
            <w:tcBorders>
              <w:left w:val="single" w:sz="4" w:space="0" w:color="000000"/>
              <w:bottom w:val="single" w:sz="4" w:space="0" w:color="000000"/>
            </w:tcBorders>
            <w:shd w:val="clear" w:color="auto" w:fill="auto"/>
          </w:tcPr>
          <w:p w14:paraId="2BBCD6F7" w14:textId="77777777" w:rsidR="00815AC9" w:rsidRPr="00DA6F7C" w:rsidRDefault="00815AC9" w:rsidP="00B10465">
            <w:pPr>
              <w:suppressAutoHyphens/>
              <w:snapToGrid w:val="0"/>
              <w:jc w:val="center"/>
              <w:rPr>
                <w:rFonts w:eastAsia="Times New Roman"/>
                <w:b/>
                <w:lang w:eastAsia="zh-CN"/>
              </w:rPr>
            </w:pPr>
            <w:r>
              <w:rPr>
                <w:rFonts w:eastAsia="Times New Roman"/>
                <w:b/>
                <w:lang w:eastAsia="zh-CN"/>
              </w:rPr>
              <w:t>000 01 05 02 00 00 0000 600</w:t>
            </w:r>
          </w:p>
        </w:tc>
        <w:tc>
          <w:tcPr>
            <w:tcW w:w="1134" w:type="dxa"/>
            <w:tcBorders>
              <w:left w:val="single" w:sz="4" w:space="0" w:color="000000"/>
              <w:bottom w:val="single" w:sz="4" w:space="0" w:color="000000"/>
              <w:right w:val="single" w:sz="4" w:space="0" w:color="000000"/>
            </w:tcBorders>
            <w:shd w:val="clear" w:color="auto" w:fill="auto"/>
          </w:tcPr>
          <w:p w14:paraId="4A2591B1" w14:textId="61986BCE" w:rsidR="00815AC9" w:rsidRPr="00B71897" w:rsidRDefault="00D14479" w:rsidP="00B10465">
            <w:pPr>
              <w:suppressAutoHyphens/>
              <w:snapToGrid w:val="0"/>
              <w:jc w:val="center"/>
              <w:rPr>
                <w:rFonts w:eastAsia="Times New Roman"/>
                <w:b/>
                <w:lang w:eastAsia="zh-CN"/>
              </w:rPr>
            </w:pPr>
            <w:r>
              <w:rPr>
                <w:rFonts w:eastAsia="Times New Roman"/>
                <w:b/>
                <w:lang w:eastAsia="zh-CN"/>
              </w:rPr>
              <w:t>64145,8</w:t>
            </w:r>
          </w:p>
        </w:tc>
        <w:tc>
          <w:tcPr>
            <w:tcW w:w="1275" w:type="dxa"/>
            <w:tcBorders>
              <w:left w:val="single" w:sz="4" w:space="0" w:color="000000"/>
              <w:bottom w:val="single" w:sz="4" w:space="0" w:color="000000"/>
              <w:right w:val="single" w:sz="4" w:space="0" w:color="000000"/>
            </w:tcBorders>
          </w:tcPr>
          <w:p w14:paraId="1E530713" w14:textId="77777777" w:rsidR="00815AC9" w:rsidRPr="004F7AAF" w:rsidRDefault="00815AC9" w:rsidP="00B10465">
            <w:pPr>
              <w:suppressAutoHyphens/>
              <w:snapToGrid w:val="0"/>
              <w:jc w:val="center"/>
              <w:rPr>
                <w:rFonts w:eastAsia="Times New Roman"/>
                <w:b/>
                <w:lang w:eastAsia="zh-CN"/>
              </w:rPr>
            </w:pPr>
            <w:r>
              <w:rPr>
                <w:rFonts w:eastAsia="Times New Roman"/>
                <w:b/>
                <w:lang w:eastAsia="zh-CN"/>
              </w:rPr>
              <w:t>73781,6</w:t>
            </w:r>
          </w:p>
        </w:tc>
        <w:tc>
          <w:tcPr>
            <w:tcW w:w="1243" w:type="dxa"/>
            <w:tcBorders>
              <w:left w:val="single" w:sz="4" w:space="0" w:color="000000"/>
              <w:bottom w:val="single" w:sz="4" w:space="0" w:color="000000"/>
              <w:right w:val="single" w:sz="4" w:space="0" w:color="000000"/>
            </w:tcBorders>
          </w:tcPr>
          <w:p w14:paraId="72431A39" w14:textId="77777777" w:rsidR="00815AC9" w:rsidRPr="00A922C1" w:rsidRDefault="00815AC9" w:rsidP="00B10465">
            <w:pPr>
              <w:suppressAutoHyphens/>
              <w:snapToGrid w:val="0"/>
              <w:jc w:val="center"/>
              <w:rPr>
                <w:rFonts w:eastAsia="Times New Roman"/>
                <w:b/>
                <w:lang w:eastAsia="zh-CN"/>
              </w:rPr>
            </w:pPr>
            <w:r>
              <w:rPr>
                <w:rFonts w:eastAsia="Times New Roman"/>
                <w:b/>
                <w:lang w:eastAsia="zh-CN"/>
              </w:rPr>
              <w:t>82790,0</w:t>
            </w:r>
          </w:p>
        </w:tc>
      </w:tr>
      <w:tr w:rsidR="00815AC9" w:rsidRPr="004D254C" w14:paraId="4B7BB271" w14:textId="77777777" w:rsidTr="00B10465">
        <w:trPr>
          <w:gridAfter w:val="3"/>
          <w:wAfter w:w="4119" w:type="dxa"/>
          <w:trHeight w:val="416"/>
        </w:trPr>
        <w:tc>
          <w:tcPr>
            <w:tcW w:w="3720" w:type="dxa"/>
            <w:tcBorders>
              <w:left w:val="single" w:sz="4" w:space="0" w:color="000000"/>
              <w:bottom w:val="single" w:sz="4" w:space="0" w:color="000000"/>
            </w:tcBorders>
            <w:shd w:val="clear" w:color="auto" w:fill="auto"/>
          </w:tcPr>
          <w:p w14:paraId="49973CE1" w14:textId="77777777" w:rsidR="00815AC9" w:rsidRDefault="00815AC9" w:rsidP="00B10465">
            <w:pPr>
              <w:suppressAutoHyphens/>
              <w:snapToGrid w:val="0"/>
              <w:jc w:val="both"/>
              <w:rPr>
                <w:rFonts w:eastAsia="Times New Roman"/>
                <w:lang w:eastAsia="zh-CN"/>
              </w:rPr>
            </w:pPr>
            <w:r>
              <w:rPr>
                <w:rFonts w:eastAsia="Times New Roman"/>
                <w:lang w:eastAsia="zh-CN"/>
              </w:rPr>
              <w:t>Уменьшение прочих остатков денежных средств бюджетов муниципальных районов</w:t>
            </w:r>
          </w:p>
        </w:tc>
        <w:tc>
          <w:tcPr>
            <w:tcW w:w="3119" w:type="dxa"/>
            <w:tcBorders>
              <w:left w:val="single" w:sz="4" w:space="0" w:color="000000"/>
              <w:bottom w:val="single" w:sz="4" w:space="0" w:color="000000"/>
            </w:tcBorders>
            <w:shd w:val="clear" w:color="auto" w:fill="auto"/>
          </w:tcPr>
          <w:p w14:paraId="4A076033" w14:textId="77777777" w:rsidR="00815AC9" w:rsidRDefault="00815AC9" w:rsidP="00B10465">
            <w:pPr>
              <w:suppressAutoHyphens/>
              <w:snapToGrid w:val="0"/>
              <w:jc w:val="center"/>
              <w:rPr>
                <w:rFonts w:eastAsia="Times New Roman"/>
                <w:lang w:eastAsia="zh-CN"/>
              </w:rPr>
            </w:pPr>
            <w:r>
              <w:rPr>
                <w:rFonts w:eastAsia="Times New Roman"/>
                <w:lang w:eastAsia="zh-CN"/>
              </w:rPr>
              <w:t>592 01 05 02 01 05 0000 610</w:t>
            </w:r>
          </w:p>
        </w:tc>
        <w:tc>
          <w:tcPr>
            <w:tcW w:w="1134" w:type="dxa"/>
            <w:tcBorders>
              <w:left w:val="single" w:sz="4" w:space="0" w:color="000000"/>
              <w:bottom w:val="single" w:sz="4" w:space="0" w:color="000000"/>
              <w:right w:val="single" w:sz="4" w:space="0" w:color="000000"/>
            </w:tcBorders>
            <w:shd w:val="clear" w:color="auto" w:fill="auto"/>
          </w:tcPr>
          <w:p w14:paraId="180263EA" w14:textId="184BDD6A" w:rsidR="00815AC9" w:rsidRPr="00045B73" w:rsidRDefault="00D14479" w:rsidP="00B10465">
            <w:pPr>
              <w:suppressAutoHyphens/>
              <w:snapToGrid w:val="0"/>
              <w:jc w:val="center"/>
              <w:rPr>
                <w:rFonts w:eastAsia="Times New Roman"/>
                <w:bCs/>
                <w:lang w:eastAsia="zh-CN"/>
              </w:rPr>
            </w:pPr>
            <w:r>
              <w:rPr>
                <w:rFonts w:eastAsia="Times New Roman"/>
                <w:bCs/>
                <w:lang w:eastAsia="zh-CN"/>
              </w:rPr>
              <w:t>64145,8</w:t>
            </w:r>
          </w:p>
        </w:tc>
        <w:tc>
          <w:tcPr>
            <w:tcW w:w="1275" w:type="dxa"/>
            <w:tcBorders>
              <w:left w:val="single" w:sz="4" w:space="0" w:color="000000"/>
              <w:bottom w:val="single" w:sz="4" w:space="0" w:color="000000"/>
              <w:right w:val="single" w:sz="4" w:space="0" w:color="000000"/>
            </w:tcBorders>
          </w:tcPr>
          <w:p w14:paraId="2EBFC440" w14:textId="77777777" w:rsidR="00815AC9" w:rsidRPr="00FF1ADB" w:rsidRDefault="00815AC9" w:rsidP="00B10465">
            <w:pPr>
              <w:suppressAutoHyphens/>
              <w:snapToGrid w:val="0"/>
              <w:jc w:val="center"/>
              <w:rPr>
                <w:rFonts w:eastAsia="Times New Roman"/>
                <w:bCs/>
                <w:lang w:eastAsia="zh-CN"/>
              </w:rPr>
            </w:pPr>
            <w:r w:rsidRPr="00FF1ADB">
              <w:rPr>
                <w:rFonts w:eastAsia="Times New Roman"/>
                <w:bCs/>
                <w:lang w:eastAsia="zh-CN"/>
              </w:rPr>
              <w:t>73781,6</w:t>
            </w:r>
          </w:p>
        </w:tc>
        <w:tc>
          <w:tcPr>
            <w:tcW w:w="1243" w:type="dxa"/>
            <w:tcBorders>
              <w:left w:val="single" w:sz="4" w:space="0" w:color="000000"/>
              <w:bottom w:val="single" w:sz="4" w:space="0" w:color="000000"/>
              <w:right w:val="single" w:sz="4" w:space="0" w:color="000000"/>
            </w:tcBorders>
          </w:tcPr>
          <w:p w14:paraId="0DD8A697" w14:textId="77777777" w:rsidR="00815AC9" w:rsidRPr="00FF1ADB" w:rsidRDefault="00815AC9" w:rsidP="00B10465">
            <w:pPr>
              <w:suppressAutoHyphens/>
              <w:snapToGrid w:val="0"/>
              <w:jc w:val="center"/>
              <w:rPr>
                <w:rFonts w:eastAsia="Times New Roman"/>
                <w:bCs/>
                <w:lang w:eastAsia="zh-CN"/>
              </w:rPr>
            </w:pPr>
            <w:r w:rsidRPr="00FF1ADB">
              <w:rPr>
                <w:rFonts w:eastAsia="Times New Roman"/>
                <w:bCs/>
                <w:lang w:eastAsia="zh-CN"/>
              </w:rPr>
              <w:t>82790,0</w:t>
            </w:r>
          </w:p>
        </w:tc>
      </w:tr>
      <w:tr w:rsidR="00815AC9" w:rsidRPr="004D254C" w14:paraId="6F671391" w14:textId="77777777" w:rsidTr="00B10465">
        <w:trPr>
          <w:gridAfter w:val="3"/>
          <w:wAfter w:w="4119" w:type="dxa"/>
          <w:trHeight w:val="416"/>
        </w:trPr>
        <w:tc>
          <w:tcPr>
            <w:tcW w:w="3720" w:type="dxa"/>
            <w:tcBorders>
              <w:left w:val="single" w:sz="4" w:space="0" w:color="000000"/>
              <w:bottom w:val="single" w:sz="4" w:space="0" w:color="000000"/>
            </w:tcBorders>
            <w:shd w:val="clear" w:color="auto" w:fill="auto"/>
          </w:tcPr>
          <w:p w14:paraId="63796CBE" w14:textId="77777777" w:rsidR="00815AC9" w:rsidRPr="00EB56FB" w:rsidRDefault="00815AC9" w:rsidP="00B10465">
            <w:pPr>
              <w:suppressAutoHyphens/>
              <w:snapToGrid w:val="0"/>
              <w:jc w:val="both"/>
              <w:rPr>
                <w:rFonts w:eastAsia="Times New Roman"/>
                <w:b/>
                <w:lang w:eastAsia="zh-CN"/>
              </w:rPr>
            </w:pPr>
            <w:r w:rsidRPr="00EB56FB">
              <w:rPr>
                <w:rFonts w:eastAsia="Times New Roman"/>
                <w:b/>
                <w:lang w:eastAsia="zh-CN"/>
              </w:rPr>
              <w:t>Иные источники внутреннего финансирования дефицита бюджета</w:t>
            </w:r>
          </w:p>
        </w:tc>
        <w:tc>
          <w:tcPr>
            <w:tcW w:w="3119" w:type="dxa"/>
            <w:tcBorders>
              <w:left w:val="single" w:sz="4" w:space="0" w:color="000000"/>
              <w:bottom w:val="single" w:sz="4" w:space="0" w:color="000000"/>
            </w:tcBorders>
            <w:shd w:val="clear" w:color="auto" w:fill="auto"/>
          </w:tcPr>
          <w:p w14:paraId="444DB11B" w14:textId="77777777" w:rsidR="00815AC9" w:rsidRPr="004D254C" w:rsidRDefault="00815AC9" w:rsidP="00B10465">
            <w:pPr>
              <w:suppressAutoHyphens/>
              <w:snapToGrid w:val="0"/>
              <w:rPr>
                <w:rFonts w:eastAsia="Times New Roman"/>
                <w:b/>
                <w:bCs/>
                <w:lang w:eastAsia="zh-CN"/>
              </w:rPr>
            </w:pPr>
            <w:r>
              <w:rPr>
                <w:rFonts w:eastAsia="Times New Roman"/>
                <w:b/>
                <w:bCs/>
                <w:lang w:eastAsia="zh-CN"/>
              </w:rPr>
              <w:t>000 01 06 00</w:t>
            </w:r>
            <w:r w:rsidRPr="004D254C">
              <w:rPr>
                <w:rFonts w:eastAsia="Times New Roman"/>
                <w:b/>
                <w:bCs/>
                <w:lang w:eastAsia="zh-CN"/>
              </w:rPr>
              <w:t xml:space="preserve"> 00 00 0000 000</w:t>
            </w:r>
          </w:p>
        </w:tc>
        <w:tc>
          <w:tcPr>
            <w:tcW w:w="1134" w:type="dxa"/>
            <w:tcBorders>
              <w:left w:val="single" w:sz="4" w:space="0" w:color="000000"/>
              <w:bottom w:val="single" w:sz="4" w:space="0" w:color="000000"/>
              <w:right w:val="single" w:sz="4" w:space="0" w:color="000000"/>
            </w:tcBorders>
            <w:shd w:val="clear" w:color="auto" w:fill="auto"/>
          </w:tcPr>
          <w:p w14:paraId="73902ADA" w14:textId="77777777" w:rsidR="00815AC9" w:rsidRPr="004D254C" w:rsidRDefault="00815AC9" w:rsidP="00B10465">
            <w:pPr>
              <w:suppressAutoHyphens/>
              <w:snapToGrid w:val="0"/>
              <w:jc w:val="center"/>
              <w:rPr>
                <w:rFonts w:eastAsia="Times New Roman"/>
                <w:b/>
                <w:bCs/>
                <w:lang w:eastAsia="zh-CN"/>
              </w:rPr>
            </w:pPr>
            <w:r>
              <w:rPr>
                <w:rFonts w:eastAsia="Times New Roman"/>
                <w:b/>
                <w:bCs/>
                <w:lang w:eastAsia="zh-CN"/>
              </w:rPr>
              <w:t>0,0</w:t>
            </w:r>
          </w:p>
        </w:tc>
        <w:tc>
          <w:tcPr>
            <w:tcW w:w="1275" w:type="dxa"/>
            <w:tcBorders>
              <w:left w:val="single" w:sz="4" w:space="0" w:color="000000"/>
              <w:bottom w:val="single" w:sz="4" w:space="0" w:color="000000"/>
              <w:right w:val="single" w:sz="4" w:space="0" w:color="000000"/>
            </w:tcBorders>
          </w:tcPr>
          <w:p w14:paraId="7CC8E96C" w14:textId="77777777" w:rsidR="00815AC9" w:rsidRDefault="00815AC9" w:rsidP="00B10465">
            <w:pPr>
              <w:suppressAutoHyphens/>
              <w:snapToGrid w:val="0"/>
              <w:jc w:val="center"/>
              <w:rPr>
                <w:rFonts w:eastAsia="Times New Roman"/>
                <w:b/>
                <w:bCs/>
                <w:lang w:eastAsia="zh-CN"/>
              </w:rPr>
            </w:pPr>
            <w:r>
              <w:rPr>
                <w:rFonts w:eastAsia="Times New Roman"/>
                <w:b/>
                <w:bCs/>
                <w:lang w:eastAsia="zh-CN"/>
              </w:rPr>
              <w:t>0,0</w:t>
            </w:r>
          </w:p>
        </w:tc>
        <w:tc>
          <w:tcPr>
            <w:tcW w:w="1243" w:type="dxa"/>
            <w:tcBorders>
              <w:left w:val="single" w:sz="4" w:space="0" w:color="000000"/>
              <w:bottom w:val="single" w:sz="4" w:space="0" w:color="000000"/>
              <w:right w:val="single" w:sz="4" w:space="0" w:color="000000"/>
            </w:tcBorders>
          </w:tcPr>
          <w:p w14:paraId="42AFDABB" w14:textId="77777777" w:rsidR="00815AC9" w:rsidRDefault="00815AC9" w:rsidP="00B10465">
            <w:pPr>
              <w:suppressAutoHyphens/>
              <w:snapToGrid w:val="0"/>
              <w:jc w:val="center"/>
              <w:rPr>
                <w:rFonts w:eastAsia="Times New Roman"/>
                <w:b/>
                <w:bCs/>
                <w:lang w:eastAsia="zh-CN"/>
              </w:rPr>
            </w:pPr>
            <w:r>
              <w:rPr>
                <w:rFonts w:eastAsia="Times New Roman"/>
                <w:b/>
                <w:bCs/>
                <w:lang w:eastAsia="zh-CN"/>
              </w:rPr>
              <w:t>0,0</w:t>
            </w:r>
          </w:p>
        </w:tc>
      </w:tr>
      <w:tr w:rsidR="00815AC9" w:rsidRPr="004D254C" w14:paraId="66665706" w14:textId="77777777" w:rsidTr="00B10465">
        <w:trPr>
          <w:gridAfter w:val="3"/>
          <w:wAfter w:w="4119" w:type="dxa"/>
          <w:trHeight w:val="720"/>
        </w:trPr>
        <w:tc>
          <w:tcPr>
            <w:tcW w:w="3720" w:type="dxa"/>
            <w:tcBorders>
              <w:left w:val="single" w:sz="4" w:space="0" w:color="000000"/>
              <w:bottom w:val="single" w:sz="4" w:space="0" w:color="000000"/>
            </w:tcBorders>
            <w:shd w:val="clear" w:color="auto" w:fill="auto"/>
          </w:tcPr>
          <w:p w14:paraId="6066A77F" w14:textId="77777777" w:rsidR="00815AC9" w:rsidRPr="004D254C" w:rsidRDefault="00815AC9" w:rsidP="00B10465">
            <w:pPr>
              <w:suppressAutoHyphens/>
              <w:snapToGrid w:val="0"/>
              <w:jc w:val="both"/>
              <w:rPr>
                <w:rFonts w:eastAsia="Times New Roman"/>
                <w:b/>
                <w:bCs/>
                <w:lang w:eastAsia="zh-CN"/>
              </w:rPr>
            </w:pPr>
            <w:r w:rsidRPr="004D254C">
              <w:rPr>
                <w:rFonts w:eastAsia="Times New Roman"/>
                <w:b/>
                <w:bCs/>
                <w:lang w:eastAsia="zh-CN"/>
              </w:rPr>
              <w:t>Бюджетные кредиты, предоставленные внутри страны в валюте Российской Федерации</w:t>
            </w:r>
          </w:p>
        </w:tc>
        <w:tc>
          <w:tcPr>
            <w:tcW w:w="3119" w:type="dxa"/>
            <w:tcBorders>
              <w:left w:val="single" w:sz="4" w:space="0" w:color="000000"/>
              <w:bottom w:val="single" w:sz="4" w:space="0" w:color="000000"/>
            </w:tcBorders>
            <w:shd w:val="clear" w:color="auto" w:fill="auto"/>
          </w:tcPr>
          <w:p w14:paraId="5D349CDC" w14:textId="77777777" w:rsidR="00815AC9" w:rsidRPr="004D254C" w:rsidRDefault="00815AC9" w:rsidP="00B10465">
            <w:pPr>
              <w:suppressAutoHyphens/>
              <w:snapToGrid w:val="0"/>
              <w:rPr>
                <w:rFonts w:eastAsia="Times New Roman"/>
                <w:b/>
                <w:bCs/>
                <w:lang w:eastAsia="zh-CN"/>
              </w:rPr>
            </w:pPr>
            <w:r w:rsidRPr="004D254C">
              <w:rPr>
                <w:rFonts w:eastAsia="Times New Roman"/>
                <w:b/>
                <w:bCs/>
                <w:lang w:eastAsia="zh-CN"/>
              </w:rPr>
              <w:t>000 01 06 05 00 00 0000 000</w:t>
            </w:r>
          </w:p>
        </w:tc>
        <w:tc>
          <w:tcPr>
            <w:tcW w:w="1134" w:type="dxa"/>
            <w:tcBorders>
              <w:left w:val="single" w:sz="4" w:space="0" w:color="000000"/>
              <w:bottom w:val="single" w:sz="4" w:space="0" w:color="000000"/>
              <w:right w:val="single" w:sz="4" w:space="0" w:color="000000"/>
            </w:tcBorders>
            <w:shd w:val="clear" w:color="auto" w:fill="auto"/>
          </w:tcPr>
          <w:p w14:paraId="46728913" w14:textId="77777777" w:rsidR="00815AC9" w:rsidRPr="004D254C" w:rsidRDefault="00815AC9" w:rsidP="00B10465">
            <w:pPr>
              <w:suppressAutoHyphens/>
              <w:snapToGrid w:val="0"/>
              <w:jc w:val="center"/>
              <w:rPr>
                <w:rFonts w:eastAsia="Times New Roman"/>
                <w:b/>
                <w:bCs/>
                <w:lang w:eastAsia="zh-CN"/>
              </w:rPr>
            </w:pPr>
            <w:r>
              <w:rPr>
                <w:rFonts w:eastAsia="Times New Roman"/>
                <w:b/>
                <w:bCs/>
                <w:lang w:eastAsia="zh-CN"/>
              </w:rPr>
              <w:t>0,0</w:t>
            </w:r>
          </w:p>
        </w:tc>
        <w:tc>
          <w:tcPr>
            <w:tcW w:w="1275" w:type="dxa"/>
            <w:tcBorders>
              <w:left w:val="single" w:sz="4" w:space="0" w:color="000000"/>
              <w:bottom w:val="single" w:sz="4" w:space="0" w:color="000000"/>
              <w:right w:val="single" w:sz="4" w:space="0" w:color="000000"/>
            </w:tcBorders>
          </w:tcPr>
          <w:p w14:paraId="33017FFC" w14:textId="77777777" w:rsidR="00815AC9" w:rsidRDefault="00815AC9" w:rsidP="00B10465">
            <w:pPr>
              <w:suppressAutoHyphens/>
              <w:snapToGrid w:val="0"/>
              <w:jc w:val="center"/>
              <w:rPr>
                <w:rFonts w:eastAsia="Times New Roman"/>
                <w:b/>
                <w:bCs/>
                <w:lang w:eastAsia="zh-CN"/>
              </w:rPr>
            </w:pPr>
            <w:r>
              <w:rPr>
                <w:rFonts w:eastAsia="Times New Roman"/>
                <w:b/>
                <w:bCs/>
                <w:lang w:eastAsia="zh-CN"/>
              </w:rPr>
              <w:t>0,0</w:t>
            </w:r>
          </w:p>
        </w:tc>
        <w:tc>
          <w:tcPr>
            <w:tcW w:w="1243" w:type="dxa"/>
            <w:tcBorders>
              <w:left w:val="single" w:sz="4" w:space="0" w:color="000000"/>
              <w:bottom w:val="single" w:sz="4" w:space="0" w:color="000000"/>
              <w:right w:val="single" w:sz="4" w:space="0" w:color="000000"/>
            </w:tcBorders>
          </w:tcPr>
          <w:p w14:paraId="5B97B778" w14:textId="77777777" w:rsidR="00815AC9" w:rsidRDefault="00815AC9" w:rsidP="00B10465">
            <w:pPr>
              <w:suppressAutoHyphens/>
              <w:snapToGrid w:val="0"/>
              <w:jc w:val="center"/>
              <w:rPr>
                <w:rFonts w:eastAsia="Times New Roman"/>
                <w:b/>
                <w:bCs/>
                <w:lang w:eastAsia="zh-CN"/>
              </w:rPr>
            </w:pPr>
            <w:r>
              <w:rPr>
                <w:rFonts w:eastAsia="Times New Roman"/>
                <w:b/>
                <w:bCs/>
                <w:lang w:eastAsia="zh-CN"/>
              </w:rPr>
              <w:t>0,0</w:t>
            </w:r>
          </w:p>
        </w:tc>
      </w:tr>
      <w:tr w:rsidR="00815AC9" w:rsidRPr="004D254C" w14:paraId="5D4470E1" w14:textId="77777777" w:rsidTr="00B10465">
        <w:trPr>
          <w:gridAfter w:val="3"/>
          <w:wAfter w:w="4119" w:type="dxa"/>
          <w:trHeight w:val="273"/>
        </w:trPr>
        <w:tc>
          <w:tcPr>
            <w:tcW w:w="3720" w:type="dxa"/>
            <w:tcBorders>
              <w:left w:val="single" w:sz="4" w:space="0" w:color="000000"/>
              <w:bottom w:val="single" w:sz="4" w:space="0" w:color="000000"/>
            </w:tcBorders>
            <w:shd w:val="clear" w:color="auto" w:fill="auto"/>
          </w:tcPr>
          <w:p w14:paraId="7F25789D" w14:textId="77777777" w:rsidR="00815AC9" w:rsidRPr="004F0286" w:rsidRDefault="00815AC9" w:rsidP="00B10465">
            <w:pPr>
              <w:suppressAutoHyphens/>
              <w:snapToGrid w:val="0"/>
              <w:jc w:val="both"/>
              <w:rPr>
                <w:rFonts w:eastAsia="Times New Roman"/>
                <w:b/>
                <w:bCs/>
                <w:lang w:eastAsia="zh-CN"/>
              </w:rPr>
            </w:pPr>
            <w:r w:rsidRPr="004F0286">
              <w:rPr>
                <w:rFonts w:eastAsia="Times New Roman"/>
                <w:b/>
                <w:bCs/>
                <w:lang w:eastAsia="zh-CN"/>
              </w:rPr>
              <w:t>Возврат бюджетных кредитов, предоставленных внутри страны в валюте Российской Федерации</w:t>
            </w:r>
          </w:p>
        </w:tc>
        <w:tc>
          <w:tcPr>
            <w:tcW w:w="3119" w:type="dxa"/>
            <w:tcBorders>
              <w:left w:val="single" w:sz="4" w:space="0" w:color="000000"/>
              <w:bottom w:val="single" w:sz="4" w:space="0" w:color="000000"/>
            </w:tcBorders>
            <w:shd w:val="clear" w:color="auto" w:fill="auto"/>
          </w:tcPr>
          <w:p w14:paraId="5B910D67" w14:textId="77777777" w:rsidR="00815AC9" w:rsidRPr="004F0286" w:rsidRDefault="00815AC9" w:rsidP="00B10465">
            <w:pPr>
              <w:suppressAutoHyphens/>
              <w:snapToGrid w:val="0"/>
              <w:rPr>
                <w:rFonts w:eastAsia="Times New Roman"/>
                <w:b/>
                <w:bCs/>
                <w:lang w:eastAsia="zh-CN"/>
              </w:rPr>
            </w:pPr>
            <w:r w:rsidRPr="004F0286">
              <w:rPr>
                <w:rFonts w:eastAsia="Times New Roman"/>
                <w:b/>
                <w:bCs/>
                <w:lang w:eastAsia="zh-CN"/>
              </w:rPr>
              <w:t>000 01 06 05 02 05 0000 600</w:t>
            </w:r>
          </w:p>
        </w:tc>
        <w:tc>
          <w:tcPr>
            <w:tcW w:w="1134" w:type="dxa"/>
            <w:tcBorders>
              <w:left w:val="single" w:sz="4" w:space="0" w:color="000000"/>
              <w:bottom w:val="single" w:sz="4" w:space="0" w:color="000000"/>
              <w:right w:val="single" w:sz="4" w:space="0" w:color="000000"/>
            </w:tcBorders>
            <w:shd w:val="clear" w:color="auto" w:fill="auto"/>
          </w:tcPr>
          <w:p w14:paraId="66BC17AF" w14:textId="77777777" w:rsidR="00815AC9" w:rsidRPr="004F0286" w:rsidRDefault="00815AC9" w:rsidP="00B10465">
            <w:pPr>
              <w:suppressAutoHyphens/>
              <w:snapToGrid w:val="0"/>
              <w:jc w:val="center"/>
              <w:rPr>
                <w:rFonts w:eastAsia="Times New Roman"/>
                <w:b/>
                <w:bCs/>
                <w:lang w:eastAsia="zh-CN"/>
              </w:rPr>
            </w:pPr>
            <w:r>
              <w:rPr>
                <w:rFonts w:eastAsia="Times New Roman"/>
                <w:b/>
                <w:bCs/>
                <w:lang w:eastAsia="zh-CN"/>
              </w:rPr>
              <w:t>1000,0</w:t>
            </w:r>
          </w:p>
        </w:tc>
        <w:tc>
          <w:tcPr>
            <w:tcW w:w="1275" w:type="dxa"/>
            <w:tcBorders>
              <w:left w:val="single" w:sz="4" w:space="0" w:color="000000"/>
              <w:bottom w:val="single" w:sz="4" w:space="0" w:color="000000"/>
              <w:right w:val="single" w:sz="4" w:space="0" w:color="000000"/>
            </w:tcBorders>
          </w:tcPr>
          <w:p w14:paraId="58E58AA9" w14:textId="77777777" w:rsidR="00815AC9" w:rsidRPr="004F0286" w:rsidRDefault="00815AC9" w:rsidP="00B10465">
            <w:pPr>
              <w:suppressAutoHyphens/>
              <w:snapToGrid w:val="0"/>
              <w:jc w:val="center"/>
              <w:rPr>
                <w:rFonts w:eastAsia="Times New Roman"/>
                <w:b/>
                <w:bCs/>
                <w:lang w:eastAsia="zh-CN"/>
              </w:rPr>
            </w:pPr>
            <w:r>
              <w:rPr>
                <w:rFonts w:eastAsia="Times New Roman"/>
                <w:b/>
                <w:bCs/>
                <w:lang w:eastAsia="zh-CN"/>
              </w:rPr>
              <w:t>1000,0</w:t>
            </w:r>
          </w:p>
        </w:tc>
        <w:tc>
          <w:tcPr>
            <w:tcW w:w="1243" w:type="dxa"/>
            <w:tcBorders>
              <w:left w:val="single" w:sz="4" w:space="0" w:color="000000"/>
              <w:bottom w:val="single" w:sz="4" w:space="0" w:color="000000"/>
              <w:right w:val="single" w:sz="4" w:space="0" w:color="000000"/>
            </w:tcBorders>
          </w:tcPr>
          <w:p w14:paraId="7905596C" w14:textId="77777777" w:rsidR="00815AC9" w:rsidRPr="004F0286" w:rsidRDefault="00815AC9" w:rsidP="00B10465">
            <w:pPr>
              <w:suppressAutoHyphens/>
              <w:snapToGrid w:val="0"/>
              <w:jc w:val="center"/>
              <w:rPr>
                <w:rFonts w:eastAsia="Times New Roman"/>
                <w:b/>
                <w:bCs/>
                <w:lang w:eastAsia="zh-CN"/>
              </w:rPr>
            </w:pPr>
            <w:r>
              <w:rPr>
                <w:rFonts w:eastAsia="Times New Roman"/>
                <w:b/>
                <w:bCs/>
                <w:lang w:eastAsia="zh-CN"/>
              </w:rPr>
              <w:t>1000,0</w:t>
            </w:r>
          </w:p>
        </w:tc>
      </w:tr>
      <w:tr w:rsidR="00815AC9" w:rsidRPr="004D254C" w14:paraId="15F394AF" w14:textId="77777777" w:rsidTr="00B10465">
        <w:trPr>
          <w:gridAfter w:val="3"/>
          <w:wAfter w:w="4119" w:type="dxa"/>
          <w:trHeight w:val="273"/>
        </w:trPr>
        <w:tc>
          <w:tcPr>
            <w:tcW w:w="3720" w:type="dxa"/>
            <w:tcBorders>
              <w:top w:val="single" w:sz="4" w:space="0" w:color="000000"/>
              <w:left w:val="single" w:sz="4" w:space="0" w:color="000000"/>
              <w:bottom w:val="single" w:sz="4" w:space="0" w:color="000000"/>
            </w:tcBorders>
            <w:shd w:val="clear" w:color="auto" w:fill="auto"/>
          </w:tcPr>
          <w:p w14:paraId="25AB5044" w14:textId="77777777" w:rsidR="00815AC9" w:rsidRPr="004F0286" w:rsidRDefault="00815AC9" w:rsidP="00B10465">
            <w:pPr>
              <w:suppressAutoHyphens/>
              <w:snapToGrid w:val="0"/>
              <w:jc w:val="both"/>
              <w:rPr>
                <w:rFonts w:eastAsia="Times New Roman"/>
                <w:bCs/>
                <w:lang w:eastAsia="zh-CN"/>
              </w:rPr>
            </w:pPr>
            <w:r w:rsidRPr="004F0286">
              <w:rPr>
                <w:rFonts w:eastAsia="Times New Roman"/>
                <w:bCs/>
                <w:lang w:eastAsia="zh-CN"/>
              </w:rPr>
              <w:t xml:space="preserve">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 </w:t>
            </w:r>
          </w:p>
        </w:tc>
        <w:tc>
          <w:tcPr>
            <w:tcW w:w="3119" w:type="dxa"/>
            <w:tcBorders>
              <w:top w:val="single" w:sz="4" w:space="0" w:color="000000"/>
              <w:left w:val="single" w:sz="4" w:space="0" w:color="000000"/>
              <w:bottom w:val="single" w:sz="4" w:space="0" w:color="000000"/>
            </w:tcBorders>
            <w:shd w:val="clear" w:color="auto" w:fill="auto"/>
          </w:tcPr>
          <w:p w14:paraId="38330317" w14:textId="77777777" w:rsidR="00815AC9" w:rsidRPr="004F0286" w:rsidRDefault="00815AC9" w:rsidP="00B10465">
            <w:pPr>
              <w:suppressAutoHyphens/>
              <w:snapToGrid w:val="0"/>
              <w:rPr>
                <w:rFonts w:eastAsia="Times New Roman"/>
                <w:bCs/>
                <w:lang w:eastAsia="zh-CN"/>
              </w:rPr>
            </w:pPr>
            <w:r>
              <w:rPr>
                <w:rFonts w:eastAsia="Times New Roman"/>
                <w:bCs/>
                <w:lang w:eastAsia="zh-CN"/>
              </w:rPr>
              <w:t>592</w:t>
            </w:r>
            <w:r w:rsidRPr="004F0286">
              <w:rPr>
                <w:rFonts w:eastAsia="Times New Roman"/>
                <w:bCs/>
                <w:lang w:eastAsia="zh-CN"/>
              </w:rPr>
              <w:t xml:space="preserve"> 01 06 05 02 05 0000 640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0A60A6" w14:textId="77777777" w:rsidR="00815AC9" w:rsidRPr="004F0286" w:rsidRDefault="00815AC9" w:rsidP="00B10465">
            <w:pPr>
              <w:suppressAutoHyphens/>
              <w:snapToGrid w:val="0"/>
              <w:jc w:val="center"/>
              <w:rPr>
                <w:rFonts w:eastAsia="Times New Roman"/>
                <w:bCs/>
                <w:lang w:eastAsia="zh-CN"/>
              </w:rPr>
            </w:pPr>
            <w:r>
              <w:rPr>
                <w:rFonts w:eastAsia="Times New Roman"/>
                <w:bCs/>
                <w:lang w:eastAsia="zh-CN"/>
              </w:rPr>
              <w:t>1000,0</w:t>
            </w:r>
          </w:p>
        </w:tc>
        <w:tc>
          <w:tcPr>
            <w:tcW w:w="1275" w:type="dxa"/>
            <w:tcBorders>
              <w:top w:val="single" w:sz="4" w:space="0" w:color="000000"/>
              <w:left w:val="single" w:sz="4" w:space="0" w:color="000000"/>
              <w:bottom w:val="single" w:sz="4" w:space="0" w:color="000000"/>
              <w:right w:val="single" w:sz="4" w:space="0" w:color="000000"/>
            </w:tcBorders>
          </w:tcPr>
          <w:p w14:paraId="612A8B3B" w14:textId="77777777" w:rsidR="00815AC9" w:rsidRPr="004F0286" w:rsidRDefault="00815AC9" w:rsidP="00B10465">
            <w:pPr>
              <w:suppressAutoHyphens/>
              <w:snapToGrid w:val="0"/>
              <w:jc w:val="center"/>
              <w:rPr>
                <w:rFonts w:eastAsia="Times New Roman"/>
                <w:bCs/>
                <w:lang w:eastAsia="zh-CN"/>
              </w:rPr>
            </w:pPr>
            <w:r w:rsidRPr="004F0286">
              <w:rPr>
                <w:rFonts w:eastAsia="Times New Roman"/>
                <w:bCs/>
                <w:lang w:eastAsia="zh-CN"/>
              </w:rPr>
              <w:t>1000,0</w:t>
            </w:r>
          </w:p>
        </w:tc>
        <w:tc>
          <w:tcPr>
            <w:tcW w:w="1243" w:type="dxa"/>
            <w:tcBorders>
              <w:top w:val="single" w:sz="4" w:space="0" w:color="000000"/>
              <w:left w:val="single" w:sz="4" w:space="0" w:color="000000"/>
              <w:bottom w:val="single" w:sz="4" w:space="0" w:color="000000"/>
              <w:right w:val="single" w:sz="4" w:space="0" w:color="000000"/>
            </w:tcBorders>
          </w:tcPr>
          <w:p w14:paraId="382C48DA" w14:textId="77777777" w:rsidR="00815AC9" w:rsidRPr="004F0286" w:rsidRDefault="00815AC9" w:rsidP="00B10465">
            <w:pPr>
              <w:suppressAutoHyphens/>
              <w:snapToGrid w:val="0"/>
              <w:jc w:val="center"/>
              <w:rPr>
                <w:rFonts w:eastAsia="Times New Roman"/>
                <w:bCs/>
                <w:lang w:eastAsia="zh-CN"/>
              </w:rPr>
            </w:pPr>
            <w:r w:rsidRPr="004F0286">
              <w:rPr>
                <w:rFonts w:eastAsia="Times New Roman"/>
                <w:bCs/>
                <w:lang w:eastAsia="zh-CN"/>
              </w:rPr>
              <w:t>1000,0</w:t>
            </w:r>
          </w:p>
        </w:tc>
      </w:tr>
      <w:tr w:rsidR="00815AC9" w:rsidRPr="004D254C" w14:paraId="1D910BAB" w14:textId="77777777" w:rsidTr="00B10465">
        <w:trPr>
          <w:gridAfter w:val="3"/>
          <w:wAfter w:w="4119" w:type="dxa"/>
          <w:trHeight w:val="416"/>
        </w:trPr>
        <w:tc>
          <w:tcPr>
            <w:tcW w:w="3720" w:type="dxa"/>
            <w:tcBorders>
              <w:top w:val="single" w:sz="4" w:space="0" w:color="000000"/>
              <w:left w:val="single" w:sz="4" w:space="0" w:color="000000"/>
              <w:bottom w:val="single" w:sz="4" w:space="0" w:color="000000"/>
            </w:tcBorders>
            <w:shd w:val="clear" w:color="auto" w:fill="auto"/>
          </w:tcPr>
          <w:p w14:paraId="3C9BCDF9" w14:textId="77777777" w:rsidR="00815AC9" w:rsidRPr="004F0286" w:rsidRDefault="00815AC9" w:rsidP="00B10465">
            <w:pPr>
              <w:suppressAutoHyphens/>
              <w:snapToGrid w:val="0"/>
              <w:jc w:val="both"/>
              <w:rPr>
                <w:rFonts w:eastAsia="Times New Roman"/>
                <w:b/>
                <w:bCs/>
                <w:lang w:eastAsia="zh-CN"/>
              </w:rPr>
            </w:pPr>
            <w:r w:rsidRPr="004F0286">
              <w:rPr>
                <w:rFonts w:eastAsia="Times New Roman"/>
                <w:b/>
                <w:bCs/>
                <w:lang w:eastAsia="zh-CN"/>
              </w:rPr>
              <w:t>Предоставление бюджетных кредитов внутри страны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40399F7A" w14:textId="77777777" w:rsidR="00815AC9" w:rsidRPr="004F0286" w:rsidRDefault="00815AC9" w:rsidP="00B10465">
            <w:pPr>
              <w:suppressAutoHyphens/>
              <w:snapToGrid w:val="0"/>
              <w:rPr>
                <w:rFonts w:eastAsia="Times New Roman"/>
                <w:b/>
                <w:bCs/>
                <w:lang w:eastAsia="zh-CN"/>
              </w:rPr>
            </w:pPr>
            <w:r w:rsidRPr="004F0286">
              <w:rPr>
                <w:rFonts w:eastAsia="Times New Roman"/>
                <w:b/>
                <w:bCs/>
                <w:lang w:eastAsia="zh-CN"/>
              </w:rPr>
              <w:t>000 01 06 05 02 05 0000 500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DA7D2E0" w14:textId="77777777" w:rsidR="00815AC9" w:rsidRPr="004F0286" w:rsidRDefault="00815AC9" w:rsidP="00B10465">
            <w:pPr>
              <w:suppressAutoHyphens/>
              <w:snapToGrid w:val="0"/>
              <w:jc w:val="center"/>
              <w:rPr>
                <w:rFonts w:eastAsia="Arial CYR"/>
                <w:b/>
                <w:lang w:eastAsia="zh-CN"/>
              </w:rPr>
            </w:pPr>
            <w:r w:rsidRPr="004F0286">
              <w:rPr>
                <w:rFonts w:eastAsia="Arial CYR"/>
                <w:b/>
                <w:lang w:eastAsia="zh-CN"/>
              </w:rPr>
              <w:t>-</w:t>
            </w:r>
            <w:r>
              <w:rPr>
                <w:rFonts w:eastAsia="Arial CYR"/>
                <w:b/>
                <w:lang w:eastAsia="zh-CN"/>
              </w:rPr>
              <w:t>1000,0</w:t>
            </w:r>
          </w:p>
        </w:tc>
        <w:tc>
          <w:tcPr>
            <w:tcW w:w="1275" w:type="dxa"/>
            <w:tcBorders>
              <w:top w:val="single" w:sz="4" w:space="0" w:color="000000"/>
              <w:left w:val="single" w:sz="4" w:space="0" w:color="000000"/>
              <w:bottom w:val="single" w:sz="4" w:space="0" w:color="000000"/>
              <w:right w:val="single" w:sz="4" w:space="0" w:color="000000"/>
            </w:tcBorders>
          </w:tcPr>
          <w:p w14:paraId="2A51C720" w14:textId="77777777" w:rsidR="00815AC9" w:rsidRPr="004F0286" w:rsidRDefault="00815AC9" w:rsidP="00B10465">
            <w:pPr>
              <w:suppressAutoHyphens/>
              <w:snapToGrid w:val="0"/>
              <w:jc w:val="center"/>
              <w:rPr>
                <w:rFonts w:eastAsia="Arial CYR"/>
                <w:b/>
                <w:lang w:eastAsia="zh-CN"/>
              </w:rPr>
            </w:pPr>
            <w:r w:rsidRPr="004F0286">
              <w:rPr>
                <w:rFonts w:eastAsia="Arial CYR"/>
                <w:b/>
                <w:lang w:eastAsia="zh-CN"/>
              </w:rPr>
              <w:t>-1000,0</w:t>
            </w:r>
          </w:p>
        </w:tc>
        <w:tc>
          <w:tcPr>
            <w:tcW w:w="1243" w:type="dxa"/>
            <w:tcBorders>
              <w:top w:val="single" w:sz="4" w:space="0" w:color="000000"/>
              <w:left w:val="single" w:sz="4" w:space="0" w:color="000000"/>
              <w:bottom w:val="single" w:sz="4" w:space="0" w:color="000000"/>
              <w:right w:val="single" w:sz="4" w:space="0" w:color="000000"/>
            </w:tcBorders>
          </w:tcPr>
          <w:p w14:paraId="1E50D1E5" w14:textId="77777777" w:rsidR="00815AC9" w:rsidRPr="004F0286" w:rsidRDefault="00815AC9" w:rsidP="00B10465">
            <w:pPr>
              <w:suppressAutoHyphens/>
              <w:snapToGrid w:val="0"/>
              <w:jc w:val="center"/>
              <w:rPr>
                <w:rFonts w:eastAsia="Arial CYR"/>
                <w:b/>
                <w:lang w:eastAsia="zh-CN"/>
              </w:rPr>
            </w:pPr>
            <w:r w:rsidRPr="004F0286">
              <w:rPr>
                <w:rFonts w:eastAsia="Arial CYR"/>
                <w:b/>
                <w:lang w:eastAsia="zh-CN"/>
              </w:rPr>
              <w:t>-1000,0</w:t>
            </w:r>
          </w:p>
        </w:tc>
      </w:tr>
      <w:tr w:rsidR="00815AC9" w:rsidRPr="004D254C" w14:paraId="7A4D078A" w14:textId="77777777" w:rsidTr="00B10465">
        <w:trPr>
          <w:gridAfter w:val="3"/>
          <w:wAfter w:w="4119" w:type="dxa"/>
          <w:trHeight w:val="416"/>
        </w:trPr>
        <w:tc>
          <w:tcPr>
            <w:tcW w:w="3720" w:type="dxa"/>
            <w:tcBorders>
              <w:top w:val="single" w:sz="4" w:space="0" w:color="000000"/>
              <w:left w:val="single" w:sz="4" w:space="0" w:color="000000"/>
              <w:bottom w:val="single" w:sz="4" w:space="0" w:color="000000"/>
            </w:tcBorders>
            <w:shd w:val="clear" w:color="auto" w:fill="auto"/>
          </w:tcPr>
          <w:p w14:paraId="607971EA" w14:textId="77777777" w:rsidR="00815AC9" w:rsidRPr="004F0286" w:rsidRDefault="00815AC9" w:rsidP="00B10465">
            <w:pPr>
              <w:suppressAutoHyphens/>
              <w:snapToGrid w:val="0"/>
              <w:jc w:val="both"/>
              <w:rPr>
                <w:rFonts w:eastAsia="Times New Roman"/>
                <w:bCs/>
                <w:lang w:eastAsia="zh-CN"/>
              </w:rPr>
            </w:pPr>
            <w:r w:rsidRPr="004F0286">
              <w:rPr>
                <w:rFonts w:eastAsia="Times New Roman"/>
                <w:bCs/>
                <w:lang w:eastAsia="zh-CN"/>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3119" w:type="dxa"/>
            <w:tcBorders>
              <w:top w:val="single" w:sz="4" w:space="0" w:color="000000"/>
              <w:left w:val="single" w:sz="4" w:space="0" w:color="000000"/>
              <w:bottom w:val="single" w:sz="4" w:space="0" w:color="000000"/>
            </w:tcBorders>
            <w:shd w:val="clear" w:color="auto" w:fill="auto"/>
          </w:tcPr>
          <w:p w14:paraId="2E141332" w14:textId="77777777" w:rsidR="00815AC9" w:rsidRPr="004F0286" w:rsidRDefault="00815AC9" w:rsidP="00B10465">
            <w:pPr>
              <w:suppressAutoHyphens/>
              <w:snapToGrid w:val="0"/>
              <w:rPr>
                <w:rFonts w:eastAsia="Times New Roman"/>
                <w:bCs/>
                <w:lang w:eastAsia="zh-CN"/>
              </w:rPr>
            </w:pPr>
            <w:r>
              <w:rPr>
                <w:rFonts w:eastAsia="Times New Roman"/>
                <w:bCs/>
                <w:lang w:eastAsia="zh-CN"/>
              </w:rPr>
              <w:t>592</w:t>
            </w:r>
            <w:r w:rsidRPr="004F0286">
              <w:rPr>
                <w:rFonts w:eastAsia="Times New Roman"/>
                <w:bCs/>
                <w:lang w:eastAsia="zh-CN"/>
              </w:rPr>
              <w:t xml:space="preserve"> 01 06 05 02 05 0000 540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31424D" w14:textId="77777777" w:rsidR="00815AC9" w:rsidRPr="004F0286" w:rsidRDefault="00815AC9" w:rsidP="00B10465">
            <w:pPr>
              <w:suppressAutoHyphens/>
              <w:snapToGrid w:val="0"/>
              <w:jc w:val="center"/>
              <w:rPr>
                <w:rFonts w:eastAsia="Arial CYR"/>
                <w:lang w:eastAsia="zh-CN"/>
              </w:rPr>
            </w:pPr>
            <w:r w:rsidRPr="004F0286">
              <w:rPr>
                <w:rFonts w:eastAsia="Arial CYR"/>
                <w:lang w:eastAsia="zh-CN"/>
              </w:rPr>
              <w:t>-</w:t>
            </w:r>
            <w:r>
              <w:rPr>
                <w:rFonts w:eastAsia="Arial CYR"/>
                <w:lang w:eastAsia="zh-CN"/>
              </w:rPr>
              <w:t>1000,0</w:t>
            </w:r>
          </w:p>
        </w:tc>
        <w:tc>
          <w:tcPr>
            <w:tcW w:w="1275" w:type="dxa"/>
            <w:tcBorders>
              <w:top w:val="single" w:sz="4" w:space="0" w:color="000000"/>
              <w:left w:val="single" w:sz="4" w:space="0" w:color="000000"/>
              <w:bottom w:val="single" w:sz="4" w:space="0" w:color="000000"/>
              <w:right w:val="single" w:sz="4" w:space="0" w:color="000000"/>
            </w:tcBorders>
          </w:tcPr>
          <w:p w14:paraId="23C95559" w14:textId="77777777" w:rsidR="00815AC9" w:rsidRPr="004F0286" w:rsidRDefault="00815AC9" w:rsidP="00B10465">
            <w:pPr>
              <w:suppressAutoHyphens/>
              <w:snapToGrid w:val="0"/>
              <w:jc w:val="center"/>
              <w:rPr>
                <w:rFonts w:eastAsia="Arial CYR"/>
                <w:lang w:eastAsia="zh-CN"/>
              </w:rPr>
            </w:pPr>
            <w:r w:rsidRPr="004F0286">
              <w:rPr>
                <w:rFonts w:eastAsia="Arial CYR"/>
                <w:lang w:eastAsia="zh-CN"/>
              </w:rPr>
              <w:t>-1000,0</w:t>
            </w:r>
          </w:p>
        </w:tc>
        <w:tc>
          <w:tcPr>
            <w:tcW w:w="1243" w:type="dxa"/>
            <w:tcBorders>
              <w:top w:val="single" w:sz="4" w:space="0" w:color="000000"/>
              <w:left w:val="single" w:sz="4" w:space="0" w:color="000000"/>
              <w:bottom w:val="single" w:sz="4" w:space="0" w:color="000000"/>
              <w:right w:val="single" w:sz="4" w:space="0" w:color="000000"/>
            </w:tcBorders>
          </w:tcPr>
          <w:p w14:paraId="7DDBF4D8" w14:textId="77777777" w:rsidR="00815AC9" w:rsidRPr="004F0286" w:rsidRDefault="00815AC9" w:rsidP="00B10465">
            <w:pPr>
              <w:suppressAutoHyphens/>
              <w:snapToGrid w:val="0"/>
              <w:jc w:val="center"/>
              <w:rPr>
                <w:rFonts w:eastAsia="Arial CYR"/>
                <w:lang w:eastAsia="zh-CN"/>
              </w:rPr>
            </w:pPr>
            <w:r w:rsidRPr="004F0286">
              <w:rPr>
                <w:rFonts w:eastAsia="Arial CYR"/>
                <w:lang w:eastAsia="zh-CN"/>
              </w:rPr>
              <w:t>-1000,0</w:t>
            </w:r>
          </w:p>
        </w:tc>
      </w:tr>
      <w:tr w:rsidR="00815AC9" w:rsidRPr="004D254C" w14:paraId="54777D07" w14:textId="77777777" w:rsidTr="00B10465">
        <w:tblPrEx>
          <w:tblCellMar>
            <w:left w:w="0" w:type="dxa"/>
            <w:right w:w="0" w:type="dxa"/>
          </w:tblCellMar>
        </w:tblPrEx>
        <w:trPr>
          <w:trHeight w:val="300"/>
        </w:trPr>
        <w:tc>
          <w:tcPr>
            <w:tcW w:w="3720" w:type="dxa"/>
            <w:shd w:val="clear" w:color="auto" w:fill="auto"/>
            <w:vAlign w:val="bottom"/>
          </w:tcPr>
          <w:p w14:paraId="782729BF" w14:textId="77777777" w:rsidR="00815AC9" w:rsidRPr="004D254C" w:rsidRDefault="00815AC9" w:rsidP="00B10465">
            <w:pPr>
              <w:suppressAutoHyphens/>
              <w:snapToGrid w:val="0"/>
              <w:jc w:val="center"/>
              <w:rPr>
                <w:rFonts w:ascii="Arial CYR" w:eastAsia="Times New Roman" w:hAnsi="Arial CYR" w:cs="Arial CYR"/>
                <w:lang w:eastAsia="zh-CN"/>
              </w:rPr>
            </w:pPr>
            <w:r w:rsidRPr="004D254C">
              <w:rPr>
                <w:rFonts w:ascii="Arial CYR" w:eastAsia="Arial CYR" w:hAnsi="Arial CYR" w:cs="Arial CYR"/>
                <w:lang w:eastAsia="zh-CN"/>
              </w:rPr>
              <w:t xml:space="preserve">                               </w:t>
            </w:r>
          </w:p>
        </w:tc>
        <w:tc>
          <w:tcPr>
            <w:tcW w:w="3119" w:type="dxa"/>
            <w:shd w:val="clear" w:color="auto" w:fill="auto"/>
            <w:vAlign w:val="bottom"/>
          </w:tcPr>
          <w:p w14:paraId="117984E4" w14:textId="77777777" w:rsidR="00815AC9" w:rsidRPr="004D254C" w:rsidRDefault="00815AC9" w:rsidP="00B10465">
            <w:pPr>
              <w:suppressAutoHyphens/>
              <w:snapToGrid w:val="0"/>
              <w:jc w:val="center"/>
              <w:rPr>
                <w:rFonts w:ascii="Arial CYR" w:eastAsia="Times New Roman" w:hAnsi="Arial CYR" w:cs="Arial CYR"/>
                <w:lang w:eastAsia="zh-CN"/>
              </w:rPr>
            </w:pPr>
          </w:p>
        </w:tc>
        <w:tc>
          <w:tcPr>
            <w:tcW w:w="1134" w:type="dxa"/>
          </w:tcPr>
          <w:p w14:paraId="7DEBE615" w14:textId="77777777" w:rsidR="00815AC9" w:rsidRPr="004D254C" w:rsidRDefault="00815AC9" w:rsidP="00B10465">
            <w:pPr>
              <w:suppressAutoHyphens/>
              <w:snapToGrid w:val="0"/>
              <w:rPr>
                <w:rFonts w:ascii="Arial CYR" w:eastAsia="Times New Roman" w:hAnsi="Arial CYR" w:cs="Arial CYR"/>
                <w:lang w:eastAsia="zh-CN"/>
              </w:rPr>
            </w:pPr>
          </w:p>
        </w:tc>
        <w:tc>
          <w:tcPr>
            <w:tcW w:w="1275" w:type="dxa"/>
          </w:tcPr>
          <w:p w14:paraId="5DE6A9DD" w14:textId="77777777" w:rsidR="00815AC9" w:rsidRPr="004D254C" w:rsidRDefault="00815AC9" w:rsidP="00B10465">
            <w:pPr>
              <w:suppressAutoHyphens/>
              <w:snapToGrid w:val="0"/>
              <w:rPr>
                <w:rFonts w:ascii="Arial CYR" w:eastAsia="Times New Roman" w:hAnsi="Arial CYR" w:cs="Arial CYR"/>
                <w:lang w:eastAsia="zh-CN"/>
              </w:rPr>
            </w:pPr>
          </w:p>
        </w:tc>
        <w:tc>
          <w:tcPr>
            <w:tcW w:w="1243" w:type="dxa"/>
            <w:shd w:val="clear" w:color="auto" w:fill="auto"/>
            <w:vAlign w:val="bottom"/>
          </w:tcPr>
          <w:p w14:paraId="750F7566" w14:textId="77777777" w:rsidR="00815AC9" w:rsidRPr="004D254C" w:rsidRDefault="00815AC9" w:rsidP="00B10465">
            <w:pPr>
              <w:suppressAutoHyphens/>
              <w:snapToGrid w:val="0"/>
              <w:rPr>
                <w:rFonts w:ascii="Arial CYR" w:eastAsia="Times New Roman" w:hAnsi="Arial CYR" w:cs="Arial CYR"/>
                <w:lang w:eastAsia="zh-CN"/>
              </w:rPr>
            </w:pPr>
          </w:p>
        </w:tc>
        <w:tc>
          <w:tcPr>
            <w:tcW w:w="1168" w:type="dxa"/>
            <w:shd w:val="clear" w:color="auto" w:fill="auto"/>
            <w:vAlign w:val="bottom"/>
          </w:tcPr>
          <w:p w14:paraId="6D17BC65" w14:textId="77777777" w:rsidR="00815AC9" w:rsidRPr="004D254C" w:rsidRDefault="00815AC9" w:rsidP="00B10465">
            <w:pPr>
              <w:suppressAutoHyphens/>
              <w:snapToGrid w:val="0"/>
              <w:rPr>
                <w:rFonts w:ascii="Arial CYR" w:eastAsia="Times New Roman" w:hAnsi="Arial CYR" w:cs="Arial CYR"/>
                <w:lang w:eastAsia="zh-CN"/>
              </w:rPr>
            </w:pPr>
          </w:p>
        </w:tc>
        <w:tc>
          <w:tcPr>
            <w:tcW w:w="20" w:type="dxa"/>
            <w:shd w:val="clear" w:color="auto" w:fill="auto"/>
            <w:vAlign w:val="bottom"/>
          </w:tcPr>
          <w:p w14:paraId="42A34FB9" w14:textId="77777777" w:rsidR="00815AC9" w:rsidRPr="004D254C" w:rsidRDefault="00815AC9" w:rsidP="00B10465">
            <w:pPr>
              <w:suppressAutoHyphens/>
              <w:snapToGrid w:val="0"/>
              <w:rPr>
                <w:rFonts w:ascii="Arial CYR" w:eastAsia="Times New Roman" w:hAnsi="Arial CYR" w:cs="Arial CYR"/>
                <w:lang w:eastAsia="zh-CN"/>
              </w:rPr>
            </w:pPr>
          </w:p>
        </w:tc>
        <w:tc>
          <w:tcPr>
            <w:tcW w:w="2931" w:type="dxa"/>
            <w:shd w:val="clear" w:color="auto" w:fill="auto"/>
          </w:tcPr>
          <w:p w14:paraId="0E364EBE" w14:textId="77777777" w:rsidR="00815AC9" w:rsidRPr="004D254C" w:rsidRDefault="00815AC9" w:rsidP="00B10465">
            <w:pPr>
              <w:suppressAutoHyphens/>
              <w:snapToGrid w:val="0"/>
              <w:rPr>
                <w:rFonts w:ascii="Arial CYR" w:eastAsia="Arial CYR" w:hAnsi="Arial CYR" w:cs="Arial CYR"/>
                <w:lang w:eastAsia="zh-CN"/>
              </w:rPr>
            </w:pPr>
          </w:p>
        </w:tc>
      </w:tr>
    </w:tbl>
    <w:p w14:paraId="0704639E" w14:textId="77777777" w:rsidR="00815AC9" w:rsidRPr="004D254C" w:rsidRDefault="00815AC9" w:rsidP="00815AC9">
      <w:pPr>
        <w:suppressAutoHyphens/>
        <w:jc w:val="center"/>
        <w:rPr>
          <w:rFonts w:eastAsia="Times New Roman"/>
          <w:lang w:eastAsia="zh-CN"/>
        </w:rPr>
      </w:pPr>
      <w:r w:rsidRPr="004D254C">
        <w:rPr>
          <w:rFonts w:eastAsia="Times New Roman"/>
          <w:lang w:eastAsia="zh-CN"/>
        </w:rPr>
        <w:t>_______________________________________</w:t>
      </w:r>
    </w:p>
    <w:p w14:paraId="4E6E515B" w14:textId="77777777" w:rsidR="00815AC9" w:rsidRDefault="00815AC9" w:rsidP="00815AC9">
      <w:pPr>
        <w:rPr>
          <w:sz w:val="28"/>
          <w:szCs w:val="28"/>
        </w:rPr>
      </w:pPr>
    </w:p>
    <w:p w14:paraId="7933E94C" w14:textId="77777777" w:rsidR="00815AC9" w:rsidRDefault="00815AC9" w:rsidP="00815AC9"/>
    <w:p w14:paraId="07C87FB0" w14:textId="77777777" w:rsidR="00471BF2" w:rsidRDefault="00471BF2" w:rsidP="00815AC9"/>
    <w:p w14:paraId="31D72EEC" w14:textId="77777777" w:rsidR="00471BF2" w:rsidRDefault="00471BF2" w:rsidP="00815AC9"/>
    <w:p w14:paraId="272FDF1D" w14:textId="77777777" w:rsidR="00471BF2" w:rsidRDefault="00471BF2" w:rsidP="00815AC9"/>
    <w:p w14:paraId="728F2B08" w14:textId="77777777" w:rsidR="00471BF2" w:rsidRDefault="00471BF2" w:rsidP="00815AC9"/>
    <w:p w14:paraId="7972C764" w14:textId="77777777" w:rsidR="00471BF2" w:rsidRDefault="00471BF2" w:rsidP="00815AC9"/>
    <w:p w14:paraId="43584056" w14:textId="77777777" w:rsidR="00471BF2" w:rsidRDefault="00471BF2" w:rsidP="00815AC9"/>
    <w:p w14:paraId="2BA90A92" w14:textId="77777777" w:rsidR="00471BF2" w:rsidRDefault="00471BF2" w:rsidP="00815AC9"/>
    <w:p w14:paraId="08C82D24" w14:textId="58C2C844" w:rsidR="00B562EF" w:rsidRPr="005B29E5" w:rsidRDefault="00B562EF" w:rsidP="00F7657D">
      <w:pPr>
        <w:ind w:right="252"/>
        <w:jc w:val="right"/>
        <w:rPr>
          <w:sz w:val="28"/>
          <w:szCs w:val="28"/>
        </w:rPr>
      </w:pPr>
      <w:r w:rsidRPr="005B29E5">
        <w:rPr>
          <w:sz w:val="28"/>
          <w:szCs w:val="28"/>
        </w:rPr>
        <w:t>Приложение 6</w:t>
      </w:r>
    </w:p>
    <w:bookmarkEnd w:id="4"/>
    <w:p w14:paraId="3D02127E" w14:textId="77777777" w:rsidR="00471BF2" w:rsidRDefault="00471BF2" w:rsidP="00471BF2">
      <w:pPr>
        <w:tabs>
          <w:tab w:val="left" w:pos="7380"/>
        </w:tabs>
        <w:ind w:right="-360"/>
        <w:jc w:val="right"/>
        <w:rPr>
          <w:sz w:val="28"/>
          <w:szCs w:val="28"/>
        </w:rPr>
      </w:pPr>
      <w:r w:rsidRPr="00471BF2">
        <w:rPr>
          <w:sz w:val="28"/>
          <w:szCs w:val="28"/>
        </w:rPr>
        <w:t xml:space="preserve">к решению Думы </w:t>
      </w:r>
      <w:proofErr w:type="gramStart"/>
      <w:r w:rsidRPr="00471BF2">
        <w:rPr>
          <w:sz w:val="28"/>
          <w:szCs w:val="28"/>
        </w:rPr>
        <w:t>Старорусского</w:t>
      </w:r>
      <w:proofErr w:type="gramEnd"/>
    </w:p>
    <w:p w14:paraId="4D6AEC20" w14:textId="77777777" w:rsidR="00471BF2" w:rsidRDefault="00471BF2" w:rsidP="00471BF2">
      <w:pPr>
        <w:tabs>
          <w:tab w:val="left" w:pos="7380"/>
        </w:tabs>
        <w:ind w:right="-360"/>
        <w:jc w:val="right"/>
        <w:rPr>
          <w:sz w:val="28"/>
          <w:szCs w:val="28"/>
        </w:rPr>
      </w:pPr>
      <w:r w:rsidRPr="00471BF2">
        <w:rPr>
          <w:sz w:val="28"/>
          <w:szCs w:val="28"/>
        </w:rPr>
        <w:t xml:space="preserve">муниципального района «О бюджете </w:t>
      </w:r>
    </w:p>
    <w:p w14:paraId="5ED36A47" w14:textId="19F160DE" w:rsidR="00471BF2" w:rsidRDefault="00471BF2" w:rsidP="00471BF2">
      <w:pPr>
        <w:tabs>
          <w:tab w:val="left" w:pos="7380"/>
        </w:tabs>
        <w:ind w:right="-360"/>
        <w:jc w:val="right"/>
        <w:rPr>
          <w:sz w:val="28"/>
          <w:szCs w:val="28"/>
        </w:rPr>
      </w:pPr>
      <w:r w:rsidRPr="00471BF2">
        <w:rPr>
          <w:sz w:val="28"/>
          <w:szCs w:val="28"/>
        </w:rPr>
        <w:t>Старорусского муниципального</w:t>
      </w:r>
    </w:p>
    <w:p w14:paraId="5C1DE4EF" w14:textId="77777777" w:rsidR="00471BF2" w:rsidRDefault="00471BF2" w:rsidP="00471BF2">
      <w:pPr>
        <w:tabs>
          <w:tab w:val="left" w:pos="7380"/>
        </w:tabs>
        <w:ind w:right="-360"/>
        <w:jc w:val="right"/>
        <w:rPr>
          <w:sz w:val="28"/>
          <w:szCs w:val="28"/>
        </w:rPr>
      </w:pPr>
      <w:r w:rsidRPr="00471BF2">
        <w:rPr>
          <w:sz w:val="28"/>
          <w:szCs w:val="28"/>
        </w:rPr>
        <w:t xml:space="preserve"> района на 2024 год и </w:t>
      </w:r>
      <w:proofErr w:type="gramStart"/>
      <w:r w:rsidRPr="00471BF2">
        <w:rPr>
          <w:sz w:val="28"/>
          <w:szCs w:val="28"/>
        </w:rPr>
        <w:t>на</w:t>
      </w:r>
      <w:proofErr w:type="gramEnd"/>
      <w:r w:rsidRPr="00471BF2">
        <w:rPr>
          <w:sz w:val="28"/>
          <w:szCs w:val="28"/>
        </w:rPr>
        <w:t xml:space="preserve"> плановый </w:t>
      </w:r>
    </w:p>
    <w:p w14:paraId="3ABB994E" w14:textId="77777777" w:rsidR="00471BF2" w:rsidRDefault="00471BF2" w:rsidP="00471BF2">
      <w:pPr>
        <w:tabs>
          <w:tab w:val="left" w:pos="7380"/>
        </w:tabs>
        <w:ind w:right="-360"/>
        <w:jc w:val="right"/>
        <w:rPr>
          <w:sz w:val="28"/>
          <w:szCs w:val="28"/>
        </w:rPr>
      </w:pPr>
      <w:r w:rsidRPr="00471BF2">
        <w:rPr>
          <w:sz w:val="28"/>
          <w:szCs w:val="28"/>
        </w:rPr>
        <w:t xml:space="preserve">период 2025 и 2026 годов» </w:t>
      </w:r>
    </w:p>
    <w:p w14:paraId="6D5CD976" w14:textId="49F506E6" w:rsidR="002977D3" w:rsidRPr="005B29E5" w:rsidRDefault="002977D3" w:rsidP="00471BF2">
      <w:pPr>
        <w:tabs>
          <w:tab w:val="left" w:pos="7380"/>
        </w:tabs>
        <w:ind w:right="-360"/>
        <w:jc w:val="right"/>
        <w:rPr>
          <w:rFonts w:asciiTheme="minorHAnsi" w:eastAsiaTheme="minorHAnsi" w:hAnsiTheme="minorHAnsi" w:cstheme="minorBidi"/>
          <w:sz w:val="28"/>
          <w:szCs w:val="28"/>
          <w:lang w:eastAsia="en-US"/>
        </w:rPr>
      </w:pPr>
      <w:r>
        <w:rPr>
          <w:sz w:val="28"/>
          <w:szCs w:val="28"/>
        </w:rPr>
        <w:fldChar w:fldCharType="begin"/>
      </w:r>
      <w:r w:rsidRPr="005B29E5">
        <w:rPr>
          <w:sz w:val="28"/>
          <w:szCs w:val="28"/>
        </w:rPr>
        <w:instrText xml:space="preserve"> LINK </w:instrText>
      </w:r>
      <w:r w:rsidR="00EA5B9D" w:rsidRPr="005B29E5">
        <w:rPr>
          <w:sz w:val="28"/>
          <w:szCs w:val="28"/>
        </w:rPr>
        <w:instrText xml:space="preserve">Excel.Sheet.12 "J:\\БЮДЖЕТ 2024-2026\\Проект на Думу февраль 2024\\Приложение 6 ,7, 8 2024-2026 (февраль).xlsx" 6!R2C1:R817C9 </w:instrText>
      </w:r>
      <w:r w:rsidRPr="005B29E5">
        <w:rPr>
          <w:sz w:val="28"/>
          <w:szCs w:val="28"/>
        </w:rPr>
        <w:instrText xml:space="preserve">\a \f 4 \h  \* MERGEFORMAT </w:instrText>
      </w:r>
      <w:r>
        <w:rPr>
          <w:sz w:val="28"/>
          <w:szCs w:val="28"/>
        </w:rPr>
        <w:fldChar w:fldCharType="separate"/>
      </w:r>
    </w:p>
    <w:p w14:paraId="22448E09" w14:textId="473D5621" w:rsidR="00E4353F" w:rsidRPr="005B29E5" w:rsidRDefault="00E4353F" w:rsidP="00471BF2">
      <w:pPr>
        <w:tabs>
          <w:tab w:val="left" w:pos="7380"/>
        </w:tabs>
        <w:spacing w:line="240" w:lineRule="exact"/>
        <w:ind w:right="-357"/>
        <w:jc w:val="center"/>
        <w:rPr>
          <w:b/>
          <w:bCs/>
          <w:sz w:val="28"/>
          <w:szCs w:val="28"/>
        </w:rPr>
      </w:pPr>
      <w:r w:rsidRPr="005B29E5">
        <w:rPr>
          <w:b/>
          <w:bCs/>
          <w:sz w:val="28"/>
          <w:szCs w:val="28"/>
        </w:rPr>
        <w:t>Ведомственная структура расходов бюджета Старорусского</w:t>
      </w:r>
    </w:p>
    <w:p w14:paraId="3B09AD63" w14:textId="61B4A240" w:rsidR="00E4353F" w:rsidRPr="005B29E5" w:rsidRDefault="00E4353F" w:rsidP="00471BF2">
      <w:pPr>
        <w:tabs>
          <w:tab w:val="left" w:pos="7380"/>
        </w:tabs>
        <w:spacing w:line="240" w:lineRule="exact"/>
        <w:ind w:right="-357"/>
        <w:jc w:val="center"/>
        <w:rPr>
          <w:b/>
          <w:bCs/>
          <w:sz w:val="28"/>
          <w:szCs w:val="28"/>
        </w:rPr>
      </w:pPr>
      <w:r w:rsidRPr="005B29E5">
        <w:rPr>
          <w:b/>
          <w:bCs/>
          <w:sz w:val="28"/>
          <w:szCs w:val="28"/>
        </w:rPr>
        <w:t>муниципального района на 202</w:t>
      </w:r>
      <w:r w:rsidR="00984837">
        <w:rPr>
          <w:b/>
          <w:bCs/>
          <w:sz w:val="28"/>
          <w:szCs w:val="28"/>
        </w:rPr>
        <w:t>4</w:t>
      </w:r>
      <w:r w:rsidRPr="005B29E5">
        <w:rPr>
          <w:b/>
          <w:bCs/>
          <w:sz w:val="28"/>
          <w:szCs w:val="28"/>
        </w:rPr>
        <w:t xml:space="preserve"> год и на плановый период</w:t>
      </w:r>
    </w:p>
    <w:p w14:paraId="7D4D78B1" w14:textId="171E17C4" w:rsidR="00E4353F" w:rsidRPr="005B29E5" w:rsidRDefault="00E4353F" w:rsidP="00471BF2">
      <w:pPr>
        <w:tabs>
          <w:tab w:val="left" w:pos="7380"/>
        </w:tabs>
        <w:spacing w:line="240" w:lineRule="exact"/>
        <w:ind w:right="-357"/>
        <w:jc w:val="center"/>
        <w:rPr>
          <w:b/>
          <w:bCs/>
          <w:sz w:val="28"/>
          <w:szCs w:val="28"/>
        </w:rPr>
      </w:pPr>
      <w:r w:rsidRPr="005B29E5">
        <w:rPr>
          <w:b/>
          <w:bCs/>
          <w:sz w:val="28"/>
          <w:szCs w:val="28"/>
        </w:rPr>
        <w:t>202</w:t>
      </w:r>
      <w:r w:rsidR="00984837">
        <w:rPr>
          <w:b/>
          <w:bCs/>
          <w:sz w:val="28"/>
          <w:szCs w:val="28"/>
        </w:rPr>
        <w:t>5</w:t>
      </w:r>
      <w:r w:rsidRPr="005B29E5">
        <w:rPr>
          <w:b/>
          <w:bCs/>
          <w:sz w:val="28"/>
          <w:szCs w:val="28"/>
        </w:rPr>
        <w:t xml:space="preserve"> и 202</w:t>
      </w:r>
      <w:r w:rsidR="00984837">
        <w:rPr>
          <w:b/>
          <w:bCs/>
          <w:sz w:val="28"/>
          <w:szCs w:val="28"/>
        </w:rPr>
        <w:t>6</w:t>
      </w:r>
      <w:r w:rsidRPr="005B29E5">
        <w:rPr>
          <w:b/>
          <w:bCs/>
          <w:sz w:val="28"/>
          <w:szCs w:val="28"/>
        </w:rPr>
        <w:t xml:space="preserve"> годов</w:t>
      </w:r>
    </w:p>
    <w:p w14:paraId="059C9494" w14:textId="62692F71" w:rsidR="00696986" w:rsidRDefault="00E4353F" w:rsidP="005522AC">
      <w:pPr>
        <w:tabs>
          <w:tab w:val="left" w:pos="7380"/>
        </w:tabs>
        <w:ind w:right="-360"/>
        <w:jc w:val="center"/>
        <w:rPr>
          <w:sz w:val="28"/>
          <w:szCs w:val="28"/>
        </w:rPr>
      </w:pPr>
      <w:r w:rsidRPr="005B29E5">
        <w:rPr>
          <w:bCs/>
          <w:sz w:val="28"/>
          <w:szCs w:val="28"/>
        </w:rPr>
        <w:t xml:space="preserve">                                                                                                                   (тыс. рублей)</w:t>
      </w:r>
      <w:r w:rsidRPr="00FE1187">
        <w:rPr>
          <w:bCs/>
          <w:sz w:val="28"/>
          <w:szCs w:val="28"/>
        </w:rPr>
        <w:t xml:space="preserve"> </w:t>
      </w:r>
      <w:r w:rsidR="002977D3">
        <w:rPr>
          <w:sz w:val="28"/>
          <w:szCs w:val="28"/>
        </w:rPr>
        <w:fldChar w:fldCharType="end"/>
      </w:r>
    </w:p>
    <w:p w14:paraId="1FA2E1A1" w14:textId="77777777" w:rsidR="009878A5" w:rsidRDefault="009878A5" w:rsidP="00C27A5C">
      <w:pPr>
        <w:tabs>
          <w:tab w:val="left" w:pos="7380"/>
        </w:tabs>
        <w:ind w:right="-360"/>
        <w:rPr>
          <w:sz w:val="28"/>
          <w:szCs w:val="28"/>
        </w:rPr>
      </w:pPr>
    </w:p>
    <w:tbl>
      <w:tblPr>
        <w:tblW w:w="9851" w:type="dxa"/>
        <w:tblLook w:val="04A0" w:firstRow="1" w:lastRow="0" w:firstColumn="1" w:lastColumn="0" w:noHBand="0" w:noVBand="1"/>
      </w:tblPr>
      <w:tblGrid>
        <w:gridCol w:w="3652"/>
        <w:gridCol w:w="621"/>
        <w:gridCol w:w="444"/>
        <w:gridCol w:w="494"/>
        <w:gridCol w:w="1087"/>
        <w:gridCol w:w="516"/>
        <w:gridCol w:w="1105"/>
        <w:gridCol w:w="966"/>
        <w:gridCol w:w="966"/>
      </w:tblGrid>
      <w:tr w:rsidR="00120653" w:rsidRPr="00E34A18" w14:paraId="715B3EFA" w14:textId="77777777" w:rsidTr="00841848">
        <w:trPr>
          <w:trHeight w:val="300"/>
        </w:trPr>
        <w:tc>
          <w:tcPr>
            <w:tcW w:w="36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98A8F2" w14:textId="77777777" w:rsidR="00E34A18" w:rsidRPr="00E34A18" w:rsidRDefault="00E34A18" w:rsidP="007B4B7E">
            <w:pPr>
              <w:tabs>
                <w:tab w:val="left" w:pos="1492"/>
              </w:tabs>
              <w:jc w:val="center"/>
              <w:rPr>
                <w:rFonts w:eastAsia="Times New Roman"/>
                <w:b/>
                <w:bCs/>
                <w:color w:val="000000"/>
                <w:sz w:val="20"/>
                <w:szCs w:val="20"/>
              </w:rPr>
            </w:pPr>
            <w:r w:rsidRPr="00E34A18">
              <w:rPr>
                <w:rFonts w:eastAsia="Times New Roman"/>
                <w:b/>
                <w:bCs/>
                <w:color w:val="000000"/>
                <w:sz w:val="20"/>
                <w:szCs w:val="20"/>
              </w:rPr>
              <w:t>Наименование</w:t>
            </w:r>
          </w:p>
        </w:tc>
        <w:tc>
          <w:tcPr>
            <w:tcW w:w="6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95F640"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ВЕД</w:t>
            </w:r>
          </w:p>
        </w:tc>
        <w:tc>
          <w:tcPr>
            <w:tcW w:w="4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14C0C7"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РЗ</w:t>
            </w:r>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346FBB"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ПР</w:t>
            </w:r>
          </w:p>
        </w:tc>
        <w:tc>
          <w:tcPr>
            <w:tcW w:w="10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AF1FD1"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xml:space="preserve">     ЦСР</w:t>
            </w:r>
          </w:p>
        </w:tc>
        <w:tc>
          <w:tcPr>
            <w:tcW w:w="516" w:type="dxa"/>
            <w:vMerge w:val="restart"/>
            <w:tcBorders>
              <w:top w:val="single" w:sz="4" w:space="0" w:color="auto"/>
              <w:left w:val="single" w:sz="4" w:space="0" w:color="auto"/>
              <w:bottom w:val="single" w:sz="4" w:space="0" w:color="auto"/>
              <w:right w:val="nil"/>
            </w:tcBorders>
            <w:shd w:val="clear" w:color="auto" w:fill="auto"/>
            <w:vAlign w:val="center"/>
            <w:hideMark/>
          </w:tcPr>
          <w:p w14:paraId="56646852"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ВР</w:t>
            </w:r>
          </w:p>
        </w:tc>
        <w:tc>
          <w:tcPr>
            <w:tcW w:w="11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2F1FF"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xml:space="preserve">Сумма </w:t>
            </w:r>
          </w:p>
        </w:tc>
        <w:tc>
          <w:tcPr>
            <w:tcW w:w="966" w:type="dxa"/>
            <w:tcBorders>
              <w:top w:val="single" w:sz="4" w:space="0" w:color="auto"/>
              <w:left w:val="nil"/>
              <w:bottom w:val="single" w:sz="4" w:space="0" w:color="auto"/>
              <w:right w:val="single" w:sz="4" w:space="0" w:color="auto"/>
            </w:tcBorders>
            <w:shd w:val="clear" w:color="auto" w:fill="auto"/>
            <w:vAlign w:val="bottom"/>
            <w:hideMark/>
          </w:tcPr>
          <w:p w14:paraId="3D0AA62B"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xml:space="preserve">Сумма </w:t>
            </w:r>
          </w:p>
        </w:tc>
        <w:tc>
          <w:tcPr>
            <w:tcW w:w="966" w:type="dxa"/>
            <w:tcBorders>
              <w:top w:val="single" w:sz="4" w:space="0" w:color="auto"/>
              <w:left w:val="nil"/>
              <w:bottom w:val="single" w:sz="4" w:space="0" w:color="auto"/>
              <w:right w:val="single" w:sz="4" w:space="0" w:color="auto"/>
            </w:tcBorders>
            <w:shd w:val="clear" w:color="auto" w:fill="auto"/>
            <w:vAlign w:val="bottom"/>
            <w:hideMark/>
          </w:tcPr>
          <w:p w14:paraId="5C9593FD"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xml:space="preserve">Сумма </w:t>
            </w:r>
          </w:p>
        </w:tc>
      </w:tr>
      <w:tr w:rsidR="00120653" w:rsidRPr="00E34A18" w14:paraId="272A41C4" w14:textId="77777777" w:rsidTr="00841848">
        <w:trPr>
          <w:trHeight w:val="300"/>
        </w:trPr>
        <w:tc>
          <w:tcPr>
            <w:tcW w:w="3652" w:type="dxa"/>
            <w:vMerge/>
            <w:tcBorders>
              <w:top w:val="single" w:sz="4" w:space="0" w:color="auto"/>
              <w:left w:val="single" w:sz="4" w:space="0" w:color="auto"/>
              <w:bottom w:val="single" w:sz="4" w:space="0" w:color="auto"/>
              <w:right w:val="single" w:sz="4" w:space="0" w:color="auto"/>
            </w:tcBorders>
            <w:vAlign w:val="center"/>
            <w:hideMark/>
          </w:tcPr>
          <w:p w14:paraId="548BF681" w14:textId="77777777" w:rsidR="00E34A18" w:rsidRPr="00E34A18" w:rsidRDefault="00E34A18" w:rsidP="00E34A18">
            <w:pPr>
              <w:rPr>
                <w:rFonts w:eastAsia="Times New Roman"/>
                <w:b/>
                <w:bCs/>
                <w:color w:val="000000"/>
                <w:sz w:val="20"/>
                <w:szCs w:val="20"/>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14:paraId="187C8C1B" w14:textId="77777777" w:rsidR="00E34A18" w:rsidRPr="00E34A18" w:rsidRDefault="00E34A18" w:rsidP="00E34A18">
            <w:pPr>
              <w:rPr>
                <w:rFonts w:eastAsia="Times New Roman"/>
                <w:b/>
                <w:bCs/>
                <w:color w:val="000000"/>
                <w:sz w:val="20"/>
                <w:szCs w:val="20"/>
              </w:rPr>
            </w:pPr>
          </w:p>
        </w:tc>
        <w:tc>
          <w:tcPr>
            <w:tcW w:w="444" w:type="dxa"/>
            <w:vMerge/>
            <w:tcBorders>
              <w:top w:val="single" w:sz="4" w:space="0" w:color="auto"/>
              <w:left w:val="single" w:sz="4" w:space="0" w:color="auto"/>
              <w:bottom w:val="single" w:sz="4" w:space="0" w:color="auto"/>
              <w:right w:val="single" w:sz="4" w:space="0" w:color="auto"/>
            </w:tcBorders>
            <w:vAlign w:val="center"/>
            <w:hideMark/>
          </w:tcPr>
          <w:p w14:paraId="7D17A818" w14:textId="77777777" w:rsidR="00E34A18" w:rsidRPr="00E34A18" w:rsidRDefault="00E34A18" w:rsidP="00E34A18">
            <w:pPr>
              <w:rPr>
                <w:rFonts w:eastAsia="Times New Roman"/>
                <w:b/>
                <w:bCs/>
                <w:color w:val="000000"/>
                <w:sz w:val="20"/>
                <w:szCs w:val="20"/>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0F989B14" w14:textId="77777777" w:rsidR="00E34A18" w:rsidRPr="00E34A18" w:rsidRDefault="00E34A18" w:rsidP="00E34A18">
            <w:pPr>
              <w:rPr>
                <w:rFonts w:eastAsia="Times New Roman"/>
                <w:b/>
                <w:bCs/>
                <w:color w:val="000000"/>
                <w:sz w:val="20"/>
                <w:szCs w:val="20"/>
              </w:rPr>
            </w:pPr>
          </w:p>
        </w:tc>
        <w:tc>
          <w:tcPr>
            <w:tcW w:w="1087" w:type="dxa"/>
            <w:vMerge/>
            <w:tcBorders>
              <w:top w:val="single" w:sz="4" w:space="0" w:color="auto"/>
              <w:left w:val="single" w:sz="4" w:space="0" w:color="auto"/>
              <w:bottom w:val="single" w:sz="4" w:space="0" w:color="auto"/>
              <w:right w:val="single" w:sz="4" w:space="0" w:color="auto"/>
            </w:tcBorders>
            <w:vAlign w:val="center"/>
            <w:hideMark/>
          </w:tcPr>
          <w:p w14:paraId="6C821991" w14:textId="77777777" w:rsidR="00E34A18" w:rsidRPr="00E34A18" w:rsidRDefault="00E34A18" w:rsidP="00E34A18">
            <w:pPr>
              <w:rPr>
                <w:rFonts w:eastAsia="Times New Roman"/>
                <w:b/>
                <w:bCs/>
                <w:color w:val="000000"/>
                <w:sz w:val="20"/>
                <w:szCs w:val="20"/>
              </w:rPr>
            </w:pPr>
          </w:p>
        </w:tc>
        <w:tc>
          <w:tcPr>
            <w:tcW w:w="516" w:type="dxa"/>
            <w:vMerge/>
            <w:tcBorders>
              <w:top w:val="single" w:sz="4" w:space="0" w:color="auto"/>
              <w:left w:val="single" w:sz="4" w:space="0" w:color="auto"/>
              <w:bottom w:val="single" w:sz="4" w:space="0" w:color="auto"/>
              <w:right w:val="nil"/>
            </w:tcBorders>
            <w:vAlign w:val="center"/>
            <w:hideMark/>
          </w:tcPr>
          <w:p w14:paraId="561BBE92" w14:textId="77777777" w:rsidR="00E34A18" w:rsidRPr="00E34A18" w:rsidRDefault="00E34A18" w:rsidP="00E34A18">
            <w:pPr>
              <w:rPr>
                <w:rFonts w:eastAsia="Times New Roman"/>
                <w:b/>
                <w:bCs/>
                <w:color w:val="000000"/>
                <w:sz w:val="20"/>
                <w:szCs w:val="20"/>
              </w:rPr>
            </w:pP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16ABA4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2024 г.</w:t>
            </w:r>
          </w:p>
        </w:tc>
        <w:tc>
          <w:tcPr>
            <w:tcW w:w="966" w:type="dxa"/>
            <w:tcBorders>
              <w:top w:val="nil"/>
              <w:left w:val="nil"/>
              <w:bottom w:val="single" w:sz="4" w:space="0" w:color="auto"/>
              <w:right w:val="single" w:sz="4" w:space="0" w:color="auto"/>
            </w:tcBorders>
            <w:shd w:val="clear" w:color="auto" w:fill="auto"/>
            <w:vAlign w:val="center"/>
            <w:hideMark/>
          </w:tcPr>
          <w:p w14:paraId="767954C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2025 г.</w:t>
            </w:r>
          </w:p>
        </w:tc>
        <w:tc>
          <w:tcPr>
            <w:tcW w:w="966" w:type="dxa"/>
            <w:tcBorders>
              <w:top w:val="nil"/>
              <w:left w:val="nil"/>
              <w:bottom w:val="single" w:sz="4" w:space="0" w:color="auto"/>
              <w:right w:val="single" w:sz="4" w:space="0" w:color="auto"/>
            </w:tcBorders>
            <w:shd w:val="clear" w:color="auto" w:fill="auto"/>
            <w:vAlign w:val="center"/>
            <w:hideMark/>
          </w:tcPr>
          <w:p w14:paraId="27B6B429"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2026 г.</w:t>
            </w:r>
          </w:p>
        </w:tc>
      </w:tr>
      <w:tr w:rsidR="00120653" w:rsidRPr="00E34A18" w14:paraId="4C1D433E"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B29D0E0"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Комитет культуры, физической культуры и спорта Администрации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2E3EDE98"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CEE300E"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8B663D4"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28206E38"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F3128A4"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BF114AA"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245178,1</w:t>
            </w:r>
          </w:p>
        </w:tc>
        <w:tc>
          <w:tcPr>
            <w:tcW w:w="966" w:type="dxa"/>
            <w:tcBorders>
              <w:top w:val="nil"/>
              <w:left w:val="nil"/>
              <w:bottom w:val="single" w:sz="4" w:space="0" w:color="auto"/>
              <w:right w:val="single" w:sz="4" w:space="0" w:color="auto"/>
            </w:tcBorders>
            <w:shd w:val="clear" w:color="auto" w:fill="auto"/>
            <w:noWrap/>
            <w:vAlign w:val="center"/>
            <w:hideMark/>
          </w:tcPr>
          <w:p w14:paraId="0AB2859E"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156210,7</w:t>
            </w:r>
          </w:p>
        </w:tc>
        <w:tc>
          <w:tcPr>
            <w:tcW w:w="966" w:type="dxa"/>
            <w:tcBorders>
              <w:top w:val="nil"/>
              <w:left w:val="nil"/>
              <w:bottom w:val="single" w:sz="4" w:space="0" w:color="auto"/>
              <w:right w:val="single" w:sz="4" w:space="0" w:color="auto"/>
            </w:tcBorders>
            <w:shd w:val="clear" w:color="auto" w:fill="auto"/>
            <w:noWrap/>
            <w:vAlign w:val="center"/>
            <w:hideMark/>
          </w:tcPr>
          <w:p w14:paraId="7DBCB94A"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156227,2</w:t>
            </w:r>
          </w:p>
        </w:tc>
      </w:tr>
      <w:tr w:rsidR="00120653" w:rsidRPr="00E34A18" w14:paraId="5D21279C"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9A98901"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17F998EC"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D6C59FE"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0C55152"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4CCD8DC8"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4C50714"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5AD4071"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69,8</w:t>
            </w:r>
          </w:p>
        </w:tc>
        <w:tc>
          <w:tcPr>
            <w:tcW w:w="966" w:type="dxa"/>
            <w:tcBorders>
              <w:top w:val="nil"/>
              <w:left w:val="nil"/>
              <w:bottom w:val="single" w:sz="4" w:space="0" w:color="auto"/>
              <w:right w:val="single" w:sz="4" w:space="0" w:color="auto"/>
            </w:tcBorders>
            <w:shd w:val="clear" w:color="auto" w:fill="auto"/>
            <w:noWrap/>
            <w:vAlign w:val="center"/>
            <w:hideMark/>
          </w:tcPr>
          <w:p w14:paraId="328DEF0A"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433,3</w:t>
            </w:r>
          </w:p>
        </w:tc>
        <w:tc>
          <w:tcPr>
            <w:tcW w:w="966" w:type="dxa"/>
            <w:tcBorders>
              <w:top w:val="nil"/>
              <w:left w:val="nil"/>
              <w:bottom w:val="single" w:sz="4" w:space="0" w:color="auto"/>
              <w:right w:val="single" w:sz="4" w:space="0" w:color="auto"/>
            </w:tcBorders>
            <w:shd w:val="clear" w:color="auto" w:fill="auto"/>
            <w:noWrap/>
            <w:vAlign w:val="center"/>
            <w:hideMark/>
          </w:tcPr>
          <w:p w14:paraId="0A18311F"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433,3</w:t>
            </w:r>
          </w:p>
        </w:tc>
      </w:tr>
      <w:tr w:rsidR="00120653" w:rsidRPr="00E34A18" w14:paraId="407788A9"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BF97219"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0B9B0E8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689755C"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2683139"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223539A4"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EF10BA3"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0585BDC"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69,8</w:t>
            </w:r>
          </w:p>
        </w:tc>
        <w:tc>
          <w:tcPr>
            <w:tcW w:w="966" w:type="dxa"/>
            <w:tcBorders>
              <w:top w:val="nil"/>
              <w:left w:val="nil"/>
              <w:bottom w:val="single" w:sz="4" w:space="0" w:color="auto"/>
              <w:right w:val="single" w:sz="4" w:space="0" w:color="auto"/>
            </w:tcBorders>
            <w:shd w:val="clear" w:color="auto" w:fill="auto"/>
            <w:noWrap/>
            <w:vAlign w:val="center"/>
            <w:hideMark/>
          </w:tcPr>
          <w:p w14:paraId="48C8D346"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433,3</w:t>
            </w:r>
          </w:p>
        </w:tc>
        <w:tc>
          <w:tcPr>
            <w:tcW w:w="966" w:type="dxa"/>
            <w:tcBorders>
              <w:top w:val="nil"/>
              <w:left w:val="nil"/>
              <w:bottom w:val="single" w:sz="4" w:space="0" w:color="auto"/>
              <w:right w:val="single" w:sz="4" w:space="0" w:color="auto"/>
            </w:tcBorders>
            <w:shd w:val="clear" w:color="auto" w:fill="auto"/>
            <w:noWrap/>
            <w:vAlign w:val="center"/>
            <w:hideMark/>
          </w:tcPr>
          <w:p w14:paraId="5B5E01CA"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433,3</w:t>
            </w:r>
          </w:p>
        </w:tc>
      </w:tr>
      <w:tr w:rsidR="00120653" w:rsidRPr="00E34A18" w14:paraId="1ADF706B" w14:textId="77777777" w:rsidTr="00841848">
        <w:trPr>
          <w:trHeight w:val="887"/>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4C292E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78AD47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406326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CC74FA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2546F3F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120 00 00000</w:t>
            </w:r>
          </w:p>
        </w:tc>
        <w:tc>
          <w:tcPr>
            <w:tcW w:w="516" w:type="dxa"/>
            <w:tcBorders>
              <w:top w:val="nil"/>
              <w:left w:val="nil"/>
              <w:bottom w:val="single" w:sz="4" w:space="0" w:color="auto"/>
              <w:right w:val="nil"/>
            </w:tcBorders>
            <w:shd w:val="clear" w:color="auto" w:fill="auto"/>
            <w:noWrap/>
            <w:vAlign w:val="center"/>
            <w:hideMark/>
          </w:tcPr>
          <w:p w14:paraId="2E0AE73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355B6B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69,8</w:t>
            </w:r>
          </w:p>
        </w:tc>
        <w:tc>
          <w:tcPr>
            <w:tcW w:w="966" w:type="dxa"/>
            <w:tcBorders>
              <w:top w:val="nil"/>
              <w:left w:val="nil"/>
              <w:bottom w:val="single" w:sz="4" w:space="0" w:color="auto"/>
              <w:right w:val="single" w:sz="4" w:space="0" w:color="auto"/>
            </w:tcBorders>
            <w:shd w:val="clear" w:color="auto" w:fill="auto"/>
            <w:noWrap/>
            <w:vAlign w:val="center"/>
            <w:hideMark/>
          </w:tcPr>
          <w:p w14:paraId="3A4FAD7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433,3</w:t>
            </w:r>
          </w:p>
        </w:tc>
        <w:tc>
          <w:tcPr>
            <w:tcW w:w="966" w:type="dxa"/>
            <w:tcBorders>
              <w:top w:val="nil"/>
              <w:left w:val="nil"/>
              <w:bottom w:val="single" w:sz="4" w:space="0" w:color="auto"/>
              <w:right w:val="single" w:sz="4" w:space="0" w:color="auto"/>
            </w:tcBorders>
            <w:shd w:val="clear" w:color="auto" w:fill="auto"/>
            <w:noWrap/>
            <w:vAlign w:val="center"/>
            <w:hideMark/>
          </w:tcPr>
          <w:p w14:paraId="1DBDF15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433,3</w:t>
            </w:r>
          </w:p>
        </w:tc>
      </w:tr>
      <w:tr w:rsidR="00120653" w:rsidRPr="00E34A18" w14:paraId="72BE999B" w14:textId="77777777" w:rsidTr="00841848">
        <w:trPr>
          <w:trHeight w:val="389"/>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8E870F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8439BF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4C3F8F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D334DE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1440BB3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125BD39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7D1768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69,8</w:t>
            </w:r>
          </w:p>
        </w:tc>
        <w:tc>
          <w:tcPr>
            <w:tcW w:w="966" w:type="dxa"/>
            <w:tcBorders>
              <w:top w:val="nil"/>
              <w:left w:val="nil"/>
              <w:bottom w:val="single" w:sz="4" w:space="0" w:color="auto"/>
              <w:right w:val="single" w:sz="4" w:space="0" w:color="auto"/>
            </w:tcBorders>
            <w:shd w:val="clear" w:color="auto" w:fill="auto"/>
            <w:noWrap/>
            <w:vAlign w:val="center"/>
            <w:hideMark/>
          </w:tcPr>
          <w:p w14:paraId="69BC68F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433,3</w:t>
            </w:r>
          </w:p>
        </w:tc>
        <w:tc>
          <w:tcPr>
            <w:tcW w:w="966" w:type="dxa"/>
            <w:tcBorders>
              <w:top w:val="nil"/>
              <w:left w:val="nil"/>
              <w:bottom w:val="single" w:sz="4" w:space="0" w:color="auto"/>
              <w:right w:val="single" w:sz="4" w:space="0" w:color="auto"/>
            </w:tcBorders>
            <w:shd w:val="clear" w:color="auto" w:fill="auto"/>
            <w:noWrap/>
            <w:vAlign w:val="center"/>
            <w:hideMark/>
          </w:tcPr>
          <w:p w14:paraId="7C12A7D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433,3</w:t>
            </w:r>
          </w:p>
        </w:tc>
      </w:tr>
      <w:tr w:rsidR="00120653" w:rsidRPr="00E34A18" w14:paraId="1F1C24EA" w14:textId="77777777" w:rsidTr="00841848">
        <w:trPr>
          <w:trHeight w:val="764"/>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517C4B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BE2B8F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3DE815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A14EDD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2FF598B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7BF07A1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389E8B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69,8</w:t>
            </w:r>
          </w:p>
        </w:tc>
        <w:tc>
          <w:tcPr>
            <w:tcW w:w="966" w:type="dxa"/>
            <w:tcBorders>
              <w:top w:val="nil"/>
              <w:left w:val="nil"/>
              <w:bottom w:val="single" w:sz="4" w:space="0" w:color="auto"/>
              <w:right w:val="single" w:sz="4" w:space="0" w:color="auto"/>
            </w:tcBorders>
            <w:shd w:val="clear" w:color="auto" w:fill="auto"/>
            <w:noWrap/>
            <w:vAlign w:val="center"/>
            <w:hideMark/>
          </w:tcPr>
          <w:p w14:paraId="6CB11B8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107,3</w:t>
            </w:r>
          </w:p>
        </w:tc>
        <w:tc>
          <w:tcPr>
            <w:tcW w:w="966" w:type="dxa"/>
            <w:tcBorders>
              <w:top w:val="nil"/>
              <w:left w:val="nil"/>
              <w:bottom w:val="single" w:sz="4" w:space="0" w:color="auto"/>
              <w:right w:val="single" w:sz="4" w:space="0" w:color="auto"/>
            </w:tcBorders>
            <w:shd w:val="clear" w:color="auto" w:fill="auto"/>
            <w:noWrap/>
            <w:vAlign w:val="center"/>
            <w:hideMark/>
          </w:tcPr>
          <w:p w14:paraId="6179F79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107,3</w:t>
            </w:r>
          </w:p>
        </w:tc>
      </w:tr>
      <w:tr w:rsidR="00120653" w:rsidRPr="00E34A18" w14:paraId="38EF6578"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5C0DC4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2D0782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29D2AA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27A505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3969D7C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vAlign w:val="center"/>
            <w:hideMark/>
          </w:tcPr>
          <w:p w14:paraId="2C86C40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91B343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3AFA6A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326,0</w:t>
            </w:r>
          </w:p>
        </w:tc>
        <w:tc>
          <w:tcPr>
            <w:tcW w:w="966" w:type="dxa"/>
            <w:tcBorders>
              <w:top w:val="nil"/>
              <w:left w:val="nil"/>
              <w:bottom w:val="single" w:sz="4" w:space="0" w:color="auto"/>
              <w:right w:val="single" w:sz="4" w:space="0" w:color="auto"/>
            </w:tcBorders>
            <w:shd w:val="clear" w:color="auto" w:fill="auto"/>
            <w:noWrap/>
            <w:vAlign w:val="center"/>
            <w:hideMark/>
          </w:tcPr>
          <w:p w14:paraId="7499521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326,0</w:t>
            </w:r>
          </w:p>
        </w:tc>
      </w:tr>
      <w:tr w:rsidR="00120653" w:rsidRPr="00E34A18" w14:paraId="4B530621"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3148515"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55426453"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F0F9AFE"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4B9F01E"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2C3D93D4"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15CF931"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6D0AA15"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91648,9</w:t>
            </w:r>
          </w:p>
        </w:tc>
        <w:tc>
          <w:tcPr>
            <w:tcW w:w="966" w:type="dxa"/>
            <w:tcBorders>
              <w:top w:val="nil"/>
              <w:left w:val="nil"/>
              <w:bottom w:val="single" w:sz="4" w:space="0" w:color="auto"/>
              <w:right w:val="single" w:sz="4" w:space="0" w:color="auto"/>
            </w:tcBorders>
            <w:shd w:val="clear" w:color="auto" w:fill="auto"/>
            <w:noWrap/>
            <w:vAlign w:val="center"/>
            <w:hideMark/>
          </w:tcPr>
          <w:p w14:paraId="3E19ED4D"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30117,2</w:t>
            </w:r>
          </w:p>
        </w:tc>
        <w:tc>
          <w:tcPr>
            <w:tcW w:w="966" w:type="dxa"/>
            <w:tcBorders>
              <w:top w:val="nil"/>
              <w:left w:val="nil"/>
              <w:bottom w:val="single" w:sz="4" w:space="0" w:color="auto"/>
              <w:right w:val="single" w:sz="4" w:space="0" w:color="auto"/>
            </w:tcBorders>
            <w:shd w:val="clear" w:color="auto" w:fill="auto"/>
            <w:noWrap/>
            <w:vAlign w:val="center"/>
            <w:hideMark/>
          </w:tcPr>
          <w:p w14:paraId="03B17E9D"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30117,2</w:t>
            </w:r>
          </w:p>
        </w:tc>
      </w:tr>
      <w:tr w:rsidR="00120653" w:rsidRPr="00E34A18" w14:paraId="21ABC2F0"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B1F0990"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Дополнительное образование детей</w:t>
            </w:r>
          </w:p>
        </w:tc>
        <w:tc>
          <w:tcPr>
            <w:tcW w:w="621" w:type="dxa"/>
            <w:tcBorders>
              <w:top w:val="nil"/>
              <w:left w:val="nil"/>
              <w:bottom w:val="single" w:sz="4" w:space="0" w:color="auto"/>
              <w:right w:val="single" w:sz="4" w:space="0" w:color="auto"/>
            </w:tcBorders>
            <w:shd w:val="clear" w:color="auto" w:fill="auto"/>
            <w:vAlign w:val="center"/>
            <w:hideMark/>
          </w:tcPr>
          <w:p w14:paraId="00BEB089"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E87155E"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F4B8754"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5F9347C4"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0350CC6"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E37CC8F"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90 792,9</w:t>
            </w:r>
          </w:p>
        </w:tc>
        <w:tc>
          <w:tcPr>
            <w:tcW w:w="966" w:type="dxa"/>
            <w:tcBorders>
              <w:top w:val="nil"/>
              <w:left w:val="nil"/>
              <w:bottom w:val="single" w:sz="4" w:space="0" w:color="auto"/>
              <w:right w:val="single" w:sz="4" w:space="0" w:color="auto"/>
            </w:tcBorders>
            <w:shd w:val="clear" w:color="auto" w:fill="auto"/>
            <w:noWrap/>
            <w:vAlign w:val="center"/>
            <w:hideMark/>
          </w:tcPr>
          <w:p w14:paraId="3DAF98D7"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29 131,2</w:t>
            </w:r>
          </w:p>
        </w:tc>
        <w:tc>
          <w:tcPr>
            <w:tcW w:w="966" w:type="dxa"/>
            <w:tcBorders>
              <w:top w:val="nil"/>
              <w:left w:val="nil"/>
              <w:bottom w:val="single" w:sz="4" w:space="0" w:color="auto"/>
              <w:right w:val="single" w:sz="4" w:space="0" w:color="auto"/>
            </w:tcBorders>
            <w:shd w:val="clear" w:color="auto" w:fill="auto"/>
            <w:noWrap/>
            <w:vAlign w:val="center"/>
            <w:hideMark/>
          </w:tcPr>
          <w:p w14:paraId="14873292"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29 131,2</w:t>
            </w:r>
          </w:p>
        </w:tc>
      </w:tr>
      <w:tr w:rsidR="00120653" w:rsidRPr="00E34A18" w14:paraId="35213E57"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56237F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40AFE1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4C1902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0C3973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5A8DB0B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020 00 00000</w:t>
            </w:r>
          </w:p>
        </w:tc>
        <w:tc>
          <w:tcPr>
            <w:tcW w:w="516" w:type="dxa"/>
            <w:tcBorders>
              <w:top w:val="nil"/>
              <w:left w:val="nil"/>
              <w:bottom w:val="single" w:sz="4" w:space="0" w:color="auto"/>
              <w:right w:val="nil"/>
            </w:tcBorders>
            <w:shd w:val="clear" w:color="auto" w:fill="auto"/>
            <w:vAlign w:val="center"/>
            <w:hideMark/>
          </w:tcPr>
          <w:p w14:paraId="08C02C4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F6E64B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89 418,3</w:t>
            </w:r>
          </w:p>
        </w:tc>
        <w:tc>
          <w:tcPr>
            <w:tcW w:w="966" w:type="dxa"/>
            <w:tcBorders>
              <w:top w:val="nil"/>
              <w:left w:val="nil"/>
              <w:bottom w:val="single" w:sz="4" w:space="0" w:color="auto"/>
              <w:right w:val="single" w:sz="4" w:space="0" w:color="auto"/>
            </w:tcBorders>
            <w:shd w:val="clear" w:color="auto" w:fill="auto"/>
            <w:vAlign w:val="center"/>
            <w:hideMark/>
          </w:tcPr>
          <w:p w14:paraId="5919EB8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26 395,5</w:t>
            </w:r>
          </w:p>
        </w:tc>
        <w:tc>
          <w:tcPr>
            <w:tcW w:w="966" w:type="dxa"/>
            <w:tcBorders>
              <w:top w:val="nil"/>
              <w:left w:val="nil"/>
              <w:bottom w:val="single" w:sz="4" w:space="0" w:color="auto"/>
              <w:right w:val="single" w:sz="4" w:space="0" w:color="auto"/>
            </w:tcBorders>
            <w:shd w:val="clear" w:color="auto" w:fill="auto"/>
            <w:vAlign w:val="center"/>
            <w:hideMark/>
          </w:tcPr>
          <w:p w14:paraId="526CDB2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26 395,5</w:t>
            </w:r>
          </w:p>
        </w:tc>
      </w:tr>
      <w:tr w:rsidR="00120653" w:rsidRPr="00E34A18" w14:paraId="732FC64F"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761662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Совершенствование системы дополнительного образования в сфере культуры</w:t>
            </w:r>
          </w:p>
        </w:tc>
        <w:tc>
          <w:tcPr>
            <w:tcW w:w="621" w:type="dxa"/>
            <w:tcBorders>
              <w:top w:val="nil"/>
              <w:left w:val="nil"/>
              <w:bottom w:val="single" w:sz="4" w:space="0" w:color="auto"/>
              <w:right w:val="single" w:sz="4" w:space="0" w:color="auto"/>
            </w:tcBorders>
            <w:shd w:val="clear" w:color="auto" w:fill="auto"/>
            <w:vAlign w:val="center"/>
            <w:hideMark/>
          </w:tcPr>
          <w:p w14:paraId="4E9891C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E1D4E3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54D91E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1BE33E8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020 04 00000</w:t>
            </w:r>
          </w:p>
        </w:tc>
        <w:tc>
          <w:tcPr>
            <w:tcW w:w="516" w:type="dxa"/>
            <w:tcBorders>
              <w:top w:val="nil"/>
              <w:left w:val="nil"/>
              <w:bottom w:val="single" w:sz="4" w:space="0" w:color="auto"/>
              <w:right w:val="nil"/>
            </w:tcBorders>
            <w:shd w:val="clear" w:color="auto" w:fill="auto"/>
            <w:vAlign w:val="center"/>
            <w:hideMark/>
          </w:tcPr>
          <w:p w14:paraId="77E2CBA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2ABED9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89 418,3</w:t>
            </w:r>
          </w:p>
        </w:tc>
        <w:tc>
          <w:tcPr>
            <w:tcW w:w="966" w:type="dxa"/>
            <w:tcBorders>
              <w:top w:val="nil"/>
              <w:left w:val="nil"/>
              <w:bottom w:val="single" w:sz="4" w:space="0" w:color="auto"/>
              <w:right w:val="single" w:sz="4" w:space="0" w:color="auto"/>
            </w:tcBorders>
            <w:shd w:val="clear" w:color="auto" w:fill="auto"/>
            <w:vAlign w:val="center"/>
            <w:hideMark/>
          </w:tcPr>
          <w:p w14:paraId="28C6493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26 395,5</w:t>
            </w:r>
          </w:p>
        </w:tc>
        <w:tc>
          <w:tcPr>
            <w:tcW w:w="966" w:type="dxa"/>
            <w:tcBorders>
              <w:top w:val="nil"/>
              <w:left w:val="nil"/>
              <w:bottom w:val="single" w:sz="4" w:space="0" w:color="auto"/>
              <w:right w:val="single" w:sz="4" w:space="0" w:color="auto"/>
            </w:tcBorders>
            <w:shd w:val="clear" w:color="auto" w:fill="auto"/>
            <w:vAlign w:val="center"/>
            <w:hideMark/>
          </w:tcPr>
          <w:p w14:paraId="59F3A5E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26 395,5</w:t>
            </w:r>
          </w:p>
        </w:tc>
      </w:tr>
      <w:tr w:rsidR="00120653" w:rsidRPr="00E34A18" w14:paraId="028B4279"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AD7C48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129B446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99B5F8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8ACCEE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68896BD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020 04 20040</w:t>
            </w:r>
          </w:p>
        </w:tc>
        <w:tc>
          <w:tcPr>
            <w:tcW w:w="516" w:type="dxa"/>
            <w:tcBorders>
              <w:top w:val="nil"/>
              <w:left w:val="nil"/>
              <w:bottom w:val="single" w:sz="4" w:space="0" w:color="auto"/>
              <w:right w:val="nil"/>
            </w:tcBorders>
            <w:shd w:val="clear" w:color="auto" w:fill="auto"/>
            <w:vAlign w:val="center"/>
            <w:hideMark/>
          </w:tcPr>
          <w:p w14:paraId="7AFB431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448B7D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24 698,0</w:t>
            </w:r>
          </w:p>
        </w:tc>
        <w:tc>
          <w:tcPr>
            <w:tcW w:w="966" w:type="dxa"/>
            <w:tcBorders>
              <w:top w:val="nil"/>
              <w:left w:val="nil"/>
              <w:bottom w:val="single" w:sz="4" w:space="0" w:color="auto"/>
              <w:right w:val="single" w:sz="4" w:space="0" w:color="auto"/>
            </w:tcBorders>
            <w:shd w:val="clear" w:color="auto" w:fill="auto"/>
            <w:vAlign w:val="center"/>
            <w:hideMark/>
          </w:tcPr>
          <w:p w14:paraId="44C1BD3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24 698,0</w:t>
            </w:r>
          </w:p>
        </w:tc>
        <w:tc>
          <w:tcPr>
            <w:tcW w:w="966" w:type="dxa"/>
            <w:tcBorders>
              <w:top w:val="nil"/>
              <w:left w:val="nil"/>
              <w:bottom w:val="single" w:sz="4" w:space="0" w:color="auto"/>
              <w:right w:val="single" w:sz="4" w:space="0" w:color="auto"/>
            </w:tcBorders>
            <w:shd w:val="clear" w:color="auto" w:fill="auto"/>
            <w:vAlign w:val="center"/>
            <w:hideMark/>
          </w:tcPr>
          <w:p w14:paraId="57841E4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24 698,0</w:t>
            </w:r>
          </w:p>
        </w:tc>
      </w:tr>
      <w:tr w:rsidR="00120653" w:rsidRPr="00E34A18" w14:paraId="24794DF1"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381CEE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5EB87E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7C98FC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A9E47A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052F6A2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020 04 20040</w:t>
            </w:r>
          </w:p>
        </w:tc>
        <w:tc>
          <w:tcPr>
            <w:tcW w:w="516" w:type="dxa"/>
            <w:tcBorders>
              <w:top w:val="nil"/>
              <w:left w:val="nil"/>
              <w:bottom w:val="single" w:sz="4" w:space="0" w:color="auto"/>
              <w:right w:val="nil"/>
            </w:tcBorders>
            <w:shd w:val="clear" w:color="auto" w:fill="auto"/>
            <w:vAlign w:val="center"/>
            <w:hideMark/>
          </w:tcPr>
          <w:p w14:paraId="0708DCA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A067F4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24 698,0</w:t>
            </w:r>
          </w:p>
        </w:tc>
        <w:tc>
          <w:tcPr>
            <w:tcW w:w="966" w:type="dxa"/>
            <w:tcBorders>
              <w:top w:val="nil"/>
              <w:left w:val="nil"/>
              <w:bottom w:val="single" w:sz="4" w:space="0" w:color="auto"/>
              <w:right w:val="single" w:sz="4" w:space="0" w:color="auto"/>
            </w:tcBorders>
            <w:shd w:val="clear" w:color="auto" w:fill="auto"/>
            <w:noWrap/>
            <w:vAlign w:val="center"/>
            <w:hideMark/>
          </w:tcPr>
          <w:p w14:paraId="664DF45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24 698,0</w:t>
            </w:r>
          </w:p>
        </w:tc>
        <w:tc>
          <w:tcPr>
            <w:tcW w:w="966" w:type="dxa"/>
            <w:tcBorders>
              <w:top w:val="nil"/>
              <w:left w:val="nil"/>
              <w:bottom w:val="single" w:sz="4" w:space="0" w:color="auto"/>
              <w:right w:val="single" w:sz="4" w:space="0" w:color="auto"/>
            </w:tcBorders>
            <w:shd w:val="clear" w:color="auto" w:fill="auto"/>
            <w:noWrap/>
            <w:vAlign w:val="center"/>
            <w:hideMark/>
          </w:tcPr>
          <w:p w14:paraId="57A3081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24 698,0</w:t>
            </w:r>
          </w:p>
        </w:tc>
      </w:tr>
      <w:tr w:rsidR="00120653" w:rsidRPr="00E34A18" w14:paraId="7E9EBD78" w14:textId="77777777" w:rsidTr="00841848">
        <w:trPr>
          <w:trHeight w:val="1296"/>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CAFE14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6261581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B7E917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19FC49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7945DBC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020 04 71410</w:t>
            </w:r>
          </w:p>
        </w:tc>
        <w:tc>
          <w:tcPr>
            <w:tcW w:w="516" w:type="dxa"/>
            <w:tcBorders>
              <w:top w:val="nil"/>
              <w:left w:val="nil"/>
              <w:bottom w:val="single" w:sz="4" w:space="0" w:color="auto"/>
              <w:right w:val="nil"/>
            </w:tcBorders>
            <w:shd w:val="clear" w:color="auto" w:fill="auto"/>
            <w:vAlign w:val="center"/>
            <w:hideMark/>
          </w:tcPr>
          <w:p w14:paraId="080E267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1E722D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2707,7</w:t>
            </w:r>
          </w:p>
        </w:tc>
        <w:tc>
          <w:tcPr>
            <w:tcW w:w="966" w:type="dxa"/>
            <w:tcBorders>
              <w:top w:val="nil"/>
              <w:left w:val="nil"/>
              <w:bottom w:val="single" w:sz="4" w:space="0" w:color="auto"/>
              <w:right w:val="single" w:sz="4" w:space="0" w:color="auto"/>
            </w:tcBorders>
            <w:shd w:val="clear" w:color="auto" w:fill="auto"/>
            <w:vAlign w:val="center"/>
            <w:hideMark/>
          </w:tcPr>
          <w:p w14:paraId="3B2F4F2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0FC002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13EF4B66"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AD7949D"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B6D13C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29D148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F2991A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68C685B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020 04 71410</w:t>
            </w:r>
          </w:p>
        </w:tc>
        <w:tc>
          <w:tcPr>
            <w:tcW w:w="516" w:type="dxa"/>
            <w:tcBorders>
              <w:top w:val="nil"/>
              <w:left w:val="nil"/>
              <w:bottom w:val="single" w:sz="4" w:space="0" w:color="auto"/>
              <w:right w:val="nil"/>
            </w:tcBorders>
            <w:shd w:val="clear" w:color="auto" w:fill="auto"/>
            <w:vAlign w:val="center"/>
            <w:hideMark/>
          </w:tcPr>
          <w:p w14:paraId="2305B97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DA801B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2707,7</w:t>
            </w:r>
          </w:p>
        </w:tc>
        <w:tc>
          <w:tcPr>
            <w:tcW w:w="966" w:type="dxa"/>
            <w:tcBorders>
              <w:top w:val="nil"/>
              <w:left w:val="nil"/>
              <w:bottom w:val="single" w:sz="4" w:space="0" w:color="auto"/>
              <w:right w:val="single" w:sz="4" w:space="0" w:color="auto"/>
            </w:tcBorders>
            <w:shd w:val="clear" w:color="auto" w:fill="auto"/>
            <w:vAlign w:val="center"/>
            <w:hideMark/>
          </w:tcPr>
          <w:p w14:paraId="21567EE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0E4F515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 </w:t>
            </w:r>
          </w:p>
        </w:tc>
      </w:tr>
      <w:tr w:rsidR="00120653" w:rsidRPr="00E34A18" w14:paraId="69712E58" w14:textId="77777777" w:rsidTr="00841848">
        <w:trPr>
          <w:trHeight w:val="1412"/>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E2C39A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61ACC54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C1A5B6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A30D03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1DAF988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020 04 72300</w:t>
            </w:r>
          </w:p>
        </w:tc>
        <w:tc>
          <w:tcPr>
            <w:tcW w:w="516" w:type="dxa"/>
            <w:tcBorders>
              <w:top w:val="nil"/>
              <w:left w:val="nil"/>
              <w:bottom w:val="single" w:sz="4" w:space="0" w:color="auto"/>
              <w:right w:val="nil"/>
            </w:tcBorders>
            <w:shd w:val="clear" w:color="auto" w:fill="auto"/>
            <w:vAlign w:val="center"/>
            <w:hideMark/>
          </w:tcPr>
          <w:p w14:paraId="747A693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72494A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1 358,0</w:t>
            </w:r>
          </w:p>
        </w:tc>
        <w:tc>
          <w:tcPr>
            <w:tcW w:w="966" w:type="dxa"/>
            <w:tcBorders>
              <w:top w:val="nil"/>
              <w:left w:val="nil"/>
              <w:bottom w:val="single" w:sz="4" w:space="0" w:color="auto"/>
              <w:right w:val="single" w:sz="4" w:space="0" w:color="auto"/>
            </w:tcBorders>
            <w:shd w:val="clear" w:color="auto" w:fill="auto"/>
            <w:vAlign w:val="center"/>
            <w:hideMark/>
          </w:tcPr>
          <w:p w14:paraId="7168247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1 358,0</w:t>
            </w:r>
          </w:p>
        </w:tc>
        <w:tc>
          <w:tcPr>
            <w:tcW w:w="966" w:type="dxa"/>
            <w:tcBorders>
              <w:top w:val="nil"/>
              <w:left w:val="nil"/>
              <w:bottom w:val="single" w:sz="4" w:space="0" w:color="auto"/>
              <w:right w:val="single" w:sz="4" w:space="0" w:color="auto"/>
            </w:tcBorders>
            <w:shd w:val="clear" w:color="auto" w:fill="auto"/>
            <w:vAlign w:val="center"/>
            <w:hideMark/>
          </w:tcPr>
          <w:p w14:paraId="434C840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1 358,0</w:t>
            </w:r>
          </w:p>
        </w:tc>
      </w:tr>
      <w:tr w:rsidR="00120653" w:rsidRPr="00E34A18" w14:paraId="4AFE2DE7" w14:textId="77777777" w:rsidTr="00841848">
        <w:trPr>
          <w:trHeight w:val="42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60BDC3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00BA8D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A59BDF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FD96F7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1397162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020 04 72300</w:t>
            </w:r>
          </w:p>
        </w:tc>
        <w:tc>
          <w:tcPr>
            <w:tcW w:w="516" w:type="dxa"/>
            <w:tcBorders>
              <w:top w:val="nil"/>
              <w:left w:val="nil"/>
              <w:bottom w:val="single" w:sz="4" w:space="0" w:color="auto"/>
              <w:right w:val="nil"/>
            </w:tcBorders>
            <w:shd w:val="clear" w:color="auto" w:fill="auto"/>
            <w:vAlign w:val="center"/>
            <w:hideMark/>
          </w:tcPr>
          <w:p w14:paraId="263AC1A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723B61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1 358,0</w:t>
            </w:r>
          </w:p>
        </w:tc>
        <w:tc>
          <w:tcPr>
            <w:tcW w:w="966" w:type="dxa"/>
            <w:tcBorders>
              <w:top w:val="nil"/>
              <w:left w:val="nil"/>
              <w:bottom w:val="single" w:sz="4" w:space="0" w:color="auto"/>
              <w:right w:val="single" w:sz="4" w:space="0" w:color="auto"/>
            </w:tcBorders>
            <w:shd w:val="clear" w:color="auto" w:fill="auto"/>
            <w:noWrap/>
            <w:vAlign w:val="center"/>
            <w:hideMark/>
          </w:tcPr>
          <w:p w14:paraId="700DD12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1 358,0</w:t>
            </w:r>
          </w:p>
        </w:tc>
        <w:tc>
          <w:tcPr>
            <w:tcW w:w="966" w:type="dxa"/>
            <w:tcBorders>
              <w:top w:val="nil"/>
              <w:left w:val="nil"/>
              <w:bottom w:val="single" w:sz="4" w:space="0" w:color="auto"/>
              <w:right w:val="single" w:sz="4" w:space="0" w:color="auto"/>
            </w:tcBorders>
            <w:shd w:val="clear" w:color="auto" w:fill="auto"/>
            <w:noWrap/>
            <w:vAlign w:val="center"/>
            <w:hideMark/>
          </w:tcPr>
          <w:p w14:paraId="5D1D602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1 358,0</w:t>
            </w:r>
          </w:p>
        </w:tc>
      </w:tr>
      <w:tr w:rsidR="00120653" w:rsidRPr="00E34A18" w14:paraId="4EDC9373" w14:textId="77777777" w:rsidTr="00841848">
        <w:trPr>
          <w:trHeight w:val="1609"/>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433D52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23860C8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89B16B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0C45B5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27F16DD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04 S2300</w:t>
            </w:r>
          </w:p>
        </w:tc>
        <w:tc>
          <w:tcPr>
            <w:tcW w:w="516" w:type="dxa"/>
            <w:tcBorders>
              <w:top w:val="nil"/>
              <w:left w:val="nil"/>
              <w:bottom w:val="single" w:sz="4" w:space="0" w:color="auto"/>
              <w:right w:val="nil"/>
            </w:tcBorders>
            <w:shd w:val="clear" w:color="auto" w:fill="auto"/>
            <w:vAlign w:val="center"/>
            <w:hideMark/>
          </w:tcPr>
          <w:p w14:paraId="74101C1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912544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339,5</w:t>
            </w:r>
          </w:p>
        </w:tc>
        <w:tc>
          <w:tcPr>
            <w:tcW w:w="966" w:type="dxa"/>
            <w:tcBorders>
              <w:top w:val="nil"/>
              <w:left w:val="nil"/>
              <w:bottom w:val="single" w:sz="4" w:space="0" w:color="auto"/>
              <w:right w:val="single" w:sz="4" w:space="0" w:color="auto"/>
            </w:tcBorders>
            <w:shd w:val="clear" w:color="auto" w:fill="auto"/>
            <w:vAlign w:val="center"/>
            <w:hideMark/>
          </w:tcPr>
          <w:p w14:paraId="3F3905C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339,5</w:t>
            </w:r>
          </w:p>
        </w:tc>
        <w:tc>
          <w:tcPr>
            <w:tcW w:w="966" w:type="dxa"/>
            <w:tcBorders>
              <w:top w:val="nil"/>
              <w:left w:val="nil"/>
              <w:bottom w:val="single" w:sz="4" w:space="0" w:color="auto"/>
              <w:right w:val="single" w:sz="4" w:space="0" w:color="auto"/>
            </w:tcBorders>
            <w:shd w:val="clear" w:color="auto" w:fill="auto"/>
            <w:vAlign w:val="center"/>
            <w:hideMark/>
          </w:tcPr>
          <w:p w14:paraId="099FB48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339,5</w:t>
            </w:r>
          </w:p>
        </w:tc>
      </w:tr>
      <w:tr w:rsidR="00120653" w:rsidRPr="00E34A18" w14:paraId="2E4D79A7" w14:textId="77777777" w:rsidTr="00841848">
        <w:trPr>
          <w:trHeight w:val="413"/>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F1193C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05EC31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E6FDB3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439C93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07E8FC9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04 S2300</w:t>
            </w:r>
          </w:p>
        </w:tc>
        <w:tc>
          <w:tcPr>
            <w:tcW w:w="516" w:type="dxa"/>
            <w:tcBorders>
              <w:top w:val="nil"/>
              <w:left w:val="nil"/>
              <w:bottom w:val="single" w:sz="4" w:space="0" w:color="auto"/>
              <w:right w:val="nil"/>
            </w:tcBorders>
            <w:shd w:val="clear" w:color="auto" w:fill="auto"/>
            <w:vAlign w:val="center"/>
            <w:hideMark/>
          </w:tcPr>
          <w:p w14:paraId="102F6D9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68B5AC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339,5</w:t>
            </w:r>
          </w:p>
        </w:tc>
        <w:tc>
          <w:tcPr>
            <w:tcW w:w="966" w:type="dxa"/>
            <w:tcBorders>
              <w:top w:val="nil"/>
              <w:left w:val="nil"/>
              <w:bottom w:val="single" w:sz="4" w:space="0" w:color="auto"/>
              <w:right w:val="single" w:sz="4" w:space="0" w:color="auto"/>
            </w:tcBorders>
            <w:shd w:val="clear" w:color="auto" w:fill="auto"/>
            <w:noWrap/>
            <w:vAlign w:val="center"/>
            <w:hideMark/>
          </w:tcPr>
          <w:p w14:paraId="2B26248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339,5</w:t>
            </w:r>
          </w:p>
        </w:tc>
        <w:tc>
          <w:tcPr>
            <w:tcW w:w="966" w:type="dxa"/>
            <w:tcBorders>
              <w:top w:val="nil"/>
              <w:left w:val="nil"/>
              <w:bottom w:val="single" w:sz="4" w:space="0" w:color="auto"/>
              <w:right w:val="single" w:sz="4" w:space="0" w:color="auto"/>
            </w:tcBorders>
            <w:shd w:val="clear" w:color="auto" w:fill="auto"/>
            <w:noWrap/>
            <w:vAlign w:val="center"/>
            <w:hideMark/>
          </w:tcPr>
          <w:p w14:paraId="7153937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339,5</w:t>
            </w:r>
          </w:p>
        </w:tc>
      </w:tr>
      <w:tr w:rsidR="00120653" w:rsidRPr="00E34A18" w14:paraId="1694D94E" w14:textId="77777777" w:rsidTr="00841848">
        <w:trPr>
          <w:trHeight w:val="844"/>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D40B65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Региональный проект «Обеспечение качественно нового уровня развития инфраструктуры культуры»</w:t>
            </w:r>
          </w:p>
        </w:tc>
        <w:tc>
          <w:tcPr>
            <w:tcW w:w="621" w:type="dxa"/>
            <w:tcBorders>
              <w:top w:val="nil"/>
              <w:left w:val="nil"/>
              <w:bottom w:val="single" w:sz="4" w:space="0" w:color="auto"/>
              <w:right w:val="single" w:sz="4" w:space="0" w:color="auto"/>
            </w:tcBorders>
            <w:shd w:val="clear" w:color="auto" w:fill="auto"/>
            <w:vAlign w:val="center"/>
            <w:hideMark/>
          </w:tcPr>
          <w:p w14:paraId="669FE3B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EEF179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568628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2098C61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А1 00000</w:t>
            </w:r>
          </w:p>
        </w:tc>
        <w:tc>
          <w:tcPr>
            <w:tcW w:w="516" w:type="dxa"/>
            <w:tcBorders>
              <w:top w:val="nil"/>
              <w:left w:val="nil"/>
              <w:bottom w:val="single" w:sz="4" w:space="0" w:color="auto"/>
              <w:right w:val="nil"/>
            </w:tcBorders>
            <w:shd w:val="clear" w:color="auto" w:fill="auto"/>
            <w:vAlign w:val="center"/>
            <w:hideMark/>
          </w:tcPr>
          <w:p w14:paraId="1FF4FDA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4B4F06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60 315,1</w:t>
            </w:r>
          </w:p>
        </w:tc>
        <w:tc>
          <w:tcPr>
            <w:tcW w:w="966" w:type="dxa"/>
            <w:tcBorders>
              <w:top w:val="nil"/>
              <w:left w:val="nil"/>
              <w:bottom w:val="single" w:sz="4" w:space="0" w:color="auto"/>
              <w:right w:val="single" w:sz="4" w:space="0" w:color="auto"/>
            </w:tcBorders>
            <w:shd w:val="clear" w:color="auto" w:fill="auto"/>
            <w:vAlign w:val="center"/>
            <w:hideMark/>
          </w:tcPr>
          <w:p w14:paraId="7C7854D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F5CCF9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07511B67" w14:textId="77777777" w:rsidTr="00841848">
        <w:trPr>
          <w:trHeight w:val="139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7614C1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621" w:type="dxa"/>
            <w:tcBorders>
              <w:top w:val="nil"/>
              <w:left w:val="nil"/>
              <w:bottom w:val="single" w:sz="4" w:space="0" w:color="auto"/>
              <w:right w:val="single" w:sz="4" w:space="0" w:color="auto"/>
            </w:tcBorders>
            <w:shd w:val="clear" w:color="auto" w:fill="auto"/>
            <w:vAlign w:val="center"/>
            <w:hideMark/>
          </w:tcPr>
          <w:p w14:paraId="1AB0140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FFC061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2825BC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4E07966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А155193</w:t>
            </w:r>
          </w:p>
        </w:tc>
        <w:tc>
          <w:tcPr>
            <w:tcW w:w="516" w:type="dxa"/>
            <w:tcBorders>
              <w:top w:val="nil"/>
              <w:left w:val="nil"/>
              <w:bottom w:val="single" w:sz="4" w:space="0" w:color="auto"/>
              <w:right w:val="nil"/>
            </w:tcBorders>
            <w:shd w:val="clear" w:color="auto" w:fill="auto"/>
            <w:vAlign w:val="center"/>
            <w:hideMark/>
          </w:tcPr>
          <w:p w14:paraId="1422586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4A5E62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59 711,9</w:t>
            </w:r>
          </w:p>
        </w:tc>
        <w:tc>
          <w:tcPr>
            <w:tcW w:w="966" w:type="dxa"/>
            <w:tcBorders>
              <w:top w:val="nil"/>
              <w:left w:val="nil"/>
              <w:bottom w:val="single" w:sz="4" w:space="0" w:color="auto"/>
              <w:right w:val="single" w:sz="4" w:space="0" w:color="auto"/>
            </w:tcBorders>
            <w:shd w:val="clear" w:color="auto" w:fill="auto"/>
            <w:vAlign w:val="center"/>
            <w:hideMark/>
          </w:tcPr>
          <w:p w14:paraId="6B7AEFE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65288A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513E2075"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D9502C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89772C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51A9C1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8E25AB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5EBE37A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А155193</w:t>
            </w:r>
          </w:p>
        </w:tc>
        <w:tc>
          <w:tcPr>
            <w:tcW w:w="516" w:type="dxa"/>
            <w:tcBorders>
              <w:top w:val="nil"/>
              <w:left w:val="nil"/>
              <w:bottom w:val="single" w:sz="4" w:space="0" w:color="auto"/>
              <w:right w:val="nil"/>
            </w:tcBorders>
            <w:shd w:val="clear" w:color="auto" w:fill="auto"/>
            <w:vAlign w:val="center"/>
            <w:hideMark/>
          </w:tcPr>
          <w:p w14:paraId="426ADFF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91E9A5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59 711,9</w:t>
            </w:r>
          </w:p>
        </w:tc>
        <w:tc>
          <w:tcPr>
            <w:tcW w:w="966" w:type="dxa"/>
            <w:tcBorders>
              <w:top w:val="nil"/>
              <w:left w:val="nil"/>
              <w:bottom w:val="single" w:sz="4" w:space="0" w:color="auto"/>
              <w:right w:val="single" w:sz="4" w:space="0" w:color="auto"/>
            </w:tcBorders>
            <w:shd w:val="clear" w:color="auto" w:fill="auto"/>
            <w:noWrap/>
            <w:vAlign w:val="center"/>
            <w:hideMark/>
          </w:tcPr>
          <w:p w14:paraId="4614ABE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21315F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04D51707" w14:textId="77777777" w:rsidTr="00841848">
        <w:trPr>
          <w:trHeight w:val="1607"/>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7701B2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621" w:type="dxa"/>
            <w:tcBorders>
              <w:top w:val="nil"/>
              <w:left w:val="nil"/>
              <w:bottom w:val="single" w:sz="4" w:space="0" w:color="auto"/>
              <w:right w:val="single" w:sz="4" w:space="0" w:color="auto"/>
            </w:tcBorders>
            <w:shd w:val="clear" w:color="auto" w:fill="auto"/>
            <w:vAlign w:val="center"/>
            <w:hideMark/>
          </w:tcPr>
          <w:p w14:paraId="02CE30D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B3445C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F65BA6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5CAE2EA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А155193</w:t>
            </w:r>
          </w:p>
        </w:tc>
        <w:tc>
          <w:tcPr>
            <w:tcW w:w="516" w:type="dxa"/>
            <w:tcBorders>
              <w:top w:val="nil"/>
              <w:left w:val="nil"/>
              <w:bottom w:val="single" w:sz="4" w:space="0" w:color="auto"/>
              <w:right w:val="nil"/>
            </w:tcBorders>
            <w:shd w:val="clear" w:color="auto" w:fill="auto"/>
            <w:vAlign w:val="center"/>
            <w:hideMark/>
          </w:tcPr>
          <w:p w14:paraId="2141BAC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1A8326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603,2</w:t>
            </w:r>
          </w:p>
        </w:tc>
        <w:tc>
          <w:tcPr>
            <w:tcW w:w="966" w:type="dxa"/>
            <w:tcBorders>
              <w:top w:val="nil"/>
              <w:left w:val="nil"/>
              <w:bottom w:val="single" w:sz="4" w:space="0" w:color="auto"/>
              <w:right w:val="single" w:sz="4" w:space="0" w:color="auto"/>
            </w:tcBorders>
            <w:shd w:val="clear" w:color="auto" w:fill="auto"/>
            <w:vAlign w:val="center"/>
            <w:hideMark/>
          </w:tcPr>
          <w:p w14:paraId="5CA24A6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90DE34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6AD72351"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DE1212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0C215E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0CE5FD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83F5B5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719F5D2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А155193</w:t>
            </w:r>
          </w:p>
        </w:tc>
        <w:tc>
          <w:tcPr>
            <w:tcW w:w="516" w:type="dxa"/>
            <w:tcBorders>
              <w:top w:val="nil"/>
              <w:left w:val="nil"/>
              <w:bottom w:val="single" w:sz="4" w:space="0" w:color="auto"/>
              <w:right w:val="nil"/>
            </w:tcBorders>
            <w:shd w:val="clear" w:color="auto" w:fill="auto"/>
            <w:vAlign w:val="center"/>
            <w:hideMark/>
          </w:tcPr>
          <w:p w14:paraId="09C6D2B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B8E1C5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603,2</w:t>
            </w:r>
          </w:p>
        </w:tc>
        <w:tc>
          <w:tcPr>
            <w:tcW w:w="966" w:type="dxa"/>
            <w:tcBorders>
              <w:top w:val="nil"/>
              <w:left w:val="nil"/>
              <w:bottom w:val="single" w:sz="4" w:space="0" w:color="auto"/>
              <w:right w:val="single" w:sz="4" w:space="0" w:color="auto"/>
            </w:tcBorders>
            <w:shd w:val="clear" w:color="auto" w:fill="auto"/>
            <w:noWrap/>
            <w:vAlign w:val="center"/>
            <w:hideMark/>
          </w:tcPr>
          <w:p w14:paraId="05E1B3A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EB6188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209FFAEC"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A72D07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1B335D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324B10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1A8171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6889902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030 00 00000</w:t>
            </w:r>
          </w:p>
        </w:tc>
        <w:tc>
          <w:tcPr>
            <w:tcW w:w="516" w:type="dxa"/>
            <w:tcBorders>
              <w:top w:val="nil"/>
              <w:left w:val="nil"/>
              <w:bottom w:val="single" w:sz="4" w:space="0" w:color="auto"/>
              <w:right w:val="nil"/>
            </w:tcBorders>
            <w:shd w:val="clear" w:color="auto" w:fill="auto"/>
            <w:noWrap/>
            <w:vAlign w:val="center"/>
            <w:hideMark/>
          </w:tcPr>
          <w:p w14:paraId="006C5C7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8235C4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1 337,9</w:t>
            </w:r>
          </w:p>
        </w:tc>
        <w:tc>
          <w:tcPr>
            <w:tcW w:w="966" w:type="dxa"/>
            <w:tcBorders>
              <w:top w:val="nil"/>
              <w:left w:val="nil"/>
              <w:bottom w:val="single" w:sz="4" w:space="0" w:color="auto"/>
              <w:right w:val="single" w:sz="4" w:space="0" w:color="auto"/>
            </w:tcBorders>
            <w:shd w:val="clear" w:color="auto" w:fill="auto"/>
            <w:noWrap/>
            <w:vAlign w:val="center"/>
            <w:hideMark/>
          </w:tcPr>
          <w:p w14:paraId="5F98DC7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2 707,2</w:t>
            </w:r>
          </w:p>
        </w:tc>
        <w:tc>
          <w:tcPr>
            <w:tcW w:w="966" w:type="dxa"/>
            <w:tcBorders>
              <w:top w:val="nil"/>
              <w:left w:val="nil"/>
              <w:bottom w:val="single" w:sz="4" w:space="0" w:color="auto"/>
              <w:right w:val="single" w:sz="4" w:space="0" w:color="auto"/>
            </w:tcBorders>
            <w:shd w:val="clear" w:color="auto" w:fill="auto"/>
            <w:noWrap/>
            <w:vAlign w:val="center"/>
            <w:hideMark/>
          </w:tcPr>
          <w:p w14:paraId="064F05D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2 707,2</w:t>
            </w:r>
          </w:p>
        </w:tc>
      </w:tr>
      <w:tr w:rsidR="00120653" w:rsidRPr="00E34A18" w14:paraId="408537EF" w14:textId="77777777" w:rsidTr="00841848">
        <w:trPr>
          <w:trHeight w:val="1539"/>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46A063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27CC3E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773FB3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7792A5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2E5A691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032 00 00000</w:t>
            </w:r>
          </w:p>
        </w:tc>
        <w:tc>
          <w:tcPr>
            <w:tcW w:w="516" w:type="dxa"/>
            <w:tcBorders>
              <w:top w:val="nil"/>
              <w:left w:val="nil"/>
              <w:bottom w:val="single" w:sz="4" w:space="0" w:color="auto"/>
              <w:right w:val="nil"/>
            </w:tcBorders>
            <w:shd w:val="clear" w:color="auto" w:fill="auto"/>
            <w:noWrap/>
            <w:vAlign w:val="center"/>
            <w:hideMark/>
          </w:tcPr>
          <w:p w14:paraId="5D7F034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CAEA0A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1 337,9</w:t>
            </w:r>
          </w:p>
        </w:tc>
        <w:tc>
          <w:tcPr>
            <w:tcW w:w="966" w:type="dxa"/>
            <w:tcBorders>
              <w:top w:val="nil"/>
              <w:left w:val="nil"/>
              <w:bottom w:val="single" w:sz="4" w:space="0" w:color="auto"/>
              <w:right w:val="single" w:sz="4" w:space="0" w:color="auto"/>
            </w:tcBorders>
            <w:shd w:val="clear" w:color="auto" w:fill="auto"/>
            <w:noWrap/>
            <w:vAlign w:val="center"/>
            <w:hideMark/>
          </w:tcPr>
          <w:p w14:paraId="0255EDE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2 707,2</w:t>
            </w:r>
          </w:p>
        </w:tc>
        <w:tc>
          <w:tcPr>
            <w:tcW w:w="966" w:type="dxa"/>
            <w:tcBorders>
              <w:top w:val="nil"/>
              <w:left w:val="nil"/>
              <w:bottom w:val="single" w:sz="4" w:space="0" w:color="auto"/>
              <w:right w:val="single" w:sz="4" w:space="0" w:color="auto"/>
            </w:tcBorders>
            <w:shd w:val="clear" w:color="auto" w:fill="auto"/>
            <w:noWrap/>
            <w:vAlign w:val="center"/>
            <w:hideMark/>
          </w:tcPr>
          <w:p w14:paraId="35956D0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2 707,2</w:t>
            </w:r>
          </w:p>
        </w:tc>
      </w:tr>
      <w:tr w:rsidR="00120653" w:rsidRPr="00E34A18" w14:paraId="6FB11C1B"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1BF9CB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3EED2BD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BB6E85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2FCFFC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5EEDD79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032 00 20040</w:t>
            </w:r>
          </w:p>
        </w:tc>
        <w:tc>
          <w:tcPr>
            <w:tcW w:w="516" w:type="dxa"/>
            <w:tcBorders>
              <w:top w:val="nil"/>
              <w:left w:val="nil"/>
              <w:bottom w:val="single" w:sz="4" w:space="0" w:color="auto"/>
              <w:right w:val="nil"/>
            </w:tcBorders>
            <w:shd w:val="clear" w:color="auto" w:fill="auto"/>
            <w:noWrap/>
            <w:vAlign w:val="center"/>
            <w:hideMark/>
          </w:tcPr>
          <w:p w14:paraId="6574118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0D1037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876,6</w:t>
            </w:r>
          </w:p>
        </w:tc>
        <w:tc>
          <w:tcPr>
            <w:tcW w:w="966" w:type="dxa"/>
            <w:tcBorders>
              <w:top w:val="nil"/>
              <w:left w:val="nil"/>
              <w:bottom w:val="single" w:sz="4" w:space="0" w:color="auto"/>
              <w:right w:val="single" w:sz="4" w:space="0" w:color="auto"/>
            </w:tcBorders>
            <w:shd w:val="clear" w:color="auto" w:fill="auto"/>
            <w:noWrap/>
            <w:vAlign w:val="center"/>
            <w:hideMark/>
          </w:tcPr>
          <w:p w14:paraId="5D7ED88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2 245,9</w:t>
            </w:r>
          </w:p>
        </w:tc>
        <w:tc>
          <w:tcPr>
            <w:tcW w:w="966" w:type="dxa"/>
            <w:tcBorders>
              <w:top w:val="nil"/>
              <w:left w:val="nil"/>
              <w:bottom w:val="single" w:sz="4" w:space="0" w:color="auto"/>
              <w:right w:val="single" w:sz="4" w:space="0" w:color="auto"/>
            </w:tcBorders>
            <w:shd w:val="clear" w:color="auto" w:fill="auto"/>
            <w:noWrap/>
            <w:vAlign w:val="center"/>
            <w:hideMark/>
          </w:tcPr>
          <w:p w14:paraId="6644926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2 245,9</w:t>
            </w:r>
          </w:p>
        </w:tc>
      </w:tr>
      <w:tr w:rsidR="00120653" w:rsidRPr="00E34A18" w14:paraId="63BFAAFA"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8903BD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054365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9B4967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FFD59A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2565304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032 00 20040</w:t>
            </w:r>
          </w:p>
        </w:tc>
        <w:tc>
          <w:tcPr>
            <w:tcW w:w="516" w:type="dxa"/>
            <w:tcBorders>
              <w:top w:val="nil"/>
              <w:left w:val="nil"/>
              <w:bottom w:val="single" w:sz="4" w:space="0" w:color="auto"/>
              <w:right w:val="nil"/>
            </w:tcBorders>
            <w:shd w:val="clear" w:color="auto" w:fill="auto"/>
            <w:noWrap/>
            <w:vAlign w:val="center"/>
            <w:hideMark/>
          </w:tcPr>
          <w:p w14:paraId="35F956F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989959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876,6</w:t>
            </w:r>
          </w:p>
        </w:tc>
        <w:tc>
          <w:tcPr>
            <w:tcW w:w="966" w:type="dxa"/>
            <w:tcBorders>
              <w:top w:val="nil"/>
              <w:left w:val="nil"/>
              <w:bottom w:val="single" w:sz="4" w:space="0" w:color="auto"/>
              <w:right w:val="single" w:sz="4" w:space="0" w:color="auto"/>
            </w:tcBorders>
            <w:shd w:val="clear" w:color="auto" w:fill="auto"/>
            <w:noWrap/>
            <w:vAlign w:val="center"/>
            <w:hideMark/>
          </w:tcPr>
          <w:p w14:paraId="6E3CE8F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2 245,9</w:t>
            </w:r>
          </w:p>
        </w:tc>
        <w:tc>
          <w:tcPr>
            <w:tcW w:w="966" w:type="dxa"/>
            <w:tcBorders>
              <w:top w:val="nil"/>
              <w:left w:val="nil"/>
              <w:bottom w:val="single" w:sz="4" w:space="0" w:color="auto"/>
              <w:right w:val="single" w:sz="4" w:space="0" w:color="auto"/>
            </w:tcBorders>
            <w:shd w:val="clear" w:color="auto" w:fill="auto"/>
            <w:noWrap/>
            <w:vAlign w:val="center"/>
            <w:hideMark/>
          </w:tcPr>
          <w:p w14:paraId="31C1680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2 245,9</w:t>
            </w:r>
          </w:p>
        </w:tc>
      </w:tr>
      <w:tr w:rsidR="00120653" w:rsidRPr="00E34A18" w14:paraId="23FC2BC5" w14:textId="77777777" w:rsidTr="00841848">
        <w:trPr>
          <w:trHeight w:val="14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B0F370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21BDD05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9EE958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0EB933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087C8FA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032 00 72300</w:t>
            </w:r>
          </w:p>
        </w:tc>
        <w:tc>
          <w:tcPr>
            <w:tcW w:w="516" w:type="dxa"/>
            <w:tcBorders>
              <w:top w:val="nil"/>
              <w:left w:val="nil"/>
              <w:bottom w:val="single" w:sz="4" w:space="0" w:color="auto"/>
              <w:right w:val="nil"/>
            </w:tcBorders>
            <w:shd w:val="clear" w:color="auto" w:fill="auto"/>
            <w:noWrap/>
            <w:vAlign w:val="center"/>
            <w:hideMark/>
          </w:tcPr>
          <w:p w14:paraId="2D9F191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B9235A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369,1</w:t>
            </w:r>
          </w:p>
        </w:tc>
        <w:tc>
          <w:tcPr>
            <w:tcW w:w="966" w:type="dxa"/>
            <w:tcBorders>
              <w:top w:val="nil"/>
              <w:left w:val="nil"/>
              <w:bottom w:val="single" w:sz="4" w:space="0" w:color="auto"/>
              <w:right w:val="single" w:sz="4" w:space="0" w:color="auto"/>
            </w:tcBorders>
            <w:shd w:val="clear" w:color="auto" w:fill="auto"/>
            <w:noWrap/>
            <w:vAlign w:val="center"/>
            <w:hideMark/>
          </w:tcPr>
          <w:p w14:paraId="432177F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369,1</w:t>
            </w:r>
          </w:p>
        </w:tc>
        <w:tc>
          <w:tcPr>
            <w:tcW w:w="966" w:type="dxa"/>
            <w:tcBorders>
              <w:top w:val="nil"/>
              <w:left w:val="nil"/>
              <w:bottom w:val="single" w:sz="4" w:space="0" w:color="auto"/>
              <w:right w:val="single" w:sz="4" w:space="0" w:color="auto"/>
            </w:tcBorders>
            <w:shd w:val="clear" w:color="auto" w:fill="auto"/>
            <w:noWrap/>
            <w:vAlign w:val="center"/>
            <w:hideMark/>
          </w:tcPr>
          <w:p w14:paraId="760474A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369,1</w:t>
            </w:r>
          </w:p>
        </w:tc>
      </w:tr>
      <w:tr w:rsidR="00120653" w:rsidRPr="00E34A18" w14:paraId="5A0F5D38"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C27FD3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529AF8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B3F764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CA9706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0B4963B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032 00 72300</w:t>
            </w:r>
          </w:p>
        </w:tc>
        <w:tc>
          <w:tcPr>
            <w:tcW w:w="516" w:type="dxa"/>
            <w:tcBorders>
              <w:top w:val="nil"/>
              <w:left w:val="nil"/>
              <w:bottom w:val="single" w:sz="4" w:space="0" w:color="auto"/>
              <w:right w:val="nil"/>
            </w:tcBorders>
            <w:shd w:val="clear" w:color="auto" w:fill="auto"/>
            <w:noWrap/>
            <w:vAlign w:val="center"/>
            <w:hideMark/>
          </w:tcPr>
          <w:p w14:paraId="1982ACD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52E3DC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369,1</w:t>
            </w:r>
          </w:p>
        </w:tc>
        <w:tc>
          <w:tcPr>
            <w:tcW w:w="966" w:type="dxa"/>
            <w:tcBorders>
              <w:top w:val="nil"/>
              <w:left w:val="nil"/>
              <w:bottom w:val="single" w:sz="4" w:space="0" w:color="auto"/>
              <w:right w:val="single" w:sz="4" w:space="0" w:color="auto"/>
            </w:tcBorders>
            <w:shd w:val="clear" w:color="auto" w:fill="auto"/>
            <w:noWrap/>
            <w:vAlign w:val="center"/>
            <w:hideMark/>
          </w:tcPr>
          <w:p w14:paraId="1A05BF1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369,1</w:t>
            </w:r>
          </w:p>
        </w:tc>
        <w:tc>
          <w:tcPr>
            <w:tcW w:w="966" w:type="dxa"/>
            <w:tcBorders>
              <w:top w:val="nil"/>
              <w:left w:val="nil"/>
              <w:bottom w:val="single" w:sz="4" w:space="0" w:color="auto"/>
              <w:right w:val="single" w:sz="4" w:space="0" w:color="auto"/>
            </w:tcBorders>
            <w:shd w:val="clear" w:color="auto" w:fill="auto"/>
            <w:noWrap/>
            <w:vAlign w:val="center"/>
            <w:hideMark/>
          </w:tcPr>
          <w:p w14:paraId="697F774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369,1</w:t>
            </w:r>
          </w:p>
        </w:tc>
      </w:tr>
      <w:tr w:rsidR="00120653" w:rsidRPr="00E34A18" w14:paraId="25DABA11" w14:textId="77777777" w:rsidTr="00841848">
        <w:trPr>
          <w:trHeight w:val="169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A780E4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0AC97B7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E922F6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30DAC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6246013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032 00 S2300</w:t>
            </w:r>
          </w:p>
        </w:tc>
        <w:tc>
          <w:tcPr>
            <w:tcW w:w="516" w:type="dxa"/>
            <w:tcBorders>
              <w:top w:val="nil"/>
              <w:left w:val="nil"/>
              <w:bottom w:val="single" w:sz="4" w:space="0" w:color="auto"/>
              <w:right w:val="nil"/>
            </w:tcBorders>
            <w:shd w:val="clear" w:color="auto" w:fill="auto"/>
            <w:noWrap/>
            <w:vAlign w:val="center"/>
            <w:hideMark/>
          </w:tcPr>
          <w:p w14:paraId="32A8D39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1C9844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92,2</w:t>
            </w:r>
          </w:p>
        </w:tc>
        <w:tc>
          <w:tcPr>
            <w:tcW w:w="966" w:type="dxa"/>
            <w:tcBorders>
              <w:top w:val="nil"/>
              <w:left w:val="nil"/>
              <w:bottom w:val="single" w:sz="4" w:space="0" w:color="auto"/>
              <w:right w:val="single" w:sz="4" w:space="0" w:color="auto"/>
            </w:tcBorders>
            <w:shd w:val="clear" w:color="auto" w:fill="auto"/>
            <w:noWrap/>
            <w:vAlign w:val="center"/>
            <w:hideMark/>
          </w:tcPr>
          <w:p w14:paraId="7AE42B0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92,2</w:t>
            </w:r>
          </w:p>
        </w:tc>
        <w:tc>
          <w:tcPr>
            <w:tcW w:w="966" w:type="dxa"/>
            <w:tcBorders>
              <w:top w:val="nil"/>
              <w:left w:val="nil"/>
              <w:bottom w:val="single" w:sz="4" w:space="0" w:color="auto"/>
              <w:right w:val="single" w:sz="4" w:space="0" w:color="auto"/>
            </w:tcBorders>
            <w:shd w:val="clear" w:color="auto" w:fill="auto"/>
            <w:noWrap/>
            <w:vAlign w:val="center"/>
            <w:hideMark/>
          </w:tcPr>
          <w:p w14:paraId="1E545F5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92,2</w:t>
            </w:r>
          </w:p>
        </w:tc>
      </w:tr>
      <w:tr w:rsidR="00120653" w:rsidRPr="00E34A18" w14:paraId="4AC82097"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320E4C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FF4C45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C1DEE1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344AF9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7D10302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032 00 S2300</w:t>
            </w:r>
          </w:p>
        </w:tc>
        <w:tc>
          <w:tcPr>
            <w:tcW w:w="516" w:type="dxa"/>
            <w:tcBorders>
              <w:top w:val="nil"/>
              <w:left w:val="nil"/>
              <w:bottom w:val="single" w:sz="4" w:space="0" w:color="auto"/>
              <w:right w:val="nil"/>
            </w:tcBorders>
            <w:shd w:val="clear" w:color="auto" w:fill="auto"/>
            <w:noWrap/>
            <w:vAlign w:val="center"/>
            <w:hideMark/>
          </w:tcPr>
          <w:p w14:paraId="711355C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DCDAFF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92,2</w:t>
            </w:r>
          </w:p>
        </w:tc>
        <w:tc>
          <w:tcPr>
            <w:tcW w:w="966" w:type="dxa"/>
            <w:tcBorders>
              <w:top w:val="nil"/>
              <w:left w:val="nil"/>
              <w:bottom w:val="single" w:sz="4" w:space="0" w:color="auto"/>
              <w:right w:val="single" w:sz="4" w:space="0" w:color="auto"/>
            </w:tcBorders>
            <w:shd w:val="clear" w:color="auto" w:fill="auto"/>
            <w:noWrap/>
            <w:vAlign w:val="center"/>
            <w:hideMark/>
          </w:tcPr>
          <w:p w14:paraId="26E3A0D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92,2</w:t>
            </w:r>
          </w:p>
        </w:tc>
        <w:tc>
          <w:tcPr>
            <w:tcW w:w="966" w:type="dxa"/>
            <w:tcBorders>
              <w:top w:val="nil"/>
              <w:left w:val="nil"/>
              <w:bottom w:val="single" w:sz="4" w:space="0" w:color="auto"/>
              <w:right w:val="single" w:sz="4" w:space="0" w:color="auto"/>
            </w:tcBorders>
            <w:shd w:val="clear" w:color="auto" w:fill="auto"/>
            <w:noWrap/>
            <w:vAlign w:val="center"/>
            <w:hideMark/>
          </w:tcPr>
          <w:p w14:paraId="059F493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92,2</w:t>
            </w:r>
          </w:p>
        </w:tc>
      </w:tr>
      <w:tr w:rsidR="00120653" w:rsidRPr="00E34A18" w14:paraId="18F82BB6" w14:textId="77777777" w:rsidTr="00841848">
        <w:trPr>
          <w:trHeight w:val="1457"/>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A970C6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0FC2E90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372EB9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AC4DA3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5CF4726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vAlign w:val="center"/>
            <w:hideMark/>
          </w:tcPr>
          <w:p w14:paraId="28D6C8D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2E4BD7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36,7</w:t>
            </w:r>
          </w:p>
        </w:tc>
        <w:tc>
          <w:tcPr>
            <w:tcW w:w="966" w:type="dxa"/>
            <w:tcBorders>
              <w:top w:val="nil"/>
              <w:left w:val="nil"/>
              <w:bottom w:val="single" w:sz="4" w:space="0" w:color="auto"/>
              <w:right w:val="single" w:sz="4" w:space="0" w:color="auto"/>
            </w:tcBorders>
            <w:shd w:val="clear" w:color="auto" w:fill="auto"/>
            <w:vAlign w:val="center"/>
            <w:hideMark/>
          </w:tcPr>
          <w:p w14:paraId="2C468A9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28,5</w:t>
            </w:r>
          </w:p>
        </w:tc>
        <w:tc>
          <w:tcPr>
            <w:tcW w:w="966" w:type="dxa"/>
            <w:tcBorders>
              <w:top w:val="nil"/>
              <w:left w:val="nil"/>
              <w:bottom w:val="single" w:sz="4" w:space="0" w:color="auto"/>
              <w:right w:val="single" w:sz="4" w:space="0" w:color="auto"/>
            </w:tcBorders>
            <w:shd w:val="clear" w:color="auto" w:fill="auto"/>
            <w:vAlign w:val="center"/>
            <w:hideMark/>
          </w:tcPr>
          <w:p w14:paraId="29400B2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28,5</w:t>
            </w:r>
          </w:p>
        </w:tc>
      </w:tr>
      <w:tr w:rsidR="00120653" w:rsidRPr="00E34A18" w14:paraId="480544CE" w14:textId="77777777" w:rsidTr="00841848">
        <w:trPr>
          <w:trHeight w:val="178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3B1B17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52F225F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EA6E7E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41BF9E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504E594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vAlign w:val="center"/>
            <w:hideMark/>
          </w:tcPr>
          <w:p w14:paraId="68C49EA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A07A25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36,7</w:t>
            </w:r>
          </w:p>
        </w:tc>
        <w:tc>
          <w:tcPr>
            <w:tcW w:w="966" w:type="dxa"/>
            <w:tcBorders>
              <w:top w:val="nil"/>
              <w:left w:val="nil"/>
              <w:bottom w:val="single" w:sz="4" w:space="0" w:color="auto"/>
              <w:right w:val="single" w:sz="4" w:space="0" w:color="auto"/>
            </w:tcBorders>
            <w:shd w:val="clear" w:color="auto" w:fill="auto"/>
            <w:vAlign w:val="center"/>
            <w:hideMark/>
          </w:tcPr>
          <w:p w14:paraId="71ECDC5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28,5</w:t>
            </w:r>
          </w:p>
        </w:tc>
        <w:tc>
          <w:tcPr>
            <w:tcW w:w="966" w:type="dxa"/>
            <w:tcBorders>
              <w:top w:val="nil"/>
              <w:left w:val="nil"/>
              <w:bottom w:val="single" w:sz="4" w:space="0" w:color="auto"/>
              <w:right w:val="single" w:sz="4" w:space="0" w:color="auto"/>
            </w:tcBorders>
            <w:shd w:val="clear" w:color="auto" w:fill="auto"/>
            <w:vAlign w:val="center"/>
            <w:hideMark/>
          </w:tcPr>
          <w:p w14:paraId="26CE00E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28,5</w:t>
            </w:r>
          </w:p>
        </w:tc>
      </w:tr>
      <w:tr w:rsidR="00120653" w:rsidRPr="00E34A18" w14:paraId="405A233B"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D2D771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43E888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E09188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DFE0F2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6698933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vAlign w:val="center"/>
            <w:hideMark/>
          </w:tcPr>
          <w:p w14:paraId="0654F12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3B48A9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36,7</w:t>
            </w:r>
          </w:p>
        </w:tc>
        <w:tc>
          <w:tcPr>
            <w:tcW w:w="966" w:type="dxa"/>
            <w:tcBorders>
              <w:top w:val="nil"/>
              <w:left w:val="nil"/>
              <w:bottom w:val="single" w:sz="4" w:space="0" w:color="auto"/>
              <w:right w:val="single" w:sz="4" w:space="0" w:color="auto"/>
            </w:tcBorders>
            <w:shd w:val="clear" w:color="auto" w:fill="auto"/>
            <w:vAlign w:val="center"/>
            <w:hideMark/>
          </w:tcPr>
          <w:p w14:paraId="40365EE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28,5</w:t>
            </w:r>
          </w:p>
        </w:tc>
        <w:tc>
          <w:tcPr>
            <w:tcW w:w="966" w:type="dxa"/>
            <w:tcBorders>
              <w:top w:val="nil"/>
              <w:left w:val="nil"/>
              <w:bottom w:val="single" w:sz="4" w:space="0" w:color="auto"/>
              <w:right w:val="single" w:sz="4" w:space="0" w:color="auto"/>
            </w:tcBorders>
            <w:shd w:val="clear" w:color="auto" w:fill="auto"/>
            <w:vAlign w:val="center"/>
            <w:hideMark/>
          </w:tcPr>
          <w:p w14:paraId="00E3DB2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28,5</w:t>
            </w:r>
          </w:p>
        </w:tc>
      </w:tr>
      <w:tr w:rsidR="00120653" w:rsidRPr="00E34A18" w14:paraId="07E60A44"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D0668A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9E981E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E29F78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B08CF4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7C03BDD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vAlign w:val="center"/>
            <w:hideMark/>
          </w:tcPr>
          <w:p w14:paraId="3697AB8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39CA87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36,7</w:t>
            </w:r>
          </w:p>
        </w:tc>
        <w:tc>
          <w:tcPr>
            <w:tcW w:w="966" w:type="dxa"/>
            <w:tcBorders>
              <w:top w:val="nil"/>
              <w:left w:val="nil"/>
              <w:bottom w:val="single" w:sz="4" w:space="0" w:color="auto"/>
              <w:right w:val="single" w:sz="4" w:space="0" w:color="auto"/>
            </w:tcBorders>
            <w:shd w:val="clear" w:color="auto" w:fill="auto"/>
            <w:noWrap/>
            <w:vAlign w:val="center"/>
            <w:hideMark/>
          </w:tcPr>
          <w:p w14:paraId="5BF7ED8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28,5</w:t>
            </w:r>
          </w:p>
        </w:tc>
        <w:tc>
          <w:tcPr>
            <w:tcW w:w="966" w:type="dxa"/>
            <w:tcBorders>
              <w:top w:val="nil"/>
              <w:left w:val="nil"/>
              <w:bottom w:val="single" w:sz="4" w:space="0" w:color="auto"/>
              <w:right w:val="single" w:sz="4" w:space="0" w:color="auto"/>
            </w:tcBorders>
            <w:shd w:val="clear" w:color="auto" w:fill="auto"/>
            <w:noWrap/>
            <w:vAlign w:val="center"/>
            <w:hideMark/>
          </w:tcPr>
          <w:p w14:paraId="5160C15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28,5</w:t>
            </w:r>
          </w:p>
        </w:tc>
      </w:tr>
      <w:tr w:rsidR="00120653" w:rsidRPr="00E34A18" w14:paraId="43FD12C5"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F247626"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Молодежная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54D5400F"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4075864"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8D6BF1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616E5349"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607E07AF"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DF9C18E"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854,4</w:t>
            </w:r>
          </w:p>
        </w:tc>
        <w:tc>
          <w:tcPr>
            <w:tcW w:w="966" w:type="dxa"/>
            <w:tcBorders>
              <w:top w:val="nil"/>
              <w:left w:val="nil"/>
              <w:bottom w:val="single" w:sz="4" w:space="0" w:color="auto"/>
              <w:right w:val="single" w:sz="4" w:space="0" w:color="auto"/>
            </w:tcBorders>
            <w:shd w:val="clear" w:color="auto" w:fill="auto"/>
            <w:vAlign w:val="center"/>
            <w:hideMark/>
          </w:tcPr>
          <w:p w14:paraId="51833D86"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986,0</w:t>
            </w:r>
          </w:p>
        </w:tc>
        <w:tc>
          <w:tcPr>
            <w:tcW w:w="966" w:type="dxa"/>
            <w:tcBorders>
              <w:top w:val="nil"/>
              <w:left w:val="nil"/>
              <w:bottom w:val="single" w:sz="4" w:space="0" w:color="auto"/>
              <w:right w:val="single" w:sz="4" w:space="0" w:color="auto"/>
            </w:tcBorders>
            <w:shd w:val="clear" w:color="auto" w:fill="auto"/>
            <w:vAlign w:val="center"/>
            <w:hideMark/>
          </w:tcPr>
          <w:p w14:paraId="32DC2ED3"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986,0</w:t>
            </w:r>
          </w:p>
        </w:tc>
      </w:tr>
      <w:tr w:rsidR="00120653" w:rsidRPr="00E34A18" w14:paraId="5FA254E4"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EC5D94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672E084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BFFA90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A04AF0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30BBD45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30CE194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DAC5C1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342,4</w:t>
            </w:r>
          </w:p>
        </w:tc>
        <w:tc>
          <w:tcPr>
            <w:tcW w:w="966" w:type="dxa"/>
            <w:tcBorders>
              <w:top w:val="nil"/>
              <w:left w:val="nil"/>
              <w:bottom w:val="single" w:sz="4" w:space="0" w:color="auto"/>
              <w:right w:val="single" w:sz="4" w:space="0" w:color="auto"/>
            </w:tcBorders>
            <w:shd w:val="clear" w:color="auto" w:fill="auto"/>
            <w:vAlign w:val="center"/>
            <w:hideMark/>
          </w:tcPr>
          <w:p w14:paraId="085580A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33627D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01921399"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19F921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621" w:type="dxa"/>
            <w:tcBorders>
              <w:top w:val="nil"/>
              <w:left w:val="nil"/>
              <w:bottom w:val="single" w:sz="4" w:space="0" w:color="auto"/>
              <w:right w:val="single" w:sz="4" w:space="0" w:color="auto"/>
            </w:tcBorders>
            <w:shd w:val="clear" w:color="auto" w:fill="auto"/>
            <w:vAlign w:val="center"/>
            <w:hideMark/>
          </w:tcPr>
          <w:p w14:paraId="11B5098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93A385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990F87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4999AFC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010 05 00000</w:t>
            </w:r>
          </w:p>
        </w:tc>
        <w:tc>
          <w:tcPr>
            <w:tcW w:w="516" w:type="dxa"/>
            <w:tcBorders>
              <w:top w:val="nil"/>
              <w:left w:val="nil"/>
              <w:bottom w:val="single" w:sz="4" w:space="0" w:color="auto"/>
              <w:right w:val="nil"/>
            </w:tcBorders>
            <w:shd w:val="clear" w:color="auto" w:fill="auto"/>
            <w:vAlign w:val="center"/>
            <w:hideMark/>
          </w:tcPr>
          <w:p w14:paraId="27F9FD9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C82C44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342,4</w:t>
            </w:r>
          </w:p>
        </w:tc>
        <w:tc>
          <w:tcPr>
            <w:tcW w:w="966" w:type="dxa"/>
            <w:tcBorders>
              <w:top w:val="nil"/>
              <w:left w:val="nil"/>
              <w:bottom w:val="single" w:sz="4" w:space="0" w:color="auto"/>
              <w:right w:val="single" w:sz="4" w:space="0" w:color="auto"/>
            </w:tcBorders>
            <w:shd w:val="clear" w:color="auto" w:fill="auto"/>
            <w:vAlign w:val="center"/>
            <w:hideMark/>
          </w:tcPr>
          <w:p w14:paraId="7FB0AEA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38286AB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2CBC0BF4"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C067B6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7FB8AEF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B1D979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94D75E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5BB167C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010 05 40070</w:t>
            </w:r>
          </w:p>
        </w:tc>
        <w:tc>
          <w:tcPr>
            <w:tcW w:w="516" w:type="dxa"/>
            <w:tcBorders>
              <w:top w:val="nil"/>
              <w:left w:val="nil"/>
              <w:bottom w:val="single" w:sz="4" w:space="0" w:color="auto"/>
              <w:right w:val="nil"/>
            </w:tcBorders>
            <w:shd w:val="clear" w:color="auto" w:fill="auto"/>
            <w:vAlign w:val="center"/>
            <w:hideMark/>
          </w:tcPr>
          <w:p w14:paraId="3FE7FC7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1CE192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342,4</w:t>
            </w:r>
          </w:p>
        </w:tc>
        <w:tc>
          <w:tcPr>
            <w:tcW w:w="966" w:type="dxa"/>
            <w:tcBorders>
              <w:top w:val="nil"/>
              <w:left w:val="nil"/>
              <w:bottom w:val="single" w:sz="4" w:space="0" w:color="auto"/>
              <w:right w:val="single" w:sz="4" w:space="0" w:color="auto"/>
            </w:tcBorders>
            <w:shd w:val="clear" w:color="auto" w:fill="auto"/>
            <w:vAlign w:val="center"/>
            <w:hideMark/>
          </w:tcPr>
          <w:p w14:paraId="1AA7F3E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38443BE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42DC9280"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523581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7F7835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D7736D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17EB40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44CD9B7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010 05 40070</w:t>
            </w:r>
          </w:p>
        </w:tc>
        <w:tc>
          <w:tcPr>
            <w:tcW w:w="516" w:type="dxa"/>
            <w:tcBorders>
              <w:top w:val="nil"/>
              <w:left w:val="nil"/>
              <w:bottom w:val="single" w:sz="4" w:space="0" w:color="auto"/>
              <w:right w:val="nil"/>
            </w:tcBorders>
            <w:shd w:val="clear" w:color="auto" w:fill="auto"/>
            <w:vAlign w:val="center"/>
            <w:hideMark/>
          </w:tcPr>
          <w:p w14:paraId="1ED1975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9A7DB8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342,4</w:t>
            </w:r>
          </w:p>
        </w:tc>
        <w:tc>
          <w:tcPr>
            <w:tcW w:w="966" w:type="dxa"/>
            <w:tcBorders>
              <w:top w:val="nil"/>
              <w:left w:val="nil"/>
              <w:bottom w:val="single" w:sz="4" w:space="0" w:color="auto"/>
              <w:right w:val="single" w:sz="4" w:space="0" w:color="auto"/>
            </w:tcBorders>
            <w:shd w:val="clear" w:color="auto" w:fill="auto"/>
            <w:noWrap/>
            <w:vAlign w:val="center"/>
            <w:hideMark/>
          </w:tcPr>
          <w:p w14:paraId="679D3AE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5E9BBF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02B6F4FD"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2ED12F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BFC643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C9E7D4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73A110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59AAE38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020 00 00000</w:t>
            </w:r>
          </w:p>
        </w:tc>
        <w:tc>
          <w:tcPr>
            <w:tcW w:w="516" w:type="dxa"/>
            <w:tcBorders>
              <w:top w:val="nil"/>
              <w:left w:val="nil"/>
              <w:bottom w:val="single" w:sz="4" w:space="0" w:color="auto"/>
              <w:right w:val="nil"/>
            </w:tcBorders>
            <w:shd w:val="clear" w:color="auto" w:fill="auto"/>
            <w:vAlign w:val="center"/>
            <w:hideMark/>
          </w:tcPr>
          <w:p w14:paraId="0BE854B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B05D42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512,0</w:t>
            </w:r>
          </w:p>
        </w:tc>
        <w:tc>
          <w:tcPr>
            <w:tcW w:w="966" w:type="dxa"/>
            <w:tcBorders>
              <w:top w:val="nil"/>
              <w:left w:val="nil"/>
              <w:bottom w:val="single" w:sz="4" w:space="0" w:color="auto"/>
              <w:right w:val="single" w:sz="4" w:space="0" w:color="auto"/>
            </w:tcBorders>
            <w:shd w:val="clear" w:color="auto" w:fill="auto"/>
            <w:vAlign w:val="center"/>
            <w:hideMark/>
          </w:tcPr>
          <w:p w14:paraId="59A9C64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986,0</w:t>
            </w:r>
          </w:p>
        </w:tc>
        <w:tc>
          <w:tcPr>
            <w:tcW w:w="966" w:type="dxa"/>
            <w:tcBorders>
              <w:top w:val="nil"/>
              <w:left w:val="nil"/>
              <w:bottom w:val="single" w:sz="4" w:space="0" w:color="auto"/>
              <w:right w:val="single" w:sz="4" w:space="0" w:color="auto"/>
            </w:tcBorders>
            <w:shd w:val="clear" w:color="auto" w:fill="auto"/>
            <w:vAlign w:val="center"/>
            <w:hideMark/>
          </w:tcPr>
          <w:p w14:paraId="6129268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986,0</w:t>
            </w:r>
          </w:p>
        </w:tc>
      </w:tr>
      <w:tr w:rsidR="00120653" w:rsidRPr="00E34A18" w14:paraId="20963C4C"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FE1446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40093F7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DD49D3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0A0DAF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55FC28B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020 01 00000</w:t>
            </w:r>
          </w:p>
        </w:tc>
        <w:tc>
          <w:tcPr>
            <w:tcW w:w="516" w:type="dxa"/>
            <w:tcBorders>
              <w:top w:val="nil"/>
              <w:left w:val="nil"/>
              <w:bottom w:val="single" w:sz="4" w:space="0" w:color="auto"/>
              <w:right w:val="nil"/>
            </w:tcBorders>
            <w:shd w:val="clear" w:color="auto" w:fill="auto"/>
            <w:vAlign w:val="center"/>
            <w:hideMark/>
          </w:tcPr>
          <w:p w14:paraId="45B2D42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882275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512,0</w:t>
            </w:r>
          </w:p>
        </w:tc>
        <w:tc>
          <w:tcPr>
            <w:tcW w:w="966" w:type="dxa"/>
            <w:tcBorders>
              <w:top w:val="nil"/>
              <w:left w:val="nil"/>
              <w:bottom w:val="single" w:sz="4" w:space="0" w:color="auto"/>
              <w:right w:val="single" w:sz="4" w:space="0" w:color="auto"/>
            </w:tcBorders>
            <w:shd w:val="clear" w:color="auto" w:fill="auto"/>
            <w:vAlign w:val="center"/>
            <w:hideMark/>
          </w:tcPr>
          <w:p w14:paraId="342D58B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986,0</w:t>
            </w:r>
          </w:p>
        </w:tc>
        <w:tc>
          <w:tcPr>
            <w:tcW w:w="966" w:type="dxa"/>
            <w:tcBorders>
              <w:top w:val="nil"/>
              <w:left w:val="nil"/>
              <w:bottom w:val="single" w:sz="4" w:space="0" w:color="auto"/>
              <w:right w:val="single" w:sz="4" w:space="0" w:color="auto"/>
            </w:tcBorders>
            <w:shd w:val="clear" w:color="auto" w:fill="auto"/>
            <w:vAlign w:val="center"/>
            <w:hideMark/>
          </w:tcPr>
          <w:p w14:paraId="4AB1C31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986,0</w:t>
            </w:r>
          </w:p>
        </w:tc>
      </w:tr>
      <w:tr w:rsidR="00120653" w:rsidRPr="00E34A18" w14:paraId="44EF0695" w14:textId="77777777" w:rsidTr="00841848">
        <w:trPr>
          <w:trHeight w:val="206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E93FB83"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621" w:type="dxa"/>
            <w:tcBorders>
              <w:top w:val="nil"/>
              <w:left w:val="nil"/>
              <w:bottom w:val="single" w:sz="4" w:space="0" w:color="auto"/>
              <w:right w:val="single" w:sz="4" w:space="0" w:color="auto"/>
            </w:tcBorders>
            <w:shd w:val="clear" w:color="auto" w:fill="auto"/>
            <w:vAlign w:val="center"/>
            <w:hideMark/>
          </w:tcPr>
          <w:p w14:paraId="4E24AA8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FADEF8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EC9FD2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2600D01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020 01 70660</w:t>
            </w:r>
          </w:p>
        </w:tc>
        <w:tc>
          <w:tcPr>
            <w:tcW w:w="516" w:type="dxa"/>
            <w:tcBorders>
              <w:top w:val="nil"/>
              <w:left w:val="nil"/>
              <w:bottom w:val="single" w:sz="4" w:space="0" w:color="auto"/>
              <w:right w:val="nil"/>
            </w:tcBorders>
            <w:shd w:val="clear" w:color="auto" w:fill="auto"/>
            <w:vAlign w:val="center"/>
            <w:hideMark/>
          </w:tcPr>
          <w:p w14:paraId="083C4BB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C307B6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512,0</w:t>
            </w:r>
          </w:p>
        </w:tc>
        <w:tc>
          <w:tcPr>
            <w:tcW w:w="966" w:type="dxa"/>
            <w:tcBorders>
              <w:top w:val="nil"/>
              <w:left w:val="nil"/>
              <w:bottom w:val="single" w:sz="4" w:space="0" w:color="auto"/>
              <w:right w:val="single" w:sz="4" w:space="0" w:color="auto"/>
            </w:tcBorders>
            <w:shd w:val="clear" w:color="auto" w:fill="auto"/>
            <w:vAlign w:val="center"/>
            <w:hideMark/>
          </w:tcPr>
          <w:p w14:paraId="3AFAD77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986,0</w:t>
            </w:r>
          </w:p>
        </w:tc>
        <w:tc>
          <w:tcPr>
            <w:tcW w:w="966" w:type="dxa"/>
            <w:tcBorders>
              <w:top w:val="nil"/>
              <w:left w:val="nil"/>
              <w:bottom w:val="single" w:sz="4" w:space="0" w:color="auto"/>
              <w:right w:val="single" w:sz="4" w:space="0" w:color="auto"/>
            </w:tcBorders>
            <w:shd w:val="clear" w:color="auto" w:fill="auto"/>
            <w:vAlign w:val="center"/>
            <w:hideMark/>
          </w:tcPr>
          <w:p w14:paraId="4427C64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986,0</w:t>
            </w:r>
          </w:p>
        </w:tc>
      </w:tr>
      <w:tr w:rsidR="00120653" w:rsidRPr="00E34A18" w14:paraId="539336FB"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0DC6C1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32B0EF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5E9C91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4D4230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69510C8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020 01 70660</w:t>
            </w:r>
          </w:p>
        </w:tc>
        <w:tc>
          <w:tcPr>
            <w:tcW w:w="516" w:type="dxa"/>
            <w:tcBorders>
              <w:top w:val="nil"/>
              <w:left w:val="nil"/>
              <w:bottom w:val="single" w:sz="4" w:space="0" w:color="auto"/>
              <w:right w:val="nil"/>
            </w:tcBorders>
            <w:shd w:val="clear" w:color="auto" w:fill="auto"/>
            <w:vAlign w:val="center"/>
            <w:hideMark/>
          </w:tcPr>
          <w:p w14:paraId="65596A7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256E4A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512,0</w:t>
            </w:r>
          </w:p>
        </w:tc>
        <w:tc>
          <w:tcPr>
            <w:tcW w:w="966" w:type="dxa"/>
            <w:tcBorders>
              <w:top w:val="nil"/>
              <w:left w:val="nil"/>
              <w:bottom w:val="single" w:sz="4" w:space="0" w:color="auto"/>
              <w:right w:val="single" w:sz="4" w:space="0" w:color="auto"/>
            </w:tcBorders>
            <w:shd w:val="clear" w:color="auto" w:fill="auto"/>
            <w:vAlign w:val="center"/>
            <w:hideMark/>
          </w:tcPr>
          <w:p w14:paraId="4A8F7B3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986,0</w:t>
            </w:r>
          </w:p>
        </w:tc>
        <w:tc>
          <w:tcPr>
            <w:tcW w:w="966" w:type="dxa"/>
            <w:tcBorders>
              <w:top w:val="nil"/>
              <w:left w:val="nil"/>
              <w:bottom w:val="single" w:sz="4" w:space="0" w:color="auto"/>
              <w:right w:val="single" w:sz="4" w:space="0" w:color="auto"/>
            </w:tcBorders>
            <w:shd w:val="clear" w:color="auto" w:fill="auto"/>
            <w:vAlign w:val="center"/>
            <w:hideMark/>
          </w:tcPr>
          <w:p w14:paraId="7D76D9E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986,0</w:t>
            </w:r>
          </w:p>
        </w:tc>
      </w:tr>
      <w:tr w:rsidR="00120653" w:rsidRPr="00E34A18" w14:paraId="148D9216"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1B12BF3"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14EFF148"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4080F20"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43932C3"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09</w:t>
            </w:r>
          </w:p>
        </w:tc>
        <w:tc>
          <w:tcPr>
            <w:tcW w:w="1087" w:type="dxa"/>
            <w:tcBorders>
              <w:top w:val="nil"/>
              <w:left w:val="nil"/>
              <w:bottom w:val="single" w:sz="4" w:space="0" w:color="auto"/>
              <w:right w:val="single" w:sz="4" w:space="0" w:color="auto"/>
            </w:tcBorders>
            <w:shd w:val="clear" w:color="auto" w:fill="auto"/>
            <w:noWrap/>
            <w:vAlign w:val="center"/>
            <w:hideMark/>
          </w:tcPr>
          <w:p w14:paraId="315D5183"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40CCCEE"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A1EA518"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1,6</w:t>
            </w:r>
          </w:p>
        </w:tc>
        <w:tc>
          <w:tcPr>
            <w:tcW w:w="966" w:type="dxa"/>
            <w:tcBorders>
              <w:top w:val="nil"/>
              <w:left w:val="nil"/>
              <w:bottom w:val="single" w:sz="4" w:space="0" w:color="auto"/>
              <w:right w:val="single" w:sz="4" w:space="0" w:color="auto"/>
            </w:tcBorders>
            <w:shd w:val="clear" w:color="auto" w:fill="auto"/>
            <w:noWrap/>
            <w:vAlign w:val="center"/>
            <w:hideMark/>
          </w:tcPr>
          <w:p w14:paraId="64B0735E"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046BB55"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0,0</w:t>
            </w:r>
          </w:p>
        </w:tc>
      </w:tr>
      <w:tr w:rsidR="00120653" w:rsidRPr="00E34A18" w14:paraId="5898E08F" w14:textId="77777777" w:rsidTr="00841848">
        <w:trPr>
          <w:trHeight w:val="1554"/>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62A002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455A24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44049A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15651C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178CFFE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vAlign w:val="center"/>
            <w:hideMark/>
          </w:tcPr>
          <w:p w14:paraId="174270C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AED41A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1,6</w:t>
            </w:r>
          </w:p>
        </w:tc>
        <w:tc>
          <w:tcPr>
            <w:tcW w:w="966" w:type="dxa"/>
            <w:tcBorders>
              <w:top w:val="nil"/>
              <w:left w:val="nil"/>
              <w:bottom w:val="single" w:sz="4" w:space="0" w:color="auto"/>
              <w:right w:val="single" w:sz="4" w:space="0" w:color="auto"/>
            </w:tcBorders>
            <w:shd w:val="clear" w:color="auto" w:fill="auto"/>
            <w:vAlign w:val="center"/>
            <w:hideMark/>
          </w:tcPr>
          <w:p w14:paraId="2AFDA3A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F7CFA3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2E33CB1E" w14:textId="77777777" w:rsidTr="00841848">
        <w:trPr>
          <w:trHeight w:val="98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BEBA51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1A2946B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C8A889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9A5CAF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58691B1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090 01 00000</w:t>
            </w:r>
          </w:p>
        </w:tc>
        <w:tc>
          <w:tcPr>
            <w:tcW w:w="516" w:type="dxa"/>
            <w:tcBorders>
              <w:top w:val="nil"/>
              <w:left w:val="nil"/>
              <w:bottom w:val="single" w:sz="4" w:space="0" w:color="auto"/>
              <w:right w:val="nil"/>
            </w:tcBorders>
            <w:shd w:val="clear" w:color="auto" w:fill="auto"/>
            <w:vAlign w:val="center"/>
            <w:hideMark/>
          </w:tcPr>
          <w:p w14:paraId="5341DAC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073342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1,6</w:t>
            </w:r>
          </w:p>
        </w:tc>
        <w:tc>
          <w:tcPr>
            <w:tcW w:w="966" w:type="dxa"/>
            <w:tcBorders>
              <w:top w:val="nil"/>
              <w:left w:val="nil"/>
              <w:bottom w:val="single" w:sz="4" w:space="0" w:color="auto"/>
              <w:right w:val="single" w:sz="4" w:space="0" w:color="auto"/>
            </w:tcBorders>
            <w:shd w:val="clear" w:color="auto" w:fill="auto"/>
            <w:vAlign w:val="center"/>
            <w:hideMark/>
          </w:tcPr>
          <w:p w14:paraId="7EA47B8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724EA0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7D654CED" w14:textId="77777777" w:rsidTr="00841848">
        <w:trPr>
          <w:trHeight w:val="427"/>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40401F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8CB04F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F8A5B1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9D52F7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2289AA5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090 01 40090</w:t>
            </w:r>
          </w:p>
        </w:tc>
        <w:tc>
          <w:tcPr>
            <w:tcW w:w="516" w:type="dxa"/>
            <w:tcBorders>
              <w:top w:val="nil"/>
              <w:left w:val="nil"/>
              <w:bottom w:val="single" w:sz="4" w:space="0" w:color="auto"/>
              <w:right w:val="nil"/>
            </w:tcBorders>
            <w:shd w:val="clear" w:color="auto" w:fill="auto"/>
            <w:vAlign w:val="center"/>
            <w:hideMark/>
          </w:tcPr>
          <w:p w14:paraId="165980F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2B61D2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1,6</w:t>
            </w:r>
          </w:p>
        </w:tc>
        <w:tc>
          <w:tcPr>
            <w:tcW w:w="966" w:type="dxa"/>
            <w:tcBorders>
              <w:top w:val="nil"/>
              <w:left w:val="nil"/>
              <w:bottom w:val="single" w:sz="4" w:space="0" w:color="auto"/>
              <w:right w:val="single" w:sz="4" w:space="0" w:color="auto"/>
            </w:tcBorders>
            <w:shd w:val="clear" w:color="auto" w:fill="auto"/>
            <w:vAlign w:val="center"/>
            <w:hideMark/>
          </w:tcPr>
          <w:p w14:paraId="1F89910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B8D78E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173A8835" w14:textId="77777777" w:rsidTr="00841848">
        <w:trPr>
          <w:trHeight w:val="661"/>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24513B7" w14:textId="77777777" w:rsidR="00E34A18" w:rsidRPr="00E34A18" w:rsidRDefault="00E34A18" w:rsidP="00E34A18">
            <w:pPr>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F12117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334249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26BCCE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0CA1A2C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090 01 40090</w:t>
            </w:r>
          </w:p>
        </w:tc>
        <w:tc>
          <w:tcPr>
            <w:tcW w:w="516" w:type="dxa"/>
            <w:tcBorders>
              <w:top w:val="nil"/>
              <w:left w:val="nil"/>
              <w:bottom w:val="single" w:sz="4" w:space="0" w:color="auto"/>
              <w:right w:val="nil"/>
            </w:tcBorders>
            <w:shd w:val="clear" w:color="auto" w:fill="auto"/>
            <w:vAlign w:val="center"/>
            <w:hideMark/>
          </w:tcPr>
          <w:p w14:paraId="2FEE576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59AE8B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1,6</w:t>
            </w:r>
          </w:p>
        </w:tc>
        <w:tc>
          <w:tcPr>
            <w:tcW w:w="966" w:type="dxa"/>
            <w:tcBorders>
              <w:top w:val="nil"/>
              <w:left w:val="nil"/>
              <w:bottom w:val="single" w:sz="4" w:space="0" w:color="auto"/>
              <w:right w:val="single" w:sz="4" w:space="0" w:color="auto"/>
            </w:tcBorders>
            <w:shd w:val="clear" w:color="auto" w:fill="auto"/>
            <w:noWrap/>
            <w:vAlign w:val="center"/>
            <w:hideMark/>
          </w:tcPr>
          <w:p w14:paraId="02DEDBC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AA2EBB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08E8AC2D"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B881BDE"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Культура, кинематография</w:t>
            </w:r>
          </w:p>
        </w:tc>
        <w:tc>
          <w:tcPr>
            <w:tcW w:w="621" w:type="dxa"/>
            <w:tcBorders>
              <w:top w:val="nil"/>
              <w:left w:val="nil"/>
              <w:bottom w:val="single" w:sz="4" w:space="0" w:color="auto"/>
              <w:right w:val="single" w:sz="4" w:space="0" w:color="auto"/>
            </w:tcBorders>
            <w:shd w:val="clear" w:color="auto" w:fill="auto"/>
            <w:vAlign w:val="center"/>
            <w:hideMark/>
          </w:tcPr>
          <w:p w14:paraId="6FA1D97B"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F21289D"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61FDC4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vAlign w:val="center"/>
            <w:hideMark/>
          </w:tcPr>
          <w:p w14:paraId="2F52C0C6"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14BA471F"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94725E9"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125 556,3</w:t>
            </w:r>
          </w:p>
        </w:tc>
        <w:tc>
          <w:tcPr>
            <w:tcW w:w="966" w:type="dxa"/>
            <w:tcBorders>
              <w:top w:val="nil"/>
              <w:left w:val="nil"/>
              <w:bottom w:val="single" w:sz="4" w:space="0" w:color="auto"/>
              <w:right w:val="single" w:sz="4" w:space="0" w:color="auto"/>
            </w:tcBorders>
            <w:shd w:val="clear" w:color="auto" w:fill="auto"/>
            <w:vAlign w:val="center"/>
            <w:hideMark/>
          </w:tcPr>
          <w:p w14:paraId="49863795"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99 506,2</w:t>
            </w:r>
          </w:p>
        </w:tc>
        <w:tc>
          <w:tcPr>
            <w:tcW w:w="966" w:type="dxa"/>
            <w:tcBorders>
              <w:top w:val="nil"/>
              <w:left w:val="nil"/>
              <w:bottom w:val="single" w:sz="4" w:space="0" w:color="auto"/>
              <w:right w:val="single" w:sz="4" w:space="0" w:color="auto"/>
            </w:tcBorders>
            <w:shd w:val="clear" w:color="auto" w:fill="auto"/>
            <w:vAlign w:val="center"/>
            <w:hideMark/>
          </w:tcPr>
          <w:p w14:paraId="3D0F2419"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99 522,7</w:t>
            </w:r>
          </w:p>
        </w:tc>
      </w:tr>
      <w:tr w:rsidR="00120653" w:rsidRPr="00E34A18" w14:paraId="3BBFF09F"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121ECB3"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Культура</w:t>
            </w:r>
          </w:p>
        </w:tc>
        <w:tc>
          <w:tcPr>
            <w:tcW w:w="621" w:type="dxa"/>
            <w:tcBorders>
              <w:top w:val="nil"/>
              <w:left w:val="nil"/>
              <w:bottom w:val="single" w:sz="4" w:space="0" w:color="auto"/>
              <w:right w:val="single" w:sz="4" w:space="0" w:color="auto"/>
            </w:tcBorders>
            <w:shd w:val="clear" w:color="auto" w:fill="auto"/>
            <w:vAlign w:val="center"/>
            <w:hideMark/>
          </w:tcPr>
          <w:p w14:paraId="6D826B43"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F59DA2F"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51405D4"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1C307E2B"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0B64FDAF"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C64CFAE"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114 985,2</w:t>
            </w:r>
          </w:p>
        </w:tc>
        <w:tc>
          <w:tcPr>
            <w:tcW w:w="966" w:type="dxa"/>
            <w:tcBorders>
              <w:top w:val="nil"/>
              <w:left w:val="nil"/>
              <w:bottom w:val="single" w:sz="4" w:space="0" w:color="auto"/>
              <w:right w:val="single" w:sz="4" w:space="0" w:color="auto"/>
            </w:tcBorders>
            <w:shd w:val="clear" w:color="auto" w:fill="auto"/>
            <w:vAlign w:val="center"/>
            <w:hideMark/>
          </w:tcPr>
          <w:p w14:paraId="02802D64"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89 423,2</w:t>
            </w:r>
          </w:p>
        </w:tc>
        <w:tc>
          <w:tcPr>
            <w:tcW w:w="966" w:type="dxa"/>
            <w:tcBorders>
              <w:top w:val="nil"/>
              <w:left w:val="nil"/>
              <w:bottom w:val="single" w:sz="4" w:space="0" w:color="auto"/>
              <w:right w:val="single" w:sz="4" w:space="0" w:color="auto"/>
            </w:tcBorders>
            <w:shd w:val="clear" w:color="auto" w:fill="auto"/>
            <w:vAlign w:val="center"/>
            <w:hideMark/>
          </w:tcPr>
          <w:p w14:paraId="0A5A0D61"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89 439,7</w:t>
            </w:r>
          </w:p>
        </w:tc>
      </w:tr>
      <w:tr w:rsidR="00120653" w:rsidRPr="00E34A18" w14:paraId="039809B3"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D7EDEF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73B904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31ACDA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64F918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058E9B1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020 00 00000</w:t>
            </w:r>
          </w:p>
        </w:tc>
        <w:tc>
          <w:tcPr>
            <w:tcW w:w="516" w:type="dxa"/>
            <w:tcBorders>
              <w:top w:val="nil"/>
              <w:left w:val="nil"/>
              <w:bottom w:val="single" w:sz="4" w:space="0" w:color="auto"/>
              <w:right w:val="nil"/>
            </w:tcBorders>
            <w:shd w:val="clear" w:color="auto" w:fill="auto"/>
            <w:vAlign w:val="center"/>
            <w:hideMark/>
          </w:tcPr>
          <w:p w14:paraId="4ADFCFC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7325DF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114 879,6</w:t>
            </w:r>
          </w:p>
        </w:tc>
        <w:tc>
          <w:tcPr>
            <w:tcW w:w="966" w:type="dxa"/>
            <w:tcBorders>
              <w:top w:val="nil"/>
              <w:left w:val="nil"/>
              <w:bottom w:val="single" w:sz="4" w:space="0" w:color="auto"/>
              <w:right w:val="single" w:sz="4" w:space="0" w:color="auto"/>
            </w:tcBorders>
            <w:shd w:val="clear" w:color="auto" w:fill="auto"/>
            <w:vAlign w:val="center"/>
            <w:hideMark/>
          </w:tcPr>
          <w:p w14:paraId="324B4BF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89 325,2</w:t>
            </w:r>
          </w:p>
        </w:tc>
        <w:tc>
          <w:tcPr>
            <w:tcW w:w="966" w:type="dxa"/>
            <w:tcBorders>
              <w:top w:val="nil"/>
              <w:left w:val="nil"/>
              <w:bottom w:val="single" w:sz="4" w:space="0" w:color="auto"/>
              <w:right w:val="single" w:sz="4" w:space="0" w:color="auto"/>
            </w:tcBorders>
            <w:shd w:val="clear" w:color="auto" w:fill="auto"/>
            <w:vAlign w:val="center"/>
            <w:hideMark/>
          </w:tcPr>
          <w:p w14:paraId="0DAEBD1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89 341,7</w:t>
            </w:r>
          </w:p>
        </w:tc>
      </w:tr>
      <w:tr w:rsidR="00120653" w:rsidRPr="00E34A18" w14:paraId="17CD33A7" w14:textId="77777777" w:rsidTr="00841848">
        <w:trPr>
          <w:trHeight w:val="864"/>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AB8C74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1DC2ECC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A02686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96D318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5D11112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020 01 00000</w:t>
            </w:r>
          </w:p>
        </w:tc>
        <w:tc>
          <w:tcPr>
            <w:tcW w:w="516" w:type="dxa"/>
            <w:tcBorders>
              <w:top w:val="nil"/>
              <w:left w:val="nil"/>
              <w:bottom w:val="single" w:sz="4" w:space="0" w:color="auto"/>
              <w:right w:val="nil"/>
            </w:tcBorders>
            <w:shd w:val="clear" w:color="auto" w:fill="auto"/>
            <w:vAlign w:val="center"/>
            <w:hideMark/>
          </w:tcPr>
          <w:p w14:paraId="72CB151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3F45DE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200,0</w:t>
            </w:r>
          </w:p>
        </w:tc>
        <w:tc>
          <w:tcPr>
            <w:tcW w:w="966" w:type="dxa"/>
            <w:tcBorders>
              <w:top w:val="nil"/>
              <w:left w:val="nil"/>
              <w:bottom w:val="single" w:sz="4" w:space="0" w:color="auto"/>
              <w:right w:val="single" w:sz="4" w:space="0" w:color="auto"/>
            </w:tcBorders>
            <w:shd w:val="clear" w:color="auto" w:fill="auto"/>
            <w:vAlign w:val="center"/>
            <w:hideMark/>
          </w:tcPr>
          <w:p w14:paraId="00C4603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8AAB42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0D51D35C"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6434E9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4F2AF2E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DB5434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DE235C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1A362EB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020 01 40070</w:t>
            </w:r>
          </w:p>
        </w:tc>
        <w:tc>
          <w:tcPr>
            <w:tcW w:w="516" w:type="dxa"/>
            <w:tcBorders>
              <w:top w:val="nil"/>
              <w:left w:val="nil"/>
              <w:bottom w:val="single" w:sz="4" w:space="0" w:color="auto"/>
              <w:right w:val="nil"/>
            </w:tcBorders>
            <w:shd w:val="clear" w:color="auto" w:fill="auto"/>
            <w:vAlign w:val="center"/>
            <w:hideMark/>
          </w:tcPr>
          <w:p w14:paraId="2BAA320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B4D84A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200,0</w:t>
            </w:r>
          </w:p>
        </w:tc>
        <w:tc>
          <w:tcPr>
            <w:tcW w:w="966" w:type="dxa"/>
            <w:tcBorders>
              <w:top w:val="nil"/>
              <w:left w:val="nil"/>
              <w:bottom w:val="single" w:sz="4" w:space="0" w:color="auto"/>
              <w:right w:val="single" w:sz="4" w:space="0" w:color="auto"/>
            </w:tcBorders>
            <w:shd w:val="clear" w:color="auto" w:fill="auto"/>
            <w:vAlign w:val="center"/>
            <w:hideMark/>
          </w:tcPr>
          <w:p w14:paraId="27E6627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C5C55B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66786770"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7261D8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C47AB3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48061C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C32FDD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2B41A51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020 01 40070</w:t>
            </w:r>
          </w:p>
        </w:tc>
        <w:tc>
          <w:tcPr>
            <w:tcW w:w="516" w:type="dxa"/>
            <w:tcBorders>
              <w:top w:val="nil"/>
              <w:left w:val="nil"/>
              <w:bottom w:val="single" w:sz="4" w:space="0" w:color="auto"/>
              <w:right w:val="nil"/>
            </w:tcBorders>
            <w:shd w:val="clear" w:color="auto" w:fill="auto"/>
            <w:vAlign w:val="center"/>
            <w:hideMark/>
          </w:tcPr>
          <w:p w14:paraId="1067E1E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C519C9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200,0</w:t>
            </w:r>
          </w:p>
        </w:tc>
        <w:tc>
          <w:tcPr>
            <w:tcW w:w="966" w:type="dxa"/>
            <w:tcBorders>
              <w:top w:val="nil"/>
              <w:left w:val="nil"/>
              <w:bottom w:val="single" w:sz="4" w:space="0" w:color="auto"/>
              <w:right w:val="single" w:sz="4" w:space="0" w:color="auto"/>
            </w:tcBorders>
            <w:shd w:val="clear" w:color="auto" w:fill="auto"/>
            <w:noWrap/>
            <w:vAlign w:val="center"/>
            <w:hideMark/>
          </w:tcPr>
          <w:p w14:paraId="61F0AEC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96F1B5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5019A590" w14:textId="77777777" w:rsidTr="00841848">
        <w:trPr>
          <w:trHeight w:val="2523"/>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425328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621" w:type="dxa"/>
            <w:tcBorders>
              <w:top w:val="nil"/>
              <w:left w:val="nil"/>
              <w:bottom w:val="single" w:sz="4" w:space="0" w:color="auto"/>
              <w:right w:val="single" w:sz="4" w:space="0" w:color="auto"/>
            </w:tcBorders>
            <w:shd w:val="clear" w:color="auto" w:fill="auto"/>
            <w:vAlign w:val="center"/>
            <w:hideMark/>
          </w:tcPr>
          <w:p w14:paraId="1210C5D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8822CD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4FFBB6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01C5433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020 02 00000</w:t>
            </w:r>
          </w:p>
        </w:tc>
        <w:tc>
          <w:tcPr>
            <w:tcW w:w="516" w:type="dxa"/>
            <w:tcBorders>
              <w:top w:val="nil"/>
              <w:left w:val="nil"/>
              <w:bottom w:val="single" w:sz="4" w:space="0" w:color="auto"/>
              <w:right w:val="nil"/>
            </w:tcBorders>
            <w:shd w:val="clear" w:color="auto" w:fill="auto"/>
            <w:vAlign w:val="center"/>
            <w:hideMark/>
          </w:tcPr>
          <w:p w14:paraId="07AFBAC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B9CD6B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12 282,7</w:t>
            </w:r>
          </w:p>
        </w:tc>
        <w:tc>
          <w:tcPr>
            <w:tcW w:w="966" w:type="dxa"/>
            <w:tcBorders>
              <w:top w:val="nil"/>
              <w:left w:val="nil"/>
              <w:bottom w:val="single" w:sz="4" w:space="0" w:color="auto"/>
              <w:right w:val="single" w:sz="4" w:space="0" w:color="auto"/>
            </w:tcBorders>
            <w:shd w:val="clear" w:color="auto" w:fill="auto"/>
            <w:vAlign w:val="center"/>
            <w:hideMark/>
          </w:tcPr>
          <w:p w14:paraId="4AE6B97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1 541,0</w:t>
            </w:r>
          </w:p>
        </w:tc>
        <w:tc>
          <w:tcPr>
            <w:tcW w:w="966" w:type="dxa"/>
            <w:tcBorders>
              <w:top w:val="nil"/>
              <w:left w:val="nil"/>
              <w:bottom w:val="single" w:sz="4" w:space="0" w:color="auto"/>
              <w:right w:val="single" w:sz="4" w:space="0" w:color="auto"/>
            </w:tcBorders>
            <w:shd w:val="clear" w:color="auto" w:fill="auto"/>
            <w:vAlign w:val="center"/>
            <w:hideMark/>
          </w:tcPr>
          <w:p w14:paraId="1066BAD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1 541,0</w:t>
            </w:r>
          </w:p>
        </w:tc>
      </w:tr>
      <w:tr w:rsidR="00120653" w:rsidRPr="00E34A18" w14:paraId="2F0D90BD" w14:textId="77777777" w:rsidTr="00841848">
        <w:trPr>
          <w:trHeight w:val="263"/>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2F163A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0188A51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231DEE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E42728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5630678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020 02 40070</w:t>
            </w:r>
          </w:p>
        </w:tc>
        <w:tc>
          <w:tcPr>
            <w:tcW w:w="516" w:type="dxa"/>
            <w:tcBorders>
              <w:top w:val="nil"/>
              <w:left w:val="nil"/>
              <w:bottom w:val="single" w:sz="4" w:space="0" w:color="auto"/>
              <w:right w:val="nil"/>
            </w:tcBorders>
            <w:shd w:val="clear" w:color="auto" w:fill="auto"/>
            <w:vAlign w:val="center"/>
            <w:hideMark/>
          </w:tcPr>
          <w:p w14:paraId="19FF9E3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E64D84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3 786,0</w:t>
            </w:r>
          </w:p>
        </w:tc>
        <w:tc>
          <w:tcPr>
            <w:tcW w:w="966" w:type="dxa"/>
            <w:tcBorders>
              <w:top w:val="nil"/>
              <w:left w:val="nil"/>
              <w:bottom w:val="single" w:sz="4" w:space="0" w:color="auto"/>
              <w:right w:val="single" w:sz="4" w:space="0" w:color="auto"/>
            </w:tcBorders>
            <w:shd w:val="clear" w:color="auto" w:fill="auto"/>
            <w:vAlign w:val="center"/>
            <w:hideMark/>
          </w:tcPr>
          <w:p w14:paraId="7DCAF0A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1 541,0</w:t>
            </w:r>
          </w:p>
        </w:tc>
        <w:tc>
          <w:tcPr>
            <w:tcW w:w="966" w:type="dxa"/>
            <w:tcBorders>
              <w:top w:val="nil"/>
              <w:left w:val="nil"/>
              <w:bottom w:val="single" w:sz="4" w:space="0" w:color="auto"/>
              <w:right w:val="single" w:sz="4" w:space="0" w:color="auto"/>
            </w:tcBorders>
            <w:shd w:val="clear" w:color="auto" w:fill="auto"/>
            <w:vAlign w:val="center"/>
            <w:hideMark/>
          </w:tcPr>
          <w:p w14:paraId="6D7EA85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1 541,0</w:t>
            </w:r>
          </w:p>
        </w:tc>
      </w:tr>
      <w:tr w:rsidR="00120653" w:rsidRPr="00E34A18" w14:paraId="21897AA5" w14:textId="77777777" w:rsidTr="00841848">
        <w:trPr>
          <w:trHeight w:val="369"/>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67668D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7A1EE0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A366E0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527950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4A8DE86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020 02 40070</w:t>
            </w:r>
          </w:p>
        </w:tc>
        <w:tc>
          <w:tcPr>
            <w:tcW w:w="516" w:type="dxa"/>
            <w:tcBorders>
              <w:top w:val="nil"/>
              <w:left w:val="nil"/>
              <w:bottom w:val="single" w:sz="4" w:space="0" w:color="auto"/>
              <w:right w:val="nil"/>
            </w:tcBorders>
            <w:shd w:val="clear" w:color="auto" w:fill="auto"/>
            <w:vAlign w:val="center"/>
            <w:hideMark/>
          </w:tcPr>
          <w:p w14:paraId="411927E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610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D1CD87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56A9C16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496E24E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 </w:t>
            </w:r>
          </w:p>
        </w:tc>
      </w:tr>
      <w:tr w:rsidR="00120653" w:rsidRPr="00E34A18" w14:paraId="24357806" w14:textId="77777777" w:rsidTr="00841848">
        <w:trPr>
          <w:trHeight w:val="419"/>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232DA8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3F6CEB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E65934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9D0FA1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11172DA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020 02 40070</w:t>
            </w:r>
          </w:p>
        </w:tc>
        <w:tc>
          <w:tcPr>
            <w:tcW w:w="516" w:type="dxa"/>
            <w:tcBorders>
              <w:top w:val="nil"/>
              <w:left w:val="nil"/>
              <w:bottom w:val="single" w:sz="4" w:space="0" w:color="auto"/>
              <w:right w:val="nil"/>
            </w:tcBorders>
            <w:shd w:val="clear" w:color="auto" w:fill="auto"/>
            <w:vAlign w:val="center"/>
            <w:hideMark/>
          </w:tcPr>
          <w:p w14:paraId="413E5B3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03D619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3 786,0</w:t>
            </w:r>
          </w:p>
        </w:tc>
        <w:tc>
          <w:tcPr>
            <w:tcW w:w="966" w:type="dxa"/>
            <w:tcBorders>
              <w:top w:val="nil"/>
              <w:left w:val="nil"/>
              <w:bottom w:val="single" w:sz="4" w:space="0" w:color="auto"/>
              <w:right w:val="single" w:sz="4" w:space="0" w:color="auto"/>
            </w:tcBorders>
            <w:shd w:val="clear" w:color="auto" w:fill="auto"/>
            <w:noWrap/>
            <w:vAlign w:val="center"/>
            <w:hideMark/>
          </w:tcPr>
          <w:p w14:paraId="1DD66C5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1 541,0</w:t>
            </w:r>
          </w:p>
        </w:tc>
        <w:tc>
          <w:tcPr>
            <w:tcW w:w="966" w:type="dxa"/>
            <w:tcBorders>
              <w:top w:val="nil"/>
              <w:left w:val="nil"/>
              <w:bottom w:val="single" w:sz="4" w:space="0" w:color="auto"/>
              <w:right w:val="single" w:sz="4" w:space="0" w:color="auto"/>
            </w:tcBorders>
            <w:shd w:val="clear" w:color="auto" w:fill="auto"/>
            <w:noWrap/>
            <w:vAlign w:val="center"/>
            <w:hideMark/>
          </w:tcPr>
          <w:p w14:paraId="4607618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1 541,0</w:t>
            </w:r>
          </w:p>
        </w:tc>
      </w:tr>
      <w:tr w:rsidR="00120653" w:rsidRPr="00E34A18" w14:paraId="70835EBB" w14:textId="77777777" w:rsidTr="00841848">
        <w:trPr>
          <w:trHeight w:val="329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24A3AF3" w14:textId="7DE245AC" w:rsidR="00E34A18" w:rsidRPr="00E34A18" w:rsidRDefault="00E34A18" w:rsidP="00841848">
            <w:pPr>
              <w:jc w:val="both"/>
              <w:rPr>
                <w:rFonts w:eastAsia="Times New Roman"/>
                <w:color w:val="000000"/>
                <w:sz w:val="20"/>
                <w:szCs w:val="20"/>
              </w:rPr>
            </w:pPr>
            <w:r w:rsidRPr="00E34A18">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w:t>
            </w:r>
          </w:p>
        </w:tc>
        <w:tc>
          <w:tcPr>
            <w:tcW w:w="621" w:type="dxa"/>
            <w:tcBorders>
              <w:top w:val="nil"/>
              <w:left w:val="nil"/>
              <w:bottom w:val="single" w:sz="4" w:space="0" w:color="auto"/>
              <w:right w:val="single" w:sz="4" w:space="0" w:color="auto"/>
            </w:tcBorders>
            <w:shd w:val="clear" w:color="auto" w:fill="auto"/>
            <w:vAlign w:val="center"/>
            <w:hideMark/>
          </w:tcPr>
          <w:p w14:paraId="64C43BA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731DC3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EDA4D0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07C9C29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02 L4877</w:t>
            </w:r>
          </w:p>
        </w:tc>
        <w:tc>
          <w:tcPr>
            <w:tcW w:w="516" w:type="dxa"/>
            <w:tcBorders>
              <w:top w:val="nil"/>
              <w:left w:val="nil"/>
              <w:bottom w:val="single" w:sz="4" w:space="0" w:color="auto"/>
              <w:right w:val="nil"/>
            </w:tcBorders>
            <w:shd w:val="clear" w:color="auto" w:fill="auto"/>
            <w:vAlign w:val="center"/>
            <w:hideMark/>
          </w:tcPr>
          <w:p w14:paraId="623BB5E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7BF74C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8 495,9</w:t>
            </w:r>
          </w:p>
        </w:tc>
        <w:tc>
          <w:tcPr>
            <w:tcW w:w="966" w:type="dxa"/>
            <w:tcBorders>
              <w:top w:val="nil"/>
              <w:left w:val="nil"/>
              <w:bottom w:val="single" w:sz="4" w:space="0" w:color="auto"/>
              <w:right w:val="single" w:sz="4" w:space="0" w:color="auto"/>
            </w:tcBorders>
            <w:shd w:val="clear" w:color="auto" w:fill="auto"/>
            <w:noWrap/>
            <w:vAlign w:val="center"/>
            <w:hideMark/>
          </w:tcPr>
          <w:p w14:paraId="76F0DAA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1010E0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53EF04E8"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AD61D5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331C60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7864EB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6866BF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4DE9D1E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02 L4877</w:t>
            </w:r>
          </w:p>
        </w:tc>
        <w:tc>
          <w:tcPr>
            <w:tcW w:w="516" w:type="dxa"/>
            <w:tcBorders>
              <w:top w:val="nil"/>
              <w:left w:val="nil"/>
              <w:bottom w:val="single" w:sz="4" w:space="0" w:color="auto"/>
              <w:right w:val="nil"/>
            </w:tcBorders>
            <w:shd w:val="clear" w:color="auto" w:fill="auto"/>
            <w:vAlign w:val="center"/>
            <w:hideMark/>
          </w:tcPr>
          <w:p w14:paraId="1E25801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FAF42D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8 495,9</w:t>
            </w:r>
          </w:p>
        </w:tc>
        <w:tc>
          <w:tcPr>
            <w:tcW w:w="966" w:type="dxa"/>
            <w:tcBorders>
              <w:top w:val="nil"/>
              <w:left w:val="nil"/>
              <w:bottom w:val="single" w:sz="4" w:space="0" w:color="auto"/>
              <w:right w:val="single" w:sz="4" w:space="0" w:color="auto"/>
            </w:tcBorders>
            <w:shd w:val="clear" w:color="auto" w:fill="auto"/>
            <w:noWrap/>
            <w:vAlign w:val="center"/>
            <w:hideMark/>
          </w:tcPr>
          <w:p w14:paraId="21A478E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DBE988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4529409E" w14:textId="77777777" w:rsidTr="00841848">
        <w:trPr>
          <w:trHeight w:val="3538"/>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39C0E27" w14:textId="6C97CEC5" w:rsidR="00E34A18" w:rsidRPr="00E34A18" w:rsidRDefault="00E34A18" w:rsidP="00841848">
            <w:pPr>
              <w:jc w:val="both"/>
              <w:rPr>
                <w:rFonts w:eastAsia="Times New Roman"/>
                <w:color w:val="000000"/>
                <w:sz w:val="20"/>
                <w:szCs w:val="20"/>
              </w:rPr>
            </w:pPr>
            <w:r w:rsidRPr="00E34A18">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w:t>
            </w:r>
          </w:p>
        </w:tc>
        <w:tc>
          <w:tcPr>
            <w:tcW w:w="621" w:type="dxa"/>
            <w:tcBorders>
              <w:top w:val="nil"/>
              <w:left w:val="nil"/>
              <w:bottom w:val="single" w:sz="4" w:space="0" w:color="auto"/>
              <w:right w:val="single" w:sz="4" w:space="0" w:color="auto"/>
            </w:tcBorders>
            <w:shd w:val="clear" w:color="auto" w:fill="auto"/>
            <w:vAlign w:val="center"/>
            <w:hideMark/>
          </w:tcPr>
          <w:p w14:paraId="64D7A7C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04CBE0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B22337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4A1CFC7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02 L4877</w:t>
            </w:r>
          </w:p>
        </w:tc>
        <w:tc>
          <w:tcPr>
            <w:tcW w:w="516" w:type="dxa"/>
            <w:tcBorders>
              <w:top w:val="nil"/>
              <w:left w:val="nil"/>
              <w:bottom w:val="single" w:sz="4" w:space="0" w:color="auto"/>
              <w:right w:val="nil"/>
            </w:tcBorders>
            <w:shd w:val="clear" w:color="auto" w:fill="auto"/>
            <w:vAlign w:val="center"/>
            <w:hideMark/>
          </w:tcPr>
          <w:p w14:paraId="550DA5A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799351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0,8</w:t>
            </w:r>
          </w:p>
        </w:tc>
        <w:tc>
          <w:tcPr>
            <w:tcW w:w="966" w:type="dxa"/>
            <w:tcBorders>
              <w:top w:val="nil"/>
              <w:left w:val="nil"/>
              <w:bottom w:val="single" w:sz="4" w:space="0" w:color="auto"/>
              <w:right w:val="single" w:sz="4" w:space="0" w:color="auto"/>
            </w:tcBorders>
            <w:shd w:val="clear" w:color="auto" w:fill="auto"/>
            <w:noWrap/>
            <w:vAlign w:val="center"/>
            <w:hideMark/>
          </w:tcPr>
          <w:p w14:paraId="1B966E0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507BEA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69984508"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AA0B94D"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2F198E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983151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4CD821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3B0407D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02 L4877</w:t>
            </w:r>
          </w:p>
        </w:tc>
        <w:tc>
          <w:tcPr>
            <w:tcW w:w="516" w:type="dxa"/>
            <w:tcBorders>
              <w:top w:val="nil"/>
              <w:left w:val="nil"/>
              <w:bottom w:val="single" w:sz="4" w:space="0" w:color="auto"/>
              <w:right w:val="nil"/>
            </w:tcBorders>
            <w:shd w:val="clear" w:color="auto" w:fill="auto"/>
            <w:vAlign w:val="center"/>
            <w:hideMark/>
          </w:tcPr>
          <w:p w14:paraId="24AE97E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905707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0,8</w:t>
            </w:r>
          </w:p>
        </w:tc>
        <w:tc>
          <w:tcPr>
            <w:tcW w:w="966" w:type="dxa"/>
            <w:tcBorders>
              <w:top w:val="nil"/>
              <w:left w:val="nil"/>
              <w:bottom w:val="single" w:sz="4" w:space="0" w:color="auto"/>
              <w:right w:val="single" w:sz="4" w:space="0" w:color="auto"/>
            </w:tcBorders>
            <w:shd w:val="clear" w:color="auto" w:fill="auto"/>
            <w:noWrap/>
            <w:vAlign w:val="center"/>
            <w:hideMark/>
          </w:tcPr>
          <w:p w14:paraId="40B8B4B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8F9936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50BBB41E" w14:textId="77777777" w:rsidTr="00841848">
        <w:trPr>
          <w:trHeight w:val="1171"/>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19D3EB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621" w:type="dxa"/>
            <w:tcBorders>
              <w:top w:val="nil"/>
              <w:left w:val="nil"/>
              <w:bottom w:val="single" w:sz="4" w:space="0" w:color="auto"/>
              <w:right w:val="single" w:sz="4" w:space="0" w:color="auto"/>
            </w:tcBorders>
            <w:shd w:val="clear" w:color="auto" w:fill="auto"/>
            <w:vAlign w:val="center"/>
            <w:hideMark/>
          </w:tcPr>
          <w:p w14:paraId="587BC12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EADEAB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112E18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1C639AF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020 03 00000</w:t>
            </w:r>
          </w:p>
        </w:tc>
        <w:tc>
          <w:tcPr>
            <w:tcW w:w="516" w:type="dxa"/>
            <w:tcBorders>
              <w:top w:val="nil"/>
              <w:left w:val="nil"/>
              <w:bottom w:val="single" w:sz="4" w:space="0" w:color="auto"/>
              <w:right w:val="nil"/>
            </w:tcBorders>
            <w:shd w:val="clear" w:color="auto" w:fill="auto"/>
            <w:vAlign w:val="center"/>
            <w:hideMark/>
          </w:tcPr>
          <w:p w14:paraId="343DC1A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03B63D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37 538,3</w:t>
            </w:r>
          </w:p>
        </w:tc>
        <w:tc>
          <w:tcPr>
            <w:tcW w:w="966" w:type="dxa"/>
            <w:tcBorders>
              <w:top w:val="nil"/>
              <w:left w:val="nil"/>
              <w:bottom w:val="single" w:sz="4" w:space="0" w:color="auto"/>
              <w:right w:val="single" w:sz="4" w:space="0" w:color="auto"/>
            </w:tcBorders>
            <w:shd w:val="clear" w:color="auto" w:fill="auto"/>
            <w:vAlign w:val="center"/>
            <w:hideMark/>
          </w:tcPr>
          <w:p w14:paraId="4172C53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31 786,2</w:t>
            </w:r>
          </w:p>
        </w:tc>
        <w:tc>
          <w:tcPr>
            <w:tcW w:w="966" w:type="dxa"/>
            <w:tcBorders>
              <w:top w:val="nil"/>
              <w:left w:val="nil"/>
              <w:bottom w:val="single" w:sz="4" w:space="0" w:color="auto"/>
              <w:right w:val="single" w:sz="4" w:space="0" w:color="auto"/>
            </w:tcBorders>
            <w:shd w:val="clear" w:color="auto" w:fill="auto"/>
            <w:vAlign w:val="center"/>
            <w:hideMark/>
          </w:tcPr>
          <w:p w14:paraId="6B05989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31 789,8</w:t>
            </w:r>
          </w:p>
        </w:tc>
      </w:tr>
      <w:tr w:rsidR="00120653" w:rsidRPr="00E34A18" w14:paraId="0FA36B11"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BF9C60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обеспечение деятельности муниципальных бюджетных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482EE04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95F90B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23F6C6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062FC1C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020 03 20080</w:t>
            </w:r>
          </w:p>
        </w:tc>
        <w:tc>
          <w:tcPr>
            <w:tcW w:w="516" w:type="dxa"/>
            <w:tcBorders>
              <w:top w:val="nil"/>
              <w:left w:val="nil"/>
              <w:bottom w:val="single" w:sz="4" w:space="0" w:color="auto"/>
              <w:right w:val="nil"/>
            </w:tcBorders>
            <w:shd w:val="clear" w:color="auto" w:fill="auto"/>
            <w:vAlign w:val="center"/>
            <w:hideMark/>
          </w:tcPr>
          <w:p w14:paraId="7128E47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8D0F9B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29 278,4</w:t>
            </w:r>
          </w:p>
        </w:tc>
        <w:tc>
          <w:tcPr>
            <w:tcW w:w="966" w:type="dxa"/>
            <w:tcBorders>
              <w:top w:val="nil"/>
              <w:left w:val="nil"/>
              <w:bottom w:val="single" w:sz="4" w:space="0" w:color="auto"/>
              <w:right w:val="single" w:sz="4" w:space="0" w:color="auto"/>
            </w:tcBorders>
            <w:shd w:val="clear" w:color="auto" w:fill="auto"/>
            <w:vAlign w:val="center"/>
            <w:hideMark/>
          </w:tcPr>
          <w:p w14:paraId="1409286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29 284,2</w:t>
            </w:r>
          </w:p>
        </w:tc>
        <w:tc>
          <w:tcPr>
            <w:tcW w:w="966" w:type="dxa"/>
            <w:tcBorders>
              <w:top w:val="nil"/>
              <w:left w:val="nil"/>
              <w:bottom w:val="single" w:sz="4" w:space="0" w:color="auto"/>
              <w:right w:val="single" w:sz="4" w:space="0" w:color="auto"/>
            </w:tcBorders>
            <w:shd w:val="clear" w:color="auto" w:fill="auto"/>
            <w:vAlign w:val="center"/>
            <w:hideMark/>
          </w:tcPr>
          <w:p w14:paraId="3E604E2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29 284,1</w:t>
            </w:r>
          </w:p>
        </w:tc>
      </w:tr>
      <w:tr w:rsidR="00120653" w:rsidRPr="00E34A18" w14:paraId="1B9E9C16"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B4F1B6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4DC23E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C5A1FB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87ED44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64A318E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020 03 20080</w:t>
            </w:r>
          </w:p>
        </w:tc>
        <w:tc>
          <w:tcPr>
            <w:tcW w:w="516" w:type="dxa"/>
            <w:tcBorders>
              <w:top w:val="nil"/>
              <w:left w:val="nil"/>
              <w:bottom w:val="single" w:sz="4" w:space="0" w:color="auto"/>
              <w:right w:val="nil"/>
            </w:tcBorders>
            <w:shd w:val="clear" w:color="auto" w:fill="auto"/>
            <w:vAlign w:val="center"/>
            <w:hideMark/>
          </w:tcPr>
          <w:p w14:paraId="5FFF906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A54105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29 278,4</w:t>
            </w:r>
          </w:p>
        </w:tc>
        <w:tc>
          <w:tcPr>
            <w:tcW w:w="966" w:type="dxa"/>
            <w:tcBorders>
              <w:top w:val="nil"/>
              <w:left w:val="nil"/>
              <w:bottom w:val="single" w:sz="4" w:space="0" w:color="auto"/>
              <w:right w:val="single" w:sz="4" w:space="0" w:color="auto"/>
            </w:tcBorders>
            <w:shd w:val="clear" w:color="auto" w:fill="auto"/>
            <w:noWrap/>
            <w:vAlign w:val="center"/>
            <w:hideMark/>
          </w:tcPr>
          <w:p w14:paraId="3602DD2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29 284,2</w:t>
            </w:r>
          </w:p>
        </w:tc>
        <w:tc>
          <w:tcPr>
            <w:tcW w:w="966" w:type="dxa"/>
            <w:tcBorders>
              <w:top w:val="nil"/>
              <w:left w:val="nil"/>
              <w:bottom w:val="single" w:sz="4" w:space="0" w:color="auto"/>
              <w:right w:val="single" w:sz="4" w:space="0" w:color="auto"/>
            </w:tcBorders>
            <w:shd w:val="clear" w:color="auto" w:fill="auto"/>
            <w:noWrap/>
            <w:vAlign w:val="center"/>
            <w:hideMark/>
          </w:tcPr>
          <w:p w14:paraId="26EADFF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29 284,1</w:t>
            </w:r>
          </w:p>
        </w:tc>
      </w:tr>
      <w:tr w:rsidR="00120653" w:rsidRPr="00E34A18" w14:paraId="2BF89ECD" w14:textId="77777777" w:rsidTr="00841848">
        <w:trPr>
          <w:trHeight w:val="1533"/>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ED6C8E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00E6997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999552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A6374A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547E3F2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020 03 71410</w:t>
            </w:r>
          </w:p>
        </w:tc>
        <w:tc>
          <w:tcPr>
            <w:tcW w:w="516" w:type="dxa"/>
            <w:tcBorders>
              <w:top w:val="nil"/>
              <w:left w:val="nil"/>
              <w:bottom w:val="single" w:sz="4" w:space="0" w:color="auto"/>
              <w:right w:val="nil"/>
            </w:tcBorders>
            <w:shd w:val="clear" w:color="auto" w:fill="auto"/>
            <w:vAlign w:val="center"/>
            <w:hideMark/>
          </w:tcPr>
          <w:p w14:paraId="0A4AC58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18831D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5764,4</w:t>
            </w:r>
          </w:p>
        </w:tc>
        <w:tc>
          <w:tcPr>
            <w:tcW w:w="966" w:type="dxa"/>
            <w:tcBorders>
              <w:top w:val="nil"/>
              <w:left w:val="nil"/>
              <w:bottom w:val="single" w:sz="4" w:space="0" w:color="auto"/>
              <w:right w:val="single" w:sz="4" w:space="0" w:color="auto"/>
            </w:tcBorders>
            <w:shd w:val="clear" w:color="auto" w:fill="auto"/>
            <w:vAlign w:val="center"/>
            <w:hideMark/>
          </w:tcPr>
          <w:p w14:paraId="10EC091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A25ECC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5669D304"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BF0ED8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4D4F95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96F039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2E937B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180AE6A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020 03 71410</w:t>
            </w:r>
          </w:p>
        </w:tc>
        <w:tc>
          <w:tcPr>
            <w:tcW w:w="516" w:type="dxa"/>
            <w:tcBorders>
              <w:top w:val="nil"/>
              <w:left w:val="nil"/>
              <w:bottom w:val="single" w:sz="4" w:space="0" w:color="auto"/>
              <w:right w:val="nil"/>
            </w:tcBorders>
            <w:shd w:val="clear" w:color="auto" w:fill="auto"/>
            <w:vAlign w:val="center"/>
            <w:hideMark/>
          </w:tcPr>
          <w:p w14:paraId="753F94F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610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341E08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5764,4</w:t>
            </w:r>
          </w:p>
        </w:tc>
        <w:tc>
          <w:tcPr>
            <w:tcW w:w="966" w:type="dxa"/>
            <w:tcBorders>
              <w:top w:val="nil"/>
              <w:left w:val="nil"/>
              <w:bottom w:val="single" w:sz="4" w:space="0" w:color="auto"/>
              <w:right w:val="single" w:sz="4" w:space="0" w:color="auto"/>
            </w:tcBorders>
            <w:shd w:val="clear" w:color="auto" w:fill="auto"/>
            <w:vAlign w:val="center"/>
            <w:hideMark/>
          </w:tcPr>
          <w:p w14:paraId="31507CE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77D58C0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 </w:t>
            </w:r>
          </w:p>
        </w:tc>
      </w:tr>
      <w:tr w:rsidR="00120653" w:rsidRPr="00E34A18" w14:paraId="4C1A06DF" w14:textId="77777777" w:rsidTr="00841848">
        <w:trPr>
          <w:trHeight w:val="1663"/>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4D11EA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5591396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F548E6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9E882D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57EFBE5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020 03 72300</w:t>
            </w:r>
          </w:p>
        </w:tc>
        <w:tc>
          <w:tcPr>
            <w:tcW w:w="516" w:type="dxa"/>
            <w:tcBorders>
              <w:top w:val="nil"/>
              <w:left w:val="nil"/>
              <w:bottom w:val="single" w:sz="4" w:space="0" w:color="auto"/>
              <w:right w:val="nil"/>
            </w:tcBorders>
            <w:shd w:val="clear" w:color="auto" w:fill="auto"/>
            <w:vAlign w:val="center"/>
            <w:hideMark/>
          </w:tcPr>
          <w:p w14:paraId="2365890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946128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1 887,3</w:t>
            </w:r>
          </w:p>
        </w:tc>
        <w:tc>
          <w:tcPr>
            <w:tcW w:w="966" w:type="dxa"/>
            <w:tcBorders>
              <w:top w:val="nil"/>
              <w:left w:val="nil"/>
              <w:bottom w:val="single" w:sz="4" w:space="0" w:color="auto"/>
              <w:right w:val="single" w:sz="4" w:space="0" w:color="auto"/>
            </w:tcBorders>
            <w:shd w:val="clear" w:color="auto" w:fill="auto"/>
            <w:vAlign w:val="center"/>
            <w:hideMark/>
          </w:tcPr>
          <w:p w14:paraId="6041A81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1 887,3</w:t>
            </w:r>
          </w:p>
        </w:tc>
        <w:tc>
          <w:tcPr>
            <w:tcW w:w="966" w:type="dxa"/>
            <w:tcBorders>
              <w:top w:val="nil"/>
              <w:left w:val="nil"/>
              <w:bottom w:val="single" w:sz="4" w:space="0" w:color="auto"/>
              <w:right w:val="single" w:sz="4" w:space="0" w:color="auto"/>
            </w:tcBorders>
            <w:shd w:val="clear" w:color="auto" w:fill="auto"/>
            <w:vAlign w:val="center"/>
            <w:hideMark/>
          </w:tcPr>
          <w:p w14:paraId="51DAA5D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1 887,3</w:t>
            </w:r>
          </w:p>
        </w:tc>
      </w:tr>
      <w:tr w:rsidR="00120653" w:rsidRPr="00E34A18" w14:paraId="412E5066"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D866EF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95B6D9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38829B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9B57F5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32E2097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020 03 72300</w:t>
            </w:r>
          </w:p>
        </w:tc>
        <w:tc>
          <w:tcPr>
            <w:tcW w:w="516" w:type="dxa"/>
            <w:tcBorders>
              <w:top w:val="nil"/>
              <w:left w:val="nil"/>
              <w:bottom w:val="single" w:sz="4" w:space="0" w:color="auto"/>
              <w:right w:val="nil"/>
            </w:tcBorders>
            <w:shd w:val="clear" w:color="auto" w:fill="auto"/>
            <w:vAlign w:val="center"/>
            <w:hideMark/>
          </w:tcPr>
          <w:p w14:paraId="2492C9B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E50578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1 887,3</w:t>
            </w:r>
          </w:p>
        </w:tc>
        <w:tc>
          <w:tcPr>
            <w:tcW w:w="966" w:type="dxa"/>
            <w:tcBorders>
              <w:top w:val="nil"/>
              <w:left w:val="nil"/>
              <w:bottom w:val="single" w:sz="4" w:space="0" w:color="auto"/>
              <w:right w:val="single" w:sz="4" w:space="0" w:color="auto"/>
            </w:tcBorders>
            <w:shd w:val="clear" w:color="auto" w:fill="auto"/>
            <w:noWrap/>
            <w:vAlign w:val="center"/>
            <w:hideMark/>
          </w:tcPr>
          <w:p w14:paraId="5B39BF4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1 887,3</w:t>
            </w:r>
          </w:p>
        </w:tc>
        <w:tc>
          <w:tcPr>
            <w:tcW w:w="966" w:type="dxa"/>
            <w:tcBorders>
              <w:top w:val="nil"/>
              <w:left w:val="nil"/>
              <w:bottom w:val="single" w:sz="4" w:space="0" w:color="auto"/>
              <w:right w:val="single" w:sz="4" w:space="0" w:color="auto"/>
            </w:tcBorders>
            <w:shd w:val="clear" w:color="auto" w:fill="auto"/>
            <w:noWrap/>
            <w:vAlign w:val="center"/>
            <w:hideMark/>
          </w:tcPr>
          <w:p w14:paraId="516C420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1 887,3</w:t>
            </w:r>
          </w:p>
        </w:tc>
      </w:tr>
      <w:tr w:rsidR="00120653" w:rsidRPr="00E34A18" w14:paraId="601EF895" w14:textId="77777777" w:rsidTr="00841848">
        <w:trPr>
          <w:trHeight w:val="1748"/>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8CF3FE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31D4765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ECD8CA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E99A55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176960D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03 S2300</w:t>
            </w:r>
          </w:p>
        </w:tc>
        <w:tc>
          <w:tcPr>
            <w:tcW w:w="516" w:type="dxa"/>
            <w:tcBorders>
              <w:top w:val="nil"/>
              <w:left w:val="nil"/>
              <w:bottom w:val="single" w:sz="4" w:space="0" w:color="auto"/>
              <w:right w:val="nil"/>
            </w:tcBorders>
            <w:shd w:val="clear" w:color="auto" w:fill="auto"/>
            <w:vAlign w:val="center"/>
            <w:hideMark/>
          </w:tcPr>
          <w:p w14:paraId="40B5B8C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67F8B5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471,9</w:t>
            </w:r>
          </w:p>
        </w:tc>
        <w:tc>
          <w:tcPr>
            <w:tcW w:w="966" w:type="dxa"/>
            <w:tcBorders>
              <w:top w:val="nil"/>
              <w:left w:val="nil"/>
              <w:bottom w:val="single" w:sz="4" w:space="0" w:color="auto"/>
              <w:right w:val="single" w:sz="4" w:space="0" w:color="auto"/>
            </w:tcBorders>
            <w:shd w:val="clear" w:color="auto" w:fill="auto"/>
            <w:vAlign w:val="center"/>
            <w:hideMark/>
          </w:tcPr>
          <w:p w14:paraId="3611F7B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471,9</w:t>
            </w:r>
          </w:p>
        </w:tc>
        <w:tc>
          <w:tcPr>
            <w:tcW w:w="966" w:type="dxa"/>
            <w:tcBorders>
              <w:top w:val="nil"/>
              <w:left w:val="nil"/>
              <w:bottom w:val="single" w:sz="4" w:space="0" w:color="auto"/>
              <w:right w:val="single" w:sz="4" w:space="0" w:color="auto"/>
            </w:tcBorders>
            <w:shd w:val="clear" w:color="auto" w:fill="auto"/>
            <w:vAlign w:val="center"/>
            <w:hideMark/>
          </w:tcPr>
          <w:p w14:paraId="6A587F7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471,9</w:t>
            </w:r>
          </w:p>
        </w:tc>
      </w:tr>
      <w:tr w:rsidR="00120653" w:rsidRPr="00E34A18" w14:paraId="58773F60" w14:textId="77777777" w:rsidTr="00841848">
        <w:trPr>
          <w:trHeight w:val="69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F334BBD"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DED62D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6F46E2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A33790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33B7FD9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03 S2300</w:t>
            </w:r>
          </w:p>
        </w:tc>
        <w:tc>
          <w:tcPr>
            <w:tcW w:w="516" w:type="dxa"/>
            <w:tcBorders>
              <w:top w:val="nil"/>
              <w:left w:val="nil"/>
              <w:bottom w:val="single" w:sz="4" w:space="0" w:color="auto"/>
              <w:right w:val="nil"/>
            </w:tcBorders>
            <w:shd w:val="clear" w:color="auto" w:fill="auto"/>
            <w:vAlign w:val="center"/>
            <w:hideMark/>
          </w:tcPr>
          <w:p w14:paraId="3487FB6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FC4295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471,9</w:t>
            </w:r>
          </w:p>
        </w:tc>
        <w:tc>
          <w:tcPr>
            <w:tcW w:w="966" w:type="dxa"/>
            <w:tcBorders>
              <w:top w:val="nil"/>
              <w:left w:val="nil"/>
              <w:bottom w:val="single" w:sz="4" w:space="0" w:color="auto"/>
              <w:right w:val="single" w:sz="4" w:space="0" w:color="auto"/>
            </w:tcBorders>
            <w:shd w:val="clear" w:color="auto" w:fill="auto"/>
            <w:noWrap/>
            <w:vAlign w:val="center"/>
            <w:hideMark/>
          </w:tcPr>
          <w:p w14:paraId="037375D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471,9</w:t>
            </w:r>
          </w:p>
        </w:tc>
        <w:tc>
          <w:tcPr>
            <w:tcW w:w="966" w:type="dxa"/>
            <w:tcBorders>
              <w:top w:val="nil"/>
              <w:left w:val="nil"/>
              <w:bottom w:val="single" w:sz="4" w:space="0" w:color="auto"/>
              <w:right w:val="single" w:sz="4" w:space="0" w:color="auto"/>
            </w:tcBorders>
            <w:shd w:val="clear" w:color="auto" w:fill="auto"/>
            <w:noWrap/>
            <w:vAlign w:val="center"/>
            <w:hideMark/>
          </w:tcPr>
          <w:p w14:paraId="7F7C23D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471,9</w:t>
            </w:r>
          </w:p>
        </w:tc>
      </w:tr>
      <w:tr w:rsidR="00120653" w:rsidRPr="00E34A18" w14:paraId="020937D4" w14:textId="77777777" w:rsidTr="00841848">
        <w:trPr>
          <w:trHeight w:val="1156"/>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1C72B1A"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621" w:type="dxa"/>
            <w:tcBorders>
              <w:top w:val="nil"/>
              <w:left w:val="nil"/>
              <w:bottom w:val="single" w:sz="4" w:space="0" w:color="auto"/>
              <w:right w:val="single" w:sz="4" w:space="0" w:color="auto"/>
            </w:tcBorders>
            <w:shd w:val="clear" w:color="auto" w:fill="auto"/>
            <w:vAlign w:val="center"/>
            <w:hideMark/>
          </w:tcPr>
          <w:p w14:paraId="00CD6D8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3EE6E1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D0230B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6814936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03 L5191</w:t>
            </w:r>
          </w:p>
        </w:tc>
        <w:tc>
          <w:tcPr>
            <w:tcW w:w="516" w:type="dxa"/>
            <w:tcBorders>
              <w:top w:val="nil"/>
              <w:left w:val="nil"/>
              <w:bottom w:val="single" w:sz="4" w:space="0" w:color="auto"/>
              <w:right w:val="nil"/>
            </w:tcBorders>
            <w:shd w:val="clear" w:color="auto" w:fill="auto"/>
            <w:vAlign w:val="center"/>
            <w:hideMark/>
          </w:tcPr>
          <w:p w14:paraId="7868DBD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9C5E09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134,9</w:t>
            </w:r>
          </w:p>
        </w:tc>
        <w:tc>
          <w:tcPr>
            <w:tcW w:w="966" w:type="dxa"/>
            <w:tcBorders>
              <w:top w:val="nil"/>
              <w:left w:val="nil"/>
              <w:bottom w:val="single" w:sz="4" w:space="0" w:color="auto"/>
              <w:right w:val="single" w:sz="4" w:space="0" w:color="auto"/>
            </w:tcBorders>
            <w:shd w:val="clear" w:color="auto" w:fill="auto"/>
            <w:vAlign w:val="center"/>
            <w:hideMark/>
          </w:tcPr>
          <w:p w14:paraId="6746619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141,4</w:t>
            </w:r>
          </w:p>
        </w:tc>
        <w:tc>
          <w:tcPr>
            <w:tcW w:w="966" w:type="dxa"/>
            <w:tcBorders>
              <w:top w:val="nil"/>
              <w:left w:val="nil"/>
              <w:bottom w:val="single" w:sz="4" w:space="0" w:color="auto"/>
              <w:right w:val="single" w:sz="4" w:space="0" w:color="auto"/>
            </w:tcBorders>
            <w:shd w:val="clear" w:color="auto" w:fill="auto"/>
            <w:vAlign w:val="center"/>
            <w:hideMark/>
          </w:tcPr>
          <w:p w14:paraId="1219C78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145,0</w:t>
            </w:r>
          </w:p>
        </w:tc>
      </w:tr>
      <w:tr w:rsidR="00120653" w:rsidRPr="00E34A18" w14:paraId="7522879F"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6AF7E0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Субсидия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583C83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BA4AA6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72991F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40D0E60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03 L5191</w:t>
            </w:r>
          </w:p>
        </w:tc>
        <w:tc>
          <w:tcPr>
            <w:tcW w:w="516" w:type="dxa"/>
            <w:tcBorders>
              <w:top w:val="nil"/>
              <w:left w:val="nil"/>
              <w:bottom w:val="single" w:sz="4" w:space="0" w:color="auto"/>
              <w:right w:val="nil"/>
            </w:tcBorders>
            <w:shd w:val="clear" w:color="auto" w:fill="auto"/>
            <w:vAlign w:val="center"/>
            <w:hideMark/>
          </w:tcPr>
          <w:p w14:paraId="291570B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691CB9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134,9</w:t>
            </w:r>
          </w:p>
        </w:tc>
        <w:tc>
          <w:tcPr>
            <w:tcW w:w="966" w:type="dxa"/>
            <w:tcBorders>
              <w:top w:val="nil"/>
              <w:left w:val="nil"/>
              <w:bottom w:val="single" w:sz="4" w:space="0" w:color="auto"/>
              <w:right w:val="single" w:sz="4" w:space="0" w:color="auto"/>
            </w:tcBorders>
            <w:shd w:val="clear" w:color="auto" w:fill="auto"/>
            <w:noWrap/>
            <w:vAlign w:val="center"/>
            <w:hideMark/>
          </w:tcPr>
          <w:p w14:paraId="123D032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141,4</w:t>
            </w:r>
          </w:p>
        </w:tc>
        <w:tc>
          <w:tcPr>
            <w:tcW w:w="966" w:type="dxa"/>
            <w:tcBorders>
              <w:top w:val="nil"/>
              <w:left w:val="nil"/>
              <w:bottom w:val="single" w:sz="4" w:space="0" w:color="auto"/>
              <w:right w:val="single" w:sz="4" w:space="0" w:color="auto"/>
            </w:tcBorders>
            <w:shd w:val="clear" w:color="auto" w:fill="auto"/>
            <w:noWrap/>
            <w:vAlign w:val="center"/>
            <w:hideMark/>
          </w:tcPr>
          <w:p w14:paraId="49AFB79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145,0</w:t>
            </w:r>
          </w:p>
        </w:tc>
      </w:tr>
      <w:tr w:rsidR="00120653" w:rsidRPr="00E34A18" w14:paraId="6ADADD5B" w14:textId="77777777" w:rsidTr="00841848">
        <w:trPr>
          <w:trHeight w:val="153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8B9DD5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субсидии бюджетам муниципальных районов, муниципальных округов, городского округа, поселений области на поддержку отрасли культуры</w:t>
            </w:r>
          </w:p>
        </w:tc>
        <w:tc>
          <w:tcPr>
            <w:tcW w:w="621" w:type="dxa"/>
            <w:tcBorders>
              <w:top w:val="nil"/>
              <w:left w:val="nil"/>
              <w:bottom w:val="single" w:sz="4" w:space="0" w:color="auto"/>
              <w:right w:val="single" w:sz="4" w:space="0" w:color="auto"/>
            </w:tcBorders>
            <w:shd w:val="clear" w:color="auto" w:fill="auto"/>
            <w:vAlign w:val="center"/>
            <w:hideMark/>
          </w:tcPr>
          <w:p w14:paraId="1D6C3E5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C9FBE1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74C13D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3CA2857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03 L5191</w:t>
            </w:r>
          </w:p>
        </w:tc>
        <w:tc>
          <w:tcPr>
            <w:tcW w:w="516" w:type="dxa"/>
            <w:tcBorders>
              <w:top w:val="nil"/>
              <w:left w:val="nil"/>
              <w:bottom w:val="single" w:sz="4" w:space="0" w:color="auto"/>
              <w:right w:val="nil"/>
            </w:tcBorders>
            <w:shd w:val="clear" w:color="auto" w:fill="auto"/>
            <w:vAlign w:val="center"/>
            <w:hideMark/>
          </w:tcPr>
          <w:p w14:paraId="41E5DB4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A18FD9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w:t>
            </w:r>
          </w:p>
        </w:tc>
        <w:tc>
          <w:tcPr>
            <w:tcW w:w="966" w:type="dxa"/>
            <w:tcBorders>
              <w:top w:val="nil"/>
              <w:left w:val="nil"/>
              <w:bottom w:val="single" w:sz="4" w:space="0" w:color="auto"/>
              <w:right w:val="single" w:sz="4" w:space="0" w:color="auto"/>
            </w:tcBorders>
            <w:shd w:val="clear" w:color="auto" w:fill="auto"/>
            <w:vAlign w:val="center"/>
            <w:hideMark/>
          </w:tcPr>
          <w:p w14:paraId="1BC6684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w:t>
            </w:r>
          </w:p>
        </w:tc>
        <w:tc>
          <w:tcPr>
            <w:tcW w:w="966" w:type="dxa"/>
            <w:tcBorders>
              <w:top w:val="nil"/>
              <w:left w:val="nil"/>
              <w:bottom w:val="single" w:sz="4" w:space="0" w:color="auto"/>
              <w:right w:val="single" w:sz="4" w:space="0" w:color="auto"/>
            </w:tcBorders>
            <w:shd w:val="clear" w:color="auto" w:fill="auto"/>
            <w:vAlign w:val="center"/>
            <w:hideMark/>
          </w:tcPr>
          <w:p w14:paraId="259BF38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1,5</w:t>
            </w:r>
          </w:p>
        </w:tc>
      </w:tr>
      <w:tr w:rsidR="00120653" w:rsidRPr="00E34A18" w14:paraId="5CED16BD"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96ADF4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Субсидия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4054E8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AA2B52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F0BD19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33753BF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03 L5191</w:t>
            </w:r>
          </w:p>
        </w:tc>
        <w:tc>
          <w:tcPr>
            <w:tcW w:w="516" w:type="dxa"/>
            <w:tcBorders>
              <w:top w:val="nil"/>
              <w:left w:val="nil"/>
              <w:bottom w:val="single" w:sz="4" w:space="0" w:color="auto"/>
              <w:right w:val="nil"/>
            </w:tcBorders>
            <w:shd w:val="clear" w:color="auto" w:fill="auto"/>
            <w:vAlign w:val="center"/>
            <w:hideMark/>
          </w:tcPr>
          <w:p w14:paraId="338A5AF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DD035E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w:t>
            </w:r>
          </w:p>
        </w:tc>
        <w:tc>
          <w:tcPr>
            <w:tcW w:w="966" w:type="dxa"/>
            <w:tcBorders>
              <w:top w:val="nil"/>
              <w:left w:val="nil"/>
              <w:bottom w:val="single" w:sz="4" w:space="0" w:color="auto"/>
              <w:right w:val="single" w:sz="4" w:space="0" w:color="auto"/>
            </w:tcBorders>
            <w:shd w:val="clear" w:color="auto" w:fill="auto"/>
            <w:noWrap/>
            <w:vAlign w:val="center"/>
            <w:hideMark/>
          </w:tcPr>
          <w:p w14:paraId="17AFE08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w:t>
            </w:r>
          </w:p>
        </w:tc>
        <w:tc>
          <w:tcPr>
            <w:tcW w:w="966" w:type="dxa"/>
            <w:tcBorders>
              <w:top w:val="nil"/>
              <w:left w:val="nil"/>
              <w:bottom w:val="single" w:sz="4" w:space="0" w:color="auto"/>
              <w:right w:val="single" w:sz="4" w:space="0" w:color="auto"/>
            </w:tcBorders>
            <w:shd w:val="clear" w:color="auto" w:fill="auto"/>
            <w:noWrap/>
            <w:vAlign w:val="center"/>
            <w:hideMark/>
          </w:tcPr>
          <w:p w14:paraId="5144F16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1,5</w:t>
            </w:r>
          </w:p>
        </w:tc>
      </w:tr>
      <w:tr w:rsidR="00120653" w:rsidRPr="00E34A18" w14:paraId="0FB6627D" w14:textId="77777777" w:rsidTr="00841848">
        <w:trPr>
          <w:trHeight w:val="2334"/>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E8E3E3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621" w:type="dxa"/>
            <w:tcBorders>
              <w:top w:val="nil"/>
              <w:left w:val="nil"/>
              <w:bottom w:val="single" w:sz="4" w:space="0" w:color="auto"/>
              <w:right w:val="single" w:sz="4" w:space="0" w:color="auto"/>
            </w:tcBorders>
            <w:shd w:val="clear" w:color="auto" w:fill="auto"/>
            <w:vAlign w:val="center"/>
            <w:hideMark/>
          </w:tcPr>
          <w:p w14:paraId="01F5402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8AB349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B0E756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14BBDA4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020 05 00000</w:t>
            </w:r>
          </w:p>
        </w:tc>
        <w:tc>
          <w:tcPr>
            <w:tcW w:w="516" w:type="dxa"/>
            <w:tcBorders>
              <w:top w:val="nil"/>
              <w:left w:val="nil"/>
              <w:bottom w:val="single" w:sz="4" w:space="0" w:color="auto"/>
              <w:right w:val="nil"/>
            </w:tcBorders>
            <w:shd w:val="clear" w:color="auto" w:fill="auto"/>
            <w:vAlign w:val="center"/>
            <w:hideMark/>
          </w:tcPr>
          <w:p w14:paraId="05B0823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F7F93C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64 858,6</w:t>
            </w:r>
          </w:p>
        </w:tc>
        <w:tc>
          <w:tcPr>
            <w:tcW w:w="966" w:type="dxa"/>
            <w:tcBorders>
              <w:top w:val="nil"/>
              <w:left w:val="nil"/>
              <w:bottom w:val="single" w:sz="4" w:space="0" w:color="auto"/>
              <w:right w:val="single" w:sz="4" w:space="0" w:color="auto"/>
            </w:tcBorders>
            <w:shd w:val="clear" w:color="auto" w:fill="auto"/>
            <w:vAlign w:val="center"/>
            <w:hideMark/>
          </w:tcPr>
          <w:p w14:paraId="3C55FEE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55 998,0</w:t>
            </w:r>
          </w:p>
        </w:tc>
        <w:tc>
          <w:tcPr>
            <w:tcW w:w="966" w:type="dxa"/>
            <w:tcBorders>
              <w:top w:val="nil"/>
              <w:left w:val="nil"/>
              <w:bottom w:val="single" w:sz="4" w:space="0" w:color="auto"/>
              <w:right w:val="single" w:sz="4" w:space="0" w:color="auto"/>
            </w:tcBorders>
            <w:shd w:val="clear" w:color="auto" w:fill="auto"/>
            <w:vAlign w:val="center"/>
            <w:hideMark/>
          </w:tcPr>
          <w:p w14:paraId="4A21DA0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56 010,9</w:t>
            </w:r>
          </w:p>
        </w:tc>
      </w:tr>
      <w:tr w:rsidR="00120653" w:rsidRPr="00E34A18" w14:paraId="21072C2F" w14:textId="77777777" w:rsidTr="00841848">
        <w:trPr>
          <w:trHeight w:val="709"/>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2ED195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3CF321A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6601E0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06DACA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4A84FA3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020 05 20040</w:t>
            </w:r>
          </w:p>
        </w:tc>
        <w:tc>
          <w:tcPr>
            <w:tcW w:w="516" w:type="dxa"/>
            <w:tcBorders>
              <w:top w:val="nil"/>
              <w:left w:val="nil"/>
              <w:bottom w:val="single" w:sz="4" w:space="0" w:color="auto"/>
              <w:right w:val="nil"/>
            </w:tcBorders>
            <w:shd w:val="clear" w:color="auto" w:fill="auto"/>
            <w:vAlign w:val="center"/>
            <w:hideMark/>
          </w:tcPr>
          <w:p w14:paraId="6A7F629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3F5786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48 376,4</w:t>
            </w:r>
          </w:p>
        </w:tc>
        <w:tc>
          <w:tcPr>
            <w:tcW w:w="966" w:type="dxa"/>
            <w:tcBorders>
              <w:top w:val="nil"/>
              <w:left w:val="nil"/>
              <w:bottom w:val="single" w:sz="4" w:space="0" w:color="auto"/>
              <w:right w:val="single" w:sz="4" w:space="0" w:color="auto"/>
            </w:tcBorders>
            <w:shd w:val="clear" w:color="auto" w:fill="auto"/>
            <w:vAlign w:val="center"/>
            <w:hideMark/>
          </w:tcPr>
          <w:p w14:paraId="6B18901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46 566,0</w:t>
            </w:r>
          </w:p>
        </w:tc>
        <w:tc>
          <w:tcPr>
            <w:tcW w:w="966" w:type="dxa"/>
            <w:tcBorders>
              <w:top w:val="nil"/>
              <w:left w:val="nil"/>
              <w:bottom w:val="single" w:sz="4" w:space="0" w:color="auto"/>
              <w:right w:val="single" w:sz="4" w:space="0" w:color="auto"/>
            </w:tcBorders>
            <w:shd w:val="clear" w:color="auto" w:fill="auto"/>
            <w:vAlign w:val="center"/>
            <w:hideMark/>
          </w:tcPr>
          <w:p w14:paraId="285D5EB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46 565,3</w:t>
            </w:r>
          </w:p>
        </w:tc>
      </w:tr>
      <w:tr w:rsidR="00120653" w:rsidRPr="00E34A18" w14:paraId="4F7EF136" w14:textId="77777777" w:rsidTr="00841848">
        <w:trPr>
          <w:trHeight w:val="407"/>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B36C62A"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F5D10D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05C3BA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D6897C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4093BD0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020 05 20040</w:t>
            </w:r>
          </w:p>
        </w:tc>
        <w:tc>
          <w:tcPr>
            <w:tcW w:w="516" w:type="dxa"/>
            <w:tcBorders>
              <w:top w:val="nil"/>
              <w:left w:val="nil"/>
              <w:bottom w:val="single" w:sz="4" w:space="0" w:color="auto"/>
              <w:right w:val="nil"/>
            </w:tcBorders>
            <w:shd w:val="clear" w:color="auto" w:fill="auto"/>
            <w:vAlign w:val="center"/>
            <w:hideMark/>
          </w:tcPr>
          <w:p w14:paraId="7EC6B80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88F27F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48 376,4</w:t>
            </w:r>
          </w:p>
        </w:tc>
        <w:tc>
          <w:tcPr>
            <w:tcW w:w="966" w:type="dxa"/>
            <w:tcBorders>
              <w:top w:val="nil"/>
              <w:left w:val="nil"/>
              <w:bottom w:val="single" w:sz="4" w:space="0" w:color="auto"/>
              <w:right w:val="single" w:sz="4" w:space="0" w:color="auto"/>
            </w:tcBorders>
            <w:shd w:val="clear" w:color="auto" w:fill="auto"/>
            <w:noWrap/>
            <w:vAlign w:val="center"/>
            <w:hideMark/>
          </w:tcPr>
          <w:p w14:paraId="16FCB10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46 566,0</w:t>
            </w:r>
          </w:p>
        </w:tc>
        <w:tc>
          <w:tcPr>
            <w:tcW w:w="966" w:type="dxa"/>
            <w:tcBorders>
              <w:top w:val="nil"/>
              <w:left w:val="nil"/>
              <w:bottom w:val="single" w:sz="4" w:space="0" w:color="auto"/>
              <w:right w:val="single" w:sz="4" w:space="0" w:color="auto"/>
            </w:tcBorders>
            <w:shd w:val="clear" w:color="auto" w:fill="auto"/>
            <w:noWrap/>
            <w:vAlign w:val="center"/>
            <w:hideMark/>
          </w:tcPr>
          <w:p w14:paraId="772131C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46 565,3</w:t>
            </w:r>
          </w:p>
        </w:tc>
      </w:tr>
      <w:tr w:rsidR="00120653" w:rsidRPr="00E34A18" w14:paraId="1D9E9AB6" w14:textId="77777777" w:rsidTr="00841848">
        <w:trPr>
          <w:trHeight w:val="1647"/>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3F889B2" w14:textId="16E43C01"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бюджетам муниципальных районов,</w:t>
            </w:r>
            <w:r w:rsidR="00841848">
              <w:rPr>
                <w:rFonts w:eastAsia="Times New Roman"/>
                <w:color w:val="000000"/>
                <w:sz w:val="20"/>
                <w:szCs w:val="20"/>
              </w:rPr>
              <w:t xml:space="preserve"> </w:t>
            </w:r>
            <w:r w:rsidRPr="00E34A18">
              <w:rPr>
                <w:rFonts w:eastAsia="Times New Roman"/>
                <w:color w:val="000000"/>
                <w:sz w:val="20"/>
                <w:szCs w:val="20"/>
              </w:rPr>
              <w:t>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00C74CC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8D9435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1F91A4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0C72DC1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020 05 71410</w:t>
            </w:r>
          </w:p>
        </w:tc>
        <w:tc>
          <w:tcPr>
            <w:tcW w:w="516" w:type="dxa"/>
            <w:tcBorders>
              <w:top w:val="nil"/>
              <w:left w:val="nil"/>
              <w:bottom w:val="single" w:sz="4" w:space="0" w:color="auto"/>
              <w:right w:val="nil"/>
            </w:tcBorders>
            <w:shd w:val="clear" w:color="auto" w:fill="auto"/>
            <w:vAlign w:val="center"/>
            <w:hideMark/>
          </w:tcPr>
          <w:p w14:paraId="2D72D35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923BC0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7044,2</w:t>
            </w:r>
          </w:p>
        </w:tc>
        <w:tc>
          <w:tcPr>
            <w:tcW w:w="966" w:type="dxa"/>
            <w:tcBorders>
              <w:top w:val="nil"/>
              <w:left w:val="nil"/>
              <w:bottom w:val="single" w:sz="4" w:space="0" w:color="auto"/>
              <w:right w:val="single" w:sz="4" w:space="0" w:color="auto"/>
            </w:tcBorders>
            <w:shd w:val="clear" w:color="auto" w:fill="auto"/>
            <w:vAlign w:val="center"/>
            <w:hideMark/>
          </w:tcPr>
          <w:p w14:paraId="5AF039B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CE2388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05F33B4F"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8A1F68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87BA50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A76234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133532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790AA1A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020 05 71410</w:t>
            </w:r>
          </w:p>
        </w:tc>
        <w:tc>
          <w:tcPr>
            <w:tcW w:w="516" w:type="dxa"/>
            <w:tcBorders>
              <w:top w:val="nil"/>
              <w:left w:val="nil"/>
              <w:bottom w:val="single" w:sz="4" w:space="0" w:color="auto"/>
              <w:right w:val="nil"/>
            </w:tcBorders>
            <w:shd w:val="clear" w:color="auto" w:fill="auto"/>
            <w:vAlign w:val="center"/>
            <w:hideMark/>
          </w:tcPr>
          <w:p w14:paraId="27E8D91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ADC20A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7044,2</w:t>
            </w:r>
          </w:p>
        </w:tc>
        <w:tc>
          <w:tcPr>
            <w:tcW w:w="966" w:type="dxa"/>
            <w:tcBorders>
              <w:top w:val="nil"/>
              <w:left w:val="nil"/>
              <w:bottom w:val="single" w:sz="4" w:space="0" w:color="auto"/>
              <w:right w:val="single" w:sz="4" w:space="0" w:color="auto"/>
            </w:tcBorders>
            <w:shd w:val="clear" w:color="auto" w:fill="auto"/>
            <w:vAlign w:val="center"/>
            <w:hideMark/>
          </w:tcPr>
          <w:p w14:paraId="59DD07A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0F7B3D8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 </w:t>
            </w:r>
          </w:p>
        </w:tc>
      </w:tr>
      <w:tr w:rsidR="00120653" w:rsidRPr="00E34A18" w14:paraId="7F8D5A55" w14:textId="77777777" w:rsidTr="00841848">
        <w:trPr>
          <w:trHeight w:val="1363"/>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F36F713"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5AB188A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7D3D54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4A97BC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34FF491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020 05 72300</w:t>
            </w:r>
          </w:p>
        </w:tc>
        <w:tc>
          <w:tcPr>
            <w:tcW w:w="516" w:type="dxa"/>
            <w:tcBorders>
              <w:top w:val="nil"/>
              <w:left w:val="nil"/>
              <w:bottom w:val="single" w:sz="4" w:space="0" w:color="auto"/>
              <w:right w:val="nil"/>
            </w:tcBorders>
            <w:shd w:val="clear" w:color="auto" w:fill="auto"/>
            <w:vAlign w:val="center"/>
            <w:hideMark/>
          </w:tcPr>
          <w:p w14:paraId="40A45E4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CC1E95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6 649,6</w:t>
            </w:r>
          </w:p>
        </w:tc>
        <w:tc>
          <w:tcPr>
            <w:tcW w:w="966" w:type="dxa"/>
            <w:tcBorders>
              <w:top w:val="nil"/>
              <w:left w:val="nil"/>
              <w:bottom w:val="single" w:sz="4" w:space="0" w:color="auto"/>
              <w:right w:val="single" w:sz="4" w:space="0" w:color="auto"/>
            </w:tcBorders>
            <w:shd w:val="clear" w:color="auto" w:fill="auto"/>
            <w:vAlign w:val="center"/>
            <w:hideMark/>
          </w:tcPr>
          <w:p w14:paraId="3620974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6 649,6</w:t>
            </w:r>
          </w:p>
        </w:tc>
        <w:tc>
          <w:tcPr>
            <w:tcW w:w="966" w:type="dxa"/>
            <w:tcBorders>
              <w:top w:val="nil"/>
              <w:left w:val="nil"/>
              <w:bottom w:val="single" w:sz="4" w:space="0" w:color="auto"/>
              <w:right w:val="single" w:sz="4" w:space="0" w:color="auto"/>
            </w:tcBorders>
            <w:shd w:val="clear" w:color="auto" w:fill="auto"/>
            <w:vAlign w:val="center"/>
            <w:hideMark/>
          </w:tcPr>
          <w:p w14:paraId="1B574F6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6 649,6</w:t>
            </w:r>
          </w:p>
        </w:tc>
      </w:tr>
      <w:tr w:rsidR="00120653" w:rsidRPr="00E34A18" w14:paraId="27FD6729"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CCF791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E66790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C3E92A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78D140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3A45C75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020 05 72300</w:t>
            </w:r>
          </w:p>
        </w:tc>
        <w:tc>
          <w:tcPr>
            <w:tcW w:w="516" w:type="dxa"/>
            <w:tcBorders>
              <w:top w:val="nil"/>
              <w:left w:val="nil"/>
              <w:bottom w:val="single" w:sz="4" w:space="0" w:color="auto"/>
              <w:right w:val="nil"/>
            </w:tcBorders>
            <w:shd w:val="clear" w:color="auto" w:fill="auto"/>
            <w:vAlign w:val="center"/>
            <w:hideMark/>
          </w:tcPr>
          <w:p w14:paraId="21FCAE3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5B55A5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6 649,6</w:t>
            </w:r>
          </w:p>
        </w:tc>
        <w:tc>
          <w:tcPr>
            <w:tcW w:w="966" w:type="dxa"/>
            <w:tcBorders>
              <w:top w:val="nil"/>
              <w:left w:val="nil"/>
              <w:bottom w:val="single" w:sz="4" w:space="0" w:color="auto"/>
              <w:right w:val="single" w:sz="4" w:space="0" w:color="auto"/>
            </w:tcBorders>
            <w:shd w:val="clear" w:color="auto" w:fill="auto"/>
            <w:noWrap/>
            <w:vAlign w:val="center"/>
            <w:hideMark/>
          </w:tcPr>
          <w:p w14:paraId="4958737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6 649,6</w:t>
            </w:r>
          </w:p>
        </w:tc>
        <w:tc>
          <w:tcPr>
            <w:tcW w:w="966" w:type="dxa"/>
            <w:tcBorders>
              <w:top w:val="nil"/>
              <w:left w:val="nil"/>
              <w:bottom w:val="single" w:sz="4" w:space="0" w:color="auto"/>
              <w:right w:val="single" w:sz="4" w:space="0" w:color="auto"/>
            </w:tcBorders>
            <w:shd w:val="clear" w:color="auto" w:fill="auto"/>
            <w:noWrap/>
            <w:vAlign w:val="center"/>
            <w:hideMark/>
          </w:tcPr>
          <w:p w14:paraId="6152290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6 649,6</w:t>
            </w:r>
          </w:p>
        </w:tc>
      </w:tr>
      <w:tr w:rsidR="00120653" w:rsidRPr="00E34A18" w14:paraId="62908FCC" w14:textId="77777777" w:rsidTr="00841848">
        <w:trPr>
          <w:trHeight w:val="1589"/>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F6B536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136B898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F871A1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CFFCFD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1CD5913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05 S2300</w:t>
            </w:r>
          </w:p>
        </w:tc>
        <w:tc>
          <w:tcPr>
            <w:tcW w:w="516" w:type="dxa"/>
            <w:tcBorders>
              <w:top w:val="nil"/>
              <w:left w:val="nil"/>
              <w:bottom w:val="single" w:sz="4" w:space="0" w:color="auto"/>
              <w:right w:val="nil"/>
            </w:tcBorders>
            <w:shd w:val="clear" w:color="auto" w:fill="auto"/>
            <w:vAlign w:val="center"/>
            <w:hideMark/>
          </w:tcPr>
          <w:p w14:paraId="483105E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BBD6D9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1 662,4</w:t>
            </w:r>
          </w:p>
        </w:tc>
        <w:tc>
          <w:tcPr>
            <w:tcW w:w="966" w:type="dxa"/>
            <w:tcBorders>
              <w:top w:val="nil"/>
              <w:left w:val="nil"/>
              <w:bottom w:val="single" w:sz="4" w:space="0" w:color="auto"/>
              <w:right w:val="single" w:sz="4" w:space="0" w:color="auto"/>
            </w:tcBorders>
            <w:shd w:val="clear" w:color="auto" w:fill="auto"/>
            <w:vAlign w:val="center"/>
            <w:hideMark/>
          </w:tcPr>
          <w:p w14:paraId="4D2192B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1 662,4</w:t>
            </w:r>
          </w:p>
        </w:tc>
        <w:tc>
          <w:tcPr>
            <w:tcW w:w="966" w:type="dxa"/>
            <w:tcBorders>
              <w:top w:val="nil"/>
              <w:left w:val="nil"/>
              <w:bottom w:val="single" w:sz="4" w:space="0" w:color="auto"/>
              <w:right w:val="single" w:sz="4" w:space="0" w:color="auto"/>
            </w:tcBorders>
            <w:shd w:val="clear" w:color="auto" w:fill="auto"/>
            <w:vAlign w:val="center"/>
            <w:hideMark/>
          </w:tcPr>
          <w:p w14:paraId="1C0763E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1 662,4</w:t>
            </w:r>
          </w:p>
        </w:tc>
      </w:tr>
      <w:tr w:rsidR="00120653" w:rsidRPr="00E34A18" w14:paraId="623FD285"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EE9811D"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F0B26F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9E31ED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921CAD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706E385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05 S2300</w:t>
            </w:r>
          </w:p>
        </w:tc>
        <w:tc>
          <w:tcPr>
            <w:tcW w:w="516" w:type="dxa"/>
            <w:tcBorders>
              <w:top w:val="nil"/>
              <w:left w:val="nil"/>
              <w:bottom w:val="single" w:sz="4" w:space="0" w:color="auto"/>
              <w:right w:val="nil"/>
            </w:tcBorders>
            <w:shd w:val="clear" w:color="auto" w:fill="auto"/>
            <w:vAlign w:val="center"/>
            <w:hideMark/>
          </w:tcPr>
          <w:p w14:paraId="4F747D4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2F8048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1 662,4</w:t>
            </w:r>
          </w:p>
        </w:tc>
        <w:tc>
          <w:tcPr>
            <w:tcW w:w="966" w:type="dxa"/>
            <w:tcBorders>
              <w:top w:val="nil"/>
              <w:left w:val="nil"/>
              <w:bottom w:val="single" w:sz="4" w:space="0" w:color="auto"/>
              <w:right w:val="single" w:sz="4" w:space="0" w:color="auto"/>
            </w:tcBorders>
            <w:shd w:val="clear" w:color="auto" w:fill="auto"/>
            <w:noWrap/>
            <w:vAlign w:val="center"/>
            <w:hideMark/>
          </w:tcPr>
          <w:p w14:paraId="3FD3B90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1 662,4</w:t>
            </w:r>
          </w:p>
        </w:tc>
        <w:tc>
          <w:tcPr>
            <w:tcW w:w="966" w:type="dxa"/>
            <w:tcBorders>
              <w:top w:val="nil"/>
              <w:left w:val="nil"/>
              <w:bottom w:val="single" w:sz="4" w:space="0" w:color="auto"/>
              <w:right w:val="single" w:sz="4" w:space="0" w:color="auto"/>
            </w:tcBorders>
            <w:shd w:val="clear" w:color="auto" w:fill="auto"/>
            <w:noWrap/>
            <w:vAlign w:val="center"/>
            <w:hideMark/>
          </w:tcPr>
          <w:p w14:paraId="386DAAD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1 662,4</w:t>
            </w:r>
          </w:p>
        </w:tc>
      </w:tr>
      <w:tr w:rsidR="00120653" w:rsidRPr="00E34A18" w14:paraId="1A26BDDF" w14:textId="77777777" w:rsidTr="00841848">
        <w:trPr>
          <w:trHeight w:val="2829"/>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57C1F0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621" w:type="dxa"/>
            <w:tcBorders>
              <w:top w:val="nil"/>
              <w:left w:val="nil"/>
              <w:bottom w:val="single" w:sz="4" w:space="0" w:color="auto"/>
              <w:right w:val="single" w:sz="4" w:space="0" w:color="auto"/>
            </w:tcBorders>
            <w:shd w:val="clear" w:color="auto" w:fill="auto"/>
            <w:vAlign w:val="center"/>
            <w:hideMark/>
          </w:tcPr>
          <w:p w14:paraId="45BFC3F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8CD7B7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E06B94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52FDECD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05 L4670</w:t>
            </w:r>
          </w:p>
        </w:tc>
        <w:tc>
          <w:tcPr>
            <w:tcW w:w="516" w:type="dxa"/>
            <w:tcBorders>
              <w:top w:val="nil"/>
              <w:left w:val="nil"/>
              <w:bottom w:val="single" w:sz="4" w:space="0" w:color="auto"/>
              <w:right w:val="nil"/>
            </w:tcBorders>
            <w:shd w:val="clear" w:color="auto" w:fill="auto"/>
            <w:vAlign w:val="center"/>
            <w:hideMark/>
          </w:tcPr>
          <w:p w14:paraId="727317F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46A68B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1 069,7</w:t>
            </w:r>
          </w:p>
        </w:tc>
        <w:tc>
          <w:tcPr>
            <w:tcW w:w="966" w:type="dxa"/>
            <w:tcBorders>
              <w:top w:val="nil"/>
              <w:left w:val="nil"/>
              <w:bottom w:val="single" w:sz="4" w:space="0" w:color="auto"/>
              <w:right w:val="single" w:sz="4" w:space="0" w:color="auto"/>
            </w:tcBorders>
            <w:shd w:val="clear" w:color="auto" w:fill="auto"/>
            <w:vAlign w:val="center"/>
            <w:hideMark/>
          </w:tcPr>
          <w:p w14:paraId="4140318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1 064,0</w:t>
            </w:r>
          </w:p>
        </w:tc>
        <w:tc>
          <w:tcPr>
            <w:tcW w:w="966" w:type="dxa"/>
            <w:tcBorders>
              <w:top w:val="nil"/>
              <w:left w:val="nil"/>
              <w:bottom w:val="single" w:sz="4" w:space="0" w:color="auto"/>
              <w:right w:val="single" w:sz="4" w:space="0" w:color="auto"/>
            </w:tcBorders>
            <w:shd w:val="clear" w:color="auto" w:fill="auto"/>
            <w:vAlign w:val="center"/>
            <w:hideMark/>
          </w:tcPr>
          <w:p w14:paraId="56B934A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1 076,9</w:t>
            </w:r>
          </w:p>
        </w:tc>
      </w:tr>
      <w:tr w:rsidR="00120653" w:rsidRPr="00E34A18" w14:paraId="265D5E99"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B4ED28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9EE651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9A844F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769D6D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126421F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05 L4670</w:t>
            </w:r>
          </w:p>
        </w:tc>
        <w:tc>
          <w:tcPr>
            <w:tcW w:w="516" w:type="dxa"/>
            <w:tcBorders>
              <w:top w:val="nil"/>
              <w:left w:val="nil"/>
              <w:bottom w:val="single" w:sz="4" w:space="0" w:color="auto"/>
              <w:right w:val="nil"/>
            </w:tcBorders>
            <w:shd w:val="clear" w:color="auto" w:fill="auto"/>
            <w:vAlign w:val="center"/>
            <w:hideMark/>
          </w:tcPr>
          <w:p w14:paraId="2678DAF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5756A2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1 069,7</w:t>
            </w:r>
          </w:p>
        </w:tc>
        <w:tc>
          <w:tcPr>
            <w:tcW w:w="966" w:type="dxa"/>
            <w:tcBorders>
              <w:top w:val="nil"/>
              <w:left w:val="nil"/>
              <w:bottom w:val="single" w:sz="4" w:space="0" w:color="auto"/>
              <w:right w:val="single" w:sz="4" w:space="0" w:color="auto"/>
            </w:tcBorders>
            <w:shd w:val="clear" w:color="auto" w:fill="auto"/>
            <w:noWrap/>
            <w:vAlign w:val="center"/>
            <w:hideMark/>
          </w:tcPr>
          <w:p w14:paraId="0476695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1 064,0</w:t>
            </w:r>
          </w:p>
        </w:tc>
        <w:tc>
          <w:tcPr>
            <w:tcW w:w="966" w:type="dxa"/>
            <w:tcBorders>
              <w:top w:val="nil"/>
              <w:left w:val="nil"/>
              <w:bottom w:val="single" w:sz="4" w:space="0" w:color="auto"/>
              <w:right w:val="single" w:sz="4" w:space="0" w:color="auto"/>
            </w:tcBorders>
            <w:shd w:val="clear" w:color="auto" w:fill="auto"/>
            <w:noWrap/>
            <w:vAlign w:val="center"/>
            <w:hideMark/>
          </w:tcPr>
          <w:p w14:paraId="4DB4A65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1 076,9</w:t>
            </w:r>
          </w:p>
        </w:tc>
      </w:tr>
      <w:tr w:rsidR="00120653" w:rsidRPr="00E34A18" w14:paraId="6BA4C97D" w14:textId="77777777" w:rsidTr="00841848">
        <w:trPr>
          <w:trHeight w:val="303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702E00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621" w:type="dxa"/>
            <w:tcBorders>
              <w:top w:val="nil"/>
              <w:left w:val="nil"/>
              <w:bottom w:val="single" w:sz="4" w:space="0" w:color="auto"/>
              <w:right w:val="single" w:sz="4" w:space="0" w:color="auto"/>
            </w:tcBorders>
            <w:shd w:val="clear" w:color="auto" w:fill="auto"/>
            <w:vAlign w:val="center"/>
            <w:hideMark/>
          </w:tcPr>
          <w:p w14:paraId="7458910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4C1A83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4602A9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484DC09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05 L4670</w:t>
            </w:r>
          </w:p>
        </w:tc>
        <w:tc>
          <w:tcPr>
            <w:tcW w:w="516" w:type="dxa"/>
            <w:tcBorders>
              <w:top w:val="nil"/>
              <w:left w:val="nil"/>
              <w:bottom w:val="single" w:sz="4" w:space="0" w:color="auto"/>
              <w:right w:val="nil"/>
            </w:tcBorders>
            <w:shd w:val="clear" w:color="auto" w:fill="auto"/>
            <w:vAlign w:val="center"/>
            <w:hideMark/>
          </w:tcPr>
          <w:p w14:paraId="69E11D8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C363C8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56,3</w:t>
            </w:r>
          </w:p>
        </w:tc>
        <w:tc>
          <w:tcPr>
            <w:tcW w:w="966" w:type="dxa"/>
            <w:tcBorders>
              <w:top w:val="nil"/>
              <w:left w:val="nil"/>
              <w:bottom w:val="single" w:sz="4" w:space="0" w:color="auto"/>
              <w:right w:val="single" w:sz="4" w:space="0" w:color="auto"/>
            </w:tcBorders>
            <w:shd w:val="clear" w:color="auto" w:fill="auto"/>
            <w:vAlign w:val="center"/>
            <w:hideMark/>
          </w:tcPr>
          <w:p w14:paraId="47BDC0C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56,0</w:t>
            </w:r>
          </w:p>
        </w:tc>
        <w:tc>
          <w:tcPr>
            <w:tcW w:w="966" w:type="dxa"/>
            <w:tcBorders>
              <w:top w:val="nil"/>
              <w:left w:val="nil"/>
              <w:bottom w:val="single" w:sz="4" w:space="0" w:color="auto"/>
              <w:right w:val="single" w:sz="4" w:space="0" w:color="auto"/>
            </w:tcBorders>
            <w:shd w:val="clear" w:color="auto" w:fill="auto"/>
            <w:vAlign w:val="center"/>
            <w:hideMark/>
          </w:tcPr>
          <w:p w14:paraId="55990D6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56,7</w:t>
            </w:r>
          </w:p>
        </w:tc>
      </w:tr>
      <w:tr w:rsidR="00120653" w:rsidRPr="00E34A18" w14:paraId="78EF3F08"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BD2B7C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DE0E80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832C1E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E4618A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422BC48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05 L4670</w:t>
            </w:r>
          </w:p>
        </w:tc>
        <w:tc>
          <w:tcPr>
            <w:tcW w:w="516" w:type="dxa"/>
            <w:tcBorders>
              <w:top w:val="nil"/>
              <w:left w:val="nil"/>
              <w:bottom w:val="single" w:sz="4" w:space="0" w:color="auto"/>
              <w:right w:val="nil"/>
            </w:tcBorders>
            <w:shd w:val="clear" w:color="auto" w:fill="auto"/>
            <w:vAlign w:val="center"/>
            <w:hideMark/>
          </w:tcPr>
          <w:p w14:paraId="241F92C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A4E184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56,3</w:t>
            </w:r>
          </w:p>
        </w:tc>
        <w:tc>
          <w:tcPr>
            <w:tcW w:w="966" w:type="dxa"/>
            <w:tcBorders>
              <w:top w:val="nil"/>
              <w:left w:val="nil"/>
              <w:bottom w:val="single" w:sz="4" w:space="0" w:color="auto"/>
              <w:right w:val="single" w:sz="4" w:space="0" w:color="auto"/>
            </w:tcBorders>
            <w:shd w:val="clear" w:color="auto" w:fill="auto"/>
            <w:noWrap/>
            <w:vAlign w:val="center"/>
            <w:hideMark/>
          </w:tcPr>
          <w:p w14:paraId="5105788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56,0</w:t>
            </w:r>
          </w:p>
        </w:tc>
        <w:tc>
          <w:tcPr>
            <w:tcW w:w="966" w:type="dxa"/>
            <w:tcBorders>
              <w:top w:val="nil"/>
              <w:left w:val="nil"/>
              <w:bottom w:val="single" w:sz="4" w:space="0" w:color="auto"/>
              <w:right w:val="single" w:sz="4" w:space="0" w:color="auto"/>
            </w:tcBorders>
            <w:shd w:val="clear" w:color="auto" w:fill="auto"/>
            <w:noWrap/>
            <w:vAlign w:val="center"/>
            <w:hideMark/>
          </w:tcPr>
          <w:p w14:paraId="59ED1FF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56,7</w:t>
            </w:r>
          </w:p>
        </w:tc>
      </w:tr>
      <w:tr w:rsidR="00120653" w:rsidRPr="00E34A18" w14:paraId="3101981B" w14:textId="77777777" w:rsidTr="00841848">
        <w:trPr>
          <w:trHeight w:val="153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D5217F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216EDE9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55EEC2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5955F3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1E72A7C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vAlign w:val="center"/>
            <w:hideMark/>
          </w:tcPr>
          <w:p w14:paraId="2F9B859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C60B4D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105,6</w:t>
            </w:r>
          </w:p>
        </w:tc>
        <w:tc>
          <w:tcPr>
            <w:tcW w:w="966" w:type="dxa"/>
            <w:tcBorders>
              <w:top w:val="nil"/>
              <w:left w:val="nil"/>
              <w:bottom w:val="single" w:sz="4" w:space="0" w:color="auto"/>
              <w:right w:val="single" w:sz="4" w:space="0" w:color="auto"/>
            </w:tcBorders>
            <w:shd w:val="clear" w:color="auto" w:fill="auto"/>
            <w:vAlign w:val="center"/>
            <w:hideMark/>
          </w:tcPr>
          <w:p w14:paraId="250684C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98,0</w:t>
            </w:r>
          </w:p>
        </w:tc>
        <w:tc>
          <w:tcPr>
            <w:tcW w:w="966" w:type="dxa"/>
            <w:tcBorders>
              <w:top w:val="nil"/>
              <w:left w:val="nil"/>
              <w:bottom w:val="single" w:sz="4" w:space="0" w:color="auto"/>
              <w:right w:val="single" w:sz="4" w:space="0" w:color="auto"/>
            </w:tcBorders>
            <w:shd w:val="clear" w:color="auto" w:fill="auto"/>
            <w:vAlign w:val="center"/>
            <w:hideMark/>
          </w:tcPr>
          <w:p w14:paraId="0620BD0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98,0</w:t>
            </w:r>
          </w:p>
        </w:tc>
      </w:tr>
      <w:tr w:rsidR="00120653" w:rsidRPr="00E34A18" w14:paraId="28E03AE3" w14:textId="77777777" w:rsidTr="00841848">
        <w:trPr>
          <w:trHeight w:val="178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5350B5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7F01DA8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52974E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2760E7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2614E70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vAlign w:val="center"/>
            <w:hideMark/>
          </w:tcPr>
          <w:p w14:paraId="0AF0F46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8DCF7F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105,6</w:t>
            </w:r>
          </w:p>
        </w:tc>
        <w:tc>
          <w:tcPr>
            <w:tcW w:w="966" w:type="dxa"/>
            <w:tcBorders>
              <w:top w:val="nil"/>
              <w:left w:val="nil"/>
              <w:bottom w:val="single" w:sz="4" w:space="0" w:color="auto"/>
              <w:right w:val="single" w:sz="4" w:space="0" w:color="auto"/>
            </w:tcBorders>
            <w:shd w:val="clear" w:color="auto" w:fill="auto"/>
            <w:vAlign w:val="center"/>
            <w:hideMark/>
          </w:tcPr>
          <w:p w14:paraId="3021DC2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98,0</w:t>
            </w:r>
          </w:p>
        </w:tc>
        <w:tc>
          <w:tcPr>
            <w:tcW w:w="966" w:type="dxa"/>
            <w:tcBorders>
              <w:top w:val="nil"/>
              <w:left w:val="nil"/>
              <w:bottom w:val="single" w:sz="4" w:space="0" w:color="auto"/>
              <w:right w:val="single" w:sz="4" w:space="0" w:color="auto"/>
            </w:tcBorders>
            <w:shd w:val="clear" w:color="auto" w:fill="auto"/>
            <w:vAlign w:val="center"/>
            <w:hideMark/>
          </w:tcPr>
          <w:p w14:paraId="1E07B61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98,0</w:t>
            </w:r>
          </w:p>
        </w:tc>
      </w:tr>
      <w:tr w:rsidR="00120653" w:rsidRPr="00E34A18" w14:paraId="57AD00C2"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D3FDD5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61B72B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60D29C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720899D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4F02081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vAlign w:val="center"/>
            <w:hideMark/>
          </w:tcPr>
          <w:p w14:paraId="1BFD75D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59E428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105,6</w:t>
            </w:r>
          </w:p>
        </w:tc>
        <w:tc>
          <w:tcPr>
            <w:tcW w:w="966" w:type="dxa"/>
            <w:tcBorders>
              <w:top w:val="nil"/>
              <w:left w:val="nil"/>
              <w:bottom w:val="single" w:sz="4" w:space="0" w:color="auto"/>
              <w:right w:val="single" w:sz="4" w:space="0" w:color="auto"/>
            </w:tcBorders>
            <w:shd w:val="clear" w:color="auto" w:fill="auto"/>
            <w:vAlign w:val="center"/>
            <w:hideMark/>
          </w:tcPr>
          <w:p w14:paraId="036BCA5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98,0</w:t>
            </w:r>
          </w:p>
        </w:tc>
        <w:tc>
          <w:tcPr>
            <w:tcW w:w="966" w:type="dxa"/>
            <w:tcBorders>
              <w:top w:val="nil"/>
              <w:left w:val="nil"/>
              <w:bottom w:val="single" w:sz="4" w:space="0" w:color="auto"/>
              <w:right w:val="single" w:sz="4" w:space="0" w:color="auto"/>
            </w:tcBorders>
            <w:shd w:val="clear" w:color="auto" w:fill="auto"/>
            <w:vAlign w:val="center"/>
            <w:hideMark/>
          </w:tcPr>
          <w:p w14:paraId="593EC23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98,0</w:t>
            </w:r>
          </w:p>
        </w:tc>
      </w:tr>
      <w:tr w:rsidR="00120653" w:rsidRPr="00E34A18" w14:paraId="52A033F3"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302F15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Субсидия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2F1486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D749C2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D971EC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6984318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vAlign w:val="center"/>
            <w:hideMark/>
          </w:tcPr>
          <w:p w14:paraId="0F6DBAB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FA1368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69,6</w:t>
            </w:r>
          </w:p>
        </w:tc>
        <w:tc>
          <w:tcPr>
            <w:tcW w:w="966" w:type="dxa"/>
            <w:tcBorders>
              <w:top w:val="nil"/>
              <w:left w:val="nil"/>
              <w:bottom w:val="single" w:sz="4" w:space="0" w:color="auto"/>
              <w:right w:val="single" w:sz="4" w:space="0" w:color="auto"/>
            </w:tcBorders>
            <w:shd w:val="clear" w:color="auto" w:fill="auto"/>
            <w:noWrap/>
            <w:vAlign w:val="center"/>
            <w:hideMark/>
          </w:tcPr>
          <w:p w14:paraId="66B4D0E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62,0</w:t>
            </w:r>
          </w:p>
        </w:tc>
        <w:tc>
          <w:tcPr>
            <w:tcW w:w="966" w:type="dxa"/>
            <w:tcBorders>
              <w:top w:val="nil"/>
              <w:left w:val="nil"/>
              <w:bottom w:val="single" w:sz="4" w:space="0" w:color="auto"/>
              <w:right w:val="single" w:sz="4" w:space="0" w:color="auto"/>
            </w:tcBorders>
            <w:shd w:val="clear" w:color="auto" w:fill="auto"/>
            <w:noWrap/>
            <w:vAlign w:val="center"/>
            <w:hideMark/>
          </w:tcPr>
          <w:p w14:paraId="41BEDFE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62,0</w:t>
            </w:r>
          </w:p>
        </w:tc>
      </w:tr>
      <w:tr w:rsidR="00120653" w:rsidRPr="00E34A18" w14:paraId="351B3EAA"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6F5D05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Субсидия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F47468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C6921C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841917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2675F7F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vAlign w:val="center"/>
            <w:hideMark/>
          </w:tcPr>
          <w:p w14:paraId="16B69CF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6B1831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36,0</w:t>
            </w:r>
          </w:p>
        </w:tc>
        <w:tc>
          <w:tcPr>
            <w:tcW w:w="966" w:type="dxa"/>
            <w:tcBorders>
              <w:top w:val="nil"/>
              <w:left w:val="nil"/>
              <w:bottom w:val="single" w:sz="4" w:space="0" w:color="auto"/>
              <w:right w:val="single" w:sz="4" w:space="0" w:color="auto"/>
            </w:tcBorders>
            <w:shd w:val="clear" w:color="auto" w:fill="auto"/>
            <w:noWrap/>
            <w:vAlign w:val="center"/>
            <w:hideMark/>
          </w:tcPr>
          <w:p w14:paraId="12FE890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36,0</w:t>
            </w:r>
          </w:p>
        </w:tc>
        <w:tc>
          <w:tcPr>
            <w:tcW w:w="966" w:type="dxa"/>
            <w:tcBorders>
              <w:top w:val="nil"/>
              <w:left w:val="nil"/>
              <w:bottom w:val="single" w:sz="4" w:space="0" w:color="auto"/>
              <w:right w:val="single" w:sz="4" w:space="0" w:color="auto"/>
            </w:tcBorders>
            <w:shd w:val="clear" w:color="auto" w:fill="auto"/>
            <w:noWrap/>
            <w:vAlign w:val="center"/>
            <w:hideMark/>
          </w:tcPr>
          <w:p w14:paraId="49DCC26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36,0</w:t>
            </w:r>
          </w:p>
        </w:tc>
      </w:tr>
      <w:tr w:rsidR="00120653" w:rsidRPr="00E34A18" w14:paraId="4AC511EA"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13FD7A5"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Другие вопросы в области культуры, кинематографии</w:t>
            </w:r>
          </w:p>
        </w:tc>
        <w:tc>
          <w:tcPr>
            <w:tcW w:w="621" w:type="dxa"/>
            <w:tcBorders>
              <w:top w:val="nil"/>
              <w:left w:val="nil"/>
              <w:bottom w:val="single" w:sz="4" w:space="0" w:color="auto"/>
              <w:right w:val="single" w:sz="4" w:space="0" w:color="auto"/>
            </w:tcBorders>
            <w:shd w:val="clear" w:color="auto" w:fill="auto"/>
            <w:vAlign w:val="center"/>
            <w:hideMark/>
          </w:tcPr>
          <w:p w14:paraId="3940D79E"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079C99D9"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DC6DE52"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714BA403"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7DDFF814"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43D142D"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10 571,1</w:t>
            </w:r>
          </w:p>
        </w:tc>
        <w:tc>
          <w:tcPr>
            <w:tcW w:w="966" w:type="dxa"/>
            <w:tcBorders>
              <w:top w:val="nil"/>
              <w:left w:val="nil"/>
              <w:bottom w:val="single" w:sz="4" w:space="0" w:color="auto"/>
              <w:right w:val="single" w:sz="4" w:space="0" w:color="auto"/>
            </w:tcBorders>
            <w:shd w:val="clear" w:color="auto" w:fill="auto"/>
            <w:vAlign w:val="center"/>
            <w:hideMark/>
          </w:tcPr>
          <w:p w14:paraId="063BAE09"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10 083,0</w:t>
            </w:r>
          </w:p>
        </w:tc>
        <w:tc>
          <w:tcPr>
            <w:tcW w:w="966" w:type="dxa"/>
            <w:tcBorders>
              <w:top w:val="nil"/>
              <w:left w:val="nil"/>
              <w:bottom w:val="single" w:sz="4" w:space="0" w:color="auto"/>
              <w:right w:val="single" w:sz="4" w:space="0" w:color="auto"/>
            </w:tcBorders>
            <w:shd w:val="clear" w:color="auto" w:fill="auto"/>
            <w:vAlign w:val="center"/>
            <w:hideMark/>
          </w:tcPr>
          <w:p w14:paraId="3A903EC6"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10 083,0</w:t>
            </w:r>
          </w:p>
        </w:tc>
      </w:tr>
      <w:tr w:rsidR="00120653" w:rsidRPr="00E34A18" w14:paraId="28D13C55"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54D0BA3"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7C4269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B090F1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59429E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0019B47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020 00 00000</w:t>
            </w:r>
          </w:p>
        </w:tc>
        <w:tc>
          <w:tcPr>
            <w:tcW w:w="516" w:type="dxa"/>
            <w:tcBorders>
              <w:top w:val="nil"/>
              <w:left w:val="nil"/>
              <w:bottom w:val="single" w:sz="4" w:space="0" w:color="auto"/>
              <w:right w:val="nil"/>
            </w:tcBorders>
            <w:shd w:val="clear" w:color="auto" w:fill="auto"/>
            <w:vAlign w:val="center"/>
            <w:hideMark/>
          </w:tcPr>
          <w:p w14:paraId="752C9EE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BD9F3A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10 551,2</w:t>
            </w:r>
          </w:p>
        </w:tc>
        <w:tc>
          <w:tcPr>
            <w:tcW w:w="966" w:type="dxa"/>
            <w:tcBorders>
              <w:top w:val="nil"/>
              <w:left w:val="nil"/>
              <w:bottom w:val="single" w:sz="4" w:space="0" w:color="auto"/>
              <w:right w:val="single" w:sz="4" w:space="0" w:color="auto"/>
            </w:tcBorders>
            <w:shd w:val="clear" w:color="auto" w:fill="auto"/>
            <w:vAlign w:val="center"/>
            <w:hideMark/>
          </w:tcPr>
          <w:p w14:paraId="0365BB4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10 064,0</w:t>
            </w:r>
          </w:p>
        </w:tc>
        <w:tc>
          <w:tcPr>
            <w:tcW w:w="966" w:type="dxa"/>
            <w:tcBorders>
              <w:top w:val="nil"/>
              <w:left w:val="nil"/>
              <w:bottom w:val="single" w:sz="4" w:space="0" w:color="auto"/>
              <w:right w:val="single" w:sz="4" w:space="0" w:color="auto"/>
            </w:tcBorders>
            <w:shd w:val="clear" w:color="auto" w:fill="auto"/>
            <w:vAlign w:val="center"/>
            <w:hideMark/>
          </w:tcPr>
          <w:p w14:paraId="70CDF8D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10 064,0</w:t>
            </w:r>
          </w:p>
        </w:tc>
      </w:tr>
      <w:tr w:rsidR="00120653" w:rsidRPr="00E34A18" w14:paraId="02850D6F"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E04611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Ресурсное обеспечение деятельности комитета культуры по реализации муниципальной Программы</w:t>
            </w:r>
          </w:p>
        </w:tc>
        <w:tc>
          <w:tcPr>
            <w:tcW w:w="621" w:type="dxa"/>
            <w:tcBorders>
              <w:top w:val="nil"/>
              <w:left w:val="nil"/>
              <w:bottom w:val="single" w:sz="4" w:space="0" w:color="auto"/>
              <w:right w:val="single" w:sz="4" w:space="0" w:color="auto"/>
            </w:tcBorders>
            <w:shd w:val="clear" w:color="auto" w:fill="auto"/>
            <w:vAlign w:val="center"/>
            <w:hideMark/>
          </w:tcPr>
          <w:p w14:paraId="090CC15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962CDB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6E7C04B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26CE6CC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020 06 00000</w:t>
            </w:r>
          </w:p>
        </w:tc>
        <w:tc>
          <w:tcPr>
            <w:tcW w:w="516" w:type="dxa"/>
            <w:tcBorders>
              <w:top w:val="nil"/>
              <w:left w:val="nil"/>
              <w:bottom w:val="single" w:sz="4" w:space="0" w:color="auto"/>
              <w:right w:val="nil"/>
            </w:tcBorders>
            <w:shd w:val="clear" w:color="auto" w:fill="auto"/>
            <w:vAlign w:val="center"/>
            <w:hideMark/>
          </w:tcPr>
          <w:p w14:paraId="5830B97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04888A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10 551,2</w:t>
            </w:r>
          </w:p>
        </w:tc>
        <w:tc>
          <w:tcPr>
            <w:tcW w:w="966" w:type="dxa"/>
            <w:tcBorders>
              <w:top w:val="nil"/>
              <w:left w:val="nil"/>
              <w:bottom w:val="single" w:sz="4" w:space="0" w:color="auto"/>
              <w:right w:val="single" w:sz="4" w:space="0" w:color="auto"/>
            </w:tcBorders>
            <w:shd w:val="clear" w:color="auto" w:fill="auto"/>
            <w:vAlign w:val="center"/>
            <w:hideMark/>
          </w:tcPr>
          <w:p w14:paraId="59B09C1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10 064,0</w:t>
            </w:r>
          </w:p>
        </w:tc>
        <w:tc>
          <w:tcPr>
            <w:tcW w:w="966" w:type="dxa"/>
            <w:tcBorders>
              <w:top w:val="nil"/>
              <w:left w:val="nil"/>
              <w:bottom w:val="single" w:sz="4" w:space="0" w:color="auto"/>
              <w:right w:val="single" w:sz="4" w:space="0" w:color="auto"/>
            </w:tcBorders>
            <w:shd w:val="clear" w:color="auto" w:fill="auto"/>
            <w:vAlign w:val="center"/>
            <w:hideMark/>
          </w:tcPr>
          <w:p w14:paraId="6760AAC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10 064,0</w:t>
            </w:r>
          </w:p>
        </w:tc>
      </w:tr>
      <w:tr w:rsidR="00120653" w:rsidRPr="00E34A18" w14:paraId="50C75187"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5610D1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373F831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1A96185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B30F13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6FA3820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020 06 10040</w:t>
            </w:r>
          </w:p>
        </w:tc>
        <w:tc>
          <w:tcPr>
            <w:tcW w:w="516" w:type="dxa"/>
            <w:tcBorders>
              <w:top w:val="nil"/>
              <w:left w:val="nil"/>
              <w:bottom w:val="single" w:sz="4" w:space="0" w:color="auto"/>
              <w:right w:val="nil"/>
            </w:tcBorders>
            <w:shd w:val="clear" w:color="auto" w:fill="auto"/>
            <w:vAlign w:val="center"/>
            <w:hideMark/>
          </w:tcPr>
          <w:p w14:paraId="6EBF603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EDA0D2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9 103,0</w:t>
            </w:r>
          </w:p>
        </w:tc>
        <w:tc>
          <w:tcPr>
            <w:tcW w:w="966" w:type="dxa"/>
            <w:tcBorders>
              <w:top w:val="nil"/>
              <w:left w:val="nil"/>
              <w:bottom w:val="single" w:sz="4" w:space="0" w:color="auto"/>
              <w:right w:val="single" w:sz="4" w:space="0" w:color="auto"/>
            </w:tcBorders>
            <w:shd w:val="clear" w:color="auto" w:fill="auto"/>
            <w:vAlign w:val="center"/>
            <w:hideMark/>
          </w:tcPr>
          <w:p w14:paraId="4E371A1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8 615,8</w:t>
            </w:r>
          </w:p>
        </w:tc>
        <w:tc>
          <w:tcPr>
            <w:tcW w:w="966" w:type="dxa"/>
            <w:tcBorders>
              <w:top w:val="nil"/>
              <w:left w:val="nil"/>
              <w:bottom w:val="single" w:sz="4" w:space="0" w:color="auto"/>
              <w:right w:val="single" w:sz="4" w:space="0" w:color="auto"/>
            </w:tcBorders>
            <w:shd w:val="clear" w:color="auto" w:fill="auto"/>
            <w:vAlign w:val="center"/>
            <w:hideMark/>
          </w:tcPr>
          <w:p w14:paraId="32F0891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8 615,8</w:t>
            </w:r>
          </w:p>
        </w:tc>
      </w:tr>
      <w:tr w:rsidR="00120653" w:rsidRPr="00E34A18" w14:paraId="27A170A3" w14:textId="77777777" w:rsidTr="00841848">
        <w:trPr>
          <w:trHeight w:val="53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98F87A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6253E2D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7313AE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6AD74A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07600D9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020 06 10040</w:t>
            </w:r>
          </w:p>
        </w:tc>
        <w:tc>
          <w:tcPr>
            <w:tcW w:w="516" w:type="dxa"/>
            <w:tcBorders>
              <w:top w:val="nil"/>
              <w:left w:val="nil"/>
              <w:bottom w:val="single" w:sz="4" w:space="0" w:color="auto"/>
              <w:right w:val="nil"/>
            </w:tcBorders>
            <w:shd w:val="clear" w:color="auto" w:fill="auto"/>
            <w:vAlign w:val="center"/>
            <w:hideMark/>
          </w:tcPr>
          <w:p w14:paraId="0AF74B0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C062335" w14:textId="7BD31F65" w:rsidR="00E34A18" w:rsidRPr="00E34A18" w:rsidRDefault="0099096F" w:rsidP="00E34A18">
            <w:pPr>
              <w:jc w:val="right"/>
              <w:rPr>
                <w:rFonts w:eastAsia="Times New Roman"/>
                <w:color w:val="000000"/>
                <w:sz w:val="20"/>
                <w:szCs w:val="20"/>
              </w:rPr>
            </w:pPr>
            <w:r>
              <w:rPr>
                <w:rFonts w:eastAsia="Times New Roman"/>
                <w:color w:val="000000"/>
                <w:sz w:val="20"/>
                <w:szCs w:val="20"/>
              </w:rPr>
              <w:t>7</w:t>
            </w:r>
            <w:r w:rsidR="00E34A18" w:rsidRPr="00E34A18">
              <w:rPr>
                <w:rFonts w:eastAsia="Times New Roman"/>
                <w:color w:val="000000"/>
                <w:sz w:val="20"/>
                <w:szCs w:val="20"/>
              </w:rPr>
              <w:t xml:space="preserve"> </w:t>
            </w:r>
            <w:r>
              <w:rPr>
                <w:rFonts w:eastAsia="Times New Roman"/>
                <w:color w:val="000000"/>
                <w:sz w:val="20"/>
                <w:szCs w:val="20"/>
              </w:rPr>
              <w:t>579</w:t>
            </w:r>
            <w:r w:rsidR="00E34A18" w:rsidRPr="00E34A18">
              <w:rPr>
                <w:rFonts w:eastAsia="Times New Roman"/>
                <w:color w:val="000000"/>
                <w:sz w:val="20"/>
                <w:szCs w:val="20"/>
              </w:rPr>
              <w:t>,</w:t>
            </w:r>
            <w:r>
              <w:rPr>
                <w:rFonts w:eastAsia="Times New Roman"/>
                <w:color w:val="000000"/>
                <w:sz w:val="20"/>
                <w:szCs w:val="20"/>
              </w:rPr>
              <w:t>1</w:t>
            </w:r>
          </w:p>
        </w:tc>
        <w:tc>
          <w:tcPr>
            <w:tcW w:w="966" w:type="dxa"/>
            <w:tcBorders>
              <w:top w:val="nil"/>
              <w:left w:val="nil"/>
              <w:bottom w:val="single" w:sz="4" w:space="0" w:color="auto"/>
              <w:right w:val="single" w:sz="4" w:space="0" w:color="auto"/>
            </w:tcBorders>
            <w:shd w:val="clear" w:color="auto" w:fill="auto"/>
            <w:noWrap/>
            <w:vAlign w:val="center"/>
            <w:hideMark/>
          </w:tcPr>
          <w:p w14:paraId="2281960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8 494,2</w:t>
            </w:r>
          </w:p>
        </w:tc>
        <w:tc>
          <w:tcPr>
            <w:tcW w:w="966" w:type="dxa"/>
            <w:tcBorders>
              <w:top w:val="nil"/>
              <w:left w:val="nil"/>
              <w:bottom w:val="single" w:sz="4" w:space="0" w:color="auto"/>
              <w:right w:val="single" w:sz="4" w:space="0" w:color="auto"/>
            </w:tcBorders>
            <w:shd w:val="clear" w:color="auto" w:fill="auto"/>
            <w:noWrap/>
            <w:vAlign w:val="center"/>
            <w:hideMark/>
          </w:tcPr>
          <w:p w14:paraId="606541F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8 494,2</w:t>
            </w:r>
          </w:p>
        </w:tc>
      </w:tr>
      <w:tr w:rsidR="00120653" w:rsidRPr="00E34A18" w14:paraId="46D83C38" w14:textId="77777777" w:rsidTr="00841848">
        <w:trPr>
          <w:trHeight w:val="744"/>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76ADC0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986F47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295C8A6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E36C58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764558C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020 06 10040</w:t>
            </w:r>
          </w:p>
        </w:tc>
        <w:tc>
          <w:tcPr>
            <w:tcW w:w="516" w:type="dxa"/>
            <w:tcBorders>
              <w:top w:val="nil"/>
              <w:left w:val="nil"/>
              <w:bottom w:val="single" w:sz="4" w:space="0" w:color="auto"/>
              <w:right w:val="nil"/>
            </w:tcBorders>
            <w:shd w:val="clear" w:color="auto" w:fill="auto"/>
            <w:vAlign w:val="center"/>
            <w:hideMark/>
          </w:tcPr>
          <w:p w14:paraId="5D6CEBF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6A46860" w14:textId="54EA4030" w:rsidR="00E34A18" w:rsidRPr="00E34A18" w:rsidRDefault="0099096F" w:rsidP="00E34A18">
            <w:pPr>
              <w:jc w:val="right"/>
              <w:rPr>
                <w:rFonts w:eastAsia="Times New Roman"/>
                <w:color w:val="000000"/>
                <w:sz w:val="20"/>
                <w:szCs w:val="20"/>
              </w:rPr>
            </w:pPr>
            <w:r>
              <w:rPr>
                <w:rFonts w:eastAsia="Times New Roman"/>
                <w:color w:val="000000"/>
                <w:sz w:val="20"/>
                <w:szCs w:val="20"/>
              </w:rPr>
              <w:t>1 510</w:t>
            </w:r>
            <w:r w:rsidR="00E34A18" w:rsidRPr="00E34A18">
              <w:rPr>
                <w:rFonts w:eastAsia="Times New Roman"/>
                <w:color w:val="000000"/>
                <w:sz w:val="20"/>
                <w:szCs w:val="20"/>
              </w:rPr>
              <w:t>,</w:t>
            </w:r>
            <w:r>
              <w:rPr>
                <w:rFonts w:eastAsia="Times New Roman"/>
                <w:color w:val="000000"/>
                <w:sz w:val="20"/>
                <w:szCs w:val="20"/>
              </w:rPr>
              <w:t>0</w:t>
            </w:r>
          </w:p>
        </w:tc>
        <w:tc>
          <w:tcPr>
            <w:tcW w:w="966" w:type="dxa"/>
            <w:tcBorders>
              <w:top w:val="nil"/>
              <w:left w:val="nil"/>
              <w:bottom w:val="single" w:sz="4" w:space="0" w:color="auto"/>
              <w:right w:val="single" w:sz="4" w:space="0" w:color="auto"/>
            </w:tcBorders>
            <w:shd w:val="clear" w:color="auto" w:fill="auto"/>
            <w:vAlign w:val="center"/>
            <w:hideMark/>
          </w:tcPr>
          <w:p w14:paraId="5C44ECF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121,6</w:t>
            </w:r>
          </w:p>
        </w:tc>
        <w:tc>
          <w:tcPr>
            <w:tcW w:w="966" w:type="dxa"/>
            <w:tcBorders>
              <w:top w:val="nil"/>
              <w:left w:val="nil"/>
              <w:bottom w:val="single" w:sz="4" w:space="0" w:color="auto"/>
              <w:right w:val="single" w:sz="4" w:space="0" w:color="auto"/>
            </w:tcBorders>
            <w:shd w:val="clear" w:color="auto" w:fill="auto"/>
            <w:vAlign w:val="center"/>
            <w:hideMark/>
          </w:tcPr>
          <w:p w14:paraId="5B437B2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121,6</w:t>
            </w:r>
          </w:p>
        </w:tc>
      </w:tr>
      <w:tr w:rsidR="00120653" w:rsidRPr="00E34A18" w14:paraId="4E18244D"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08AFAE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1EC8192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D78DD3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0CBFCE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4CB1BCB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020 06 10040</w:t>
            </w:r>
          </w:p>
        </w:tc>
        <w:tc>
          <w:tcPr>
            <w:tcW w:w="516" w:type="dxa"/>
            <w:tcBorders>
              <w:top w:val="nil"/>
              <w:left w:val="nil"/>
              <w:bottom w:val="single" w:sz="4" w:space="0" w:color="auto"/>
              <w:right w:val="nil"/>
            </w:tcBorders>
            <w:shd w:val="clear" w:color="auto" w:fill="auto"/>
            <w:vAlign w:val="center"/>
            <w:hideMark/>
          </w:tcPr>
          <w:p w14:paraId="59A1F5C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850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55D99D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13,9</w:t>
            </w:r>
          </w:p>
        </w:tc>
        <w:tc>
          <w:tcPr>
            <w:tcW w:w="966" w:type="dxa"/>
            <w:tcBorders>
              <w:top w:val="nil"/>
              <w:left w:val="nil"/>
              <w:bottom w:val="single" w:sz="4" w:space="0" w:color="auto"/>
              <w:right w:val="single" w:sz="4" w:space="0" w:color="auto"/>
            </w:tcBorders>
            <w:shd w:val="clear" w:color="auto" w:fill="auto"/>
            <w:vAlign w:val="center"/>
            <w:hideMark/>
          </w:tcPr>
          <w:p w14:paraId="62E3DE2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ACEE44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2CBCB962"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F3573C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10A6FF3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199D91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62A27B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0A4261B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020 06 70280</w:t>
            </w:r>
          </w:p>
        </w:tc>
        <w:tc>
          <w:tcPr>
            <w:tcW w:w="516" w:type="dxa"/>
            <w:tcBorders>
              <w:top w:val="nil"/>
              <w:left w:val="nil"/>
              <w:bottom w:val="single" w:sz="4" w:space="0" w:color="auto"/>
              <w:right w:val="nil"/>
            </w:tcBorders>
            <w:shd w:val="clear" w:color="auto" w:fill="auto"/>
            <w:vAlign w:val="center"/>
            <w:hideMark/>
          </w:tcPr>
          <w:p w14:paraId="2FAC435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EA106F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1 448,2</w:t>
            </w:r>
          </w:p>
        </w:tc>
        <w:tc>
          <w:tcPr>
            <w:tcW w:w="966" w:type="dxa"/>
            <w:tcBorders>
              <w:top w:val="nil"/>
              <w:left w:val="nil"/>
              <w:bottom w:val="single" w:sz="4" w:space="0" w:color="auto"/>
              <w:right w:val="single" w:sz="4" w:space="0" w:color="auto"/>
            </w:tcBorders>
            <w:shd w:val="clear" w:color="auto" w:fill="auto"/>
            <w:vAlign w:val="center"/>
            <w:hideMark/>
          </w:tcPr>
          <w:p w14:paraId="0296580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1 448,2</w:t>
            </w:r>
          </w:p>
        </w:tc>
        <w:tc>
          <w:tcPr>
            <w:tcW w:w="966" w:type="dxa"/>
            <w:tcBorders>
              <w:top w:val="nil"/>
              <w:left w:val="nil"/>
              <w:bottom w:val="single" w:sz="4" w:space="0" w:color="auto"/>
              <w:right w:val="single" w:sz="4" w:space="0" w:color="auto"/>
            </w:tcBorders>
            <w:shd w:val="clear" w:color="auto" w:fill="auto"/>
            <w:vAlign w:val="center"/>
            <w:hideMark/>
          </w:tcPr>
          <w:p w14:paraId="5CBBD3E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1 448,2</w:t>
            </w:r>
          </w:p>
        </w:tc>
      </w:tr>
      <w:tr w:rsidR="00120653" w:rsidRPr="00E34A18" w14:paraId="7DCBDB0B"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F20B02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0411BF6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7E97F7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3CC651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234E907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020 06 70280</w:t>
            </w:r>
          </w:p>
        </w:tc>
        <w:tc>
          <w:tcPr>
            <w:tcW w:w="516" w:type="dxa"/>
            <w:tcBorders>
              <w:top w:val="nil"/>
              <w:left w:val="nil"/>
              <w:bottom w:val="single" w:sz="4" w:space="0" w:color="auto"/>
              <w:right w:val="nil"/>
            </w:tcBorders>
            <w:shd w:val="clear" w:color="auto" w:fill="auto"/>
            <w:vAlign w:val="center"/>
            <w:hideMark/>
          </w:tcPr>
          <w:p w14:paraId="1809547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8FB13C8" w14:textId="034F5DE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 xml:space="preserve">1 </w:t>
            </w:r>
            <w:r w:rsidR="00214E98">
              <w:rPr>
                <w:rFonts w:eastAsia="Times New Roman"/>
                <w:color w:val="000000"/>
                <w:sz w:val="20"/>
                <w:szCs w:val="20"/>
              </w:rPr>
              <w:t>234</w:t>
            </w:r>
            <w:r w:rsidRPr="00E34A18">
              <w:rPr>
                <w:rFonts w:eastAsia="Times New Roman"/>
                <w:color w:val="000000"/>
                <w:sz w:val="20"/>
                <w:szCs w:val="20"/>
              </w:rPr>
              <w:t>,2</w:t>
            </w:r>
          </w:p>
        </w:tc>
        <w:tc>
          <w:tcPr>
            <w:tcW w:w="966" w:type="dxa"/>
            <w:tcBorders>
              <w:top w:val="nil"/>
              <w:left w:val="nil"/>
              <w:bottom w:val="single" w:sz="4" w:space="0" w:color="auto"/>
              <w:right w:val="single" w:sz="4" w:space="0" w:color="auto"/>
            </w:tcBorders>
            <w:shd w:val="clear" w:color="auto" w:fill="auto"/>
            <w:noWrap/>
            <w:vAlign w:val="center"/>
            <w:hideMark/>
          </w:tcPr>
          <w:p w14:paraId="1332A75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1 430,2</w:t>
            </w:r>
          </w:p>
        </w:tc>
        <w:tc>
          <w:tcPr>
            <w:tcW w:w="966" w:type="dxa"/>
            <w:tcBorders>
              <w:top w:val="nil"/>
              <w:left w:val="nil"/>
              <w:bottom w:val="single" w:sz="4" w:space="0" w:color="auto"/>
              <w:right w:val="single" w:sz="4" w:space="0" w:color="auto"/>
            </w:tcBorders>
            <w:shd w:val="clear" w:color="auto" w:fill="auto"/>
            <w:noWrap/>
            <w:vAlign w:val="center"/>
            <w:hideMark/>
          </w:tcPr>
          <w:p w14:paraId="194B6E1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1 430,2</w:t>
            </w:r>
          </w:p>
        </w:tc>
      </w:tr>
      <w:tr w:rsidR="00120653" w:rsidRPr="00E34A18" w14:paraId="026DF779" w14:textId="77777777" w:rsidTr="00841848">
        <w:trPr>
          <w:trHeight w:val="78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09F420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8B4413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463773F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5868840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3C9EBED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020 06 70280</w:t>
            </w:r>
          </w:p>
        </w:tc>
        <w:tc>
          <w:tcPr>
            <w:tcW w:w="516" w:type="dxa"/>
            <w:tcBorders>
              <w:top w:val="nil"/>
              <w:left w:val="nil"/>
              <w:bottom w:val="single" w:sz="4" w:space="0" w:color="auto"/>
              <w:right w:val="nil"/>
            </w:tcBorders>
            <w:shd w:val="clear" w:color="auto" w:fill="auto"/>
            <w:vAlign w:val="center"/>
            <w:hideMark/>
          </w:tcPr>
          <w:p w14:paraId="310C08F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5C08A74" w14:textId="0E7B9684" w:rsidR="00E34A18" w:rsidRPr="00E34A18" w:rsidRDefault="00214E98" w:rsidP="00E34A18">
            <w:pPr>
              <w:jc w:val="right"/>
              <w:rPr>
                <w:rFonts w:eastAsia="Times New Roman"/>
                <w:color w:val="000000"/>
                <w:sz w:val="20"/>
                <w:szCs w:val="20"/>
              </w:rPr>
            </w:pPr>
            <w:r>
              <w:rPr>
                <w:rFonts w:eastAsia="Times New Roman"/>
                <w:color w:val="000000"/>
                <w:sz w:val="20"/>
                <w:szCs w:val="20"/>
              </w:rPr>
              <w:t>214</w:t>
            </w:r>
            <w:r w:rsidR="00E34A18" w:rsidRPr="00E34A18">
              <w:rPr>
                <w:rFonts w:eastAsia="Times New Roman"/>
                <w:color w:val="000000"/>
                <w:sz w:val="20"/>
                <w:szCs w:val="20"/>
              </w:rPr>
              <w:t>,0</w:t>
            </w:r>
          </w:p>
        </w:tc>
        <w:tc>
          <w:tcPr>
            <w:tcW w:w="966" w:type="dxa"/>
            <w:tcBorders>
              <w:top w:val="nil"/>
              <w:left w:val="nil"/>
              <w:bottom w:val="single" w:sz="4" w:space="0" w:color="auto"/>
              <w:right w:val="single" w:sz="4" w:space="0" w:color="auto"/>
            </w:tcBorders>
            <w:shd w:val="clear" w:color="auto" w:fill="auto"/>
            <w:noWrap/>
            <w:vAlign w:val="center"/>
            <w:hideMark/>
          </w:tcPr>
          <w:p w14:paraId="368C49C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18,0</w:t>
            </w:r>
          </w:p>
        </w:tc>
        <w:tc>
          <w:tcPr>
            <w:tcW w:w="966" w:type="dxa"/>
            <w:tcBorders>
              <w:top w:val="nil"/>
              <w:left w:val="nil"/>
              <w:bottom w:val="single" w:sz="4" w:space="0" w:color="auto"/>
              <w:right w:val="single" w:sz="4" w:space="0" w:color="auto"/>
            </w:tcBorders>
            <w:shd w:val="clear" w:color="auto" w:fill="auto"/>
            <w:noWrap/>
            <w:vAlign w:val="center"/>
            <w:hideMark/>
          </w:tcPr>
          <w:p w14:paraId="3EF61AC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18,0</w:t>
            </w:r>
          </w:p>
        </w:tc>
      </w:tr>
      <w:tr w:rsidR="00120653" w:rsidRPr="00E34A18" w14:paraId="032B4EE6" w14:textId="77777777" w:rsidTr="00841848">
        <w:trPr>
          <w:trHeight w:val="1547"/>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FBB92C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9F9DFF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3212D0A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6DAF45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68DCF33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vAlign w:val="center"/>
            <w:hideMark/>
          </w:tcPr>
          <w:p w14:paraId="7F6A781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28EDE2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19,9</w:t>
            </w:r>
          </w:p>
        </w:tc>
        <w:tc>
          <w:tcPr>
            <w:tcW w:w="966" w:type="dxa"/>
            <w:tcBorders>
              <w:top w:val="nil"/>
              <w:left w:val="nil"/>
              <w:bottom w:val="single" w:sz="4" w:space="0" w:color="auto"/>
              <w:right w:val="single" w:sz="4" w:space="0" w:color="auto"/>
            </w:tcBorders>
            <w:shd w:val="clear" w:color="auto" w:fill="auto"/>
            <w:vAlign w:val="center"/>
            <w:hideMark/>
          </w:tcPr>
          <w:p w14:paraId="2DED747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19,0</w:t>
            </w:r>
          </w:p>
        </w:tc>
        <w:tc>
          <w:tcPr>
            <w:tcW w:w="966" w:type="dxa"/>
            <w:tcBorders>
              <w:top w:val="nil"/>
              <w:left w:val="nil"/>
              <w:bottom w:val="single" w:sz="4" w:space="0" w:color="auto"/>
              <w:right w:val="single" w:sz="4" w:space="0" w:color="auto"/>
            </w:tcBorders>
            <w:shd w:val="clear" w:color="auto" w:fill="auto"/>
            <w:vAlign w:val="center"/>
            <w:hideMark/>
          </w:tcPr>
          <w:p w14:paraId="099A654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19,0</w:t>
            </w:r>
          </w:p>
        </w:tc>
      </w:tr>
      <w:tr w:rsidR="00120653" w:rsidRPr="00E34A18" w14:paraId="5F166456" w14:textId="77777777" w:rsidTr="00841848">
        <w:trPr>
          <w:trHeight w:val="70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F7E90B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2581A68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79DF4E4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06CBF36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5946AEC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090 04 00000</w:t>
            </w:r>
          </w:p>
        </w:tc>
        <w:tc>
          <w:tcPr>
            <w:tcW w:w="516" w:type="dxa"/>
            <w:tcBorders>
              <w:top w:val="nil"/>
              <w:left w:val="nil"/>
              <w:bottom w:val="single" w:sz="4" w:space="0" w:color="auto"/>
              <w:right w:val="nil"/>
            </w:tcBorders>
            <w:shd w:val="clear" w:color="auto" w:fill="auto"/>
            <w:vAlign w:val="center"/>
            <w:hideMark/>
          </w:tcPr>
          <w:p w14:paraId="07AC171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FFF489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19,9</w:t>
            </w:r>
          </w:p>
        </w:tc>
        <w:tc>
          <w:tcPr>
            <w:tcW w:w="966" w:type="dxa"/>
            <w:tcBorders>
              <w:top w:val="nil"/>
              <w:left w:val="nil"/>
              <w:bottom w:val="single" w:sz="4" w:space="0" w:color="auto"/>
              <w:right w:val="single" w:sz="4" w:space="0" w:color="auto"/>
            </w:tcBorders>
            <w:shd w:val="clear" w:color="auto" w:fill="auto"/>
            <w:vAlign w:val="center"/>
            <w:hideMark/>
          </w:tcPr>
          <w:p w14:paraId="2F90A44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19,0</w:t>
            </w:r>
          </w:p>
        </w:tc>
        <w:tc>
          <w:tcPr>
            <w:tcW w:w="966" w:type="dxa"/>
            <w:tcBorders>
              <w:top w:val="nil"/>
              <w:left w:val="nil"/>
              <w:bottom w:val="single" w:sz="4" w:space="0" w:color="auto"/>
              <w:right w:val="single" w:sz="4" w:space="0" w:color="auto"/>
            </w:tcBorders>
            <w:shd w:val="clear" w:color="auto" w:fill="auto"/>
            <w:vAlign w:val="center"/>
            <w:hideMark/>
          </w:tcPr>
          <w:p w14:paraId="5AFAB59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19,0</w:t>
            </w:r>
          </w:p>
        </w:tc>
      </w:tr>
      <w:tr w:rsidR="00120653" w:rsidRPr="00E34A18" w14:paraId="5D0E9E0C"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9140D5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1506AC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551CC8D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C514ED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664BA36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xml:space="preserve">090 04 40090 </w:t>
            </w:r>
          </w:p>
        </w:tc>
        <w:tc>
          <w:tcPr>
            <w:tcW w:w="516" w:type="dxa"/>
            <w:tcBorders>
              <w:top w:val="nil"/>
              <w:left w:val="nil"/>
              <w:bottom w:val="single" w:sz="4" w:space="0" w:color="auto"/>
              <w:right w:val="nil"/>
            </w:tcBorders>
            <w:shd w:val="clear" w:color="auto" w:fill="auto"/>
            <w:vAlign w:val="center"/>
            <w:hideMark/>
          </w:tcPr>
          <w:p w14:paraId="7EC8201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E853B9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19,9</w:t>
            </w:r>
          </w:p>
        </w:tc>
        <w:tc>
          <w:tcPr>
            <w:tcW w:w="966" w:type="dxa"/>
            <w:tcBorders>
              <w:top w:val="nil"/>
              <w:left w:val="nil"/>
              <w:bottom w:val="single" w:sz="4" w:space="0" w:color="auto"/>
              <w:right w:val="single" w:sz="4" w:space="0" w:color="auto"/>
            </w:tcBorders>
            <w:shd w:val="clear" w:color="auto" w:fill="auto"/>
            <w:vAlign w:val="center"/>
            <w:hideMark/>
          </w:tcPr>
          <w:p w14:paraId="384B490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19,0</w:t>
            </w:r>
          </w:p>
        </w:tc>
        <w:tc>
          <w:tcPr>
            <w:tcW w:w="966" w:type="dxa"/>
            <w:tcBorders>
              <w:top w:val="nil"/>
              <w:left w:val="nil"/>
              <w:bottom w:val="single" w:sz="4" w:space="0" w:color="auto"/>
              <w:right w:val="single" w:sz="4" w:space="0" w:color="auto"/>
            </w:tcBorders>
            <w:shd w:val="clear" w:color="auto" w:fill="auto"/>
            <w:vAlign w:val="center"/>
            <w:hideMark/>
          </w:tcPr>
          <w:p w14:paraId="3B3E389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19,0</w:t>
            </w:r>
          </w:p>
        </w:tc>
      </w:tr>
      <w:tr w:rsidR="00120653" w:rsidRPr="00E34A18" w14:paraId="5CC1896B" w14:textId="77777777" w:rsidTr="00841848">
        <w:trPr>
          <w:trHeight w:val="80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4D22959" w14:textId="77777777" w:rsidR="00E34A18" w:rsidRPr="00E34A18" w:rsidRDefault="00E34A18" w:rsidP="00E34A18">
            <w:pPr>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D88FFE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vAlign w:val="center"/>
            <w:hideMark/>
          </w:tcPr>
          <w:p w14:paraId="6BCDAF6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CCE2F7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1D000BF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vAlign w:val="center"/>
            <w:hideMark/>
          </w:tcPr>
          <w:p w14:paraId="25D73EB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D8D0F3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19,9</w:t>
            </w:r>
          </w:p>
        </w:tc>
        <w:tc>
          <w:tcPr>
            <w:tcW w:w="966" w:type="dxa"/>
            <w:tcBorders>
              <w:top w:val="nil"/>
              <w:left w:val="nil"/>
              <w:bottom w:val="single" w:sz="4" w:space="0" w:color="auto"/>
              <w:right w:val="single" w:sz="4" w:space="0" w:color="auto"/>
            </w:tcBorders>
            <w:shd w:val="clear" w:color="auto" w:fill="auto"/>
            <w:noWrap/>
            <w:vAlign w:val="center"/>
            <w:hideMark/>
          </w:tcPr>
          <w:p w14:paraId="378CFDE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19,0</w:t>
            </w:r>
          </w:p>
        </w:tc>
        <w:tc>
          <w:tcPr>
            <w:tcW w:w="966" w:type="dxa"/>
            <w:tcBorders>
              <w:top w:val="nil"/>
              <w:left w:val="nil"/>
              <w:bottom w:val="single" w:sz="4" w:space="0" w:color="auto"/>
              <w:right w:val="single" w:sz="4" w:space="0" w:color="auto"/>
            </w:tcBorders>
            <w:shd w:val="clear" w:color="auto" w:fill="auto"/>
            <w:noWrap/>
            <w:vAlign w:val="center"/>
            <w:hideMark/>
          </w:tcPr>
          <w:p w14:paraId="36F47F3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19,0</w:t>
            </w:r>
          </w:p>
        </w:tc>
      </w:tr>
      <w:tr w:rsidR="00120653" w:rsidRPr="00E34A18" w14:paraId="6D17E24D" w14:textId="77777777" w:rsidTr="00841848">
        <w:trPr>
          <w:trHeight w:val="40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7C1B44D"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Физическая культура и спорт</w:t>
            </w:r>
          </w:p>
        </w:tc>
        <w:tc>
          <w:tcPr>
            <w:tcW w:w="621" w:type="dxa"/>
            <w:tcBorders>
              <w:top w:val="nil"/>
              <w:left w:val="nil"/>
              <w:bottom w:val="single" w:sz="4" w:space="0" w:color="auto"/>
              <w:right w:val="single" w:sz="4" w:space="0" w:color="auto"/>
            </w:tcBorders>
            <w:shd w:val="clear" w:color="auto" w:fill="auto"/>
            <w:vAlign w:val="center"/>
            <w:hideMark/>
          </w:tcPr>
          <w:p w14:paraId="2D2EAD10"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2B21667"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5125438"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1B35CA47"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99DC8C7"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52C62F8"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27 903,1</w:t>
            </w:r>
          </w:p>
        </w:tc>
        <w:tc>
          <w:tcPr>
            <w:tcW w:w="966" w:type="dxa"/>
            <w:tcBorders>
              <w:top w:val="nil"/>
              <w:left w:val="nil"/>
              <w:bottom w:val="single" w:sz="4" w:space="0" w:color="auto"/>
              <w:right w:val="single" w:sz="4" w:space="0" w:color="auto"/>
            </w:tcBorders>
            <w:shd w:val="clear" w:color="auto" w:fill="auto"/>
            <w:noWrap/>
            <w:vAlign w:val="center"/>
            <w:hideMark/>
          </w:tcPr>
          <w:p w14:paraId="02DD947F"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26 154,0</w:t>
            </w:r>
          </w:p>
        </w:tc>
        <w:tc>
          <w:tcPr>
            <w:tcW w:w="966" w:type="dxa"/>
            <w:tcBorders>
              <w:top w:val="nil"/>
              <w:left w:val="nil"/>
              <w:bottom w:val="single" w:sz="4" w:space="0" w:color="auto"/>
              <w:right w:val="single" w:sz="4" w:space="0" w:color="auto"/>
            </w:tcBorders>
            <w:shd w:val="clear" w:color="auto" w:fill="auto"/>
            <w:noWrap/>
            <w:vAlign w:val="center"/>
            <w:hideMark/>
          </w:tcPr>
          <w:p w14:paraId="09967BCB"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26 154,0</w:t>
            </w:r>
          </w:p>
        </w:tc>
      </w:tr>
      <w:tr w:rsidR="00120653" w:rsidRPr="00E34A18" w14:paraId="2A14F4E1" w14:textId="77777777" w:rsidTr="00841848">
        <w:trPr>
          <w:trHeight w:val="42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851A6B7"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Физическая культура</w:t>
            </w:r>
          </w:p>
        </w:tc>
        <w:tc>
          <w:tcPr>
            <w:tcW w:w="621" w:type="dxa"/>
            <w:tcBorders>
              <w:top w:val="nil"/>
              <w:left w:val="nil"/>
              <w:bottom w:val="single" w:sz="4" w:space="0" w:color="auto"/>
              <w:right w:val="single" w:sz="4" w:space="0" w:color="auto"/>
            </w:tcBorders>
            <w:shd w:val="clear" w:color="auto" w:fill="auto"/>
            <w:vAlign w:val="center"/>
            <w:hideMark/>
          </w:tcPr>
          <w:p w14:paraId="7F7583AF"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A49BC2C"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9C4B787"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6AC1A42F"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1C49FB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F3077B1"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27 903,1</w:t>
            </w:r>
          </w:p>
        </w:tc>
        <w:tc>
          <w:tcPr>
            <w:tcW w:w="966" w:type="dxa"/>
            <w:tcBorders>
              <w:top w:val="nil"/>
              <w:left w:val="nil"/>
              <w:bottom w:val="single" w:sz="4" w:space="0" w:color="auto"/>
              <w:right w:val="single" w:sz="4" w:space="0" w:color="auto"/>
            </w:tcBorders>
            <w:shd w:val="clear" w:color="auto" w:fill="auto"/>
            <w:noWrap/>
            <w:vAlign w:val="center"/>
            <w:hideMark/>
          </w:tcPr>
          <w:p w14:paraId="516C81F7"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26 154,0</w:t>
            </w:r>
          </w:p>
        </w:tc>
        <w:tc>
          <w:tcPr>
            <w:tcW w:w="966" w:type="dxa"/>
            <w:tcBorders>
              <w:top w:val="nil"/>
              <w:left w:val="nil"/>
              <w:bottom w:val="single" w:sz="4" w:space="0" w:color="auto"/>
              <w:right w:val="single" w:sz="4" w:space="0" w:color="auto"/>
            </w:tcBorders>
            <w:shd w:val="clear" w:color="auto" w:fill="auto"/>
            <w:noWrap/>
            <w:vAlign w:val="center"/>
            <w:hideMark/>
          </w:tcPr>
          <w:p w14:paraId="4AC2B134"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26 154,0</w:t>
            </w:r>
          </w:p>
        </w:tc>
      </w:tr>
      <w:tr w:rsidR="00120653" w:rsidRPr="00E34A18" w14:paraId="2D9F2395"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1031F2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FCFC71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111634C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BF3466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5EE0B94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030 00 00000</w:t>
            </w:r>
          </w:p>
        </w:tc>
        <w:tc>
          <w:tcPr>
            <w:tcW w:w="516" w:type="dxa"/>
            <w:tcBorders>
              <w:top w:val="nil"/>
              <w:left w:val="nil"/>
              <w:bottom w:val="single" w:sz="4" w:space="0" w:color="auto"/>
              <w:right w:val="nil"/>
            </w:tcBorders>
            <w:shd w:val="clear" w:color="auto" w:fill="auto"/>
            <w:noWrap/>
            <w:vAlign w:val="center"/>
            <w:hideMark/>
          </w:tcPr>
          <w:p w14:paraId="6E30CD2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13B54B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27 670,4</w:t>
            </w:r>
          </w:p>
        </w:tc>
        <w:tc>
          <w:tcPr>
            <w:tcW w:w="966" w:type="dxa"/>
            <w:tcBorders>
              <w:top w:val="nil"/>
              <w:left w:val="nil"/>
              <w:bottom w:val="single" w:sz="4" w:space="0" w:color="auto"/>
              <w:right w:val="single" w:sz="4" w:space="0" w:color="auto"/>
            </w:tcBorders>
            <w:shd w:val="clear" w:color="auto" w:fill="auto"/>
            <w:noWrap/>
            <w:vAlign w:val="center"/>
            <w:hideMark/>
          </w:tcPr>
          <w:p w14:paraId="3C2ED55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25 913,1</w:t>
            </w:r>
          </w:p>
        </w:tc>
        <w:tc>
          <w:tcPr>
            <w:tcW w:w="966" w:type="dxa"/>
            <w:tcBorders>
              <w:top w:val="nil"/>
              <w:left w:val="nil"/>
              <w:bottom w:val="single" w:sz="4" w:space="0" w:color="auto"/>
              <w:right w:val="single" w:sz="4" w:space="0" w:color="auto"/>
            </w:tcBorders>
            <w:shd w:val="clear" w:color="auto" w:fill="auto"/>
            <w:noWrap/>
            <w:vAlign w:val="center"/>
            <w:hideMark/>
          </w:tcPr>
          <w:p w14:paraId="6BBC308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25 913,1</w:t>
            </w:r>
          </w:p>
        </w:tc>
      </w:tr>
      <w:tr w:rsidR="00120653" w:rsidRPr="00E34A18" w14:paraId="75A88103" w14:textId="77777777" w:rsidTr="00841848">
        <w:trPr>
          <w:trHeight w:val="1591"/>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D24D1F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896B09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8025B5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D77E0F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3AFD557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031 00 00000</w:t>
            </w:r>
          </w:p>
        </w:tc>
        <w:tc>
          <w:tcPr>
            <w:tcW w:w="516" w:type="dxa"/>
            <w:tcBorders>
              <w:top w:val="nil"/>
              <w:left w:val="nil"/>
              <w:bottom w:val="single" w:sz="4" w:space="0" w:color="auto"/>
              <w:right w:val="nil"/>
            </w:tcBorders>
            <w:shd w:val="clear" w:color="auto" w:fill="auto"/>
            <w:noWrap/>
            <w:vAlign w:val="center"/>
            <w:hideMark/>
          </w:tcPr>
          <w:p w14:paraId="23C3AC5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4B83D3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839,3</w:t>
            </w:r>
          </w:p>
        </w:tc>
        <w:tc>
          <w:tcPr>
            <w:tcW w:w="966" w:type="dxa"/>
            <w:tcBorders>
              <w:top w:val="nil"/>
              <w:left w:val="nil"/>
              <w:bottom w:val="single" w:sz="4" w:space="0" w:color="auto"/>
              <w:right w:val="single" w:sz="4" w:space="0" w:color="auto"/>
            </w:tcBorders>
            <w:shd w:val="clear" w:color="auto" w:fill="auto"/>
            <w:noWrap/>
            <w:vAlign w:val="center"/>
            <w:hideMark/>
          </w:tcPr>
          <w:p w14:paraId="4B11EB4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839,3</w:t>
            </w:r>
          </w:p>
        </w:tc>
        <w:tc>
          <w:tcPr>
            <w:tcW w:w="966" w:type="dxa"/>
            <w:tcBorders>
              <w:top w:val="nil"/>
              <w:left w:val="nil"/>
              <w:bottom w:val="single" w:sz="4" w:space="0" w:color="auto"/>
              <w:right w:val="single" w:sz="4" w:space="0" w:color="auto"/>
            </w:tcBorders>
            <w:shd w:val="clear" w:color="auto" w:fill="auto"/>
            <w:noWrap/>
            <w:vAlign w:val="center"/>
            <w:hideMark/>
          </w:tcPr>
          <w:p w14:paraId="097C03C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839,3</w:t>
            </w:r>
          </w:p>
        </w:tc>
      </w:tr>
      <w:tr w:rsidR="00120653" w:rsidRPr="00E34A18" w14:paraId="3438A2B0"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C6A4CF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7518A4A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D72A37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1F5062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6FFB14A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031 00 40070</w:t>
            </w:r>
          </w:p>
        </w:tc>
        <w:tc>
          <w:tcPr>
            <w:tcW w:w="516" w:type="dxa"/>
            <w:tcBorders>
              <w:top w:val="nil"/>
              <w:left w:val="nil"/>
              <w:bottom w:val="single" w:sz="4" w:space="0" w:color="auto"/>
              <w:right w:val="nil"/>
            </w:tcBorders>
            <w:shd w:val="clear" w:color="auto" w:fill="auto"/>
            <w:noWrap/>
            <w:vAlign w:val="center"/>
            <w:hideMark/>
          </w:tcPr>
          <w:p w14:paraId="0E5389B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5D6AC2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839,3</w:t>
            </w:r>
          </w:p>
        </w:tc>
        <w:tc>
          <w:tcPr>
            <w:tcW w:w="966" w:type="dxa"/>
            <w:tcBorders>
              <w:top w:val="nil"/>
              <w:left w:val="nil"/>
              <w:bottom w:val="single" w:sz="4" w:space="0" w:color="auto"/>
              <w:right w:val="single" w:sz="4" w:space="0" w:color="auto"/>
            </w:tcBorders>
            <w:shd w:val="clear" w:color="auto" w:fill="auto"/>
            <w:noWrap/>
            <w:vAlign w:val="center"/>
            <w:hideMark/>
          </w:tcPr>
          <w:p w14:paraId="07977EB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839,3</w:t>
            </w:r>
          </w:p>
        </w:tc>
        <w:tc>
          <w:tcPr>
            <w:tcW w:w="966" w:type="dxa"/>
            <w:tcBorders>
              <w:top w:val="nil"/>
              <w:left w:val="nil"/>
              <w:bottom w:val="single" w:sz="4" w:space="0" w:color="auto"/>
              <w:right w:val="single" w:sz="4" w:space="0" w:color="auto"/>
            </w:tcBorders>
            <w:shd w:val="clear" w:color="auto" w:fill="auto"/>
            <w:noWrap/>
            <w:vAlign w:val="center"/>
            <w:hideMark/>
          </w:tcPr>
          <w:p w14:paraId="59E4A91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839,3</w:t>
            </w:r>
          </w:p>
        </w:tc>
      </w:tr>
      <w:tr w:rsidR="00120653" w:rsidRPr="00E34A18" w14:paraId="1AEAA12B"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BC61C0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A2DBCB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7AE7F1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C4E8CD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3C7EEFA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031 00 40070</w:t>
            </w:r>
          </w:p>
        </w:tc>
        <w:tc>
          <w:tcPr>
            <w:tcW w:w="516" w:type="dxa"/>
            <w:tcBorders>
              <w:top w:val="nil"/>
              <w:left w:val="nil"/>
              <w:bottom w:val="single" w:sz="4" w:space="0" w:color="auto"/>
              <w:right w:val="nil"/>
            </w:tcBorders>
            <w:shd w:val="clear" w:color="auto" w:fill="auto"/>
            <w:noWrap/>
            <w:vAlign w:val="center"/>
            <w:hideMark/>
          </w:tcPr>
          <w:p w14:paraId="6CBB91D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2D687D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839,3</w:t>
            </w:r>
          </w:p>
        </w:tc>
        <w:tc>
          <w:tcPr>
            <w:tcW w:w="966" w:type="dxa"/>
            <w:tcBorders>
              <w:top w:val="nil"/>
              <w:left w:val="nil"/>
              <w:bottom w:val="single" w:sz="4" w:space="0" w:color="auto"/>
              <w:right w:val="single" w:sz="4" w:space="0" w:color="auto"/>
            </w:tcBorders>
            <w:shd w:val="clear" w:color="auto" w:fill="auto"/>
            <w:noWrap/>
            <w:vAlign w:val="center"/>
            <w:hideMark/>
          </w:tcPr>
          <w:p w14:paraId="2B275AA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839,3</w:t>
            </w:r>
          </w:p>
        </w:tc>
        <w:tc>
          <w:tcPr>
            <w:tcW w:w="966" w:type="dxa"/>
            <w:tcBorders>
              <w:top w:val="nil"/>
              <w:left w:val="nil"/>
              <w:bottom w:val="single" w:sz="4" w:space="0" w:color="auto"/>
              <w:right w:val="single" w:sz="4" w:space="0" w:color="auto"/>
            </w:tcBorders>
            <w:shd w:val="clear" w:color="auto" w:fill="auto"/>
            <w:noWrap/>
            <w:vAlign w:val="center"/>
            <w:hideMark/>
          </w:tcPr>
          <w:p w14:paraId="1FCD1D5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839,3</w:t>
            </w:r>
          </w:p>
        </w:tc>
      </w:tr>
      <w:tr w:rsidR="00120653" w:rsidRPr="00E34A18" w14:paraId="51A8B9EE" w14:textId="77777777" w:rsidTr="00841848">
        <w:trPr>
          <w:trHeight w:val="1671"/>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635A1F3"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4292AB0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FB773B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BDF4DB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10B4056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032 00 00000</w:t>
            </w:r>
          </w:p>
        </w:tc>
        <w:tc>
          <w:tcPr>
            <w:tcW w:w="516" w:type="dxa"/>
            <w:tcBorders>
              <w:top w:val="nil"/>
              <w:left w:val="nil"/>
              <w:bottom w:val="single" w:sz="4" w:space="0" w:color="auto"/>
              <w:right w:val="nil"/>
            </w:tcBorders>
            <w:shd w:val="clear" w:color="auto" w:fill="auto"/>
            <w:noWrap/>
            <w:vAlign w:val="center"/>
            <w:hideMark/>
          </w:tcPr>
          <w:p w14:paraId="653EDC5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797AC6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26 831,1</w:t>
            </w:r>
          </w:p>
        </w:tc>
        <w:tc>
          <w:tcPr>
            <w:tcW w:w="966" w:type="dxa"/>
            <w:tcBorders>
              <w:top w:val="nil"/>
              <w:left w:val="nil"/>
              <w:bottom w:val="single" w:sz="4" w:space="0" w:color="auto"/>
              <w:right w:val="single" w:sz="4" w:space="0" w:color="auto"/>
            </w:tcBorders>
            <w:shd w:val="clear" w:color="auto" w:fill="auto"/>
            <w:noWrap/>
            <w:vAlign w:val="center"/>
            <w:hideMark/>
          </w:tcPr>
          <w:p w14:paraId="50BCD69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25 073,8</w:t>
            </w:r>
          </w:p>
        </w:tc>
        <w:tc>
          <w:tcPr>
            <w:tcW w:w="966" w:type="dxa"/>
            <w:tcBorders>
              <w:top w:val="nil"/>
              <w:left w:val="nil"/>
              <w:bottom w:val="single" w:sz="4" w:space="0" w:color="auto"/>
              <w:right w:val="single" w:sz="4" w:space="0" w:color="auto"/>
            </w:tcBorders>
            <w:shd w:val="clear" w:color="auto" w:fill="auto"/>
            <w:noWrap/>
            <w:vAlign w:val="center"/>
            <w:hideMark/>
          </w:tcPr>
          <w:p w14:paraId="7782028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25 073,8</w:t>
            </w:r>
          </w:p>
        </w:tc>
      </w:tr>
      <w:tr w:rsidR="00120653" w:rsidRPr="00E34A18" w14:paraId="643D57CC" w14:textId="77777777" w:rsidTr="00841848">
        <w:trPr>
          <w:trHeight w:val="84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0F1D01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67C8695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0E7DA21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4C03FC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5E5A51B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032 00 20040</w:t>
            </w:r>
          </w:p>
        </w:tc>
        <w:tc>
          <w:tcPr>
            <w:tcW w:w="516" w:type="dxa"/>
            <w:tcBorders>
              <w:top w:val="nil"/>
              <w:left w:val="nil"/>
              <w:bottom w:val="single" w:sz="4" w:space="0" w:color="auto"/>
              <w:right w:val="nil"/>
            </w:tcBorders>
            <w:shd w:val="clear" w:color="auto" w:fill="auto"/>
            <w:noWrap/>
            <w:vAlign w:val="center"/>
            <w:hideMark/>
          </w:tcPr>
          <w:p w14:paraId="49FE80D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3A1DFB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23 023,2</w:t>
            </w:r>
          </w:p>
        </w:tc>
        <w:tc>
          <w:tcPr>
            <w:tcW w:w="966" w:type="dxa"/>
            <w:tcBorders>
              <w:top w:val="nil"/>
              <w:left w:val="nil"/>
              <w:bottom w:val="single" w:sz="4" w:space="0" w:color="auto"/>
              <w:right w:val="single" w:sz="4" w:space="0" w:color="auto"/>
            </w:tcBorders>
            <w:shd w:val="clear" w:color="auto" w:fill="auto"/>
            <w:noWrap/>
            <w:vAlign w:val="center"/>
            <w:hideMark/>
          </w:tcPr>
          <w:p w14:paraId="34107C5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21 603,0</w:t>
            </w:r>
          </w:p>
        </w:tc>
        <w:tc>
          <w:tcPr>
            <w:tcW w:w="966" w:type="dxa"/>
            <w:tcBorders>
              <w:top w:val="nil"/>
              <w:left w:val="nil"/>
              <w:bottom w:val="single" w:sz="4" w:space="0" w:color="auto"/>
              <w:right w:val="single" w:sz="4" w:space="0" w:color="auto"/>
            </w:tcBorders>
            <w:shd w:val="clear" w:color="auto" w:fill="auto"/>
            <w:noWrap/>
            <w:vAlign w:val="center"/>
            <w:hideMark/>
          </w:tcPr>
          <w:p w14:paraId="777F286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21 603,0</w:t>
            </w:r>
          </w:p>
        </w:tc>
      </w:tr>
      <w:tr w:rsidR="00120653" w:rsidRPr="00E34A18" w14:paraId="2464C6E7"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05E147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442D2A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298DCF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D629AD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2ADB2E8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032 00 20040</w:t>
            </w:r>
          </w:p>
        </w:tc>
        <w:tc>
          <w:tcPr>
            <w:tcW w:w="516" w:type="dxa"/>
            <w:tcBorders>
              <w:top w:val="nil"/>
              <w:left w:val="nil"/>
              <w:bottom w:val="single" w:sz="4" w:space="0" w:color="auto"/>
              <w:right w:val="nil"/>
            </w:tcBorders>
            <w:shd w:val="clear" w:color="auto" w:fill="auto"/>
            <w:noWrap/>
            <w:vAlign w:val="center"/>
            <w:hideMark/>
          </w:tcPr>
          <w:p w14:paraId="3593E32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57D41C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23 023,2</w:t>
            </w:r>
          </w:p>
        </w:tc>
        <w:tc>
          <w:tcPr>
            <w:tcW w:w="966" w:type="dxa"/>
            <w:tcBorders>
              <w:top w:val="nil"/>
              <w:left w:val="nil"/>
              <w:bottom w:val="single" w:sz="4" w:space="0" w:color="auto"/>
              <w:right w:val="single" w:sz="4" w:space="0" w:color="auto"/>
            </w:tcBorders>
            <w:shd w:val="clear" w:color="auto" w:fill="auto"/>
            <w:noWrap/>
            <w:vAlign w:val="center"/>
            <w:hideMark/>
          </w:tcPr>
          <w:p w14:paraId="3151528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21 603,0</w:t>
            </w:r>
          </w:p>
        </w:tc>
        <w:tc>
          <w:tcPr>
            <w:tcW w:w="966" w:type="dxa"/>
            <w:tcBorders>
              <w:top w:val="nil"/>
              <w:left w:val="nil"/>
              <w:bottom w:val="single" w:sz="4" w:space="0" w:color="auto"/>
              <w:right w:val="single" w:sz="4" w:space="0" w:color="auto"/>
            </w:tcBorders>
            <w:shd w:val="clear" w:color="auto" w:fill="auto"/>
            <w:noWrap/>
            <w:vAlign w:val="center"/>
            <w:hideMark/>
          </w:tcPr>
          <w:p w14:paraId="17D6BED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21 603,0</w:t>
            </w:r>
          </w:p>
        </w:tc>
      </w:tr>
      <w:tr w:rsidR="00120653" w:rsidRPr="00E34A18" w14:paraId="7DBB1253" w14:textId="77777777" w:rsidTr="00841848">
        <w:trPr>
          <w:trHeight w:val="188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92F629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w:t>
            </w:r>
          </w:p>
        </w:tc>
        <w:tc>
          <w:tcPr>
            <w:tcW w:w="621" w:type="dxa"/>
            <w:tcBorders>
              <w:top w:val="nil"/>
              <w:left w:val="nil"/>
              <w:bottom w:val="single" w:sz="4" w:space="0" w:color="auto"/>
              <w:right w:val="single" w:sz="4" w:space="0" w:color="auto"/>
            </w:tcBorders>
            <w:shd w:val="clear" w:color="auto" w:fill="auto"/>
            <w:vAlign w:val="center"/>
            <w:hideMark/>
          </w:tcPr>
          <w:p w14:paraId="39E6DA9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85C4CC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7FA9FE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24D41A9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032 00 71410</w:t>
            </w:r>
          </w:p>
        </w:tc>
        <w:tc>
          <w:tcPr>
            <w:tcW w:w="516" w:type="dxa"/>
            <w:tcBorders>
              <w:top w:val="nil"/>
              <w:left w:val="nil"/>
              <w:bottom w:val="single" w:sz="4" w:space="0" w:color="auto"/>
              <w:right w:val="nil"/>
            </w:tcBorders>
            <w:shd w:val="clear" w:color="auto" w:fill="auto"/>
            <w:noWrap/>
            <w:vAlign w:val="center"/>
            <w:hideMark/>
          </w:tcPr>
          <w:p w14:paraId="780CA78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88411B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337,1</w:t>
            </w:r>
          </w:p>
        </w:tc>
        <w:tc>
          <w:tcPr>
            <w:tcW w:w="966" w:type="dxa"/>
            <w:tcBorders>
              <w:top w:val="nil"/>
              <w:left w:val="nil"/>
              <w:bottom w:val="single" w:sz="4" w:space="0" w:color="auto"/>
              <w:right w:val="single" w:sz="4" w:space="0" w:color="auto"/>
            </w:tcBorders>
            <w:shd w:val="clear" w:color="auto" w:fill="auto"/>
            <w:vAlign w:val="center"/>
            <w:hideMark/>
          </w:tcPr>
          <w:p w14:paraId="1DA805A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1EC9FC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28CCE578"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CBAE35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8B0CE6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1EC50E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1E8094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4DB8C97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032 00 71410</w:t>
            </w:r>
          </w:p>
        </w:tc>
        <w:tc>
          <w:tcPr>
            <w:tcW w:w="516" w:type="dxa"/>
            <w:tcBorders>
              <w:top w:val="nil"/>
              <w:left w:val="nil"/>
              <w:bottom w:val="single" w:sz="4" w:space="0" w:color="auto"/>
              <w:right w:val="nil"/>
            </w:tcBorders>
            <w:shd w:val="clear" w:color="auto" w:fill="auto"/>
            <w:noWrap/>
            <w:vAlign w:val="center"/>
            <w:hideMark/>
          </w:tcPr>
          <w:p w14:paraId="451526C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77C9C1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337,1</w:t>
            </w:r>
          </w:p>
        </w:tc>
        <w:tc>
          <w:tcPr>
            <w:tcW w:w="966" w:type="dxa"/>
            <w:tcBorders>
              <w:top w:val="nil"/>
              <w:left w:val="nil"/>
              <w:bottom w:val="single" w:sz="4" w:space="0" w:color="auto"/>
              <w:right w:val="single" w:sz="4" w:space="0" w:color="auto"/>
            </w:tcBorders>
            <w:shd w:val="clear" w:color="auto" w:fill="auto"/>
            <w:vAlign w:val="center"/>
            <w:hideMark/>
          </w:tcPr>
          <w:p w14:paraId="627E1B3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1AE6F18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 </w:t>
            </w:r>
          </w:p>
        </w:tc>
      </w:tr>
      <w:tr w:rsidR="00120653" w:rsidRPr="00E34A18" w14:paraId="24A8E205" w14:textId="77777777" w:rsidTr="00841848">
        <w:trPr>
          <w:trHeight w:val="1554"/>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78BF81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2FBA9AB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24CD8BE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C7D3D0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6B9B88D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032 00 72300</w:t>
            </w:r>
          </w:p>
        </w:tc>
        <w:tc>
          <w:tcPr>
            <w:tcW w:w="516" w:type="dxa"/>
            <w:tcBorders>
              <w:top w:val="nil"/>
              <w:left w:val="nil"/>
              <w:bottom w:val="single" w:sz="4" w:space="0" w:color="auto"/>
              <w:right w:val="nil"/>
            </w:tcBorders>
            <w:shd w:val="clear" w:color="auto" w:fill="auto"/>
            <w:noWrap/>
            <w:vAlign w:val="center"/>
            <w:hideMark/>
          </w:tcPr>
          <w:p w14:paraId="48DD82A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4E97BA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2 776,6</w:t>
            </w:r>
          </w:p>
        </w:tc>
        <w:tc>
          <w:tcPr>
            <w:tcW w:w="966" w:type="dxa"/>
            <w:tcBorders>
              <w:top w:val="nil"/>
              <w:left w:val="nil"/>
              <w:bottom w:val="single" w:sz="4" w:space="0" w:color="auto"/>
              <w:right w:val="single" w:sz="4" w:space="0" w:color="auto"/>
            </w:tcBorders>
            <w:shd w:val="clear" w:color="auto" w:fill="auto"/>
            <w:noWrap/>
            <w:vAlign w:val="center"/>
            <w:hideMark/>
          </w:tcPr>
          <w:p w14:paraId="3C39D11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2 776,6</w:t>
            </w:r>
          </w:p>
        </w:tc>
        <w:tc>
          <w:tcPr>
            <w:tcW w:w="966" w:type="dxa"/>
            <w:tcBorders>
              <w:top w:val="nil"/>
              <w:left w:val="nil"/>
              <w:bottom w:val="single" w:sz="4" w:space="0" w:color="auto"/>
              <w:right w:val="single" w:sz="4" w:space="0" w:color="auto"/>
            </w:tcBorders>
            <w:shd w:val="clear" w:color="auto" w:fill="auto"/>
            <w:noWrap/>
            <w:vAlign w:val="center"/>
            <w:hideMark/>
          </w:tcPr>
          <w:p w14:paraId="11166EE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2 776,6</w:t>
            </w:r>
          </w:p>
        </w:tc>
      </w:tr>
      <w:tr w:rsidR="00120653" w:rsidRPr="00E34A18" w14:paraId="0E398EC5"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DF38E5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3A8861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32DA63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94EF8E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25AF9D3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032 00 72300</w:t>
            </w:r>
          </w:p>
        </w:tc>
        <w:tc>
          <w:tcPr>
            <w:tcW w:w="516" w:type="dxa"/>
            <w:tcBorders>
              <w:top w:val="nil"/>
              <w:left w:val="nil"/>
              <w:bottom w:val="single" w:sz="4" w:space="0" w:color="auto"/>
              <w:right w:val="nil"/>
            </w:tcBorders>
            <w:shd w:val="clear" w:color="auto" w:fill="auto"/>
            <w:noWrap/>
            <w:vAlign w:val="center"/>
            <w:hideMark/>
          </w:tcPr>
          <w:p w14:paraId="5D303FD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F0F1A8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2 776,6</w:t>
            </w:r>
          </w:p>
        </w:tc>
        <w:tc>
          <w:tcPr>
            <w:tcW w:w="966" w:type="dxa"/>
            <w:tcBorders>
              <w:top w:val="nil"/>
              <w:left w:val="nil"/>
              <w:bottom w:val="single" w:sz="4" w:space="0" w:color="auto"/>
              <w:right w:val="single" w:sz="4" w:space="0" w:color="auto"/>
            </w:tcBorders>
            <w:shd w:val="clear" w:color="auto" w:fill="auto"/>
            <w:noWrap/>
            <w:vAlign w:val="center"/>
            <w:hideMark/>
          </w:tcPr>
          <w:p w14:paraId="2178FEE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2 776,6</w:t>
            </w:r>
          </w:p>
        </w:tc>
        <w:tc>
          <w:tcPr>
            <w:tcW w:w="966" w:type="dxa"/>
            <w:tcBorders>
              <w:top w:val="nil"/>
              <w:left w:val="nil"/>
              <w:bottom w:val="single" w:sz="4" w:space="0" w:color="auto"/>
              <w:right w:val="single" w:sz="4" w:space="0" w:color="auto"/>
            </w:tcBorders>
            <w:shd w:val="clear" w:color="auto" w:fill="auto"/>
            <w:noWrap/>
            <w:vAlign w:val="center"/>
            <w:hideMark/>
          </w:tcPr>
          <w:p w14:paraId="39D7288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2 776,6</w:t>
            </w:r>
          </w:p>
        </w:tc>
      </w:tr>
      <w:tr w:rsidR="00120653" w:rsidRPr="00E34A18" w14:paraId="03B3C665" w14:textId="77777777" w:rsidTr="00841848">
        <w:trPr>
          <w:trHeight w:val="1647"/>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126CDF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58B96C7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C83710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9947BF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1064FC8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032 00 S2300</w:t>
            </w:r>
          </w:p>
        </w:tc>
        <w:tc>
          <w:tcPr>
            <w:tcW w:w="516" w:type="dxa"/>
            <w:tcBorders>
              <w:top w:val="nil"/>
              <w:left w:val="nil"/>
              <w:bottom w:val="single" w:sz="4" w:space="0" w:color="auto"/>
              <w:right w:val="nil"/>
            </w:tcBorders>
            <w:shd w:val="clear" w:color="auto" w:fill="auto"/>
            <w:noWrap/>
            <w:vAlign w:val="center"/>
            <w:hideMark/>
          </w:tcPr>
          <w:p w14:paraId="0D380D8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A6AAE2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694,2</w:t>
            </w:r>
          </w:p>
        </w:tc>
        <w:tc>
          <w:tcPr>
            <w:tcW w:w="966" w:type="dxa"/>
            <w:tcBorders>
              <w:top w:val="nil"/>
              <w:left w:val="nil"/>
              <w:bottom w:val="single" w:sz="4" w:space="0" w:color="auto"/>
              <w:right w:val="single" w:sz="4" w:space="0" w:color="auto"/>
            </w:tcBorders>
            <w:shd w:val="clear" w:color="auto" w:fill="auto"/>
            <w:noWrap/>
            <w:vAlign w:val="center"/>
            <w:hideMark/>
          </w:tcPr>
          <w:p w14:paraId="29A8196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694,2</w:t>
            </w:r>
          </w:p>
        </w:tc>
        <w:tc>
          <w:tcPr>
            <w:tcW w:w="966" w:type="dxa"/>
            <w:tcBorders>
              <w:top w:val="nil"/>
              <w:left w:val="nil"/>
              <w:bottom w:val="single" w:sz="4" w:space="0" w:color="auto"/>
              <w:right w:val="single" w:sz="4" w:space="0" w:color="auto"/>
            </w:tcBorders>
            <w:shd w:val="clear" w:color="auto" w:fill="auto"/>
            <w:noWrap/>
            <w:vAlign w:val="center"/>
            <w:hideMark/>
          </w:tcPr>
          <w:p w14:paraId="30E2B12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694,2</w:t>
            </w:r>
          </w:p>
        </w:tc>
      </w:tr>
      <w:tr w:rsidR="00120653" w:rsidRPr="00E34A18" w14:paraId="1420961A"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2CEC94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20BEE7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4EC9723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12EF64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21ABD7C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032 00 S2300</w:t>
            </w:r>
          </w:p>
        </w:tc>
        <w:tc>
          <w:tcPr>
            <w:tcW w:w="516" w:type="dxa"/>
            <w:tcBorders>
              <w:top w:val="nil"/>
              <w:left w:val="nil"/>
              <w:bottom w:val="single" w:sz="4" w:space="0" w:color="auto"/>
              <w:right w:val="nil"/>
            </w:tcBorders>
            <w:shd w:val="clear" w:color="auto" w:fill="auto"/>
            <w:noWrap/>
            <w:vAlign w:val="center"/>
            <w:hideMark/>
          </w:tcPr>
          <w:p w14:paraId="5881545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48D7B2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694,2</w:t>
            </w:r>
          </w:p>
        </w:tc>
        <w:tc>
          <w:tcPr>
            <w:tcW w:w="966" w:type="dxa"/>
            <w:tcBorders>
              <w:top w:val="nil"/>
              <w:left w:val="nil"/>
              <w:bottom w:val="single" w:sz="4" w:space="0" w:color="auto"/>
              <w:right w:val="single" w:sz="4" w:space="0" w:color="auto"/>
            </w:tcBorders>
            <w:shd w:val="clear" w:color="auto" w:fill="auto"/>
            <w:noWrap/>
            <w:vAlign w:val="center"/>
            <w:hideMark/>
          </w:tcPr>
          <w:p w14:paraId="72BA501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694,2</w:t>
            </w:r>
          </w:p>
        </w:tc>
        <w:tc>
          <w:tcPr>
            <w:tcW w:w="966" w:type="dxa"/>
            <w:tcBorders>
              <w:top w:val="nil"/>
              <w:left w:val="nil"/>
              <w:bottom w:val="single" w:sz="4" w:space="0" w:color="auto"/>
              <w:right w:val="single" w:sz="4" w:space="0" w:color="auto"/>
            </w:tcBorders>
            <w:shd w:val="clear" w:color="auto" w:fill="auto"/>
            <w:noWrap/>
            <w:vAlign w:val="center"/>
            <w:hideMark/>
          </w:tcPr>
          <w:p w14:paraId="709EB8B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694,2</w:t>
            </w:r>
          </w:p>
        </w:tc>
      </w:tr>
      <w:tr w:rsidR="00120653" w:rsidRPr="00E34A18" w14:paraId="0553A4F7" w14:textId="77777777" w:rsidTr="00841848">
        <w:trPr>
          <w:trHeight w:val="153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12B2CA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305CC7E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726DBC7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6E3E90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206EF28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noWrap/>
            <w:vAlign w:val="center"/>
            <w:hideMark/>
          </w:tcPr>
          <w:p w14:paraId="5B5B082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E5565B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232,7</w:t>
            </w:r>
          </w:p>
        </w:tc>
        <w:tc>
          <w:tcPr>
            <w:tcW w:w="966" w:type="dxa"/>
            <w:tcBorders>
              <w:top w:val="nil"/>
              <w:left w:val="nil"/>
              <w:bottom w:val="single" w:sz="4" w:space="0" w:color="auto"/>
              <w:right w:val="single" w:sz="4" w:space="0" w:color="auto"/>
            </w:tcBorders>
            <w:shd w:val="clear" w:color="auto" w:fill="auto"/>
            <w:noWrap/>
            <w:vAlign w:val="center"/>
            <w:hideMark/>
          </w:tcPr>
          <w:p w14:paraId="3D2CD0C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240,9</w:t>
            </w:r>
          </w:p>
        </w:tc>
        <w:tc>
          <w:tcPr>
            <w:tcW w:w="966" w:type="dxa"/>
            <w:tcBorders>
              <w:top w:val="nil"/>
              <w:left w:val="nil"/>
              <w:bottom w:val="single" w:sz="4" w:space="0" w:color="auto"/>
              <w:right w:val="single" w:sz="4" w:space="0" w:color="auto"/>
            </w:tcBorders>
            <w:shd w:val="clear" w:color="auto" w:fill="auto"/>
            <w:noWrap/>
            <w:vAlign w:val="center"/>
            <w:hideMark/>
          </w:tcPr>
          <w:p w14:paraId="7B519F2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240,9</w:t>
            </w:r>
          </w:p>
        </w:tc>
      </w:tr>
      <w:tr w:rsidR="00120653" w:rsidRPr="00E34A18" w14:paraId="2A8AACB7" w14:textId="77777777" w:rsidTr="00841848">
        <w:trPr>
          <w:trHeight w:val="1649"/>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4EC4CB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28477F5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59ED007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4371F6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01BDAF2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noWrap/>
            <w:vAlign w:val="center"/>
            <w:hideMark/>
          </w:tcPr>
          <w:p w14:paraId="64F45BA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D6E022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232,7</w:t>
            </w:r>
          </w:p>
        </w:tc>
        <w:tc>
          <w:tcPr>
            <w:tcW w:w="966" w:type="dxa"/>
            <w:tcBorders>
              <w:top w:val="nil"/>
              <w:left w:val="nil"/>
              <w:bottom w:val="single" w:sz="4" w:space="0" w:color="auto"/>
              <w:right w:val="single" w:sz="4" w:space="0" w:color="auto"/>
            </w:tcBorders>
            <w:shd w:val="clear" w:color="auto" w:fill="auto"/>
            <w:noWrap/>
            <w:vAlign w:val="center"/>
            <w:hideMark/>
          </w:tcPr>
          <w:p w14:paraId="50543CE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240,9</w:t>
            </w:r>
          </w:p>
        </w:tc>
        <w:tc>
          <w:tcPr>
            <w:tcW w:w="966" w:type="dxa"/>
            <w:tcBorders>
              <w:top w:val="nil"/>
              <w:left w:val="nil"/>
              <w:bottom w:val="single" w:sz="4" w:space="0" w:color="auto"/>
              <w:right w:val="single" w:sz="4" w:space="0" w:color="auto"/>
            </w:tcBorders>
            <w:shd w:val="clear" w:color="auto" w:fill="auto"/>
            <w:noWrap/>
            <w:vAlign w:val="center"/>
            <w:hideMark/>
          </w:tcPr>
          <w:p w14:paraId="4AB2058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240,9</w:t>
            </w:r>
          </w:p>
        </w:tc>
      </w:tr>
      <w:tr w:rsidR="00120653" w:rsidRPr="00E34A18" w14:paraId="5DF6D2D8" w14:textId="77777777" w:rsidTr="00841848">
        <w:trPr>
          <w:trHeight w:val="411"/>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510A373"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A5B4AB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6B4F3E4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A1603A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1997559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noWrap/>
            <w:vAlign w:val="center"/>
            <w:hideMark/>
          </w:tcPr>
          <w:p w14:paraId="5DBC657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F8D629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232,7</w:t>
            </w:r>
          </w:p>
        </w:tc>
        <w:tc>
          <w:tcPr>
            <w:tcW w:w="966" w:type="dxa"/>
            <w:tcBorders>
              <w:top w:val="nil"/>
              <w:left w:val="nil"/>
              <w:bottom w:val="single" w:sz="4" w:space="0" w:color="auto"/>
              <w:right w:val="single" w:sz="4" w:space="0" w:color="auto"/>
            </w:tcBorders>
            <w:shd w:val="clear" w:color="auto" w:fill="auto"/>
            <w:noWrap/>
            <w:vAlign w:val="center"/>
            <w:hideMark/>
          </w:tcPr>
          <w:p w14:paraId="0E0D1FD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240,9</w:t>
            </w:r>
          </w:p>
        </w:tc>
        <w:tc>
          <w:tcPr>
            <w:tcW w:w="966" w:type="dxa"/>
            <w:tcBorders>
              <w:top w:val="nil"/>
              <w:left w:val="nil"/>
              <w:bottom w:val="single" w:sz="4" w:space="0" w:color="auto"/>
              <w:right w:val="single" w:sz="4" w:space="0" w:color="auto"/>
            </w:tcBorders>
            <w:shd w:val="clear" w:color="auto" w:fill="auto"/>
            <w:noWrap/>
            <w:vAlign w:val="center"/>
            <w:hideMark/>
          </w:tcPr>
          <w:p w14:paraId="288A554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240,9</w:t>
            </w:r>
          </w:p>
        </w:tc>
      </w:tr>
      <w:tr w:rsidR="00120653" w:rsidRPr="00E34A18" w14:paraId="476CF954"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10395F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19C007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557</w:t>
            </w:r>
          </w:p>
        </w:tc>
        <w:tc>
          <w:tcPr>
            <w:tcW w:w="444" w:type="dxa"/>
            <w:tcBorders>
              <w:top w:val="nil"/>
              <w:left w:val="nil"/>
              <w:bottom w:val="single" w:sz="4" w:space="0" w:color="auto"/>
              <w:right w:val="single" w:sz="4" w:space="0" w:color="auto"/>
            </w:tcBorders>
            <w:shd w:val="clear" w:color="auto" w:fill="auto"/>
            <w:noWrap/>
            <w:vAlign w:val="center"/>
            <w:hideMark/>
          </w:tcPr>
          <w:p w14:paraId="38CB8F4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443944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5F9BE4D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noWrap/>
            <w:vAlign w:val="center"/>
            <w:hideMark/>
          </w:tcPr>
          <w:p w14:paraId="7AA815B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D557A4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232,7</w:t>
            </w:r>
          </w:p>
        </w:tc>
        <w:tc>
          <w:tcPr>
            <w:tcW w:w="966" w:type="dxa"/>
            <w:tcBorders>
              <w:top w:val="nil"/>
              <w:left w:val="nil"/>
              <w:bottom w:val="single" w:sz="4" w:space="0" w:color="auto"/>
              <w:right w:val="single" w:sz="4" w:space="0" w:color="auto"/>
            </w:tcBorders>
            <w:shd w:val="clear" w:color="auto" w:fill="auto"/>
            <w:noWrap/>
            <w:vAlign w:val="center"/>
            <w:hideMark/>
          </w:tcPr>
          <w:p w14:paraId="7341A2A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240,9</w:t>
            </w:r>
          </w:p>
        </w:tc>
        <w:tc>
          <w:tcPr>
            <w:tcW w:w="966" w:type="dxa"/>
            <w:tcBorders>
              <w:top w:val="nil"/>
              <w:left w:val="nil"/>
              <w:bottom w:val="single" w:sz="4" w:space="0" w:color="auto"/>
              <w:right w:val="single" w:sz="4" w:space="0" w:color="auto"/>
            </w:tcBorders>
            <w:shd w:val="clear" w:color="auto" w:fill="auto"/>
            <w:noWrap/>
            <w:vAlign w:val="center"/>
            <w:hideMark/>
          </w:tcPr>
          <w:p w14:paraId="3808DF5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240,9</w:t>
            </w:r>
          </w:p>
        </w:tc>
      </w:tr>
      <w:tr w:rsidR="00120653" w:rsidRPr="00E34A18" w14:paraId="7C8951E0"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AA5D47F"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комитет по образованию Администрации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06D5E2D5"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566BBEEC"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E8850C0"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4E8EE0F7"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A595073"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F703B1F"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858 148,3</w:t>
            </w:r>
          </w:p>
        </w:tc>
        <w:tc>
          <w:tcPr>
            <w:tcW w:w="966" w:type="dxa"/>
            <w:tcBorders>
              <w:top w:val="nil"/>
              <w:left w:val="nil"/>
              <w:bottom w:val="single" w:sz="4" w:space="0" w:color="auto"/>
              <w:right w:val="single" w:sz="4" w:space="0" w:color="auto"/>
            </w:tcBorders>
            <w:shd w:val="clear" w:color="auto" w:fill="auto"/>
            <w:noWrap/>
            <w:vAlign w:val="center"/>
            <w:hideMark/>
          </w:tcPr>
          <w:p w14:paraId="7F98EAF3"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1 054 750,1</w:t>
            </w:r>
          </w:p>
        </w:tc>
        <w:tc>
          <w:tcPr>
            <w:tcW w:w="966" w:type="dxa"/>
            <w:tcBorders>
              <w:top w:val="nil"/>
              <w:left w:val="nil"/>
              <w:bottom w:val="single" w:sz="4" w:space="0" w:color="auto"/>
              <w:right w:val="single" w:sz="4" w:space="0" w:color="auto"/>
            </w:tcBorders>
            <w:shd w:val="clear" w:color="auto" w:fill="auto"/>
            <w:noWrap/>
            <w:vAlign w:val="center"/>
            <w:hideMark/>
          </w:tcPr>
          <w:p w14:paraId="287A728D"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774 223,3</w:t>
            </w:r>
          </w:p>
        </w:tc>
      </w:tr>
      <w:tr w:rsidR="00120653" w:rsidRPr="00E34A18" w14:paraId="518437AC"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B170998"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7DD7D293"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5BB640BF"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9DEB63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7001BCE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DB941F1"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7236171"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450,9</w:t>
            </w:r>
          </w:p>
        </w:tc>
        <w:tc>
          <w:tcPr>
            <w:tcW w:w="966" w:type="dxa"/>
            <w:tcBorders>
              <w:top w:val="nil"/>
              <w:left w:val="nil"/>
              <w:bottom w:val="single" w:sz="4" w:space="0" w:color="auto"/>
              <w:right w:val="single" w:sz="4" w:space="0" w:color="auto"/>
            </w:tcBorders>
            <w:shd w:val="clear" w:color="auto" w:fill="auto"/>
            <w:noWrap/>
            <w:vAlign w:val="center"/>
            <w:hideMark/>
          </w:tcPr>
          <w:p w14:paraId="435DE9F1"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477,5</w:t>
            </w:r>
          </w:p>
        </w:tc>
        <w:tc>
          <w:tcPr>
            <w:tcW w:w="966" w:type="dxa"/>
            <w:tcBorders>
              <w:top w:val="nil"/>
              <w:left w:val="nil"/>
              <w:bottom w:val="single" w:sz="4" w:space="0" w:color="auto"/>
              <w:right w:val="single" w:sz="4" w:space="0" w:color="auto"/>
            </w:tcBorders>
            <w:shd w:val="clear" w:color="auto" w:fill="auto"/>
            <w:noWrap/>
            <w:vAlign w:val="center"/>
            <w:hideMark/>
          </w:tcPr>
          <w:p w14:paraId="04E49DBE"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477,5</w:t>
            </w:r>
          </w:p>
        </w:tc>
      </w:tr>
      <w:tr w:rsidR="00120653" w:rsidRPr="00E34A18" w14:paraId="060F71ED"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8589D6C"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5A9C0D34"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2FB35CFB"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F02E1E7"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7CA110C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A0E0639"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711A7D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450,9</w:t>
            </w:r>
          </w:p>
        </w:tc>
        <w:tc>
          <w:tcPr>
            <w:tcW w:w="966" w:type="dxa"/>
            <w:tcBorders>
              <w:top w:val="nil"/>
              <w:left w:val="nil"/>
              <w:bottom w:val="single" w:sz="4" w:space="0" w:color="auto"/>
              <w:right w:val="single" w:sz="4" w:space="0" w:color="auto"/>
            </w:tcBorders>
            <w:shd w:val="clear" w:color="auto" w:fill="auto"/>
            <w:noWrap/>
            <w:vAlign w:val="center"/>
            <w:hideMark/>
          </w:tcPr>
          <w:p w14:paraId="1B6031C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477,5</w:t>
            </w:r>
          </w:p>
        </w:tc>
        <w:tc>
          <w:tcPr>
            <w:tcW w:w="966" w:type="dxa"/>
            <w:tcBorders>
              <w:top w:val="nil"/>
              <w:left w:val="nil"/>
              <w:bottom w:val="single" w:sz="4" w:space="0" w:color="auto"/>
              <w:right w:val="single" w:sz="4" w:space="0" w:color="auto"/>
            </w:tcBorders>
            <w:shd w:val="clear" w:color="auto" w:fill="auto"/>
            <w:noWrap/>
            <w:vAlign w:val="center"/>
            <w:hideMark/>
          </w:tcPr>
          <w:p w14:paraId="546371B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477,5</w:t>
            </w:r>
          </w:p>
        </w:tc>
      </w:tr>
      <w:tr w:rsidR="00120653" w:rsidRPr="00E34A18" w14:paraId="3E7F2DF6"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99233C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8D9AA0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715D43C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1FE3D0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3178FD0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120 00 00000</w:t>
            </w:r>
          </w:p>
        </w:tc>
        <w:tc>
          <w:tcPr>
            <w:tcW w:w="516" w:type="dxa"/>
            <w:tcBorders>
              <w:top w:val="nil"/>
              <w:left w:val="nil"/>
              <w:bottom w:val="single" w:sz="4" w:space="0" w:color="auto"/>
              <w:right w:val="nil"/>
            </w:tcBorders>
            <w:shd w:val="clear" w:color="auto" w:fill="auto"/>
            <w:noWrap/>
            <w:vAlign w:val="center"/>
            <w:hideMark/>
          </w:tcPr>
          <w:p w14:paraId="0990DA0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50A080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450,9</w:t>
            </w:r>
          </w:p>
        </w:tc>
        <w:tc>
          <w:tcPr>
            <w:tcW w:w="966" w:type="dxa"/>
            <w:tcBorders>
              <w:top w:val="nil"/>
              <w:left w:val="nil"/>
              <w:bottom w:val="single" w:sz="4" w:space="0" w:color="auto"/>
              <w:right w:val="single" w:sz="4" w:space="0" w:color="auto"/>
            </w:tcBorders>
            <w:shd w:val="clear" w:color="auto" w:fill="auto"/>
            <w:noWrap/>
            <w:vAlign w:val="center"/>
            <w:hideMark/>
          </w:tcPr>
          <w:p w14:paraId="3CE1DBB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477,5</w:t>
            </w:r>
          </w:p>
        </w:tc>
        <w:tc>
          <w:tcPr>
            <w:tcW w:w="966" w:type="dxa"/>
            <w:tcBorders>
              <w:top w:val="nil"/>
              <w:left w:val="nil"/>
              <w:bottom w:val="single" w:sz="4" w:space="0" w:color="auto"/>
              <w:right w:val="single" w:sz="4" w:space="0" w:color="auto"/>
            </w:tcBorders>
            <w:shd w:val="clear" w:color="auto" w:fill="auto"/>
            <w:noWrap/>
            <w:vAlign w:val="center"/>
            <w:hideMark/>
          </w:tcPr>
          <w:p w14:paraId="3FB5DA2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477,5</w:t>
            </w:r>
          </w:p>
        </w:tc>
      </w:tr>
      <w:tr w:rsidR="00120653" w:rsidRPr="00E34A18" w14:paraId="573F0FAE"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01312C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6C34E8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6DA877C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3079B8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05E677A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758984B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7B4E65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450,9</w:t>
            </w:r>
          </w:p>
        </w:tc>
        <w:tc>
          <w:tcPr>
            <w:tcW w:w="966" w:type="dxa"/>
            <w:tcBorders>
              <w:top w:val="nil"/>
              <w:left w:val="nil"/>
              <w:bottom w:val="single" w:sz="4" w:space="0" w:color="auto"/>
              <w:right w:val="single" w:sz="4" w:space="0" w:color="auto"/>
            </w:tcBorders>
            <w:shd w:val="clear" w:color="auto" w:fill="auto"/>
            <w:noWrap/>
            <w:vAlign w:val="center"/>
            <w:hideMark/>
          </w:tcPr>
          <w:p w14:paraId="31F4DE9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477,5</w:t>
            </w:r>
          </w:p>
        </w:tc>
        <w:tc>
          <w:tcPr>
            <w:tcW w:w="966" w:type="dxa"/>
            <w:tcBorders>
              <w:top w:val="nil"/>
              <w:left w:val="nil"/>
              <w:bottom w:val="single" w:sz="4" w:space="0" w:color="auto"/>
              <w:right w:val="single" w:sz="4" w:space="0" w:color="auto"/>
            </w:tcBorders>
            <w:shd w:val="clear" w:color="auto" w:fill="auto"/>
            <w:noWrap/>
            <w:vAlign w:val="center"/>
            <w:hideMark/>
          </w:tcPr>
          <w:p w14:paraId="1A0BF19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477,5</w:t>
            </w:r>
          </w:p>
        </w:tc>
      </w:tr>
      <w:tr w:rsidR="00120653" w:rsidRPr="00E34A18" w14:paraId="3C367334" w14:textId="77777777" w:rsidTr="00841848">
        <w:trPr>
          <w:trHeight w:val="878"/>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949756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229DF8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B7172E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A528DA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7C10CF7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2BF461A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953E21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121,4</w:t>
            </w:r>
          </w:p>
        </w:tc>
        <w:tc>
          <w:tcPr>
            <w:tcW w:w="966" w:type="dxa"/>
            <w:tcBorders>
              <w:top w:val="nil"/>
              <w:left w:val="nil"/>
              <w:bottom w:val="single" w:sz="4" w:space="0" w:color="auto"/>
              <w:right w:val="single" w:sz="4" w:space="0" w:color="auto"/>
            </w:tcBorders>
            <w:shd w:val="clear" w:color="auto" w:fill="auto"/>
            <w:noWrap/>
            <w:vAlign w:val="center"/>
            <w:hideMark/>
          </w:tcPr>
          <w:p w14:paraId="0216828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122,0</w:t>
            </w:r>
          </w:p>
        </w:tc>
        <w:tc>
          <w:tcPr>
            <w:tcW w:w="966" w:type="dxa"/>
            <w:tcBorders>
              <w:top w:val="nil"/>
              <w:left w:val="nil"/>
              <w:bottom w:val="single" w:sz="4" w:space="0" w:color="auto"/>
              <w:right w:val="single" w:sz="4" w:space="0" w:color="auto"/>
            </w:tcBorders>
            <w:shd w:val="clear" w:color="auto" w:fill="auto"/>
            <w:noWrap/>
            <w:vAlign w:val="center"/>
            <w:hideMark/>
          </w:tcPr>
          <w:p w14:paraId="349B130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122,0</w:t>
            </w:r>
          </w:p>
        </w:tc>
      </w:tr>
      <w:tr w:rsidR="00120653" w:rsidRPr="00E34A18" w14:paraId="004F2E94"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FEE531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4F6012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2C971BA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C0D5B8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677DB6F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5CE108E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01F8AB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329,5</w:t>
            </w:r>
          </w:p>
        </w:tc>
        <w:tc>
          <w:tcPr>
            <w:tcW w:w="966" w:type="dxa"/>
            <w:tcBorders>
              <w:top w:val="nil"/>
              <w:left w:val="nil"/>
              <w:bottom w:val="single" w:sz="4" w:space="0" w:color="auto"/>
              <w:right w:val="single" w:sz="4" w:space="0" w:color="auto"/>
            </w:tcBorders>
            <w:shd w:val="clear" w:color="auto" w:fill="auto"/>
            <w:noWrap/>
            <w:vAlign w:val="center"/>
            <w:hideMark/>
          </w:tcPr>
          <w:p w14:paraId="15187D0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355,5</w:t>
            </w:r>
          </w:p>
        </w:tc>
        <w:tc>
          <w:tcPr>
            <w:tcW w:w="966" w:type="dxa"/>
            <w:tcBorders>
              <w:top w:val="nil"/>
              <w:left w:val="nil"/>
              <w:bottom w:val="single" w:sz="4" w:space="0" w:color="auto"/>
              <w:right w:val="single" w:sz="4" w:space="0" w:color="auto"/>
            </w:tcBorders>
            <w:shd w:val="clear" w:color="auto" w:fill="auto"/>
            <w:noWrap/>
            <w:vAlign w:val="center"/>
            <w:hideMark/>
          </w:tcPr>
          <w:p w14:paraId="6781F98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355,5</w:t>
            </w:r>
          </w:p>
        </w:tc>
      </w:tr>
      <w:tr w:rsidR="00120653" w:rsidRPr="00E34A18" w14:paraId="0DE15A3C"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8BA9883"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2979D500"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1ED2928"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250BA4C"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vAlign w:val="center"/>
            <w:hideMark/>
          </w:tcPr>
          <w:p w14:paraId="2E07DC7D"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7EA269F1"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7C74E25"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784 044,2</w:t>
            </w:r>
          </w:p>
        </w:tc>
        <w:tc>
          <w:tcPr>
            <w:tcW w:w="966" w:type="dxa"/>
            <w:tcBorders>
              <w:top w:val="nil"/>
              <w:left w:val="nil"/>
              <w:bottom w:val="single" w:sz="4" w:space="0" w:color="auto"/>
              <w:right w:val="single" w:sz="4" w:space="0" w:color="auto"/>
            </w:tcBorders>
            <w:shd w:val="clear" w:color="auto" w:fill="auto"/>
            <w:vAlign w:val="center"/>
            <w:hideMark/>
          </w:tcPr>
          <w:p w14:paraId="740DA433" w14:textId="77777777" w:rsidR="00E34A18" w:rsidRPr="00E34A18" w:rsidRDefault="00E34A18" w:rsidP="00841848">
            <w:pPr>
              <w:ind w:hanging="122"/>
              <w:jc w:val="right"/>
              <w:rPr>
                <w:rFonts w:eastAsia="Times New Roman"/>
                <w:b/>
                <w:bCs/>
                <w:color w:val="000000"/>
                <w:sz w:val="20"/>
                <w:szCs w:val="20"/>
              </w:rPr>
            </w:pPr>
            <w:r w:rsidRPr="00E34A18">
              <w:rPr>
                <w:rFonts w:eastAsia="Times New Roman"/>
                <w:b/>
                <w:bCs/>
                <w:color w:val="000000"/>
                <w:sz w:val="20"/>
                <w:szCs w:val="20"/>
              </w:rPr>
              <w:t>963 192,7</w:t>
            </w:r>
          </w:p>
        </w:tc>
        <w:tc>
          <w:tcPr>
            <w:tcW w:w="966" w:type="dxa"/>
            <w:tcBorders>
              <w:top w:val="nil"/>
              <w:left w:val="nil"/>
              <w:bottom w:val="single" w:sz="4" w:space="0" w:color="auto"/>
              <w:right w:val="single" w:sz="4" w:space="0" w:color="auto"/>
            </w:tcBorders>
            <w:shd w:val="clear" w:color="auto" w:fill="auto"/>
            <w:vAlign w:val="center"/>
            <w:hideMark/>
          </w:tcPr>
          <w:p w14:paraId="4A6132A9" w14:textId="77777777" w:rsidR="00E34A18" w:rsidRPr="00E34A18" w:rsidRDefault="00E34A18" w:rsidP="00841848">
            <w:pPr>
              <w:ind w:hanging="96"/>
              <w:jc w:val="right"/>
              <w:rPr>
                <w:rFonts w:eastAsia="Times New Roman"/>
                <w:b/>
                <w:bCs/>
                <w:color w:val="000000"/>
                <w:sz w:val="20"/>
                <w:szCs w:val="20"/>
              </w:rPr>
            </w:pPr>
            <w:r w:rsidRPr="00E34A18">
              <w:rPr>
                <w:rFonts w:eastAsia="Times New Roman"/>
                <w:b/>
                <w:bCs/>
                <w:color w:val="000000"/>
                <w:sz w:val="20"/>
                <w:szCs w:val="20"/>
              </w:rPr>
              <w:t>696 797,6</w:t>
            </w:r>
          </w:p>
        </w:tc>
      </w:tr>
      <w:tr w:rsidR="00120653" w:rsidRPr="00E34A18" w14:paraId="4386CE90"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94F654C"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Дошкольное 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15EDE29D"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21B57E2"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E075171"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09CC3BD0"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7B1F5348"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BCADE40" w14:textId="0C9577EE"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 xml:space="preserve">299 </w:t>
            </w:r>
            <w:r w:rsidR="00DC6017">
              <w:rPr>
                <w:rFonts w:eastAsia="Times New Roman"/>
                <w:b/>
                <w:bCs/>
                <w:color w:val="000000"/>
                <w:sz w:val="20"/>
                <w:szCs w:val="20"/>
              </w:rPr>
              <w:t>891</w:t>
            </w:r>
            <w:r w:rsidRPr="00E34A18">
              <w:rPr>
                <w:rFonts w:eastAsia="Times New Roman"/>
                <w:b/>
                <w:bCs/>
                <w:color w:val="000000"/>
                <w:sz w:val="20"/>
                <w:szCs w:val="20"/>
              </w:rPr>
              <w:t>,3</w:t>
            </w:r>
          </w:p>
        </w:tc>
        <w:tc>
          <w:tcPr>
            <w:tcW w:w="966" w:type="dxa"/>
            <w:tcBorders>
              <w:top w:val="nil"/>
              <w:left w:val="nil"/>
              <w:bottom w:val="single" w:sz="4" w:space="0" w:color="auto"/>
              <w:right w:val="single" w:sz="4" w:space="0" w:color="auto"/>
            </w:tcBorders>
            <w:shd w:val="clear" w:color="auto" w:fill="auto"/>
            <w:vAlign w:val="center"/>
            <w:hideMark/>
          </w:tcPr>
          <w:p w14:paraId="30BD2913" w14:textId="77777777" w:rsidR="00E34A18" w:rsidRPr="00E34A18" w:rsidRDefault="00E34A18" w:rsidP="00841848">
            <w:pPr>
              <w:ind w:hanging="122"/>
              <w:jc w:val="right"/>
              <w:rPr>
                <w:rFonts w:eastAsia="Times New Roman"/>
                <w:b/>
                <w:bCs/>
                <w:color w:val="000000"/>
                <w:sz w:val="20"/>
                <w:szCs w:val="20"/>
              </w:rPr>
            </w:pPr>
            <w:r w:rsidRPr="00E34A18">
              <w:rPr>
                <w:rFonts w:eastAsia="Times New Roman"/>
                <w:b/>
                <w:bCs/>
                <w:color w:val="000000"/>
                <w:sz w:val="20"/>
                <w:szCs w:val="20"/>
              </w:rPr>
              <w:t>284 479,0</w:t>
            </w:r>
          </w:p>
        </w:tc>
        <w:tc>
          <w:tcPr>
            <w:tcW w:w="966" w:type="dxa"/>
            <w:tcBorders>
              <w:top w:val="nil"/>
              <w:left w:val="nil"/>
              <w:bottom w:val="single" w:sz="4" w:space="0" w:color="auto"/>
              <w:right w:val="single" w:sz="4" w:space="0" w:color="auto"/>
            </w:tcBorders>
            <w:shd w:val="clear" w:color="auto" w:fill="auto"/>
            <w:vAlign w:val="center"/>
            <w:hideMark/>
          </w:tcPr>
          <w:p w14:paraId="63DD8010" w14:textId="77777777" w:rsidR="00E34A18" w:rsidRPr="00E34A18" w:rsidRDefault="00E34A18" w:rsidP="00841848">
            <w:pPr>
              <w:ind w:hanging="96"/>
              <w:jc w:val="right"/>
              <w:rPr>
                <w:rFonts w:eastAsia="Times New Roman"/>
                <w:b/>
                <w:bCs/>
                <w:color w:val="000000"/>
                <w:sz w:val="20"/>
                <w:szCs w:val="20"/>
              </w:rPr>
            </w:pPr>
            <w:r w:rsidRPr="00E34A18">
              <w:rPr>
                <w:rFonts w:eastAsia="Times New Roman"/>
                <w:b/>
                <w:bCs/>
                <w:color w:val="000000"/>
                <w:sz w:val="20"/>
                <w:szCs w:val="20"/>
              </w:rPr>
              <w:t>284 479,0</w:t>
            </w:r>
          </w:p>
        </w:tc>
      </w:tr>
      <w:tr w:rsidR="00120653" w:rsidRPr="00E34A18" w14:paraId="1BE59B8F" w14:textId="77777777" w:rsidTr="00841848">
        <w:trPr>
          <w:trHeight w:val="84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5AF419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4F74A23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880CA3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FDA617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47DA08F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1297CE4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4D1DACD" w14:textId="7C3FA2D4"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 xml:space="preserve">299 </w:t>
            </w:r>
            <w:r w:rsidR="00DC6017">
              <w:rPr>
                <w:rFonts w:eastAsia="Times New Roman"/>
                <w:color w:val="000000"/>
                <w:sz w:val="20"/>
                <w:szCs w:val="20"/>
              </w:rPr>
              <w:t>891</w:t>
            </w:r>
            <w:r w:rsidRPr="00E34A18">
              <w:rPr>
                <w:rFonts w:eastAsia="Times New Roman"/>
                <w:color w:val="000000"/>
                <w:sz w:val="20"/>
                <w:szCs w:val="20"/>
              </w:rPr>
              <w:t>,3</w:t>
            </w:r>
          </w:p>
        </w:tc>
        <w:tc>
          <w:tcPr>
            <w:tcW w:w="966" w:type="dxa"/>
            <w:tcBorders>
              <w:top w:val="nil"/>
              <w:left w:val="nil"/>
              <w:bottom w:val="single" w:sz="4" w:space="0" w:color="auto"/>
              <w:right w:val="single" w:sz="4" w:space="0" w:color="auto"/>
            </w:tcBorders>
            <w:shd w:val="clear" w:color="auto" w:fill="auto"/>
            <w:vAlign w:val="center"/>
            <w:hideMark/>
          </w:tcPr>
          <w:p w14:paraId="61C3D638" w14:textId="77777777" w:rsidR="00E34A18" w:rsidRPr="00E34A18" w:rsidRDefault="00E34A18" w:rsidP="00841848">
            <w:pPr>
              <w:ind w:hanging="122"/>
              <w:jc w:val="right"/>
              <w:rPr>
                <w:rFonts w:eastAsia="Times New Roman"/>
                <w:color w:val="000000"/>
                <w:sz w:val="20"/>
                <w:szCs w:val="20"/>
              </w:rPr>
            </w:pPr>
            <w:r w:rsidRPr="00E34A18">
              <w:rPr>
                <w:rFonts w:eastAsia="Times New Roman"/>
                <w:color w:val="000000"/>
                <w:sz w:val="20"/>
                <w:szCs w:val="20"/>
              </w:rPr>
              <w:t>284 479,0</w:t>
            </w:r>
          </w:p>
        </w:tc>
        <w:tc>
          <w:tcPr>
            <w:tcW w:w="966" w:type="dxa"/>
            <w:tcBorders>
              <w:top w:val="nil"/>
              <w:left w:val="nil"/>
              <w:bottom w:val="single" w:sz="4" w:space="0" w:color="auto"/>
              <w:right w:val="single" w:sz="4" w:space="0" w:color="auto"/>
            </w:tcBorders>
            <w:shd w:val="clear" w:color="auto" w:fill="auto"/>
            <w:vAlign w:val="center"/>
            <w:hideMark/>
          </w:tcPr>
          <w:p w14:paraId="30FE03D4" w14:textId="77777777" w:rsidR="00E34A18" w:rsidRPr="00E34A18" w:rsidRDefault="00E34A18" w:rsidP="00841848">
            <w:pPr>
              <w:ind w:hanging="96"/>
              <w:jc w:val="right"/>
              <w:rPr>
                <w:rFonts w:eastAsia="Times New Roman"/>
                <w:color w:val="000000"/>
                <w:sz w:val="20"/>
                <w:szCs w:val="20"/>
              </w:rPr>
            </w:pPr>
            <w:r w:rsidRPr="00E34A18">
              <w:rPr>
                <w:rFonts w:eastAsia="Times New Roman"/>
                <w:color w:val="000000"/>
                <w:sz w:val="20"/>
                <w:szCs w:val="20"/>
              </w:rPr>
              <w:t>284 479,0</w:t>
            </w:r>
          </w:p>
        </w:tc>
      </w:tr>
      <w:tr w:rsidR="00120653" w:rsidRPr="00E34A18" w14:paraId="27BB90E0"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28D719F"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621" w:type="dxa"/>
            <w:tcBorders>
              <w:top w:val="nil"/>
              <w:left w:val="nil"/>
              <w:bottom w:val="single" w:sz="4" w:space="0" w:color="auto"/>
              <w:right w:val="single" w:sz="4" w:space="0" w:color="auto"/>
            </w:tcBorders>
            <w:shd w:val="clear" w:color="auto" w:fill="auto"/>
            <w:vAlign w:val="center"/>
            <w:hideMark/>
          </w:tcPr>
          <w:p w14:paraId="174CD53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99BE9B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D6198F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5436689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010 01 00000</w:t>
            </w:r>
          </w:p>
        </w:tc>
        <w:tc>
          <w:tcPr>
            <w:tcW w:w="516" w:type="dxa"/>
            <w:tcBorders>
              <w:top w:val="nil"/>
              <w:left w:val="nil"/>
              <w:bottom w:val="single" w:sz="4" w:space="0" w:color="auto"/>
              <w:right w:val="nil"/>
            </w:tcBorders>
            <w:shd w:val="clear" w:color="auto" w:fill="auto"/>
            <w:vAlign w:val="center"/>
            <w:hideMark/>
          </w:tcPr>
          <w:p w14:paraId="4657447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CEB753C" w14:textId="4A5F431B"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 xml:space="preserve">299 </w:t>
            </w:r>
            <w:r w:rsidR="00DC6017">
              <w:rPr>
                <w:rFonts w:eastAsia="Times New Roman"/>
                <w:color w:val="000000"/>
                <w:sz w:val="20"/>
                <w:szCs w:val="20"/>
              </w:rPr>
              <w:t>891</w:t>
            </w:r>
            <w:r w:rsidRPr="00E34A18">
              <w:rPr>
                <w:rFonts w:eastAsia="Times New Roman"/>
                <w:color w:val="000000"/>
                <w:sz w:val="20"/>
                <w:szCs w:val="20"/>
              </w:rPr>
              <w:t>,3</w:t>
            </w:r>
          </w:p>
        </w:tc>
        <w:tc>
          <w:tcPr>
            <w:tcW w:w="966" w:type="dxa"/>
            <w:tcBorders>
              <w:top w:val="nil"/>
              <w:left w:val="nil"/>
              <w:bottom w:val="single" w:sz="4" w:space="0" w:color="auto"/>
              <w:right w:val="single" w:sz="4" w:space="0" w:color="auto"/>
            </w:tcBorders>
            <w:shd w:val="clear" w:color="auto" w:fill="auto"/>
            <w:vAlign w:val="center"/>
            <w:hideMark/>
          </w:tcPr>
          <w:p w14:paraId="0FFD420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284 479,0</w:t>
            </w:r>
          </w:p>
        </w:tc>
        <w:tc>
          <w:tcPr>
            <w:tcW w:w="966" w:type="dxa"/>
            <w:tcBorders>
              <w:top w:val="nil"/>
              <w:left w:val="nil"/>
              <w:bottom w:val="single" w:sz="4" w:space="0" w:color="auto"/>
              <w:right w:val="single" w:sz="4" w:space="0" w:color="auto"/>
            </w:tcBorders>
            <w:shd w:val="clear" w:color="auto" w:fill="auto"/>
            <w:vAlign w:val="center"/>
            <w:hideMark/>
          </w:tcPr>
          <w:p w14:paraId="01DA1DF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284 479,0</w:t>
            </w:r>
          </w:p>
        </w:tc>
      </w:tr>
      <w:tr w:rsidR="00120653" w:rsidRPr="00E34A18" w14:paraId="74163E08"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1B1B18D"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78F5465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498427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03A6E0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2C9BCF3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010 01 20040</w:t>
            </w:r>
          </w:p>
        </w:tc>
        <w:tc>
          <w:tcPr>
            <w:tcW w:w="516" w:type="dxa"/>
            <w:tcBorders>
              <w:top w:val="nil"/>
              <w:left w:val="nil"/>
              <w:bottom w:val="single" w:sz="4" w:space="0" w:color="auto"/>
              <w:right w:val="nil"/>
            </w:tcBorders>
            <w:shd w:val="clear" w:color="auto" w:fill="auto"/>
            <w:vAlign w:val="center"/>
            <w:hideMark/>
          </w:tcPr>
          <w:p w14:paraId="7068840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49E230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75 893,5</w:t>
            </w:r>
          </w:p>
        </w:tc>
        <w:tc>
          <w:tcPr>
            <w:tcW w:w="966" w:type="dxa"/>
            <w:tcBorders>
              <w:top w:val="nil"/>
              <w:left w:val="nil"/>
              <w:bottom w:val="single" w:sz="4" w:space="0" w:color="auto"/>
              <w:right w:val="single" w:sz="4" w:space="0" w:color="auto"/>
            </w:tcBorders>
            <w:shd w:val="clear" w:color="auto" w:fill="auto"/>
            <w:vAlign w:val="center"/>
            <w:hideMark/>
          </w:tcPr>
          <w:p w14:paraId="71B3F5E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75 892,2</w:t>
            </w:r>
          </w:p>
        </w:tc>
        <w:tc>
          <w:tcPr>
            <w:tcW w:w="966" w:type="dxa"/>
            <w:tcBorders>
              <w:top w:val="nil"/>
              <w:left w:val="nil"/>
              <w:bottom w:val="single" w:sz="4" w:space="0" w:color="auto"/>
              <w:right w:val="single" w:sz="4" w:space="0" w:color="auto"/>
            </w:tcBorders>
            <w:shd w:val="clear" w:color="auto" w:fill="auto"/>
            <w:vAlign w:val="center"/>
            <w:hideMark/>
          </w:tcPr>
          <w:p w14:paraId="1FED77B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75 892,2</w:t>
            </w:r>
          </w:p>
        </w:tc>
      </w:tr>
      <w:tr w:rsidR="00120653" w:rsidRPr="00E34A18" w14:paraId="3B30F3F4"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456AC9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C282E7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C8A7C1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7C8674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1E2F33F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010 01 20040</w:t>
            </w:r>
          </w:p>
        </w:tc>
        <w:tc>
          <w:tcPr>
            <w:tcW w:w="516" w:type="dxa"/>
            <w:tcBorders>
              <w:top w:val="nil"/>
              <w:left w:val="nil"/>
              <w:bottom w:val="single" w:sz="4" w:space="0" w:color="auto"/>
              <w:right w:val="nil"/>
            </w:tcBorders>
            <w:shd w:val="clear" w:color="auto" w:fill="auto"/>
            <w:vAlign w:val="center"/>
            <w:hideMark/>
          </w:tcPr>
          <w:p w14:paraId="13E83E8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FB4822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75 893,5</w:t>
            </w:r>
          </w:p>
        </w:tc>
        <w:tc>
          <w:tcPr>
            <w:tcW w:w="966" w:type="dxa"/>
            <w:tcBorders>
              <w:top w:val="nil"/>
              <w:left w:val="nil"/>
              <w:bottom w:val="single" w:sz="4" w:space="0" w:color="auto"/>
              <w:right w:val="single" w:sz="4" w:space="0" w:color="auto"/>
            </w:tcBorders>
            <w:shd w:val="clear" w:color="auto" w:fill="auto"/>
            <w:noWrap/>
            <w:vAlign w:val="center"/>
            <w:hideMark/>
          </w:tcPr>
          <w:p w14:paraId="5AF3328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75 892,2</w:t>
            </w:r>
          </w:p>
        </w:tc>
        <w:tc>
          <w:tcPr>
            <w:tcW w:w="966" w:type="dxa"/>
            <w:tcBorders>
              <w:top w:val="nil"/>
              <w:left w:val="nil"/>
              <w:bottom w:val="single" w:sz="4" w:space="0" w:color="auto"/>
              <w:right w:val="single" w:sz="4" w:space="0" w:color="auto"/>
            </w:tcBorders>
            <w:shd w:val="clear" w:color="auto" w:fill="auto"/>
            <w:noWrap/>
            <w:vAlign w:val="center"/>
            <w:hideMark/>
          </w:tcPr>
          <w:p w14:paraId="3EE6E6C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75 892,2</w:t>
            </w:r>
          </w:p>
        </w:tc>
      </w:tr>
      <w:tr w:rsidR="00120653" w:rsidRPr="00E34A18" w14:paraId="7E37A802" w14:textId="77777777" w:rsidTr="00841848">
        <w:trPr>
          <w:trHeight w:val="7281"/>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00BBB4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21" w:type="dxa"/>
            <w:tcBorders>
              <w:top w:val="nil"/>
              <w:left w:val="nil"/>
              <w:bottom w:val="single" w:sz="4" w:space="0" w:color="auto"/>
              <w:right w:val="single" w:sz="4" w:space="0" w:color="auto"/>
            </w:tcBorders>
            <w:shd w:val="clear" w:color="auto" w:fill="auto"/>
            <w:vAlign w:val="center"/>
            <w:hideMark/>
          </w:tcPr>
          <w:p w14:paraId="3D1D1C6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0D7E52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57DD59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1776E67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010 01 70040</w:t>
            </w:r>
          </w:p>
        </w:tc>
        <w:tc>
          <w:tcPr>
            <w:tcW w:w="516" w:type="dxa"/>
            <w:tcBorders>
              <w:top w:val="nil"/>
              <w:left w:val="nil"/>
              <w:bottom w:val="single" w:sz="4" w:space="0" w:color="auto"/>
              <w:right w:val="nil"/>
            </w:tcBorders>
            <w:shd w:val="clear" w:color="auto" w:fill="auto"/>
            <w:vAlign w:val="center"/>
            <w:hideMark/>
          </w:tcPr>
          <w:p w14:paraId="4773D49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1B0A17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164 801,4</w:t>
            </w:r>
          </w:p>
        </w:tc>
        <w:tc>
          <w:tcPr>
            <w:tcW w:w="966" w:type="dxa"/>
            <w:tcBorders>
              <w:top w:val="nil"/>
              <w:left w:val="nil"/>
              <w:bottom w:val="single" w:sz="4" w:space="0" w:color="auto"/>
              <w:right w:val="single" w:sz="4" w:space="0" w:color="auto"/>
            </w:tcBorders>
            <w:shd w:val="clear" w:color="auto" w:fill="auto"/>
            <w:vAlign w:val="center"/>
            <w:hideMark/>
          </w:tcPr>
          <w:p w14:paraId="30302E6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150 380,2</w:t>
            </w:r>
          </w:p>
        </w:tc>
        <w:tc>
          <w:tcPr>
            <w:tcW w:w="966" w:type="dxa"/>
            <w:tcBorders>
              <w:top w:val="nil"/>
              <w:left w:val="nil"/>
              <w:bottom w:val="single" w:sz="4" w:space="0" w:color="auto"/>
              <w:right w:val="single" w:sz="4" w:space="0" w:color="auto"/>
            </w:tcBorders>
            <w:shd w:val="clear" w:color="auto" w:fill="auto"/>
            <w:vAlign w:val="center"/>
            <w:hideMark/>
          </w:tcPr>
          <w:p w14:paraId="4371C24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150 380,2</w:t>
            </w:r>
          </w:p>
        </w:tc>
      </w:tr>
      <w:tr w:rsidR="00120653" w:rsidRPr="00E34A18" w14:paraId="10BF9334"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835631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32747B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4F61F1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1130AB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428F277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010 01 70040</w:t>
            </w:r>
          </w:p>
        </w:tc>
        <w:tc>
          <w:tcPr>
            <w:tcW w:w="516" w:type="dxa"/>
            <w:tcBorders>
              <w:top w:val="nil"/>
              <w:left w:val="nil"/>
              <w:bottom w:val="single" w:sz="4" w:space="0" w:color="auto"/>
              <w:right w:val="nil"/>
            </w:tcBorders>
            <w:shd w:val="clear" w:color="auto" w:fill="auto"/>
            <w:vAlign w:val="center"/>
            <w:hideMark/>
          </w:tcPr>
          <w:p w14:paraId="08EA967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A9A311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164 801,4</w:t>
            </w:r>
          </w:p>
        </w:tc>
        <w:tc>
          <w:tcPr>
            <w:tcW w:w="966" w:type="dxa"/>
            <w:tcBorders>
              <w:top w:val="nil"/>
              <w:left w:val="nil"/>
              <w:bottom w:val="single" w:sz="4" w:space="0" w:color="auto"/>
              <w:right w:val="single" w:sz="4" w:space="0" w:color="auto"/>
            </w:tcBorders>
            <w:shd w:val="clear" w:color="auto" w:fill="auto"/>
            <w:noWrap/>
            <w:vAlign w:val="center"/>
            <w:hideMark/>
          </w:tcPr>
          <w:p w14:paraId="7859F02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150 380,2</w:t>
            </w:r>
          </w:p>
        </w:tc>
        <w:tc>
          <w:tcPr>
            <w:tcW w:w="966" w:type="dxa"/>
            <w:tcBorders>
              <w:top w:val="nil"/>
              <w:left w:val="nil"/>
              <w:bottom w:val="single" w:sz="4" w:space="0" w:color="auto"/>
              <w:right w:val="single" w:sz="4" w:space="0" w:color="auto"/>
            </w:tcBorders>
            <w:shd w:val="clear" w:color="auto" w:fill="auto"/>
            <w:noWrap/>
            <w:vAlign w:val="center"/>
            <w:hideMark/>
          </w:tcPr>
          <w:p w14:paraId="2D5E2BB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150 380,2</w:t>
            </w:r>
          </w:p>
        </w:tc>
      </w:tr>
      <w:tr w:rsidR="00120653" w:rsidRPr="00E34A18" w14:paraId="54E020BD" w14:textId="77777777" w:rsidTr="00841848">
        <w:trPr>
          <w:trHeight w:val="1184"/>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07EDA3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3D85CC1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0F367F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4E8783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0559087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010 01 70060</w:t>
            </w:r>
          </w:p>
        </w:tc>
        <w:tc>
          <w:tcPr>
            <w:tcW w:w="516" w:type="dxa"/>
            <w:tcBorders>
              <w:top w:val="nil"/>
              <w:left w:val="nil"/>
              <w:bottom w:val="single" w:sz="4" w:space="0" w:color="auto"/>
              <w:right w:val="nil"/>
            </w:tcBorders>
            <w:shd w:val="clear" w:color="auto" w:fill="auto"/>
            <w:vAlign w:val="center"/>
            <w:hideMark/>
          </w:tcPr>
          <w:p w14:paraId="43A663F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155F76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6 688,1</w:t>
            </w:r>
          </w:p>
        </w:tc>
        <w:tc>
          <w:tcPr>
            <w:tcW w:w="966" w:type="dxa"/>
            <w:tcBorders>
              <w:top w:val="nil"/>
              <w:left w:val="nil"/>
              <w:bottom w:val="single" w:sz="4" w:space="0" w:color="auto"/>
              <w:right w:val="single" w:sz="4" w:space="0" w:color="auto"/>
            </w:tcBorders>
            <w:shd w:val="clear" w:color="auto" w:fill="auto"/>
            <w:vAlign w:val="center"/>
            <w:hideMark/>
          </w:tcPr>
          <w:p w14:paraId="3A015A9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6 259,5</w:t>
            </w:r>
          </w:p>
        </w:tc>
        <w:tc>
          <w:tcPr>
            <w:tcW w:w="966" w:type="dxa"/>
            <w:tcBorders>
              <w:top w:val="nil"/>
              <w:left w:val="nil"/>
              <w:bottom w:val="single" w:sz="4" w:space="0" w:color="auto"/>
              <w:right w:val="single" w:sz="4" w:space="0" w:color="auto"/>
            </w:tcBorders>
            <w:shd w:val="clear" w:color="auto" w:fill="auto"/>
            <w:vAlign w:val="center"/>
            <w:hideMark/>
          </w:tcPr>
          <w:p w14:paraId="60FC94A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6 259,5</w:t>
            </w:r>
          </w:p>
        </w:tc>
      </w:tr>
      <w:tr w:rsidR="00120653" w:rsidRPr="00E34A18" w14:paraId="73439E56"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554CA7A"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0E87FA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276725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50CC4A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65E00C3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010 01 70060</w:t>
            </w:r>
          </w:p>
        </w:tc>
        <w:tc>
          <w:tcPr>
            <w:tcW w:w="516" w:type="dxa"/>
            <w:tcBorders>
              <w:top w:val="nil"/>
              <w:left w:val="nil"/>
              <w:bottom w:val="single" w:sz="4" w:space="0" w:color="auto"/>
              <w:right w:val="nil"/>
            </w:tcBorders>
            <w:shd w:val="clear" w:color="auto" w:fill="auto"/>
            <w:vAlign w:val="center"/>
            <w:hideMark/>
          </w:tcPr>
          <w:p w14:paraId="5F42390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A92BC9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6 688,1</w:t>
            </w:r>
          </w:p>
        </w:tc>
        <w:tc>
          <w:tcPr>
            <w:tcW w:w="966" w:type="dxa"/>
            <w:tcBorders>
              <w:top w:val="nil"/>
              <w:left w:val="nil"/>
              <w:bottom w:val="single" w:sz="4" w:space="0" w:color="auto"/>
              <w:right w:val="single" w:sz="4" w:space="0" w:color="auto"/>
            </w:tcBorders>
            <w:shd w:val="clear" w:color="auto" w:fill="auto"/>
            <w:noWrap/>
            <w:vAlign w:val="center"/>
            <w:hideMark/>
          </w:tcPr>
          <w:p w14:paraId="3A5936F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6 259,5</w:t>
            </w:r>
          </w:p>
        </w:tc>
        <w:tc>
          <w:tcPr>
            <w:tcW w:w="966" w:type="dxa"/>
            <w:tcBorders>
              <w:top w:val="nil"/>
              <w:left w:val="nil"/>
              <w:bottom w:val="single" w:sz="4" w:space="0" w:color="auto"/>
              <w:right w:val="single" w:sz="4" w:space="0" w:color="auto"/>
            </w:tcBorders>
            <w:shd w:val="clear" w:color="auto" w:fill="auto"/>
            <w:noWrap/>
            <w:vAlign w:val="center"/>
            <w:hideMark/>
          </w:tcPr>
          <w:p w14:paraId="0B9F246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6 259,5</w:t>
            </w:r>
          </w:p>
        </w:tc>
      </w:tr>
      <w:tr w:rsidR="00120653" w:rsidRPr="00E34A18" w14:paraId="1B0B18DB" w14:textId="77777777" w:rsidTr="00841848">
        <w:trPr>
          <w:trHeight w:val="1577"/>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41E482D"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18C38E7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13C18F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9973B2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59C575E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010 01 71410</w:t>
            </w:r>
          </w:p>
        </w:tc>
        <w:tc>
          <w:tcPr>
            <w:tcW w:w="516" w:type="dxa"/>
            <w:tcBorders>
              <w:top w:val="nil"/>
              <w:left w:val="nil"/>
              <w:bottom w:val="single" w:sz="4" w:space="0" w:color="auto"/>
              <w:right w:val="nil"/>
            </w:tcBorders>
            <w:shd w:val="clear" w:color="auto" w:fill="auto"/>
            <w:vAlign w:val="center"/>
            <w:hideMark/>
          </w:tcPr>
          <w:p w14:paraId="0748E8E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31A979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E35665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1A53C6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202D5934" w14:textId="77777777" w:rsidTr="00841848">
        <w:trPr>
          <w:trHeight w:val="382"/>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3C5507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3ABD27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1B53F9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156994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5243A69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010 01 71410</w:t>
            </w:r>
          </w:p>
        </w:tc>
        <w:tc>
          <w:tcPr>
            <w:tcW w:w="516" w:type="dxa"/>
            <w:tcBorders>
              <w:top w:val="nil"/>
              <w:left w:val="nil"/>
              <w:bottom w:val="single" w:sz="4" w:space="0" w:color="auto"/>
              <w:right w:val="nil"/>
            </w:tcBorders>
            <w:shd w:val="clear" w:color="auto" w:fill="auto"/>
            <w:vAlign w:val="center"/>
            <w:hideMark/>
          </w:tcPr>
          <w:p w14:paraId="085BC31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358B62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3D4FE93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3DB33CB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 </w:t>
            </w:r>
          </w:p>
        </w:tc>
      </w:tr>
      <w:tr w:rsidR="00120653" w:rsidRPr="00E34A18" w14:paraId="31F28C48" w14:textId="77777777" w:rsidTr="00841848">
        <w:trPr>
          <w:trHeight w:val="1412"/>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6C3EB1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251FC5D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EF5070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91B1CB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1029606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010 01 72300</w:t>
            </w:r>
          </w:p>
        </w:tc>
        <w:tc>
          <w:tcPr>
            <w:tcW w:w="516" w:type="dxa"/>
            <w:tcBorders>
              <w:top w:val="nil"/>
              <w:left w:val="nil"/>
              <w:bottom w:val="single" w:sz="4" w:space="0" w:color="auto"/>
              <w:right w:val="nil"/>
            </w:tcBorders>
            <w:shd w:val="clear" w:color="auto" w:fill="auto"/>
            <w:vAlign w:val="center"/>
            <w:hideMark/>
          </w:tcPr>
          <w:p w14:paraId="1E64845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136FD6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40 113,7</w:t>
            </w:r>
          </w:p>
        </w:tc>
        <w:tc>
          <w:tcPr>
            <w:tcW w:w="966" w:type="dxa"/>
            <w:tcBorders>
              <w:top w:val="nil"/>
              <w:left w:val="nil"/>
              <w:bottom w:val="single" w:sz="4" w:space="0" w:color="auto"/>
              <w:right w:val="single" w:sz="4" w:space="0" w:color="auto"/>
            </w:tcBorders>
            <w:shd w:val="clear" w:color="auto" w:fill="auto"/>
            <w:vAlign w:val="center"/>
            <w:hideMark/>
          </w:tcPr>
          <w:p w14:paraId="05A3A6B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41 557,7</w:t>
            </w:r>
          </w:p>
        </w:tc>
        <w:tc>
          <w:tcPr>
            <w:tcW w:w="966" w:type="dxa"/>
            <w:tcBorders>
              <w:top w:val="nil"/>
              <w:left w:val="nil"/>
              <w:bottom w:val="single" w:sz="4" w:space="0" w:color="auto"/>
              <w:right w:val="single" w:sz="4" w:space="0" w:color="auto"/>
            </w:tcBorders>
            <w:shd w:val="clear" w:color="auto" w:fill="auto"/>
            <w:vAlign w:val="center"/>
            <w:hideMark/>
          </w:tcPr>
          <w:p w14:paraId="7240907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41 557,7</w:t>
            </w:r>
          </w:p>
        </w:tc>
      </w:tr>
      <w:tr w:rsidR="00120653" w:rsidRPr="00E34A18" w14:paraId="5EAF2649"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0FC6D6A"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EFE4B6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C9EBA3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05A414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4187C35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010 01 72300</w:t>
            </w:r>
          </w:p>
        </w:tc>
        <w:tc>
          <w:tcPr>
            <w:tcW w:w="516" w:type="dxa"/>
            <w:tcBorders>
              <w:top w:val="nil"/>
              <w:left w:val="nil"/>
              <w:bottom w:val="single" w:sz="4" w:space="0" w:color="auto"/>
              <w:right w:val="nil"/>
            </w:tcBorders>
            <w:shd w:val="clear" w:color="auto" w:fill="auto"/>
            <w:vAlign w:val="center"/>
            <w:hideMark/>
          </w:tcPr>
          <w:p w14:paraId="105EE74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3DB91D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40 113,7</w:t>
            </w:r>
          </w:p>
        </w:tc>
        <w:tc>
          <w:tcPr>
            <w:tcW w:w="966" w:type="dxa"/>
            <w:tcBorders>
              <w:top w:val="nil"/>
              <w:left w:val="nil"/>
              <w:bottom w:val="single" w:sz="4" w:space="0" w:color="auto"/>
              <w:right w:val="single" w:sz="4" w:space="0" w:color="auto"/>
            </w:tcBorders>
            <w:shd w:val="clear" w:color="auto" w:fill="auto"/>
            <w:noWrap/>
            <w:vAlign w:val="center"/>
            <w:hideMark/>
          </w:tcPr>
          <w:p w14:paraId="3976D96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41 557,7</w:t>
            </w:r>
          </w:p>
        </w:tc>
        <w:tc>
          <w:tcPr>
            <w:tcW w:w="966" w:type="dxa"/>
            <w:tcBorders>
              <w:top w:val="nil"/>
              <w:left w:val="nil"/>
              <w:bottom w:val="single" w:sz="4" w:space="0" w:color="auto"/>
              <w:right w:val="single" w:sz="4" w:space="0" w:color="auto"/>
            </w:tcBorders>
            <w:shd w:val="clear" w:color="auto" w:fill="auto"/>
            <w:noWrap/>
            <w:vAlign w:val="center"/>
            <w:hideMark/>
          </w:tcPr>
          <w:p w14:paraId="1F7ECDF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41 557,7</w:t>
            </w:r>
          </w:p>
        </w:tc>
      </w:tr>
      <w:tr w:rsidR="00120653" w:rsidRPr="00E34A18" w14:paraId="4E39A2CA" w14:textId="77777777" w:rsidTr="00841848">
        <w:trPr>
          <w:trHeight w:val="176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05C9DE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7C22898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402B50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6E752D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7362BE2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S2300</w:t>
            </w:r>
          </w:p>
        </w:tc>
        <w:tc>
          <w:tcPr>
            <w:tcW w:w="516" w:type="dxa"/>
            <w:tcBorders>
              <w:top w:val="nil"/>
              <w:left w:val="nil"/>
              <w:bottom w:val="single" w:sz="4" w:space="0" w:color="auto"/>
              <w:right w:val="nil"/>
            </w:tcBorders>
            <w:shd w:val="clear" w:color="auto" w:fill="auto"/>
            <w:vAlign w:val="center"/>
            <w:hideMark/>
          </w:tcPr>
          <w:p w14:paraId="2E25BE2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8FCABD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10 028,4</w:t>
            </w:r>
          </w:p>
        </w:tc>
        <w:tc>
          <w:tcPr>
            <w:tcW w:w="966" w:type="dxa"/>
            <w:tcBorders>
              <w:top w:val="nil"/>
              <w:left w:val="nil"/>
              <w:bottom w:val="single" w:sz="4" w:space="0" w:color="auto"/>
              <w:right w:val="single" w:sz="4" w:space="0" w:color="auto"/>
            </w:tcBorders>
            <w:shd w:val="clear" w:color="auto" w:fill="auto"/>
            <w:vAlign w:val="center"/>
            <w:hideMark/>
          </w:tcPr>
          <w:p w14:paraId="105A4B5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10 389,4</w:t>
            </w:r>
          </w:p>
        </w:tc>
        <w:tc>
          <w:tcPr>
            <w:tcW w:w="966" w:type="dxa"/>
            <w:tcBorders>
              <w:top w:val="nil"/>
              <w:left w:val="nil"/>
              <w:bottom w:val="single" w:sz="4" w:space="0" w:color="auto"/>
              <w:right w:val="single" w:sz="4" w:space="0" w:color="auto"/>
            </w:tcBorders>
            <w:shd w:val="clear" w:color="auto" w:fill="auto"/>
            <w:vAlign w:val="center"/>
            <w:hideMark/>
          </w:tcPr>
          <w:p w14:paraId="73097E2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10 389,4</w:t>
            </w:r>
          </w:p>
        </w:tc>
      </w:tr>
      <w:tr w:rsidR="00120653" w:rsidRPr="00E34A18" w14:paraId="658E891D"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4270CB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91F2FC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C77DB3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D21166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1966712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S2300</w:t>
            </w:r>
          </w:p>
        </w:tc>
        <w:tc>
          <w:tcPr>
            <w:tcW w:w="516" w:type="dxa"/>
            <w:tcBorders>
              <w:top w:val="nil"/>
              <w:left w:val="nil"/>
              <w:bottom w:val="single" w:sz="4" w:space="0" w:color="auto"/>
              <w:right w:val="nil"/>
            </w:tcBorders>
            <w:shd w:val="clear" w:color="auto" w:fill="auto"/>
            <w:vAlign w:val="center"/>
            <w:hideMark/>
          </w:tcPr>
          <w:p w14:paraId="0A107E7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5CFD6F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10 028,4</w:t>
            </w:r>
          </w:p>
        </w:tc>
        <w:tc>
          <w:tcPr>
            <w:tcW w:w="966" w:type="dxa"/>
            <w:tcBorders>
              <w:top w:val="nil"/>
              <w:left w:val="nil"/>
              <w:bottom w:val="single" w:sz="4" w:space="0" w:color="auto"/>
              <w:right w:val="single" w:sz="4" w:space="0" w:color="auto"/>
            </w:tcBorders>
            <w:shd w:val="clear" w:color="auto" w:fill="auto"/>
            <w:noWrap/>
            <w:vAlign w:val="center"/>
            <w:hideMark/>
          </w:tcPr>
          <w:p w14:paraId="0176D61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10 389,4</w:t>
            </w:r>
          </w:p>
        </w:tc>
        <w:tc>
          <w:tcPr>
            <w:tcW w:w="966" w:type="dxa"/>
            <w:tcBorders>
              <w:top w:val="nil"/>
              <w:left w:val="nil"/>
              <w:bottom w:val="single" w:sz="4" w:space="0" w:color="auto"/>
              <w:right w:val="single" w:sz="4" w:space="0" w:color="auto"/>
            </w:tcBorders>
            <w:shd w:val="clear" w:color="auto" w:fill="auto"/>
            <w:noWrap/>
            <w:vAlign w:val="center"/>
            <w:hideMark/>
          </w:tcPr>
          <w:p w14:paraId="46FFFCB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10 389,4</w:t>
            </w:r>
          </w:p>
        </w:tc>
      </w:tr>
      <w:tr w:rsidR="00120653" w:rsidRPr="00E34A18" w14:paraId="67F1EA34" w14:textId="77777777" w:rsidTr="00841848">
        <w:trPr>
          <w:trHeight w:val="3989"/>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82F0F4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621" w:type="dxa"/>
            <w:tcBorders>
              <w:top w:val="nil"/>
              <w:left w:val="nil"/>
              <w:bottom w:val="single" w:sz="4" w:space="0" w:color="auto"/>
              <w:right w:val="single" w:sz="4" w:space="0" w:color="auto"/>
            </w:tcBorders>
            <w:shd w:val="clear" w:color="auto" w:fill="auto"/>
            <w:vAlign w:val="center"/>
            <w:hideMark/>
          </w:tcPr>
          <w:p w14:paraId="3069E64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9B49A5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093012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32A042C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010 01 72670</w:t>
            </w:r>
          </w:p>
        </w:tc>
        <w:tc>
          <w:tcPr>
            <w:tcW w:w="516" w:type="dxa"/>
            <w:tcBorders>
              <w:top w:val="nil"/>
              <w:left w:val="nil"/>
              <w:bottom w:val="single" w:sz="4" w:space="0" w:color="auto"/>
              <w:right w:val="nil"/>
            </w:tcBorders>
            <w:shd w:val="clear" w:color="auto" w:fill="auto"/>
            <w:vAlign w:val="center"/>
            <w:hideMark/>
          </w:tcPr>
          <w:p w14:paraId="492ED80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522A1E5" w14:textId="3E5374CB"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w:t>
            </w:r>
            <w:r w:rsidR="00DC6017">
              <w:rPr>
                <w:rFonts w:eastAsia="Times New Roman"/>
                <w:color w:val="000000"/>
                <w:sz w:val="20"/>
                <w:szCs w:val="20"/>
              </w:rPr>
              <w:t>53</w:t>
            </w:r>
            <w:r w:rsidRPr="00E34A18">
              <w:rPr>
                <w:rFonts w:eastAsia="Times New Roman"/>
                <w:color w:val="000000"/>
                <w:sz w:val="20"/>
                <w:szCs w:val="20"/>
              </w:rPr>
              <w:t>,2</w:t>
            </w:r>
          </w:p>
        </w:tc>
        <w:tc>
          <w:tcPr>
            <w:tcW w:w="966" w:type="dxa"/>
            <w:tcBorders>
              <w:top w:val="nil"/>
              <w:left w:val="nil"/>
              <w:bottom w:val="single" w:sz="4" w:space="0" w:color="auto"/>
              <w:right w:val="single" w:sz="4" w:space="0" w:color="auto"/>
            </w:tcBorders>
            <w:shd w:val="clear" w:color="auto" w:fill="auto"/>
            <w:vAlign w:val="center"/>
            <w:hideMark/>
          </w:tcPr>
          <w:p w14:paraId="3CA992C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06FB14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60BE92DA"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6B2CA2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402C86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9D02AF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20DC52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355197E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010 01 72670</w:t>
            </w:r>
          </w:p>
        </w:tc>
        <w:tc>
          <w:tcPr>
            <w:tcW w:w="516" w:type="dxa"/>
            <w:tcBorders>
              <w:top w:val="nil"/>
              <w:left w:val="nil"/>
              <w:bottom w:val="single" w:sz="4" w:space="0" w:color="auto"/>
              <w:right w:val="nil"/>
            </w:tcBorders>
            <w:shd w:val="clear" w:color="auto" w:fill="auto"/>
            <w:vAlign w:val="center"/>
            <w:hideMark/>
          </w:tcPr>
          <w:p w14:paraId="163D42E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73B4991" w14:textId="5590E19D"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w:t>
            </w:r>
            <w:r w:rsidR="00DC6017">
              <w:rPr>
                <w:rFonts w:eastAsia="Times New Roman"/>
                <w:color w:val="000000"/>
                <w:sz w:val="20"/>
                <w:szCs w:val="20"/>
              </w:rPr>
              <w:t>53</w:t>
            </w:r>
            <w:r w:rsidRPr="00E34A18">
              <w:rPr>
                <w:rFonts w:eastAsia="Times New Roman"/>
                <w:color w:val="000000"/>
                <w:sz w:val="20"/>
                <w:szCs w:val="20"/>
              </w:rPr>
              <w:t>,2</w:t>
            </w:r>
          </w:p>
        </w:tc>
        <w:tc>
          <w:tcPr>
            <w:tcW w:w="966" w:type="dxa"/>
            <w:tcBorders>
              <w:top w:val="nil"/>
              <w:left w:val="nil"/>
              <w:bottom w:val="single" w:sz="4" w:space="0" w:color="auto"/>
              <w:right w:val="single" w:sz="4" w:space="0" w:color="auto"/>
            </w:tcBorders>
            <w:shd w:val="clear" w:color="auto" w:fill="auto"/>
            <w:noWrap/>
            <w:vAlign w:val="center"/>
            <w:hideMark/>
          </w:tcPr>
          <w:p w14:paraId="4882106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0BAFE6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0398635B" w14:textId="77777777" w:rsidTr="00841848">
        <w:trPr>
          <w:trHeight w:val="1317"/>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A14A27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социально-экономического развития</w:t>
            </w:r>
          </w:p>
        </w:tc>
        <w:tc>
          <w:tcPr>
            <w:tcW w:w="621" w:type="dxa"/>
            <w:tcBorders>
              <w:top w:val="nil"/>
              <w:left w:val="nil"/>
              <w:bottom w:val="single" w:sz="4" w:space="0" w:color="auto"/>
              <w:right w:val="single" w:sz="4" w:space="0" w:color="auto"/>
            </w:tcBorders>
            <w:shd w:val="clear" w:color="auto" w:fill="auto"/>
            <w:vAlign w:val="center"/>
            <w:hideMark/>
          </w:tcPr>
          <w:p w14:paraId="54A89C7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386A19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EF3334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1303989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010 01 77030</w:t>
            </w:r>
          </w:p>
        </w:tc>
        <w:tc>
          <w:tcPr>
            <w:tcW w:w="516" w:type="dxa"/>
            <w:tcBorders>
              <w:top w:val="nil"/>
              <w:left w:val="nil"/>
              <w:bottom w:val="single" w:sz="4" w:space="0" w:color="auto"/>
              <w:right w:val="nil"/>
            </w:tcBorders>
            <w:shd w:val="clear" w:color="auto" w:fill="auto"/>
            <w:vAlign w:val="center"/>
            <w:hideMark/>
          </w:tcPr>
          <w:p w14:paraId="0C02AD1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DB7B82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1 813,0</w:t>
            </w:r>
          </w:p>
        </w:tc>
        <w:tc>
          <w:tcPr>
            <w:tcW w:w="966" w:type="dxa"/>
            <w:tcBorders>
              <w:top w:val="nil"/>
              <w:left w:val="nil"/>
              <w:bottom w:val="single" w:sz="4" w:space="0" w:color="auto"/>
              <w:right w:val="single" w:sz="4" w:space="0" w:color="auto"/>
            </w:tcBorders>
            <w:shd w:val="clear" w:color="auto" w:fill="auto"/>
            <w:noWrap/>
            <w:vAlign w:val="center"/>
            <w:hideMark/>
          </w:tcPr>
          <w:p w14:paraId="6C1FA33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4C5CEB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51BE584A" w14:textId="77777777" w:rsidTr="00841848">
        <w:trPr>
          <w:trHeight w:val="487"/>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8284CDD"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D19739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474D96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1C5F57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1266283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010 01 77030</w:t>
            </w:r>
          </w:p>
        </w:tc>
        <w:tc>
          <w:tcPr>
            <w:tcW w:w="516" w:type="dxa"/>
            <w:tcBorders>
              <w:top w:val="nil"/>
              <w:left w:val="nil"/>
              <w:bottom w:val="single" w:sz="4" w:space="0" w:color="auto"/>
              <w:right w:val="nil"/>
            </w:tcBorders>
            <w:shd w:val="clear" w:color="auto" w:fill="auto"/>
            <w:vAlign w:val="center"/>
            <w:hideMark/>
          </w:tcPr>
          <w:p w14:paraId="7421FEA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734293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1 813,0</w:t>
            </w:r>
          </w:p>
        </w:tc>
        <w:tc>
          <w:tcPr>
            <w:tcW w:w="966" w:type="dxa"/>
            <w:tcBorders>
              <w:top w:val="nil"/>
              <w:left w:val="nil"/>
              <w:bottom w:val="single" w:sz="4" w:space="0" w:color="auto"/>
              <w:right w:val="single" w:sz="4" w:space="0" w:color="auto"/>
            </w:tcBorders>
            <w:shd w:val="clear" w:color="auto" w:fill="auto"/>
            <w:noWrap/>
            <w:vAlign w:val="center"/>
            <w:hideMark/>
          </w:tcPr>
          <w:p w14:paraId="071EBC5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12C0B6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24C83E21"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E4E01FA"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Общее 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61AE874B"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F894047"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F73E38C"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BED4029"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47C3379D"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7397042" w14:textId="301E9A52"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413 97</w:t>
            </w:r>
            <w:r w:rsidR="00DC6017">
              <w:rPr>
                <w:rFonts w:eastAsia="Times New Roman"/>
                <w:b/>
                <w:bCs/>
                <w:color w:val="000000"/>
                <w:sz w:val="20"/>
                <w:szCs w:val="20"/>
              </w:rPr>
              <w:t>0</w:t>
            </w:r>
            <w:r w:rsidRPr="00E34A18">
              <w:rPr>
                <w:rFonts w:eastAsia="Times New Roman"/>
                <w:b/>
                <w:bCs/>
                <w:color w:val="000000"/>
                <w:sz w:val="20"/>
                <w:szCs w:val="20"/>
              </w:rPr>
              <w:t>,9</w:t>
            </w:r>
          </w:p>
        </w:tc>
        <w:tc>
          <w:tcPr>
            <w:tcW w:w="966" w:type="dxa"/>
            <w:tcBorders>
              <w:top w:val="nil"/>
              <w:left w:val="nil"/>
              <w:bottom w:val="single" w:sz="4" w:space="0" w:color="auto"/>
              <w:right w:val="single" w:sz="4" w:space="0" w:color="auto"/>
            </w:tcBorders>
            <w:shd w:val="clear" w:color="auto" w:fill="auto"/>
            <w:vAlign w:val="center"/>
            <w:hideMark/>
          </w:tcPr>
          <w:p w14:paraId="61944EDE"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626 088,3</w:t>
            </w:r>
          </w:p>
        </w:tc>
        <w:tc>
          <w:tcPr>
            <w:tcW w:w="966" w:type="dxa"/>
            <w:tcBorders>
              <w:top w:val="nil"/>
              <w:left w:val="nil"/>
              <w:bottom w:val="single" w:sz="4" w:space="0" w:color="auto"/>
              <w:right w:val="single" w:sz="4" w:space="0" w:color="auto"/>
            </w:tcBorders>
            <w:shd w:val="clear" w:color="auto" w:fill="auto"/>
            <w:vAlign w:val="center"/>
            <w:hideMark/>
          </w:tcPr>
          <w:p w14:paraId="11A29203"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359 412,8</w:t>
            </w:r>
          </w:p>
        </w:tc>
      </w:tr>
      <w:tr w:rsidR="00120653" w:rsidRPr="00E34A18" w14:paraId="33D767D4"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10444F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0BD599E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C7F2B2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5A691D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7236B54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37D6725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8EE2B88" w14:textId="1C91AD64"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403 6</w:t>
            </w:r>
            <w:r w:rsidR="00DC6017">
              <w:rPr>
                <w:rFonts w:eastAsia="Times New Roman"/>
                <w:color w:val="000000"/>
                <w:sz w:val="20"/>
                <w:szCs w:val="20"/>
              </w:rPr>
              <w:t>17</w:t>
            </w:r>
            <w:r w:rsidRPr="00E34A18">
              <w:rPr>
                <w:rFonts w:eastAsia="Times New Roman"/>
                <w:color w:val="000000"/>
                <w:sz w:val="20"/>
                <w:szCs w:val="20"/>
              </w:rPr>
              <w:t>,3</w:t>
            </w:r>
          </w:p>
        </w:tc>
        <w:tc>
          <w:tcPr>
            <w:tcW w:w="966" w:type="dxa"/>
            <w:tcBorders>
              <w:top w:val="nil"/>
              <w:left w:val="nil"/>
              <w:bottom w:val="single" w:sz="4" w:space="0" w:color="auto"/>
              <w:right w:val="single" w:sz="4" w:space="0" w:color="auto"/>
            </w:tcBorders>
            <w:shd w:val="clear" w:color="auto" w:fill="auto"/>
            <w:vAlign w:val="center"/>
            <w:hideMark/>
          </w:tcPr>
          <w:p w14:paraId="2408E0C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619 011,5</w:t>
            </w:r>
          </w:p>
        </w:tc>
        <w:tc>
          <w:tcPr>
            <w:tcW w:w="966" w:type="dxa"/>
            <w:tcBorders>
              <w:top w:val="nil"/>
              <w:left w:val="nil"/>
              <w:bottom w:val="single" w:sz="4" w:space="0" w:color="auto"/>
              <w:right w:val="single" w:sz="4" w:space="0" w:color="auto"/>
            </w:tcBorders>
            <w:shd w:val="clear" w:color="auto" w:fill="auto"/>
            <w:vAlign w:val="center"/>
            <w:hideMark/>
          </w:tcPr>
          <w:p w14:paraId="03A3895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352 336,0</w:t>
            </w:r>
          </w:p>
        </w:tc>
      </w:tr>
      <w:tr w:rsidR="00120653" w:rsidRPr="00E34A18" w14:paraId="0ECFDE64"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9B6F878"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621" w:type="dxa"/>
            <w:tcBorders>
              <w:top w:val="nil"/>
              <w:left w:val="nil"/>
              <w:bottom w:val="single" w:sz="4" w:space="0" w:color="auto"/>
              <w:right w:val="single" w:sz="4" w:space="0" w:color="auto"/>
            </w:tcBorders>
            <w:shd w:val="clear" w:color="auto" w:fill="auto"/>
            <w:vAlign w:val="center"/>
            <w:hideMark/>
          </w:tcPr>
          <w:p w14:paraId="2B67063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A67023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CCBD5D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42D749E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010 01 00000</w:t>
            </w:r>
          </w:p>
        </w:tc>
        <w:tc>
          <w:tcPr>
            <w:tcW w:w="516" w:type="dxa"/>
            <w:tcBorders>
              <w:top w:val="nil"/>
              <w:left w:val="nil"/>
              <w:bottom w:val="single" w:sz="4" w:space="0" w:color="auto"/>
              <w:right w:val="nil"/>
            </w:tcBorders>
            <w:shd w:val="clear" w:color="auto" w:fill="auto"/>
            <w:vAlign w:val="center"/>
            <w:hideMark/>
          </w:tcPr>
          <w:p w14:paraId="583A467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EADCACC" w14:textId="2ECADD1F"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403 6</w:t>
            </w:r>
            <w:r w:rsidR="00DC6017">
              <w:rPr>
                <w:rFonts w:eastAsia="Times New Roman"/>
                <w:color w:val="000000"/>
                <w:sz w:val="20"/>
                <w:szCs w:val="20"/>
              </w:rPr>
              <w:t>17</w:t>
            </w:r>
            <w:r w:rsidRPr="00E34A18">
              <w:rPr>
                <w:rFonts w:eastAsia="Times New Roman"/>
                <w:color w:val="000000"/>
                <w:sz w:val="20"/>
                <w:szCs w:val="20"/>
              </w:rPr>
              <w:t>,3</w:t>
            </w:r>
          </w:p>
        </w:tc>
        <w:tc>
          <w:tcPr>
            <w:tcW w:w="966" w:type="dxa"/>
            <w:tcBorders>
              <w:top w:val="nil"/>
              <w:left w:val="nil"/>
              <w:bottom w:val="single" w:sz="4" w:space="0" w:color="auto"/>
              <w:right w:val="single" w:sz="4" w:space="0" w:color="auto"/>
            </w:tcBorders>
            <w:shd w:val="clear" w:color="auto" w:fill="auto"/>
            <w:vAlign w:val="center"/>
            <w:hideMark/>
          </w:tcPr>
          <w:p w14:paraId="7C49DB3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619 011,5</w:t>
            </w:r>
          </w:p>
        </w:tc>
        <w:tc>
          <w:tcPr>
            <w:tcW w:w="966" w:type="dxa"/>
            <w:tcBorders>
              <w:top w:val="nil"/>
              <w:left w:val="nil"/>
              <w:bottom w:val="single" w:sz="4" w:space="0" w:color="auto"/>
              <w:right w:val="single" w:sz="4" w:space="0" w:color="auto"/>
            </w:tcBorders>
            <w:shd w:val="clear" w:color="auto" w:fill="auto"/>
            <w:vAlign w:val="center"/>
            <w:hideMark/>
          </w:tcPr>
          <w:p w14:paraId="386B7E0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352 336,0</w:t>
            </w:r>
          </w:p>
        </w:tc>
      </w:tr>
      <w:tr w:rsidR="00120653" w:rsidRPr="00E34A18" w14:paraId="6460F21D"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7936D1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4DCD894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118A59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99647B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6548E1A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010 01 20040</w:t>
            </w:r>
          </w:p>
        </w:tc>
        <w:tc>
          <w:tcPr>
            <w:tcW w:w="516" w:type="dxa"/>
            <w:tcBorders>
              <w:top w:val="nil"/>
              <w:left w:val="nil"/>
              <w:bottom w:val="single" w:sz="4" w:space="0" w:color="auto"/>
              <w:right w:val="nil"/>
            </w:tcBorders>
            <w:shd w:val="clear" w:color="auto" w:fill="auto"/>
            <w:vAlign w:val="center"/>
            <w:hideMark/>
          </w:tcPr>
          <w:p w14:paraId="3804F49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129396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42 891,6</w:t>
            </w:r>
          </w:p>
        </w:tc>
        <w:tc>
          <w:tcPr>
            <w:tcW w:w="966" w:type="dxa"/>
            <w:tcBorders>
              <w:top w:val="nil"/>
              <w:left w:val="nil"/>
              <w:bottom w:val="single" w:sz="4" w:space="0" w:color="auto"/>
              <w:right w:val="single" w:sz="4" w:space="0" w:color="auto"/>
            </w:tcBorders>
            <w:shd w:val="clear" w:color="auto" w:fill="auto"/>
            <w:vAlign w:val="center"/>
            <w:hideMark/>
          </w:tcPr>
          <w:p w14:paraId="158BDC6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40 203,9</w:t>
            </w:r>
          </w:p>
        </w:tc>
        <w:tc>
          <w:tcPr>
            <w:tcW w:w="966" w:type="dxa"/>
            <w:tcBorders>
              <w:top w:val="nil"/>
              <w:left w:val="nil"/>
              <w:bottom w:val="single" w:sz="4" w:space="0" w:color="auto"/>
              <w:right w:val="single" w:sz="4" w:space="0" w:color="auto"/>
            </w:tcBorders>
            <w:shd w:val="clear" w:color="auto" w:fill="auto"/>
            <w:vAlign w:val="center"/>
            <w:hideMark/>
          </w:tcPr>
          <w:p w14:paraId="3192B61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40 203,9</w:t>
            </w:r>
          </w:p>
        </w:tc>
      </w:tr>
      <w:tr w:rsidR="00120653" w:rsidRPr="00E34A18" w14:paraId="67F5BDC3"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635273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02F2DC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CFCAE7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4BE16D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6B7E5F5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010 01 20040</w:t>
            </w:r>
          </w:p>
        </w:tc>
        <w:tc>
          <w:tcPr>
            <w:tcW w:w="516" w:type="dxa"/>
            <w:tcBorders>
              <w:top w:val="nil"/>
              <w:left w:val="nil"/>
              <w:bottom w:val="single" w:sz="4" w:space="0" w:color="auto"/>
              <w:right w:val="nil"/>
            </w:tcBorders>
            <w:shd w:val="clear" w:color="auto" w:fill="auto"/>
            <w:vAlign w:val="center"/>
            <w:hideMark/>
          </w:tcPr>
          <w:p w14:paraId="6A1C596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C9ECBA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42 891,6</w:t>
            </w:r>
          </w:p>
        </w:tc>
        <w:tc>
          <w:tcPr>
            <w:tcW w:w="966" w:type="dxa"/>
            <w:tcBorders>
              <w:top w:val="nil"/>
              <w:left w:val="nil"/>
              <w:bottom w:val="single" w:sz="4" w:space="0" w:color="auto"/>
              <w:right w:val="single" w:sz="4" w:space="0" w:color="auto"/>
            </w:tcBorders>
            <w:shd w:val="clear" w:color="auto" w:fill="auto"/>
            <w:noWrap/>
            <w:vAlign w:val="center"/>
            <w:hideMark/>
          </w:tcPr>
          <w:p w14:paraId="52F80D4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40 203,9</w:t>
            </w:r>
          </w:p>
        </w:tc>
        <w:tc>
          <w:tcPr>
            <w:tcW w:w="966" w:type="dxa"/>
            <w:tcBorders>
              <w:top w:val="nil"/>
              <w:left w:val="nil"/>
              <w:bottom w:val="single" w:sz="4" w:space="0" w:color="auto"/>
              <w:right w:val="single" w:sz="4" w:space="0" w:color="auto"/>
            </w:tcBorders>
            <w:shd w:val="clear" w:color="auto" w:fill="auto"/>
            <w:noWrap/>
            <w:vAlign w:val="center"/>
            <w:hideMark/>
          </w:tcPr>
          <w:p w14:paraId="1122327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40 203,9</w:t>
            </w:r>
          </w:p>
        </w:tc>
      </w:tr>
      <w:tr w:rsidR="00120653" w:rsidRPr="00E34A18" w14:paraId="183CD500" w14:textId="77777777" w:rsidTr="00841848">
        <w:trPr>
          <w:trHeight w:val="1396"/>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97DE23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4D5B516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34EFA4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7E4DE3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322DF56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010 01 72300</w:t>
            </w:r>
          </w:p>
        </w:tc>
        <w:tc>
          <w:tcPr>
            <w:tcW w:w="516" w:type="dxa"/>
            <w:tcBorders>
              <w:top w:val="nil"/>
              <w:left w:val="nil"/>
              <w:bottom w:val="single" w:sz="4" w:space="0" w:color="auto"/>
              <w:right w:val="nil"/>
            </w:tcBorders>
            <w:shd w:val="clear" w:color="auto" w:fill="auto"/>
            <w:vAlign w:val="center"/>
            <w:hideMark/>
          </w:tcPr>
          <w:p w14:paraId="282CD30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AA78BA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35 626,4</w:t>
            </w:r>
          </w:p>
        </w:tc>
        <w:tc>
          <w:tcPr>
            <w:tcW w:w="966" w:type="dxa"/>
            <w:tcBorders>
              <w:top w:val="nil"/>
              <w:left w:val="nil"/>
              <w:bottom w:val="single" w:sz="4" w:space="0" w:color="auto"/>
              <w:right w:val="single" w:sz="4" w:space="0" w:color="auto"/>
            </w:tcBorders>
            <w:shd w:val="clear" w:color="auto" w:fill="auto"/>
            <w:vAlign w:val="center"/>
            <w:hideMark/>
          </w:tcPr>
          <w:p w14:paraId="68A4772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37 130,4</w:t>
            </w:r>
          </w:p>
        </w:tc>
        <w:tc>
          <w:tcPr>
            <w:tcW w:w="966" w:type="dxa"/>
            <w:tcBorders>
              <w:top w:val="nil"/>
              <w:left w:val="nil"/>
              <w:bottom w:val="single" w:sz="4" w:space="0" w:color="auto"/>
              <w:right w:val="single" w:sz="4" w:space="0" w:color="auto"/>
            </w:tcBorders>
            <w:shd w:val="clear" w:color="auto" w:fill="auto"/>
            <w:vAlign w:val="center"/>
            <w:hideMark/>
          </w:tcPr>
          <w:p w14:paraId="087C00F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37 130,4</w:t>
            </w:r>
          </w:p>
        </w:tc>
      </w:tr>
      <w:tr w:rsidR="00120653" w:rsidRPr="00E34A18" w14:paraId="58E772E1"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0C4245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FB3C29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E3C63A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DC71CB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AA54A4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010 01 72300</w:t>
            </w:r>
          </w:p>
        </w:tc>
        <w:tc>
          <w:tcPr>
            <w:tcW w:w="516" w:type="dxa"/>
            <w:tcBorders>
              <w:top w:val="nil"/>
              <w:left w:val="nil"/>
              <w:bottom w:val="single" w:sz="4" w:space="0" w:color="auto"/>
              <w:right w:val="nil"/>
            </w:tcBorders>
            <w:shd w:val="clear" w:color="auto" w:fill="auto"/>
            <w:vAlign w:val="center"/>
            <w:hideMark/>
          </w:tcPr>
          <w:p w14:paraId="22208A8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56EF7A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35 626,4</w:t>
            </w:r>
          </w:p>
        </w:tc>
        <w:tc>
          <w:tcPr>
            <w:tcW w:w="966" w:type="dxa"/>
            <w:tcBorders>
              <w:top w:val="nil"/>
              <w:left w:val="nil"/>
              <w:bottom w:val="single" w:sz="4" w:space="0" w:color="auto"/>
              <w:right w:val="single" w:sz="4" w:space="0" w:color="auto"/>
            </w:tcBorders>
            <w:shd w:val="clear" w:color="auto" w:fill="auto"/>
            <w:noWrap/>
            <w:vAlign w:val="center"/>
            <w:hideMark/>
          </w:tcPr>
          <w:p w14:paraId="1D1F3AE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37 130,4</w:t>
            </w:r>
          </w:p>
        </w:tc>
        <w:tc>
          <w:tcPr>
            <w:tcW w:w="966" w:type="dxa"/>
            <w:tcBorders>
              <w:top w:val="nil"/>
              <w:left w:val="nil"/>
              <w:bottom w:val="single" w:sz="4" w:space="0" w:color="auto"/>
              <w:right w:val="single" w:sz="4" w:space="0" w:color="auto"/>
            </w:tcBorders>
            <w:shd w:val="clear" w:color="auto" w:fill="auto"/>
            <w:noWrap/>
            <w:vAlign w:val="center"/>
            <w:hideMark/>
          </w:tcPr>
          <w:p w14:paraId="5224629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37 130,4</w:t>
            </w:r>
          </w:p>
        </w:tc>
      </w:tr>
      <w:tr w:rsidR="00120653" w:rsidRPr="00E34A18" w14:paraId="2EDFC691" w14:textId="77777777" w:rsidTr="00841848">
        <w:trPr>
          <w:trHeight w:val="1696"/>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22EFFC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2017273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34781F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95150D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1F975B3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S2300</w:t>
            </w:r>
          </w:p>
        </w:tc>
        <w:tc>
          <w:tcPr>
            <w:tcW w:w="516" w:type="dxa"/>
            <w:tcBorders>
              <w:top w:val="nil"/>
              <w:left w:val="nil"/>
              <w:bottom w:val="single" w:sz="4" w:space="0" w:color="auto"/>
              <w:right w:val="nil"/>
            </w:tcBorders>
            <w:shd w:val="clear" w:color="auto" w:fill="auto"/>
            <w:vAlign w:val="center"/>
            <w:hideMark/>
          </w:tcPr>
          <w:p w14:paraId="0C922FC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F3FE25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8 906,6</w:t>
            </w:r>
          </w:p>
        </w:tc>
        <w:tc>
          <w:tcPr>
            <w:tcW w:w="966" w:type="dxa"/>
            <w:tcBorders>
              <w:top w:val="nil"/>
              <w:left w:val="nil"/>
              <w:bottom w:val="single" w:sz="4" w:space="0" w:color="auto"/>
              <w:right w:val="single" w:sz="4" w:space="0" w:color="auto"/>
            </w:tcBorders>
            <w:shd w:val="clear" w:color="auto" w:fill="auto"/>
            <w:vAlign w:val="center"/>
            <w:hideMark/>
          </w:tcPr>
          <w:p w14:paraId="30DB503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9 282,6</w:t>
            </w:r>
          </w:p>
        </w:tc>
        <w:tc>
          <w:tcPr>
            <w:tcW w:w="966" w:type="dxa"/>
            <w:tcBorders>
              <w:top w:val="nil"/>
              <w:left w:val="nil"/>
              <w:bottom w:val="single" w:sz="4" w:space="0" w:color="auto"/>
              <w:right w:val="single" w:sz="4" w:space="0" w:color="auto"/>
            </w:tcBorders>
            <w:shd w:val="clear" w:color="auto" w:fill="auto"/>
            <w:vAlign w:val="center"/>
            <w:hideMark/>
          </w:tcPr>
          <w:p w14:paraId="68A2212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9 282,6</w:t>
            </w:r>
          </w:p>
        </w:tc>
      </w:tr>
      <w:tr w:rsidR="00120653" w:rsidRPr="00E34A18" w14:paraId="205B66D6"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9D16EE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297B58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11B1B2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7EDD30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69C68DC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S2300</w:t>
            </w:r>
          </w:p>
        </w:tc>
        <w:tc>
          <w:tcPr>
            <w:tcW w:w="516" w:type="dxa"/>
            <w:tcBorders>
              <w:top w:val="nil"/>
              <w:left w:val="nil"/>
              <w:bottom w:val="single" w:sz="4" w:space="0" w:color="auto"/>
              <w:right w:val="nil"/>
            </w:tcBorders>
            <w:shd w:val="clear" w:color="auto" w:fill="auto"/>
            <w:vAlign w:val="center"/>
            <w:hideMark/>
          </w:tcPr>
          <w:p w14:paraId="013A3FB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2AB5EA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8 906,6</w:t>
            </w:r>
          </w:p>
        </w:tc>
        <w:tc>
          <w:tcPr>
            <w:tcW w:w="966" w:type="dxa"/>
            <w:tcBorders>
              <w:top w:val="nil"/>
              <w:left w:val="nil"/>
              <w:bottom w:val="single" w:sz="4" w:space="0" w:color="auto"/>
              <w:right w:val="single" w:sz="4" w:space="0" w:color="auto"/>
            </w:tcBorders>
            <w:shd w:val="clear" w:color="auto" w:fill="auto"/>
            <w:noWrap/>
            <w:vAlign w:val="center"/>
            <w:hideMark/>
          </w:tcPr>
          <w:p w14:paraId="735BA46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9 282,6</w:t>
            </w:r>
          </w:p>
        </w:tc>
        <w:tc>
          <w:tcPr>
            <w:tcW w:w="966" w:type="dxa"/>
            <w:tcBorders>
              <w:top w:val="nil"/>
              <w:left w:val="nil"/>
              <w:bottom w:val="single" w:sz="4" w:space="0" w:color="auto"/>
              <w:right w:val="single" w:sz="4" w:space="0" w:color="auto"/>
            </w:tcBorders>
            <w:shd w:val="clear" w:color="auto" w:fill="auto"/>
            <w:noWrap/>
            <w:vAlign w:val="center"/>
            <w:hideMark/>
          </w:tcPr>
          <w:p w14:paraId="1DBE15E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9 282,6</w:t>
            </w:r>
          </w:p>
        </w:tc>
      </w:tr>
      <w:tr w:rsidR="00120653" w:rsidRPr="00E34A18" w14:paraId="55C08DBB" w14:textId="77777777" w:rsidTr="00841848">
        <w:trPr>
          <w:trHeight w:val="2591"/>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D84D563"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бюджетам муниципальных районов, муниципальных округов,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621" w:type="dxa"/>
            <w:tcBorders>
              <w:top w:val="nil"/>
              <w:left w:val="nil"/>
              <w:bottom w:val="single" w:sz="4" w:space="0" w:color="auto"/>
              <w:right w:val="single" w:sz="4" w:space="0" w:color="auto"/>
            </w:tcBorders>
            <w:shd w:val="clear" w:color="auto" w:fill="auto"/>
            <w:vAlign w:val="center"/>
            <w:hideMark/>
          </w:tcPr>
          <w:p w14:paraId="1BFB394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FD0BAC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599117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6C3F170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R0501</w:t>
            </w:r>
          </w:p>
        </w:tc>
        <w:tc>
          <w:tcPr>
            <w:tcW w:w="516" w:type="dxa"/>
            <w:tcBorders>
              <w:top w:val="nil"/>
              <w:left w:val="nil"/>
              <w:bottom w:val="single" w:sz="4" w:space="0" w:color="auto"/>
              <w:right w:val="nil"/>
            </w:tcBorders>
            <w:shd w:val="clear" w:color="auto" w:fill="auto"/>
            <w:vAlign w:val="center"/>
            <w:hideMark/>
          </w:tcPr>
          <w:p w14:paraId="4B62845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D7BC49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104,2</w:t>
            </w:r>
          </w:p>
        </w:tc>
        <w:tc>
          <w:tcPr>
            <w:tcW w:w="966" w:type="dxa"/>
            <w:tcBorders>
              <w:top w:val="nil"/>
              <w:left w:val="nil"/>
              <w:bottom w:val="single" w:sz="4" w:space="0" w:color="auto"/>
              <w:right w:val="single" w:sz="4" w:space="0" w:color="auto"/>
            </w:tcBorders>
            <w:shd w:val="clear" w:color="auto" w:fill="auto"/>
            <w:noWrap/>
            <w:vAlign w:val="center"/>
            <w:hideMark/>
          </w:tcPr>
          <w:p w14:paraId="3030A2A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4DDA2E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18BC244F" w14:textId="77777777" w:rsidTr="00841848">
        <w:trPr>
          <w:trHeight w:val="417"/>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70A0FC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80C451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9C48B7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426CF2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FE53E1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R0501</w:t>
            </w:r>
          </w:p>
        </w:tc>
        <w:tc>
          <w:tcPr>
            <w:tcW w:w="516" w:type="dxa"/>
            <w:tcBorders>
              <w:top w:val="nil"/>
              <w:left w:val="nil"/>
              <w:bottom w:val="single" w:sz="4" w:space="0" w:color="auto"/>
              <w:right w:val="nil"/>
            </w:tcBorders>
            <w:shd w:val="clear" w:color="auto" w:fill="auto"/>
            <w:vAlign w:val="center"/>
            <w:hideMark/>
          </w:tcPr>
          <w:p w14:paraId="088AEF8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514410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104,2</w:t>
            </w:r>
          </w:p>
        </w:tc>
        <w:tc>
          <w:tcPr>
            <w:tcW w:w="966" w:type="dxa"/>
            <w:tcBorders>
              <w:top w:val="nil"/>
              <w:left w:val="nil"/>
              <w:bottom w:val="single" w:sz="4" w:space="0" w:color="auto"/>
              <w:right w:val="single" w:sz="4" w:space="0" w:color="auto"/>
            </w:tcBorders>
            <w:shd w:val="clear" w:color="auto" w:fill="auto"/>
            <w:noWrap/>
            <w:vAlign w:val="center"/>
            <w:hideMark/>
          </w:tcPr>
          <w:p w14:paraId="051040E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B95B13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66E00AB8" w14:textId="77777777" w:rsidTr="00841848">
        <w:trPr>
          <w:trHeight w:val="1857"/>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4C9AD5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621" w:type="dxa"/>
            <w:tcBorders>
              <w:top w:val="nil"/>
              <w:left w:val="nil"/>
              <w:bottom w:val="single" w:sz="4" w:space="0" w:color="auto"/>
              <w:right w:val="single" w:sz="4" w:space="0" w:color="auto"/>
            </w:tcBorders>
            <w:shd w:val="clear" w:color="auto" w:fill="auto"/>
            <w:vAlign w:val="center"/>
            <w:hideMark/>
          </w:tcPr>
          <w:p w14:paraId="480A9BE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A0B851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6FEC37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769C7CF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R3031</w:t>
            </w:r>
          </w:p>
        </w:tc>
        <w:tc>
          <w:tcPr>
            <w:tcW w:w="516" w:type="dxa"/>
            <w:tcBorders>
              <w:top w:val="nil"/>
              <w:left w:val="nil"/>
              <w:bottom w:val="single" w:sz="4" w:space="0" w:color="auto"/>
              <w:right w:val="nil"/>
            </w:tcBorders>
            <w:shd w:val="clear" w:color="auto" w:fill="auto"/>
            <w:vAlign w:val="center"/>
            <w:hideMark/>
          </w:tcPr>
          <w:p w14:paraId="6C733BC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BC8A9D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27 473,1</w:t>
            </w:r>
          </w:p>
        </w:tc>
        <w:tc>
          <w:tcPr>
            <w:tcW w:w="966" w:type="dxa"/>
            <w:tcBorders>
              <w:top w:val="nil"/>
              <w:left w:val="nil"/>
              <w:bottom w:val="single" w:sz="4" w:space="0" w:color="auto"/>
              <w:right w:val="single" w:sz="4" w:space="0" w:color="auto"/>
            </w:tcBorders>
            <w:shd w:val="clear" w:color="auto" w:fill="auto"/>
            <w:vAlign w:val="center"/>
            <w:hideMark/>
          </w:tcPr>
          <w:p w14:paraId="7C287CA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15 858,4</w:t>
            </w:r>
          </w:p>
        </w:tc>
        <w:tc>
          <w:tcPr>
            <w:tcW w:w="966" w:type="dxa"/>
            <w:tcBorders>
              <w:top w:val="nil"/>
              <w:left w:val="nil"/>
              <w:bottom w:val="single" w:sz="4" w:space="0" w:color="auto"/>
              <w:right w:val="single" w:sz="4" w:space="0" w:color="auto"/>
            </w:tcBorders>
            <w:shd w:val="clear" w:color="auto" w:fill="auto"/>
            <w:vAlign w:val="center"/>
            <w:hideMark/>
          </w:tcPr>
          <w:p w14:paraId="384269C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15 858,4</w:t>
            </w:r>
          </w:p>
        </w:tc>
      </w:tr>
      <w:tr w:rsidR="00120653" w:rsidRPr="00E34A18" w14:paraId="77DE27D0"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C082D7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0C58C1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59C485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790005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1A6A793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R3031</w:t>
            </w:r>
          </w:p>
        </w:tc>
        <w:tc>
          <w:tcPr>
            <w:tcW w:w="516" w:type="dxa"/>
            <w:tcBorders>
              <w:top w:val="nil"/>
              <w:left w:val="nil"/>
              <w:bottom w:val="single" w:sz="4" w:space="0" w:color="auto"/>
              <w:right w:val="nil"/>
            </w:tcBorders>
            <w:shd w:val="clear" w:color="auto" w:fill="auto"/>
            <w:vAlign w:val="center"/>
            <w:hideMark/>
          </w:tcPr>
          <w:p w14:paraId="01B97B9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3C626D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27 473,1</w:t>
            </w:r>
          </w:p>
        </w:tc>
        <w:tc>
          <w:tcPr>
            <w:tcW w:w="966" w:type="dxa"/>
            <w:tcBorders>
              <w:top w:val="nil"/>
              <w:left w:val="nil"/>
              <w:bottom w:val="single" w:sz="4" w:space="0" w:color="auto"/>
              <w:right w:val="single" w:sz="4" w:space="0" w:color="auto"/>
            </w:tcBorders>
            <w:shd w:val="clear" w:color="auto" w:fill="auto"/>
            <w:noWrap/>
            <w:vAlign w:val="center"/>
            <w:hideMark/>
          </w:tcPr>
          <w:p w14:paraId="23CC022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15 858,4</w:t>
            </w:r>
          </w:p>
        </w:tc>
        <w:tc>
          <w:tcPr>
            <w:tcW w:w="966" w:type="dxa"/>
            <w:tcBorders>
              <w:top w:val="nil"/>
              <w:left w:val="nil"/>
              <w:bottom w:val="single" w:sz="4" w:space="0" w:color="auto"/>
              <w:right w:val="single" w:sz="4" w:space="0" w:color="auto"/>
            </w:tcBorders>
            <w:shd w:val="clear" w:color="auto" w:fill="auto"/>
            <w:noWrap/>
            <w:vAlign w:val="center"/>
            <w:hideMark/>
          </w:tcPr>
          <w:p w14:paraId="647BAE6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15 858,4</w:t>
            </w:r>
          </w:p>
        </w:tc>
      </w:tr>
      <w:tr w:rsidR="00120653" w:rsidRPr="00E34A18" w14:paraId="2E7EB504" w14:textId="77777777" w:rsidTr="00841848">
        <w:trPr>
          <w:trHeight w:val="73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0AA4F93"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621" w:type="dxa"/>
            <w:tcBorders>
              <w:top w:val="nil"/>
              <w:left w:val="nil"/>
              <w:bottom w:val="single" w:sz="4" w:space="0" w:color="auto"/>
              <w:right w:val="single" w:sz="4" w:space="0" w:color="auto"/>
            </w:tcBorders>
            <w:shd w:val="clear" w:color="auto" w:fill="auto"/>
            <w:vAlign w:val="center"/>
            <w:hideMark/>
          </w:tcPr>
          <w:p w14:paraId="40BB7B5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3788B2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27E63D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75C98D9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010 01 70040</w:t>
            </w:r>
          </w:p>
        </w:tc>
        <w:tc>
          <w:tcPr>
            <w:tcW w:w="516" w:type="dxa"/>
            <w:tcBorders>
              <w:top w:val="nil"/>
              <w:left w:val="nil"/>
              <w:bottom w:val="single" w:sz="4" w:space="0" w:color="auto"/>
              <w:right w:val="nil"/>
            </w:tcBorders>
            <w:shd w:val="clear" w:color="auto" w:fill="auto"/>
            <w:vAlign w:val="center"/>
            <w:hideMark/>
          </w:tcPr>
          <w:p w14:paraId="5048D8C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5B03F4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217 739,1</w:t>
            </w:r>
          </w:p>
        </w:tc>
        <w:tc>
          <w:tcPr>
            <w:tcW w:w="966" w:type="dxa"/>
            <w:tcBorders>
              <w:top w:val="nil"/>
              <w:left w:val="nil"/>
              <w:bottom w:val="single" w:sz="4" w:space="0" w:color="auto"/>
              <w:right w:val="single" w:sz="4" w:space="0" w:color="auto"/>
            </w:tcBorders>
            <w:shd w:val="clear" w:color="auto" w:fill="auto"/>
            <w:vAlign w:val="center"/>
            <w:hideMark/>
          </w:tcPr>
          <w:p w14:paraId="257948F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193 364,3</w:t>
            </w:r>
          </w:p>
        </w:tc>
        <w:tc>
          <w:tcPr>
            <w:tcW w:w="966" w:type="dxa"/>
            <w:tcBorders>
              <w:top w:val="nil"/>
              <w:left w:val="nil"/>
              <w:bottom w:val="single" w:sz="4" w:space="0" w:color="auto"/>
              <w:right w:val="single" w:sz="4" w:space="0" w:color="auto"/>
            </w:tcBorders>
            <w:shd w:val="clear" w:color="auto" w:fill="auto"/>
            <w:vAlign w:val="center"/>
            <w:hideMark/>
          </w:tcPr>
          <w:p w14:paraId="38F1C77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193 364,3</w:t>
            </w:r>
          </w:p>
        </w:tc>
      </w:tr>
      <w:tr w:rsidR="00120653" w:rsidRPr="00E34A18" w14:paraId="68CE7F89" w14:textId="77777777" w:rsidTr="00841848">
        <w:trPr>
          <w:trHeight w:val="278"/>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DF3338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60D343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398D7D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99DB70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1283C33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010 01 70040</w:t>
            </w:r>
          </w:p>
        </w:tc>
        <w:tc>
          <w:tcPr>
            <w:tcW w:w="516" w:type="dxa"/>
            <w:tcBorders>
              <w:top w:val="nil"/>
              <w:left w:val="nil"/>
              <w:bottom w:val="single" w:sz="4" w:space="0" w:color="auto"/>
              <w:right w:val="nil"/>
            </w:tcBorders>
            <w:shd w:val="clear" w:color="auto" w:fill="auto"/>
            <w:vAlign w:val="center"/>
            <w:hideMark/>
          </w:tcPr>
          <w:p w14:paraId="63E5D55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337920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217 739,1</w:t>
            </w:r>
          </w:p>
        </w:tc>
        <w:tc>
          <w:tcPr>
            <w:tcW w:w="966" w:type="dxa"/>
            <w:tcBorders>
              <w:top w:val="nil"/>
              <w:left w:val="nil"/>
              <w:bottom w:val="single" w:sz="4" w:space="0" w:color="auto"/>
              <w:right w:val="single" w:sz="4" w:space="0" w:color="auto"/>
            </w:tcBorders>
            <w:shd w:val="clear" w:color="auto" w:fill="auto"/>
            <w:noWrap/>
            <w:vAlign w:val="center"/>
            <w:hideMark/>
          </w:tcPr>
          <w:p w14:paraId="05E9DB5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193 364,3</w:t>
            </w:r>
          </w:p>
        </w:tc>
        <w:tc>
          <w:tcPr>
            <w:tcW w:w="966" w:type="dxa"/>
            <w:tcBorders>
              <w:top w:val="nil"/>
              <w:left w:val="nil"/>
              <w:bottom w:val="single" w:sz="4" w:space="0" w:color="auto"/>
              <w:right w:val="single" w:sz="4" w:space="0" w:color="auto"/>
            </w:tcBorders>
            <w:shd w:val="clear" w:color="auto" w:fill="auto"/>
            <w:noWrap/>
            <w:vAlign w:val="center"/>
            <w:hideMark/>
          </w:tcPr>
          <w:p w14:paraId="778FF59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193 364,3</w:t>
            </w:r>
          </w:p>
        </w:tc>
      </w:tr>
      <w:tr w:rsidR="00120653" w:rsidRPr="00E34A18" w14:paraId="3D3672F8" w14:textId="77777777" w:rsidTr="00841848">
        <w:trPr>
          <w:trHeight w:val="62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4FF90E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6B66912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8DAAD6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83C13F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13D72E7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010 01 70040</w:t>
            </w:r>
          </w:p>
        </w:tc>
        <w:tc>
          <w:tcPr>
            <w:tcW w:w="516" w:type="dxa"/>
            <w:tcBorders>
              <w:top w:val="nil"/>
              <w:left w:val="nil"/>
              <w:bottom w:val="single" w:sz="4" w:space="0" w:color="auto"/>
              <w:right w:val="nil"/>
            </w:tcBorders>
            <w:shd w:val="clear" w:color="auto" w:fill="auto"/>
            <w:vAlign w:val="center"/>
            <w:hideMark/>
          </w:tcPr>
          <w:p w14:paraId="411D8FF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320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629250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137DD0F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5CC6444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 </w:t>
            </w:r>
          </w:p>
        </w:tc>
      </w:tr>
      <w:tr w:rsidR="00120653" w:rsidRPr="00E34A18" w14:paraId="01214691" w14:textId="77777777" w:rsidTr="00841848">
        <w:trPr>
          <w:trHeight w:val="1402"/>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CE574C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39BCCFB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B79F4A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0AB7B9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3DB1304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010 01 70060</w:t>
            </w:r>
          </w:p>
        </w:tc>
        <w:tc>
          <w:tcPr>
            <w:tcW w:w="516" w:type="dxa"/>
            <w:tcBorders>
              <w:top w:val="nil"/>
              <w:left w:val="nil"/>
              <w:bottom w:val="single" w:sz="4" w:space="0" w:color="auto"/>
              <w:right w:val="nil"/>
            </w:tcBorders>
            <w:shd w:val="clear" w:color="auto" w:fill="auto"/>
            <w:vAlign w:val="center"/>
            <w:hideMark/>
          </w:tcPr>
          <w:p w14:paraId="519657F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FB91A0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4 064,7</w:t>
            </w:r>
          </w:p>
        </w:tc>
        <w:tc>
          <w:tcPr>
            <w:tcW w:w="966" w:type="dxa"/>
            <w:tcBorders>
              <w:top w:val="nil"/>
              <w:left w:val="nil"/>
              <w:bottom w:val="single" w:sz="4" w:space="0" w:color="auto"/>
              <w:right w:val="single" w:sz="4" w:space="0" w:color="auto"/>
            </w:tcBorders>
            <w:shd w:val="clear" w:color="auto" w:fill="auto"/>
            <w:vAlign w:val="center"/>
            <w:hideMark/>
          </w:tcPr>
          <w:p w14:paraId="4B27ADE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4 113,0</w:t>
            </w:r>
          </w:p>
        </w:tc>
        <w:tc>
          <w:tcPr>
            <w:tcW w:w="966" w:type="dxa"/>
            <w:tcBorders>
              <w:top w:val="nil"/>
              <w:left w:val="nil"/>
              <w:bottom w:val="single" w:sz="4" w:space="0" w:color="auto"/>
              <w:right w:val="single" w:sz="4" w:space="0" w:color="auto"/>
            </w:tcBorders>
            <w:shd w:val="clear" w:color="auto" w:fill="auto"/>
            <w:vAlign w:val="center"/>
            <w:hideMark/>
          </w:tcPr>
          <w:p w14:paraId="4C47FF7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4 113,0</w:t>
            </w:r>
          </w:p>
        </w:tc>
      </w:tr>
      <w:tr w:rsidR="00120653" w:rsidRPr="00E34A18" w14:paraId="68658B6A"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49CC83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3DB9F83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275371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5D0568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493A68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010 01 70060</w:t>
            </w:r>
          </w:p>
        </w:tc>
        <w:tc>
          <w:tcPr>
            <w:tcW w:w="516" w:type="dxa"/>
            <w:tcBorders>
              <w:top w:val="nil"/>
              <w:left w:val="nil"/>
              <w:bottom w:val="single" w:sz="4" w:space="0" w:color="auto"/>
              <w:right w:val="nil"/>
            </w:tcBorders>
            <w:shd w:val="clear" w:color="auto" w:fill="auto"/>
            <w:vAlign w:val="center"/>
            <w:hideMark/>
          </w:tcPr>
          <w:p w14:paraId="4F69233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320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F791DC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3 844,8</w:t>
            </w:r>
          </w:p>
        </w:tc>
        <w:tc>
          <w:tcPr>
            <w:tcW w:w="966" w:type="dxa"/>
            <w:tcBorders>
              <w:top w:val="nil"/>
              <w:left w:val="nil"/>
              <w:bottom w:val="single" w:sz="4" w:space="0" w:color="auto"/>
              <w:right w:val="single" w:sz="4" w:space="0" w:color="auto"/>
            </w:tcBorders>
            <w:shd w:val="clear" w:color="auto" w:fill="auto"/>
            <w:noWrap/>
            <w:vAlign w:val="center"/>
            <w:hideMark/>
          </w:tcPr>
          <w:p w14:paraId="3478D7A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3 863,8</w:t>
            </w:r>
          </w:p>
        </w:tc>
        <w:tc>
          <w:tcPr>
            <w:tcW w:w="966" w:type="dxa"/>
            <w:tcBorders>
              <w:top w:val="nil"/>
              <w:left w:val="nil"/>
              <w:bottom w:val="single" w:sz="4" w:space="0" w:color="auto"/>
              <w:right w:val="single" w:sz="4" w:space="0" w:color="auto"/>
            </w:tcBorders>
            <w:shd w:val="clear" w:color="auto" w:fill="auto"/>
            <w:noWrap/>
            <w:vAlign w:val="center"/>
            <w:hideMark/>
          </w:tcPr>
          <w:p w14:paraId="1AF5F28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3 863,8</w:t>
            </w:r>
          </w:p>
        </w:tc>
      </w:tr>
      <w:tr w:rsidR="00120653" w:rsidRPr="00E34A18" w14:paraId="72236C6F"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AA25D1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1D91CC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132FD8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C35E79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3B02256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010 01 70060</w:t>
            </w:r>
          </w:p>
        </w:tc>
        <w:tc>
          <w:tcPr>
            <w:tcW w:w="516" w:type="dxa"/>
            <w:tcBorders>
              <w:top w:val="nil"/>
              <w:left w:val="nil"/>
              <w:bottom w:val="single" w:sz="4" w:space="0" w:color="auto"/>
              <w:right w:val="nil"/>
            </w:tcBorders>
            <w:shd w:val="clear" w:color="auto" w:fill="auto"/>
            <w:vAlign w:val="center"/>
            <w:hideMark/>
          </w:tcPr>
          <w:p w14:paraId="5C61DE5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19CC95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219,9</w:t>
            </w:r>
          </w:p>
        </w:tc>
        <w:tc>
          <w:tcPr>
            <w:tcW w:w="966" w:type="dxa"/>
            <w:tcBorders>
              <w:top w:val="nil"/>
              <w:left w:val="nil"/>
              <w:bottom w:val="single" w:sz="4" w:space="0" w:color="auto"/>
              <w:right w:val="single" w:sz="4" w:space="0" w:color="auto"/>
            </w:tcBorders>
            <w:shd w:val="clear" w:color="auto" w:fill="auto"/>
            <w:noWrap/>
            <w:vAlign w:val="center"/>
            <w:hideMark/>
          </w:tcPr>
          <w:p w14:paraId="66E3E3F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249,2</w:t>
            </w:r>
          </w:p>
        </w:tc>
        <w:tc>
          <w:tcPr>
            <w:tcW w:w="966" w:type="dxa"/>
            <w:tcBorders>
              <w:top w:val="nil"/>
              <w:left w:val="nil"/>
              <w:bottom w:val="single" w:sz="4" w:space="0" w:color="auto"/>
              <w:right w:val="single" w:sz="4" w:space="0" w:color="auto"/>
            </w:tcBorders>
            <w:shd w:val="clear" w:color="auto" w:fill="auto"/>
            <w:noWrap/>
            <w:vAlign w:val="center"/>
            <w:hideMark/>
          </w:tcPr>
          <w:p w14:paraId="4FAE709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249,2</w:t>
            </w:r>
          </w:p>
        </w:tc>
      </w:tr>
      <w:tr w:rsidR="00120653" w:rsidRPr="00E34A18" w14:paraId="3A24B438" w14:textId="77777777" w:rsidTr="00841848">
        <w:trPr>
          <w:trHeight w:val="1527"/>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403D50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621" w:type="dxa"/>
            <w:tcBorders>
              <w:top w:val="nil"/>
              <w:left w:val="nil"/>
              <w:bottom w:val="single" w:sz="4" w:space="0" w:color="auto"/>
              <w:right w:val="single" w:sz="4" w:space="0" w:color="auto"/>
            </w:tcBorders>
            <w:shd w:val="clear" w:color="auto" w:fill="auto"/>
            <w:vAlign w:val="center"/>
            <w:hideMark/>
          </w:tcPr>
          <w:p w14:paraId="320FA32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CF267C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A83427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389A740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010 01 70500</w:t>
            </w:r>
          </w:p>
        </w:tc>
        <w:tc>
          <w:tcPr>
            <w:tcW w:w="516" w:type="dxa"/>
            <w:tcBorders>
              <w:top w:val="nil"/>
              <w:left w:val="nil"/>
              <w:bottom w:val="single" w:sz="4" w:space="0" w:color="auto"/>
              <w:right w:val="nil"/>
            </w:tcBorders>
            <w:shd w:val="clear" w:color="auto" w:fill="auto"/>
            <w:vAlign w:val="center"/>
            <w:hideMark/>
          </w:tcPr>
          <w:p w14:paraId="1862EAD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5D91FD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1 981,0</w:t>
            </w:r>
          </w:p>
        </w:tc>
        <w:tc>
          <w:tcPr>
            <w:tcW w:w="966" w:type="dxa"/>
            <w:tcBorders>
              <w:top w:val="nil"/>
              <w:left w:val="nil"/>
              <w:bottom w:val="single" w:sz="4" w:space="0" w:color="auto"/>
              <w:right w:val="single" w:sz="4" w:space="0" w:color="auto"/>
            </w:tcBorders>
            <w:shd w:val="clear" w:color="auto" w:fill="auto"/>
            <w:vAlign w:val="center"/>
            <w:hideMark/>
          </w:tcPr>
          <w:p w14:paraId="15A64E4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1 659,8</w:t>
            </w:r>
          </w:p>
        </w:tc>
        <w:tc>
          <w:tcPr>
            <w:tcW w:w="966" w:type="dxa"/>
            <w:tcBorders>
              <w:top w:val="nil"/>
              <w:left w:val="nil"/>
              <w:bottom w:val="single" w:sz="4" w:space="0" w:color="auto"/>
              <w:right w:val="single" w:sz="4" w:space="0" w:color="auto"/>
            </w:tcBorders>
            <w:shd w:val="clear" w:color="auto" w:fill="auto"/>
            <w:vAlign w:val="center"/>
            <w:hideMark/>
          </w:tcPr>
          <w:p w14:paraId="28149F0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1 659,8</w:t>
            </w:r>
          </w:p>
        </w:tc>
      </w:tr>
      <w:tr w:rsidR="00120653" w:rsidRPr="00E34A18" w14:paraId="149B6D48" w14:textId="77777777" w:rsidTr="00841848">
        <w:trPr>
          <w:trHeight w:val="331"/>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D228D6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1987A9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1A3030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5B9565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023296F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010 01 70500</w:t>
            </w:r>
          </w:p>
        </w:tc>
        <w:tc>
          <w:tcPr>
            <w:tcW w:w="516" w:type="dxa"/>
            <w:tcBorders>
              <w:top w:val="nil"/>
              <w:left w:val="nil"/>
              <w:bottom w:val="single" w:sz="4" w:space="0" w:color="auto"/>
              <w:right w:val="nil"/>
            </w:tcBorders>
            <w:shd w:val="clear" w:color="auto" w:fill="auto"/>
            <w:vAlign w:val="center"/>
            <w:hideMark/>
          </w:tcPr>
          <w:p w14:paraId="69D5194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F388DF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1 981,0</w:t>
            </w:r>
          </w:p>
        </w:tc>
        <w:tc>
          <w:tcPr>
            <w:tcW w:w="966" w:type="dxa"/>
            <w:tcBorders>
              <w:top w:val="nil"/>
              <w:left w:val="nil"/>
              <w:bottom w:val="single" w:sz="4" w:space="0" w:color="auto"/>
              <w:right w:val="single" w:sz="4" w:space="0" w:color="auto"/>
            </w:tcBorders>
            <w:shd w:val="clear" w:color="auto" w:fill="auto"/>
            <w:noWrap/>
            <w:vAlign w:val="center"/>
            <w:hideMark/>
          </w:tcPr>
          <w:p w14:paraId="27AA47C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1 659,8</w:t>
            </w:r>
          </w:p>
        </w:tc>
        <w:tc>
          <w:tcPr>
            <w:tcW w:w="966" w:type="dxa"/>
            <w:tcBorders>
              <w:top w:val="nil"/>
              <w:left w:val="nil"/>
              <w:bottom w:val="single" w:sz="4" w:space="0" w:color="auto"/>
              <w:right w:val="single" w:sz="4" w:space="0" w:color="auto"/>
            </w:tcBorders>
            <w:shd w:val="clear" w:color="auto" w:fill="auto"/>
            <w:noWrap/>
            <w:vAlign w:val="center"/>
            <w:hideMark/>
          </w:tcPr>
          <w:p w14:paraId="4A9015A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1 659,8</w:t>
            </w:r>
          </w:p>
        </w:tc>
      </w:tr>
      <w:tr w:rsidR="00120653" w:rsidRPr="00E34A18" w14:paraId="6764CF5E" w14:textId="77777777" w:rsidTr="00841848">
        <w:trPr>
          <w:trHeight w:val="2068"/>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9BC0CD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2E44877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60DBC6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801323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50EFC19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010 01 70570</w:t>
            </w:r>
          </w:p>
        </w:tc>
        <w:tc>
          <w:tcPr>
            <w:tcW w:w="516" w:type="dxa"/>
            <w:tcBorders>
              <w:top w:val="nil"/>
              <w:left w:val="nil"/>
              <w:bottom w:val="single" w:sz="4" w:space="0" w:color="auto"/>
              <w:right w:val="nil"/>
            </w:tcBorders>
            <w:shd w:val="clear" w:color="auto" w:fill="auto"/>
            <w:vAlign w:val="center"/>
            <w:hideMark/>
          </w:tcPr>
          <w:p w14:paraId="18E3A43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02089D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B5489C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284,0</w:t>
            </w:r>
          </w:p>
        </w:tc>
        <w:tc>
          <w:tcPr>
            <w:tcW w:w="966" w:type="dxa"/>
            <w:tcBorders>
              <w:top w:val="nil"/>
              <w:left w:val="nil"/>
              <w:bottom w:val="single" w:sz="4" w:space="0" w:color="auto"/>
              <w:right w:val="single" w:sz="4" w:space="0" w:color="auto"/>
            </w:tcBorders>
            <w:shd w:val="clear" w:color="auto" w:fill="auto"/>
            <w:vAlign w:val="center"/>
            <w:hideMark/>
          </w:tcPr>
          <w:p w14:paraId="653618D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284,0</w:t>
            </w:r>
          </w:p>
        </w:tc>
      </w:tr>
      <w:tr w:rsidR="00120653" w:rsidRPr="00E34A18" w14:paraId="05A5CE8B" w14:textId="77777777" w:rsidTr="00841848">
        <w:trPr>
          <w:trHeight w:val="32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174375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27CF26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E6C50C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C63C9B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4B3D959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010 01 70570</w:t>
            </w:r>
          </w:p>
        </w:tc>
        <w:tc>
          <w:tcPr>
            <w:tcW w:w="516" w:type="dxa"/>
            <w:tcBorders>
              <w:top w:val="nil"/>
              <w:left w:val="nil"/>
              <w:bottom w:val="single" w:sz="4" w:space="0" w:color="auto"/>
              <w:right w:val="nil"/>
            </w:tcBorders>
            <w:shd w:val="clear" w:color="auto" w:fill="auto"/>
            <w:vAlign w:val="center"/>
            <w:hideMark/>
          </w:tcPr>
          <w:p w14:paraId="14A1B43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A8BE92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47BDC4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284,0</w:t>
            </w:r>
          </w:p>
        </w:tc>
        <w:tc>
          <w:tcPr>
            <w:tcW w:w="966" w:type="dxa"/>
            <w:tcBorders>
              <w:top w:val="nil"/>
              <w:left w:val="nil"/>
              <w:bottom w:val="single" w:sz="4" w:space="0" w:color="auto"/>
              <w:right w:val="single" w:sz="4" w:space="0" w:color="auto"/>
            </w:tcBorders>
            <w:shd w:val="clear" w:color="auto" w:fill="auto"/>
            <w:noWrap/>
            <w:vAlign w:val="center"/>
            <w:hideMark/>
          </w:tcPr>
          <w:p w14:paraId="1EBE4D3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284,0</w:t>
            </w:r>
          </w:p>
        </w:tc>
      </w:tr>
      <w:tr w:rsidR="00120653" w:rsidRPr="00E34A18" w14:paraId="2EDADAAC" w14:textId="77777777" w:rsidTr="00841848">
        <w:trPr>
          <w:trHeight w:val="1467"/>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4F1528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78F71EE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B69E11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7EDAA7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3B07E8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010 01 70630</w:t>
            </w:r>
          </w:p>
        </w:tc>
        <w:tc>
          <w:tcPr>
            <w:tcW w:w="516" w:type="dxa"/>
            <w:tcBorders>
              <w:top w:val="nil"/>
              <w:left w:val="nil"/>
              <w:bottom w:val="single" w:sz="4" w:space="0" w:color="auto"/>
              <w:right w:val="nil"/>
            </w:tcBorders>
            <w:shd w:val="clear" w:color="auto" w:fill="auto"/>
            <w:vAlign w:val="center"/>
            <w:hideMark/>
          </w:tcPr>
          <w:p w14:paraId="44F2D3D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2B5ADE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2 645,4</w:t>
            </w:r>
          </w:p>
        </w:tc>
        <w:tc>
          <w:tcPr>
            <w:tcW w:w="966" w:type="dxa"/>
            <w:tcBorders>
              <w:top w:val="nil"/>
              <w:left w:val="nil"/>
              <w:bottom w:val="single" w:sz="4" w:space="0" w:color="auto"/>
              <w:right w:val="single" w:sz="4" w:space="0" w:color="auto"/>
            </w:tcBorders>
            <w:shd w:val="clear" w:color="auto" w:fill="auto"/>
            <w:vAlign w:val="center"/>
            <w:hideMark/>
          </w:tcPr>
          <w:p w14:paraId="7EDE609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3 127,5</w:t>
            </w:r>
          </w:p>
        </w:tc>
        <w:tc>
          <w:tcPr>
            <w:tcW w:w="966" w:type="dxa"/>
            <w:tcBorders>
              <w:top w:val="nil"/>
              <w:left w:val="nil"/>
              <w:bottom w:val="single" w:sz="4" w:space="0" w:color="auto"/>
              <w:right w:val="single" w:sz="4" w:space="0" w:color="auto"/>
            </w:tcBorders>
            <w:shd w:val="clear" w:color="auto" w:fill="auto"/>
            <w:vAlign w:val="center"/>
            <w:hideMark/>
          </w:tcPr>
          <w:p w14:paraId="342C9EF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3 127,5</w:t>
            </w:r>
          </w:p>
        </w:tc>
      </w:tr>
      <w:tr w:rsidR="00120653" w:rsidRPr="00E34A18" w14:paraId="5196D71F" w14:textId="77777777" w:rsidTr="00841848">
        <w:trPr>
          <w:trHeight w:val="37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D03BEC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3BA4D9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D3F019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52C6A4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53F6D62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010 01 70630</w:t>
            </w:r>
          </w:p>
        </w:tc>
        <w:tc>
          <w:tcPr>
            <w:tcW w:w="516" w:type="dxa"/>
            <w:tcBorders>
              <w:top w:val="nil"/>
              <w:left w:val="nil"/>
              <w:bottom w:val="single" w:sz="4" w:space="0" w:color="auto"/>
              <w:right w:val="nil"/>
            </w:tcBorders>
            <w:shd w:val="clear" w:color="auto" w:fill="auto"/>
            <w:vAlign w:val="center"/>
            <w:hideMark/>
          </w:tcPr>
          <w:p w14:paraId="3F82694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90D1A0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2 645,4</w:t>
            </w:r>
          </w:p>
        </w:tc>
        <w:tc>
          <w:tcPr>
            <w:tcW w:w="966" w:type="dxa"/>
            <w:tcBorders>
              <w:top w:val="nil"/>
              <w:left w:val="nil"/>
              <w:bottom w:val="single" w:sz="4" w:space="0" w:color="auto"/>
              <w:right w:val="single" w:sz="4" w:space="0" w:color="auto"/>
            </w:tcBorders>
            <w:shd w:val="clear" w:color="auto" w:fill="auto"/>
            <w:noWrap/>
            <w:vAlign w:val="center"/>
            <w:hideMark/>
          </w:tcPr>
          <w:p w14:paraId="56ACBE4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3 127,5</w:t>
            </w:r>
          </w:p>
        </w:tc>
        <w:tc>
          <w:tcPr>
            <w:tcW w:w="966" w:type="dxa"/>
            <w:tcBorders>
              <w:top w:val="nil"/>
              <w:left w:val="nil"/>
              <w:bottom w:val="single" w:sz="4" w:space="0" w:color="auto"/>
              <w:right w:val="single" w:sz="4" w:space="0" w:color="auto"/>
            </w:tcBorders>
            <w:shd w:val="clear" w:color="auto" w:fill="auto"/>
            <w:noWrap/>
            <w:vAlign w:val="center"/>
            <w:hideMark/>
          </w:tcPr>
          <w:p w14:paraId="3C0CC96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3 127,5</w:t>
            </w:r>
          </w:p>
        </w:tc>
      </w:tr>
      <w:tr w:rsidR="00120653" w:rsidRPr="00E34A18" w14:paraId="1F403A25" w14:textId="77777777" w:rsidTr="00841848">
        <w:trPr>
          <w:trHeight w:val="56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2C7994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621" w:type="dxa"/>
            <w:tcBorders>
              <w:top w:val="nil"/>
              <w:left w:val="nil"/>
              <w:bottom w:val="single" w:sz="4" w:space="0" w:color="auto"/>
              <w:right w:val="single" w:sz="4" w:space="0" w:color="auto"/>
            </w:tcBorders>
            <w:shd w:val="clear" w:color="auto" w:fill="auto"/>
            <w:vAlign w:val="center"/>
            <w:hideMark/>
          </w:tcPr>
          <w:p w14:paraId="5E500A8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FB1307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B9E1BE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4BA052D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010 01 71640</w:t>
            </w:r>
          </w:p>
        </w:tc>
        <w:tc>
          <w:tcPr>
            <w:tcW w:w="516" w:type="dxa"/>
            <w:tcBorders>
              <w:top w:val="nil"/>
              <w:left w:val="nil"/>
              <w:bottom w:val="single" w:sz="4" w:space="0" w:color="auto"/>
              <w:right w:val="nil"/>
            </w:tcBorders>
            <w:shd w:val="clear" w:color="auto" w:fill="auto"/>
            <w:vAlign w:val="center"/>
            <w:hideMark/>
          </w:tcPr>
          <w:p w14:paraId="6097D71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C23F316" w14:textId="3B5C9468"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w:t>
            </w:r>
            <w:r w:rsidR="00DC6017">
              <w:rPr>
                <w:rFonts w:eastAsia="Times New Roman"/>
                <w:color w:val="000000"/>
                <w:sz w:val="20"/>
                <w:szCs w:val="20"/>
              </w:rPr>
              <w:t>38</w:t>
            </w:r>
            <w:r w:rsidRPr="00E34A18">
              <w:rPr>
                <w:rFonts w:eastAsia="Times New Roman"/>
                <w:color w:val="000000"/>
                <w:sz w:val="20"/>
                <w:szCs w:val="20"/>
              </w:rPr>
              <w:t>,5</w:t>
            </w:r>
          </w:p>
        </w:tc>
        <w:tc>
          <w:tcPr>
            <w:tcW w:w="966" w:type="dxa"/>
            <w:tcBorders>
              <w:top w:val="nil"/>
              <w:left w:val="nil"/>
              <w:bottom w:val="single" w:sz="4" w:space="0" w:color="auto"/>
              <w:right w:val="single" w:sz="4" w:space="0" w:color="auto"/>
            </w:tcBorders>
            <w:shd w:val="clear" w:color="auto" w:fill="auto"/>
            <w:vAlign w:val="center"/>
            <w:hideMark/>
          </w:tcPr>
          <w:p w14:paraId="4A31696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475,5</w:t>
            </w:r>
          </w:p>
        </w:tc>
        <w:tc>
          <w:tcPr>
            <w:tcW w:w="966" w:type="dxa"/>
            <w:tcBorders>
              <w:top w:val="nil"/>
              <w:left w:val="nil"/>
              <w:bottom w:val="single" w:sz="4" w:space="0" w:color="auto"/>
              <w:right w:val="single" w:sz="4" w:space="0" w:color="auto"/>
            </w:tcBorders>
            <w:shd w:val="clear" w:color="auto" w:fill="auto"/>
            <w:vAlign w:val="center"/>
            <w:hideMark/>
          </w:tcPr>
          <w:p w14:paraId="64A4BEF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475,5</w:t>
            </w:r>
          </w:p>
        </w:tc>
      </w:tr>
      <w:tr w:rsidR="00120653" w:rsidRPr="00E34A18" w14:paraId="403B7CB9"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E035A6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1B1289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4701C9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C0511D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9892D4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010 01 71640</w:t>
            </w:r>
          </w:p>
        </w:tc>
        <w:tc>
          <w:tcPr>
            <w:tcW w:w="516" w:type="dxa"/>
            <w:tcBorders>
              <w:top w:val="nil"/>
              <w:left w:val="nil"/>
              <w:bottom w:val="single" w:sz="4" w:space="0" w:color="auto"/>
              <w:right w:val="nil"/>
            </w:tcBorders>
            <w:shd w:val="clear" w:color="auto" w:fill="auto"/>
            <w:vAlign w:val="center"/>
            <w:hideMark/>
          </w:tcPr>
          <w:p w14:paraId="0E9BF3E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FE80A2F" w14:textId="6E15491D"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w:t>
            </w:r>
            <w:r w:rsidR="00DC6017">
              <w:rPr>
                <w:rFonts w:eastAsia="Times New Roman"/>
                <w:color w:val="000000"/>
                <w:sz w:val="20"/>
                <w:szCs w:val="20"/>
              </w:rPr>
              <w:t>38</w:t>
            </w:r>
            <w:r w:rsidRPr="00E34A18">
              <w:rPr>
                <w:rFonts w:eastAsia="Times New Roman"/>
                <w:color w:val="000000"/>
                <w:sz w:val="20"/>
                <w:szCs w:val="20"/>
              </w:rPr>
              <w:t>,5</w:t>
            </w:r>
          </w:p>
        </w:tc>
        <w:tc>
          <w:tcPr>
            <w:tcW w:w="966" w:type="dxa"/>
            <w:tcBorders>
              <w:top w:val="nil"/>
              <w:left w:val="nil"/>
              <w:bottom w:val="single" w:sz="4" w:space="0" w:color="auto"/>
              <w:right w:val="single" w:sz="4" w:space="0" w:color="auto"/>
            </w:tcBorders>
            <w:shd w:val="clear" w:color="auto" w:fill="auto"/>
            <w:noWrap/>
            <w:vAlign w:val="center"/>
            <w:hideMark/>
          </w:tcPr>
          <w:p w14:paraId="53DB61D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475,5</w:t>
            </w:r>
          </w:p>
        </w:tc>
        <w:tc>
          <w:tcPr>
            <w:tcW w:w="966" w:type="dxa"/>
            <w:tcBorders>
              <w:top w:val="nil"/>
              <w:left w:val="nil"/>
              <w:bottom w:val="single" w:sz="4" w:space="0" w:color="auto"/>
              <w:right w:val="single" w:sz="4" w:space="0" w:color="auto"/>
            </w:tcBorders>
            <w:shd w:val="clear" w:color="auto" w:fill="auto"/>
            <w:noWrap/>
            <w:vAlign w:val="center"/>
            <w:hideMark/>
          </w:tcPr>
          <w:p w14:paraId="2244B0B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475,5</w:t>
            </w:r>
          </w:p>
        </w:tc>
      </w:tr>
      <w:tr w:rsidR="00120653" w:rsidRPr="00E34A18" w14:paraId="6FC13441" w14:textId="77777777" w:rsidTr="00841848">
        <w:trPr>
          <w:trHeight w:val="1231"/>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52C99CD" w14:textId="7441AD48"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621" w:type="dxa"/>
            <w:tcBorders>
              <w:top w:val="nil"/>
              <w:left w:val="nil"/>
              <w:bottom w:val="single" w:sz="4" w:space="0" w:color="auto"/>
              <w:right w:val="single" w:sz="4" w:space="0" w:color="auto"/>
            </w:tcBorders>
            <w:shd w:val="clear" w:color="auto" w:fill="auto"/>
            <w:vAlign w:val="center"/>
            <w:hideMark/>
          </w:tcPr>
          <w:p w14:paraId="5B152A1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5FC54F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C53C8A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454517A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010 01 72080</w:t>
            </w:r>
          </w:p>
        </w:tc>
        <w:tc>
          <w:tcPr>
            <w:tcW w:w="516" w:type="dxa"/>
            <w:tcBorders>
              <w:top w:val="nil"/>
              <w:left w:val="nil"/>
              <w:bottom w:val="single" w:sz="4" w:space="0" w:color="auto"/>
              <w:right w:val="nil"/>
            </w:tcBorders>
            <w:shd w:val="clear" w:color="auto" w:fill="auto"/>
            <w:vAlign w:val="center"/>
            <w:hideMark/>
          </w:tcPr>
          <w:p w14:paraId="06A9B7A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7F7C59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64,1</w:t>
            </w:r>
          </w:p>
        </w:tc>
        <w:tc>
          <w:tcPr>
            <w:tcW w:w="966" w:type="dxa"/>
            <w:tcBorders>
              <w:top w:val="nil"/>
              <w:left w:val="nil"/>
              <w:bottom w:val="single" w:sz="4" w:space="0" w:color="auto"/>
              <w:right w:val="single" w:sz="4" w:space="0" w:color="auto"/>
            </w:tcBorders>
            <w:shd w:val="clear" w:color="auto" w:fill="auto"/>
            <w:vAlign w:val="center"/>
            <w:hideMark/>
          </w:tcPr>
          <w:p w14:paraId="3764A4C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64,1</w:t>
            </w:r>
          </w:p>
        </w:tc>
        <w:tc>
          <w:tcPr>
            <w:tcW w:w="966" w:type="dxa"/>
            <w:tcBorders>
              <w:top w:val="nil"/>
              <w:left w:val="nil"/>
              <w:bottom w:val="single" w:sz="4" w:space="0" w:color="auto"/>
              <w:right w:val="single" w:sz="4" w:space="0" w:color="auto"/>
            </w:tcBorders>
            <w:shd w:val="clear" w:color="auto" w:fill="auto"/>
            <w:vAlign w:val="center"/>
            <w:hideMark/>
          </w:tcPr>
          <w:p w14:paraId="2B12152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64,1</w:t>
            </w:r>
          </w:p>
        </w:tc>
      </w:tr>
      <w:tr w:rsidR="00120653" w:rsidRPr="00E34A18" w14:paraId="767ED613"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1FE945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E8D37F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AA8528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672B23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92C22D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010 01 72080</w:t>
            </w:r>
          </w:p>
        </w:tc>
        <w:tc>
          <w:tcPr>
            <w:tcW w:w="516" w:type="dxa"/>
            <w:tcBorders>
              <w:top w:val="nil"/>
              <w:left w:val="nil"/>
              <w:bottom w:val="single" w:sz="4" w:space="0" w:color="auto"/>
              <w:right w:val="nil"/>
            </w:tcBorders>
            <w:shd w:val="clear" w:color="auto" w:fill="auto"/>
            <w:vAlign w:val="center"/>
            <w:hideMark/>
          </w:tcPr>
          <w:p w14:paraId="1D41DFA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32D2CE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64,1</w:t>
            </w:r>
          </w:p>
        </w:tc>
        <w:tc>
          <w:tcPr>
            <w:tcW w:w="966" w:type="dxa"/>
            <w:tcBorders>
              <w:top w:val="nil"/>
              <w:left w:val="nil"/>
              <w:bottom w:val="single" w:sz="4" w:space="0" w:color="auto"/>
              <w:right w:val="single" w:sz="4" w:space="0" w:color="auto"/>
            </w:tcBorders>
            <w:shd w:val="clear" w:color="auto" w:fill="auto"/>
            <w:noWrap/>
            <w:vAlign w:val="center"/>
            <w:hideMark/>
          </w:tcPr>
          <w:p w14:paraId="77209F1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64,1</w:t>
            </w:r>
          </w:p>
        </w:tc>
        <w:tc>
          <w:tcPr>
            <w:tcW w:w="966" w:type="dxa"/>
            <w:tcBorders>
              <w:top w:val="nil"/>
              <w:left w:val="nil"/>
              <w:bottom w:val="single" w:sz="4" w:space="0" w:color="auto"/>
              <w:right w:val="single" w:sz="4" w:space="0" w:color="auto"/>
            </w:tcBorders>
            <w:shd w:val="clear" w:color="auto" w:fill="auto"/>
            <w:noWrap/>
            <w:vAlign w:val="center"/>
            <w:hideMark/>
          </w:tcPr>
          <w:p w14:paraId="3983206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64,1</w:t>
            </w:r>
          </w:p>
        </w:tc>
      </w:tr>
      <w:tr w:rsidR="00120653" w:rsidRPr="00E34A18" w14:paraId="63C0D398" w14:textId="77777777" w:rsidTr="00841848">
        <w:trPr>
          <w:trHeight w:val="145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AE77BC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621" w:type="dxa"/>
            <w:tcBorders>
              <w:top w:val="nil"/>
              <w:left w:val="nil"/>
              <w:bottom w:val="single" w:sz="4" w:space="0" w:color="auto"/>
              <w:right w:val="single" w:sz="4" w:space="0" w:color="auto"/>
            </w:tcBorders>
            <w:shd w:val="clear" w:color="auto" w:fill="auto"/>
            <w:vAlign w:val="center"/>
            <w:hideMark/>
          </w:tcPr>
          <w:p w14:paraId="1D8387D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9FEE5C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2C2A0C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1F9E815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S2080</w:t>
            </w:r>
          </w:p>
        </w:tc>
        <w:tc>
          <w:tcPr>
            <w:tcW w:w="516" w:type="dxa"/>
            <w:tcBorders>
              <w:top w:val="nil"/>
              <w:left w:val="nil"/>
              <w:bottom w:val="single" w:sz="4" w:space="0" w:color="auto"/>
              <w:right w:val="nil"/>
            </w:tcBorders>
            <w:shd w:val="clear" w:color="auto" w:fill="auto"/>
            <w:vAlign w:val="center"/>
            <w:hideMark/>
          </w:tcPr>
          <w:p w14:paraId="1ED5471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7151EA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7,1</w:t>
            </w:r>
          </w:p>
        </w:tc>
        <w:tc>
          <w:tcPr>
            <w:tcW w:w="966" w:type="dxa"/>
            <w:tcBorders>
              <w:top w:val="nil"/>
              <w:left w:val="nil"/>
              <w:bottom w:val="single" w:sz="4" w:space="0" w:color="auto"/>
              <w:right w:val="single" w:sz="4" w:space="0" w:color="auto"/>
            </w:tcBorders>
            <w:shd w:val="clear" w:color="auto" w:fill="auto"/>
            <w:vAlign w:val="center"/>
            <w:hideMark/>
          </w:tcPr>
          <w:p w14:paraId="00471DE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7,1</w:t>
            </w:r>
          </w:p>
        </w:tc>
        <w:tc>
          <w:tcPr>
            <w:tcW w:w="966" w:type="dxa"/>
            <w:tcBorders>
              <w:top w:val="nil"/>
              <w:left w:val="nil"/>
              <w:bottom w:val="single" w:sz="4" w:space="0" w:color="auto"/>
              <w:right w:val="single" w:sz="4" w:space="0" w:color="auto"/>
            </w:tcBorders>
            <w:shd w:val="clear" w:color="auto" w:fill="auto"/>
            <w:vAlign w:val="center"/>
            <w:hideMark/>
          </w:tcPr>
          <w:p w14:paraId="43530A5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7,1</w:t>
            </w:r>
          </w:p>
        </w:tc>
      </w:tr>
      <w:tr w:rsidR="00120653" w:rsidRPr="00E34A18" w14:paraId="5A023947"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7825F9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F99D08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AE1155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7FBBB9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F5755C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S2080</w:t>
            </w:r>
          </w:p>
        </w:tc>
        <w:tc>
          <w:tcPr>
            <w:tcW w:w="516" w:type="dxa"/>
            <w:tcBorders>
              <w:top w:val="nil"/>
              <w:left w:val="nil"/>
              <w:bottom w:val="single" w:sz="4" w:space="0" w:color="auto"/>
              <w:right w:val="nil"/>
            </w:tcBorders>
            <w:shd w:val="clear" w:color="auto" w:fill="auto"/>
            <w:vAlign w:val="center"/>
            <w:hideMark/>
          </w:tcPr>
          <w:p w14:paraId="4483BF8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D56F23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7,1</w:t>
            </w:r>
          </w:p>
        </w:tc>
        <w:tc>
          <w:tcPr>
            <w:tcW w:w="966" w:type="dxa"/>
            <w:tcBorders>
              <w:top w:val="nil"/>
              <w:left w:val="nil"/>
              <w:bottom w:val="single" w:sz="4" w:space="0" w:color="auto"/>
              <w:right w:val="single" w:sz="4" w:space="0" w:color="auto"/>
            </w:tcBorders>
            <w:shd w:val="clear" w:color="auto" w:fill="auto"/>
            <w:noWrap/>
            <w:vAlign w:val="center"/>
            <w:hideMark/>
          </w:tcPr>
          <w:p w14:paraId="5B96D17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7,1</w:t>
            </w:r>
          </w:p>
        </w:tc>
        <w:tc>
          <w:tcPr>
            <w:tcW w:w="966" w:type="dxa"/>
            <w:tcBorders>
              <w:top w:val="nil"/>
              <w:left w:val="nil"/>
              <w:bottom w:val="single" w:sz="4" w:space="0" w:color="auto"/>
              <w:right w:val="single" w:sz="4" w:space="0" w:color="auto"/>
            </w:tcBorders>
            <w:shd w:val="clear" w:color="auto" w:fill="auto"/>
            <w:noWrap/>
            <w:vAlign w:val="center"/>
            <w:hideMark/>
          </w:tcPr>
          <w:p w14:paraId="43EF9A6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7,1</w:t>
            </w:r>
          </w:p>
        </w:tc>
      </w:tr>
      <w:tr w:rsidR="00120653" w:rsidRPr="00E34A18" w14:paraId="05710622" w14:textId="77777777" w:rsidTr="00841848">
        <w:trPr>
          <w:trHeight w:val="145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25C41E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4859A82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29449C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DDEB22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6364723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010 01 72380</w:t>
            </w:r>
          </w:p>
        </w:tc>
        <w:tc>
          <w:tcPr>
            <w:tcW w:w="516" w:type="dxa"/>
            <w:tcBorders>
              <w:top w:val="nil"/>
              <w:left w:val="nil"/>
              <w:bottom w:val="single" w:sz="4" w:space="0" w:color="auto"/>
              <w:right w:val="nil"/>
            </w:tcBorders>
            <w:shd w:val="clear" w:color="auto" w:fill="auto"/>
            <w:vAlign w:val="center"/>
            <w:hideMark/>
          </w:tcPr>
          <w:p w14:paraId="1F7F1DF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AAD997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17 845,5</w:t>
            </w:r>
          </w:p>
        </w:tc>
        <w:tc>
          <w:tcPr>
            <w:tcW w:w="966" w:type="dxa"/>
            <w:tcBorders>
              <w:top w:val="nil"/>
              <w:left w:val="nil"/>
              <w:bottom w:val="single" w:sz="4" w:space="0" w:color="auto"/>
              <w:right w:val="single" w:sz="4" w:space="0" w:color="auto"/>
            </w:tcBorders>
            <w:shd w:val="clear" w:color="auto" w:fill="auto"/>
            <w:vAlign w:val="center"/>
            <w:hideMark/>
          </w:tcPr>
          <w:p w14:paraId="20E488E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17 845,5</w:t>
            </w:r>
          </w:p>
        </w:tc>
        <w:tc>
          <w:tcPr>
            <w:tcW w:w="966" w:type="dxa"/>
            <w:tcBorders>
              <w:top w:val="nil"/>
              <w:left w:val="nil"/>
              <w:bottom w:val="single" w:sz="4" w:space="0" w:color="auto"/>
              <w:right w:val="single" w:sz="4" w:space="0" w:color="auto"/>
            </w:tcBorders>
            <w:shd w:val="clear" w:color="auto" w:fill="auto"/>
            <w:vAlign w:val="center"/>
            <w:hideMark/>
          </w:tcPr>
          <w:p w14:paraId="7A64BB4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17 845,5</w:t>
            </w:r>
          </w:p>
        </w:tc>
      </w:tr>
      <w:tr w:rsidR="00120653" w:rsidRPr="00E34A18" w14:paraId="2838151E"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C05058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7B1778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E42BF4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1B09C5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4F6BCE5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010 01 72380</w:t>
            </w:r>
          </w:p>
        </w:tc>
        <w:tc>
          <w:tcPr>
            <w:tcW w:w="516" w:type="dxa"/>
            <w:tcBorders>
              <w:top w:val="nil"/>
              <w:left w:val="nil"/>
              <w:bottom w:val="single" w:sz="4" w:space="0" w:color="auto"/>
              <w:right w:val="nil"/>
            </w:tcBorders>
            <w:shd w:val="clear" w:color="auto" w:fill="auto"/>
            <w:vAlign w:val="center"/>
            <w:hideMark/>
          </w:tcPr>
          <w:p w14:paraId="75D7B3A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F14C60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17 845,5</w:t>
            </w:r>
          </w:p>
        </w:tc>
        <w:tc>
          <w:tcPr>
            <w:tcW w:w="966" w:type="dxa"/>
            <w:tcBorders>
              <w:top w:val="nil"/>
              <w:left w:val="nil"/>
              <w:bottom w:val="single" w:sz="4" w:space="0" w:color="auto"/>
              <w:right w:val="single" w:sz="4" w:space="0" w:color="auto"/>
            </w:tcBorders>
            <w:shd w:val="clear" w:color="auto" w:fill="auto"/>
            <w:noWrap/>
            <w:vAlign w:val="center"/>
            <w:hideMark/>
          </w:tcPr>
          <w:p w14:paraId="0AFE77E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17 845,5</w:t>
            </w:r>
          </w:p>
        </w:tc>
        <w:tc>
          <w:tcPr>
            <w:tcW w:w="966" w:type="dxa"/>
            <w:tcBorders>
              <w:top w:val="nil"/>
              <w:left w:val="nil"/>
              <w:bottom w:val="single" w:sz="4" w:space="0" w:color="auto"/>
              <w:right w:val="single" w:sz="4" w:space="0" w:color="auto"/>
            </w:tcBorders>
            <w:shd w:val="clear" w:color="auto" w:fill="auto"/>
            <w:noWrap/>
            <w:vAlign w:val="center"/>
            <w:hideMark/>
          </w:tcPr>
          <w:p w14:paraId="5F49AB2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17 845,5</w:t>
            </w:r>
          </w:p>
        </w:tc>
      </w:tr>
      <w:tr w:rsidR="00120653" w:rsidRPr="00E34A18" w14:paraId="0F6FF53E" w14:textId="77777777" w:rsidTr="00841848">
        <w:trPr>
          <w:trHeight w:val="188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A8EF5D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297A200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D2CA8F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55A79B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3AFD7DD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S2380</w:t>
            </w:r>
          </w:p>
        </w:tc>
        <w:tc>
          <w:tcPr>
            <w:tcW w:w="516" w:type="dxa"/>
            <w:tcBorders>
              <w:top w:val="nil"/>
              <w:left w:val="nil"/>
              <w:bottom w:val="single" w:sz="4" w:space="0" w:color="auto"/>
              <w:right w:val="nil"/>
            </w:tcBorders>
            <w:shd w:val="clear" w:color="auto" w:fill="auto"/>
            <w:vAlign w:val="center"/>
            <w:hideMark/>
          </w:tcPr>
          <w:p w14:paraId="29D05DD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9ACF3A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2 665,1</w:t>
            </w:r>
          </w:p>
        </w:tc>
        <w:tc>
          <w:tcPr>
            <w:tcW w:w="966" w:type="dxa"/>
            <w:tcBorders>
              <w:top w:val="nil"/>
              <w:left w:val="nil"/>
              <w:bottom w:val="single" w:sz="4" w:space="0" w:color="auto"/>
              <w:right w:val="single" w:sz="4" w:space="0" w:color="auto"/>
            </w:tcBorders>
            <w:shd w:val="clear" w:color="auto" w:fill="auto"/>
            <w:vAlign w:val="center"/>
            <w:hideMark/>
          </w:tcPr>
          <w:p w14:paraId="3B0CDCE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743,6</w:t>
            </w:r>
          </w:p>
        </w:tc>
        <w:tc>
          <w:tcPr>
            <w:tcW w:w="966" w:type="dxa"/>
            <w:tcBorders>
              <w:top w:val="nil"/>
              <w:left w:val="nil"/>
              <w:bottom w:val="single" w:sz="4" w:space="0" w:color="auto"/>
              <w:right w:val="single" w:sz="4" w:space="0" w:color="auto"/>
            </w:tcBorders>
            <w:shd w:val="clear" w:color="auto" w:fill="auto"/>
            <w:vAlign w:val="center"/>
            <w:hideMark/>
          </w:tcPr>
          <w:p w14:paraId="77839EC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743,6</w:t>
            </w:r>
          </w:p>
        </w:tc>
      </w:tr>
      <w:tr w:rsidR="00120653" w:rsidRPr="00E34A18" w14:paraId="242F92EC"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5200C3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9805DE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C9F90A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07C5A4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6DA08EA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S2380</w:t>
            </w:r>
          </w:p>
        </w:tc>
        <w:tc>
          <w:tcPr>
            <w:tcW w:w="516" w:type="dxa"/>
            <w:tcBorders>
              <w:top w:val="nil"/>
              <w:left w:val="nil"/>
              <w:bottom w:val="single" w:sz="4" w:space="0" w:color="auto"/>
              <w:right w:val="nil"/>
            </w:tcBorders>
            <w:shd w:val="clear" w:color="auto" w:fill="auto"/>
            <w:vAlign w:val="center"/>
            <w:hideMark/>
          </w:tcPr>
          <w:p w14:paraId="438D079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469EA6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2 665,1</w:t>
            </w:r>
          </w:p>
        </w:tc>
        <w:tc>
          <w:tcPr>
            <w:tcW w:w="966" w:type="dxa"/>
            <w:tcBorders>
              <w:top w:val="nil"/>
              <w:left w:val="nil"/>
              <w:bottom w:val="single" w:sz="4" w:space="0" w:color="auto"/>
              <w:right w:val="single" w:sz="4" w:space="0" w:color="auto"/>
            </w:tcBorders>
            <w:shd w:val="clear" w:color="auto" w:fill="auto"/>
            <w:noWrap/>
            <w:vAlign w:val="center"/>
            <w:hideMark/>
          </w:tcPr>
          <w:p w14:paraId="3E5144A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743,6</w:t>
            </w:r>
          </w:p>
        </w:tc>
        <w:tc>
          <w:tcPr>
            <w:tcW w:w="966" w:type="dxa"/>
            <w:tcBorders>
              <w:top w:val="nil"/>
              <w:left w:val="nil"/>
              <w:bottom w:val="single" w:sz="4" w:space="0" w:color="auto"/>
              <w:right w:val="single" w:sz="4" w:space="0" w:color="auto"/>
            </w:tcBorders>
            <w:shd w:val="clear" w:color="auto" w:fill="auto"/>
            <w:noWrap/>
            <w:vAlign w:val="center"/>
            <w:hideMark/>
          </w:tcPr>
          <w:p w14:paraId="4EC2D9E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743,6</w:t>
            </w:r>
          </w:p>
        </w:tc>
      </w:tr>
      <w:tr w:rsidR="00120653" w:rsidRPr="00E34A18" w14:paraId="77C96023" w14:textId="77777777" w:rsidTr="00841848">
        <w:trPr>
          <w:trHeight w:val="169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0242D3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Иные межбюджетные трансферты  бюджетам муниципальных районов, муниципальных округов и городского округа Новгородской области на реализацию в Новгородской области мероприятий по созданию «Агроклассов» </w:t>
            </w:r>
          </w:p>
        </w:tc>
        <w:tc>
          <w:tcPr>
            <w:tcW w:w="621" w:type="dxa"/>
            <w:tcBorders>
              <w:top w:val="nil"/>
              <w:left w:val="nil"/>
              <w:bottom w:val="single" w:sz="4" w:space="0" w:color="auto"/>
              <w:right w:val="single" w:sz="4" w:space="0" w:color="auto"/>
            </w:tcBorders>
            <w:shd w:val="clear" w:color="auto" w:fill="auto"/>
            <w:vAlign w:val="center"/>
            <w:hideMark/>
          </w:tcPr>
          <w:p w14:paraId="16E6994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7920E0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931245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5D4B285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010 01 75420</w:t>
            </w:r>
          </w:p>
        </w:tc>
        <w:tc>
          <w:tcPr>
            <w:tcW w:w="516" w:type="dxa"/>
            <w:tcBorders>
              <w:top w:val="nil"/>
              <w:left w:val="nil"/>
              <w:bottom w:val="single" w:sz="4" w:space="0" w:color="auto"/>
              <w:right w:val="nil"/>
            </w:tcBorders>
            <w:shd w:val="clear" w:color="auto" w:fill="auto"/>
            <w:vAlign w:val="center"/>
            <w:hideMark/>
          </w:tcPr>
          <w:p w14:paraId="2757878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3F7B59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3 000,0</w:t>
            </w:r>
          </w:p>
        </w:tc>
        <w:tc>
          <w:tcPr>
            <w:tcW w:w="966" w:type="dxa"/>
            <w:tcBorders>
              <w:top w:val="nil"/>
              <w:left w:val="nil"/>
              <w:bottom w:val="single" w:sz="4" w:space="0" w:color="auto"/>
              <w:right w:val="single" w:sz="4" w:space="0" w:color="auto"/>
            </w:tcBorders>
            <w:shd w:val="clear" w:color="auto" w:fill="auto"/>
            <w:vAlign w:val="center"/>
            <w:hideMark/>
          </w:tcPr>
          <w:p w14:paraId="30FE306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292E0D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6662FAC3"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37A277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048A06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D3D59C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5AA8F3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6B44604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010 01 75420</w:t>
            </w:r>
          </w:p>
        </w:tc>
        <w:tc>
          <w:tcPr>
            <w:tcW w:w="516" w:type="dxa"/>
            <w:tcBorders>
              <w:top w:val="nil"/>
              <w:left w:val="nil"/>
              <w:bottom w:val="single" w:sz="4" w:space="0" w:color="auto"/>
              <w:right w:val="nil"/>
            </w:tcBorders>
            <w:shd w:val="clear" w:color="auto" w:fill="auto"/>
            <w:vAlign w:val="center"/>
            <w:hideMark/>
          </w:tcPr>
          <w:p w14:paraId="392E924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AAFA6C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3 000,0</w:t>
            </w:r>
          </w:p>
        </w:tc>
        <w:tc>
          <w:tcPr>
            <w:tcW w:w="966" w:type="dxa"/>
            <w:tcBorders>
              <w:top w:val="nil"/>
              <w:left w:val="nil"/>
              <w:bottom w:val="single" w:sz="4" w:space="0" w:color="auto"/>
              <w:right w:val="single" w:sz="4" w:space="0" w:color="auto"/>
            </w:tcBorders>
            <w:shd w:val="clear" w:color="auto" w:fill="auto"/>
            <w:noWrap/>
            <w:vAlign w:val="center"/>
            <w:hideMark/>
          </w:tcPr>
          <w:p w14:paraId="4F9D33F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CDEB21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23F74A91" w14:textId="77777777" w:rsidTr="00841848">
        <w:trPr>
          <w:trHeight w:val="174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E3B05F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621" w:type="dxa"/>
            <w:tcBorders>
              <w:top w:val="nil"/>
              <w:left w:val="nil"/>
              <w:bottom w:val="single" w:sz="4" w:space="0" w:color="auto"/>
              <w:right w:val="single" w:sz="4" w:space="0" w:color="auto"/>
            </w:tcBorders>
            <w:shd w:val="clear" w:color="auto" w:fill="auto"/>
            <w:vAlign w:val="center"/>
            <w:hideMark/>
          </w:tcPr>
          <w:p w14:paraId="395FFF7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2D8371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BC67CC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78AD5E5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R3041</w:t>
            </w:r>
          </w:p>
        </w:tc>
        <w:tc>
          <w:tcPr>
            <w:tcW w:w="516" w:type="dxa"/>
            <w:tcBorders>
              <w:top w:val="nil"/>
              <w:left w:val="nil"/>
              <w:bottom w:val="single" w:sz="4" w:space="0" w:color="auto"/>
              <w:right w:val="nil"/>
            </w:tcBorders>
            <w:shd w:val="clear" w:color="auto" w:fill="auto"/>
            <w:vAlign w:val="center"/>
            <w:hideMark/>
          </w:tcPr>
          <w:p w14:paraId="2E0A1CF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505B08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22 405,3</w:t>
            </w:r>
          </w:p>
        </w:tc>
        <w:tc>
          <w:tcPr>
            <w:tcW w:w="966" w:type="dxa"/>
            <w:tcBorders>
              <w:top w:val="nil"/>
              <w:left w:val="nil"/>
              <w:bottom w:val="single" w:sz="4" w:space="0" w:color="auto"/>
              <w:right w:val="single" w:sz="4" w:space="0" w:color="auto"/>
            </w:tcBorders>
            <w:shd w:val="clear" w:color="auto" w:fill="auto"/>
            <w:vAlign w:val="center"/>
            <w:hideMark/>
          </w:tcPr>
          <w:p w14:paraId="5653115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21 617,3</w:t>
            </w:r>
          </w:p>
        </w:tc>
        <w:tc>
          <w:tcPr>
            <w:tcW w:w="966" w:type="dxa"/>
            <w:tcBorders>
              <w:top w:val="nil"/>
              <w:left w:val="nil"/>
              <w:bottom w:val="single" w:sz="4" w:space="0" w:color="auto"/>
              <w:right w:val="single" w:sz="4" w:space="0" w:color="auto"/>
            </w:tcBorders>
            <w:shd w:val="clear" w:color="auto" w:fill="auto"/>
            <w:vAlign w:val="center"/>
            <w:hideMark/>
          </w:tcPr>
          <w:p w14:paraId="4BCD746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21 116,1</w:t>
            </w:r>
          </w:p>
        </w:tc>
      </w:tr>
      <w:tr w:rsidR="00120653" w:rsidRPr="00E34A18" w14:paraId="1605D15D"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0F46A8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BA78C5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5BEE00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6A48BB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7191916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R3041</w:t>
            </w:r>
          </w:p>
        </w:tc>
        <w:tc>
          <w:tcPr>
            <w:tcW w:w="516" w:type="dxa"/>
            <w:tcBorders>
              <w:top w:val="nil"/>
              <w:left w:val="nil"/>
              <w:bottom w:val="single" w:sz="4" w:space="0" w:color="auto"/>
              <w:right w:val="nil"/>
            </w:tcBorders>
            <w:shd w:val="clear" w:color="auto" w:fill="auto"/>
            <w:vAlign w:val="center"/>
            <w:hideMark/>
          </w:tcPr>
          <w:p w14:paraId="7884CC2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999C29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22 405,3</w:t>
            </w:r>
          </w:p>
        </w:tc>
        <w:tc>
          <w:tcPr>
            <w:tcW w:w="966" w:type="dxa"/>
            <w:tcBorders>
              <w:top w:val="nil"/>
              <w:left w:val="nil"/>
              <w:bottom w:val="single" w:sz="4" w:space="0" w:color="auto"/>
              <w:right w:val="single" w:sz="4" w:space="0" w:color="auto"/>
            </w:tcBorders>
            <w:shd w:val="clear" w:color="auto" w:fill="auto"/>
            <w:noWrap/>
            <w:vAlign w:val="center"/>
            <w:hideMark/>
          </w:tcPr>
          <w:p w14:paraId="3ACA4E5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21 617,3</w:t>
            </w:r>
          </w:p>
        </w:tc>
        <w:tc>
          <w:tcPr>
            <w:tcW w:w="966" w:type="dxa"/>
            <w:tcBorders>
              <w:top w:val="nil"/>
              <w:left w:val="nil"/>
              <w:bottom w:val="single" w:sz="4" w:space="0" w:color="auto"/>
              <w:right w:val="single" w:sz="4" w:space="0" w:color="auto"/>
            </w:tcBorders>
            <w:shd w:val="clear" w:color="auto" w:fill="auto"/>
            <w:noWrap/>
            <w:vAlign w:val="center"/>
            <w:hideMark/>
          </w:tcPr>
          <w:p w14:paraId="7E2CC17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21 116,1</w:t>
            </w:r>
          </w:p>
        </w:tc>
      </w:tr>
      <w:tr w:rsidR="00120653" w:rsidRPr="00E34A18" w14:paraId="72A86492" w14:textId="77777777" w:rsidTr="00841848">
        <w:trPr>
          <w:trHeight w:val="2028"/>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83D910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621" w:type="dxa"/>
            <w:tcBorders>
              <w:top w:val="nil"/>
              <w:left w:val="nil"/>
              <w:bottom w:val="single" w:sz="4" w:space="0" w:color="auto"/>
              <w:right w:val="single" w:sz="4" w:space="0" w:color="auto"/>
            </w:tcBorders>
            <w:shd w:val="clear" w:color="auto" w:fill="auto"/>
            <w:vAlign w:val="center"/>
            <w:hideMark/>
          </w:tcPr>
          <w:p w14:paraId="6CF0EAB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1696B6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449870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43CD540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R3041</w:t>
            </w:r>
          </w:p>
        </w:tc>
        <w:tc>
          <w:tcPr>
            <w:tcW w:w="516" w:type="dxa"/>
            <w:tcBorders>
              <w:top w:val="nil"/>
              <w:left w:val="nil"/>
              <w:bottom w:val="single" w:sz="4" w:space="0" w:color="auto"/>
              <w:right w:val="nil"/>
            </w:tcBorders>
            <w:shd w:val="clear" w:color="auto" w:fill="auto"/>
            <w:vAlign w:val="center"/>
            <w:hideMark/>
          </w:tcPr>
          <w:p w14:paraId="371D9DE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640AA4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226,3</w:t>
            </w:r>
          </w:p>
        </w:tc>
        <w:tc>
          <w:tcPr>
            <w:tcW w:w="966" w:type="dxa"/>
            <w:tcBorders>
              <w:top w:val="nil"/>
              <w:left w:val="nil"/>
              <w:bottom w:val="single" w:sz="4" w:space="0" w:color="auto"/>
              <w:right w:val="single" w:sz="4" w:space="0" w:color="auto"/>
            </w:tcBorders>
            <w:shd w:val="clear" w:color="auto" w:fill="auto"/>
            <w:vAlign w:val="center"/>
            <w:hideMark/>
          </w:tcPr>
          <w:p w14:paraId="79D2029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218,4</w:t>
            </w:r>
          </w:p>
        </w:tc>
        <w:tc>
          <w:tcPr>
            <w:tcW w:w="966" w:type="dxa"/>
            <w:tcBorders>
              <w:top w:val="nil"/>
              <w:left w:val="nil"/>
              <w:bottom w:val="single" w:sz="4" w:space="0" w:color="auto"/>
              <w:right w:val="single" w:sz="4" w:space="0" w:color="auto"/>
            </w:tcBorders>
            <w:shd w:val="clear" w:color="auto" w:fill="auto"/>
            <w:vAlign w:val="center"/>
            <w:hideMark/>
          </w:tcPr>
          <w:p w14:paraId="08BA6B0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213,3</w:t>
            </w:r>
          </w:p>
        </w:tc>
      </w:tr>
      <w:tr w:rsidR="00120653" w:rsidRPr="00E34A18" w14:paraId="346F5611"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127395D"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8D0763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054A04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995C4B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1A99E0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R3041</w:t>
            </w:r>
          </w:p>
        </w:tc>
        <w:tc>
          <w:tcPr>
            <w:tcW w:w="516" w:type="dxa"/>
            <w:tcBorders>
              <w:top w:val="nil"/>
              <w:left w:val="nil"/>
              <w:bottom w:val="single" w:sz="4" w:space="0" w:color="auto"/>
              <w:right w:val="nil"/>
            </w:tcBorders>
            <w:shd w:val="clear" w:color="auto" w:fill="auto"/>
            <w:vAlign w:val="center"/>
            <w:hideMark/>
          </w:tcPr>
          <w:p w14:paraId="031FD60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761699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226,3</w:t>
            </w:r>
          </w:p>
        </w:tc>
        <w:tc>
          <w:tcPr>
            <w:tcW w:w="966" w:type="dxa"/>
            <w:tcBorders>
              <w:top w:val="nil"/>
              <w:left w:val="nil"/>
              <w:bottom w:val="single" w:sz="4" w:space="0" w:color="auto"/>
              <w:right w:val="single" w:sz="4" w:space="0" w:color="auto"/>
            </w:tcBorders>
            <w:shd w:val="clear" w:color="auto" w:fill="auto"/>
            <w:noWrap/>
            <w:vAlign w:val="center"/>
            <w:hideMark/>
          </w:tcPr>
          <w:p w14:paraId="6F1D549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218,4</w:t>
            </w:r>
          </w:p>
        </w:tc>
        <w:tc>
          <w:tcPr>
            <w:tcW w:w="966" w:type="dxa"/>
            <w:tcBorders>
              <w:top w:val="nil"/>
              <w:left w:val="nil"/>
              <w:bottom w:val="single" w:sz="4" w:space="0" w:color="auto"/>
              <w:right w:val="single" w:sz="4" w:space="0" w:color="auto"/>
            </w:tcBorders>
            <w:shd w:val="clear" w:color="auto" w:fill="auto"/>
            <w:noWrap/>
            <w:vAlign w:val="center"/>
            <w:hideMark/>
          </w:tcPr>
          <w:p w14:paraId="5342602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213,3</w:t>
            </w:r>
          </w:p>
        </w:tc>
      </w:tr>
      <w:tr w:rsidR="00120653" w:rsidRPr="00E34A18" w14:paraId="64B7EEBE" w14:textId="77777777" w:rsidTr="00841848">
        <w:trPr>
          <w:trHeight w:val="145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E458FD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621" w:type="dxa"/>
            <w:tcBorders>
              <w:top w:val="nil"/>
              <w:left w:val="nil"/>
              <w:bottom w:val="single" w:sz="4" w:space="0" w:color="auto"/>
              <w:right w:val="single" w:sz="4" w:space="0" w:color="auto"/>
            </w:tcBorders>
            <w:shd w:val="clear" w:color="auto" w:fill="auto"/>
            <w:vAlign w:val="center"/>
            <w:hideMark/>
          </w:tcPr>
          <w:p w14:paraId="3DACC1E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798036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DC8492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57AA83B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010 01 77050</w:t>
            </w:r>
          </w:p>
        </w:tc>
        <w:tc>
          <w:tcPr>
            <w:tcW w:w="516" w:type="dxa"/>
            <w:tcBorders>
              <w:top w:val="nil"/>
              <w:left w:val="nil"/>
              <w:bottom w:val="single" w:sz="4" w:space="0" w:color="auto"/>
              <w:right w:val="nil"/>
            </w:tcBorders>
            <w:shd w:val="clear" w:color="auto" w:fill="auto"/>
            <w:vAlign w:val="center"/>
            <w:hideMark/>
          </w:tcPr>
          <w:p w14:paraId="438B6EE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729631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2 000,0</w:t>
            </w:r>
          </w:p>
        </w:tc>
        <w:tc>
          <w:tcPr>
            <w:tcW w:w="966" w:type="dxa"/>
            <w:tcBorders>
              <w:top w:val="nil"/>
              <w:left w:val="nil"/>
              <w:bottom w:val="single" w:sz="4" w:space="0" w:color="auto"/>
              <w:right w:val="single" w:sz="4" w:space="0" w:color="auto"/>
            </w:tcBorders>
            <w:shd w:val="clear" w:color="auto" w:fill="auto"/>
            <w:vAlign w:val="center"/>
            <w:hideMark/>
          </w:tcPr>
          <w:p w14:paraId="69CB296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3200D35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21B17BD5"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F4ED5D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E6DE19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873FA8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45FE2D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6D8F2AD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010 01 77050</w:t>
            </w:r>
          </w:p>
        </w:tc>
        <w:tc>
          <w:tcPr>
            <w:tcW w:w="516" w:type="dxa"/>
            <w:tcBorders>
              <w:top w:val="nil"/>
              <w:left w:val="nil"/>
              <w:bottom w:val="single" w:sz="4" w:space="0" w:color="auto"/>
              <w:right w:val="nil"/>
            </w:tcBorders>
            <w:shd w:val="clear" w:color="auto" w:fill="auto"/>
            <w:vAlign w:val="center"/>
            <w:hideMark/>
          </w:tcPr>
          <w:p w14:paraId="286BBC9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82FE7E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2 000,0</w:t>
            </w:r>
          </w:p>
        </w:tc>
        <w:tc>
          <w:tcPr>
            <w:tcW w:w="966" w:type="dxa"/>
            <w:tcBorders>
              <w:top w:val="nil"/>
              <w:left w:val="nil"/>
              <w:bottom w:val="single" w:sz="4" w:space="0" w:color="auto"/>
              <w:right w:val="single" w:sz="4" w:space="0" w:color="auto"/>
            </w:tcBorders>
            <w:shd w:val="clear" w:color="auto" w:fill="auto"/>
            <w:noWrap/>
            <w:vAlign w:val="center"/>
            <w:hideMark/>
          </w:tcPr>
          <w:p w14:paraId="70E0F92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1C29A9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3C731FCE" w14:textId="77777777" w:rsidTr="00841848">
        <w:trPr>
          <w:trHeight w:val="1738"/>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0E8603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621" w:type="dxa"/>
            <w:tcBorders>
              <w:top w:val="nil"/>
              <w:left w:val="nil"/>
              <w:bottom w:val="single" w:sz="4" w:space="0" w:color="auto"/>
              <w:right w:val="single" w:sz="4" w:space="0" w:color="auto"/>
            </w:tcBorders>
            <w:shd w:val="clear" w:color="auto" w:fill="auto"/>
            <w:vAlign w:val="center"/>
            <w:hideMark/>
          </w:tcPr>
          <w:p w14:paraId="5DBFF38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7EF2C5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D8496F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02A1472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S7050</w:t>
            </w:r>
          </w:p>
        </w:tc>
        <w:tc>
          <w:tcPr>
            <w:tcW w:w="516" w:type="dxa"/>
            <w:tcBorders>
              <w:top w:val="nil"/>
              <w:left w:val="nil"/>
              <w:bottom w:val="single" w:sz="4" w:space="0" w:color="auto"/>
              <w:right w:val="nil"/>
            </w:tcBorders>
            <w:shd w:val="clear" w:color="auto" w:fill="auto"/>
            <w:vAlign w:val="center"/>
            <w:hideMark/>
          </w:tcPr>
          <w:p w14:paraId="00332B1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609B4C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1 000,0</w:t>
            </w:r>
          </w:p>
        </w:tc>
        <w:tc>
          <w:tcPr>
            <w:tcW w:w="966" w:type="dxa"/>
            <w:tcBorders>
              <w:top w:val="nil"/>
              <w:left w:val="nil"/>
              <w:bottom w:val="single" w:sz="4" w:space="0" w:color="auto"/>
              <w:right w:val="single" w:sz="4" w:space="0" w:color="auto"/>
            </w:tcBorders>
            <w:shd w:val="clear" w:color="auto" w:fill="auto"/>
            <w:vAlign w:val="center"/>
            <w:hideMark/>
          </w:tcPr>
          <w:p w14:paraId="7D6829F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01E10B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6E3A6A43"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79802F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DB5C0F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0B9001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445B1A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0BCFCB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S7050</w:t>
            </w:r>
          </w:p>
        </w:tc>
        <w:tc>
          <w:tcPr>
            <w:tcW w:w="516" w:type="dxa"/>
            <w:tcBorders>
              <w:top w:val="nil"/>
              <w:left w:val="nil"/>
              <w:bottom w:val="single" w:sz="4" w:space="0" w:color="auto"/>
              <w:right w:val="nil"/>
            </w:tcBorders>
            <w:shd w:val="clear" w:color="auto" w:fill="auto"/>
            <w:vAlign w:val="center"/>
            <w:hideMark/>
          </w:tcPr>
          <w:p w14:paraId="0D385A1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5E4FB1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1 000,0</w:t>
            </w:r>
          </w:p>
        </w:tc>
        <w:tc>
          <w:tcPr>
            <w:tcW w:w="966" w:type="dxa"/>
            <w:tcBorders>
              <w:top w:val="nil"/>
              <w:left w:val="nil"/>
              <w:bottom w:val="single" w:sz="4" w:space="0" w:color="auto"/>
              <w:right w:val="single" w:sz="4" w:space="0" w:color="auto"/>
            </w:tcBorders>
            <w:shd w:val="clear" w:color="auto" w:fill="auto"/>
            <w:noWrap/>
            <w:vAlign w:val="center"/>
            <w:hideMark/>
          </w:tcPr>
          <w:p w14:paraId="7C82BB2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E52169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66D9793D" w14:textId="77777777" w:rsidTr="00841848">
        <w:trPr>
          <w:trHeight w:val="1317"/>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20B7563"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1CA34A4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F65748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234977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6A2A49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L7501</w:t>
            </w:r>
          </w:p>
        </w:tc>
        <w:tc>
          <w:tcPr>
            <w:tcW w:w="516" w:type="dxa"/>
            <w:tcBorders>
              <w:top w:val="nil"/>
              <w:left w:val="nil"/>
              <w:bottom w:val="single" w:sz="4" w:space="0" w:color="auto"/>
              <w:right w:val="nil"/>
            </w:tcBorders>
            <w:shd w:val="clear" w:color="auto" w:fill="auto"/>
            <w:vAlign w:val="center"/>
            <w:hideMark/>
          </w:tcPr>
          <w:p w14:paraId="4890125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A1C47E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9FF60E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248 575,1</w:t>
            </w:r>
          </w:p>
        </w:tc>
        <w:tc>
          <w:tcPr>
            <w:tcW w:w="966" w:type="dxa"/>
            <w:tcBorders>
              <w:top w:val="nil"/>
              <w:left w:val="nil"/>
              <w:bottom w:val="single" w:sz="4" w:space="0" w:color="auto"/>
              <w:right w:val="single" w:sz="4" w:space="0" w:color="auto"/>
            </w:tcBorders>
            <w:shd w:val="clear" w:color="auto" w:fill="auto"/>
            <w:vAlign w:val="center"/>
            <w:hideMark/>
          </w:tcPr>
          <w:p w14:paraId="25346A2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049CC756"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00D0AE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F680F6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6244AF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95DEB4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4318106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L7501</w:t>
            </w:r>
          </w:p>
        </w:tc>
        <w:tc>
          <w:tcPr>
            <w:tcW w:w="516" w:type="dxa"/>
            <w:tcBorders>
              <w:top w:val="nil"/>
              <w:left w:val="nil"/>
              <w:bottom w:val="single" w:sz="4" w:space="0" w:color="auto"/>
              <w:right w:val="nil"/>
            </w:tcBorders>
            <w:shd w:val="clear" w:color="auto" w:fill="auto"/>
            <w:vAlign w:val="center"/>
            <w:hideMark/>
          </w:tcPr>
          <w:p w14:paraId="0D3A4B2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062348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28596E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248 575,1</w:t>
            </w:r>
          </w:p>
        </w:tc>
        <w:tc>
          <w:tcPr>
            <w:tcW w:w="966" w:type="dxa"/>
            <w:tcBorders>
              <w:top w:val="nil"/>
              <w:left w:val="nil"/>
              <w:bottom w:val="single" w:sz="4" w:space="0" w:color="auto"/>
              <w:right w:val="single" w:sz="4" w:space="0" w:color="auto"/>
            </w:tcBorders>
            <w:shd w:val="clear" w:color="auto" w:fill="auto"/>
            <w:noWrap/>
            <w:vAlign w:val="center"/>
            <w:hideMark/>
          </w:tcPr>
          <w:p w14:paraId="79F9F0E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283548F9" w14:textId="77777777" w:rsidTr="00841848">
        <w:trPr>
          <w:trHeight w:val="178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D97DEE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164DE66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58DE67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FD07C7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C44A5E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L7501</w:t>
            </w:r>
          </w:p>
        </w:tc>
        <w:tc>
          <w:tcPr>
            <w:tcW w:w="516" w:type="dxa"/>
            <w:tcBorders>
              <w:top w:val="nil"/>
              <w:left w:val="nil"/>
              <w:bottom w:val="single" w:sz="4" w:space="0" w:color="auto"/>
              <w:right w:val="nil"/>
            </w:tcBorders>
            <w:shd w:val="clear" w:color="auto" w:fill="auto"/>
            <w:vAlign w:val="center"/>
            <w:hideMark/>
          </w:tcPr>
          <w:p w14:paraId="609D1DF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693ED3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400384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248,6</w:t>
            </w:r>
          </w:p>
        </w:tc>
        <w:tc>
          <w:tcPr>
            <w:tcW w:w="966" w:type="dxa"/>
            <w:tcBorders>
              <w:top w:val="nil"/>
              <w:left w:val="nil"/>
              <w:bottom w:val="single" w:sz="4" w:space="0" w:color="auto"/>
              <w:right w:val="single" w:sz="4" w:space="0" w:color="auto"/>
            </w:tcBorders>
            <w:shd w:val="clear" w:color="auto" w:fill="auto"/>
            <w:vAlign w:val="center"/>
            <w:hideMark/>
          </w:tcPr>
          <w:p w14:paraId="477D2D0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19523336"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F3D53B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EC19CD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4AA227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DF92AE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5AF10EC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L7501</w:t>
            </w:r>
          </w:p>
        </w:tc>
        <w:tc>
          <w:tcPr>
            <w:tcW w:w="516" w:type="dxa"/>
            <w:tcBorders>
              <w:top w:val="nil"/>
              <w:left w:val="nil"/>
              <w:bottom w:val="single" w:sz="4" w:space="0" w:color="auto"/>
              <w:right w:val="nil"/>
            </w:tcBorders>
            <w:shd w:val="clear" w:color="auto" w:fill="auto"/>
            <w:vAlign w:val="center"/>
            <w:hideMark/>
          </w:tcPr>
          <w:p w14:paraId="6CCFECB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FB9D45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7140B1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248,6</w:t>
            </w:r>
          </w:p>
        </w:tc>
        <w:tc>
          <w:tcPr>
            <w:tcW w:w="966" w:type="dxa"/>
            <w:tcBorders>
              <w:top w:val="nil"/>
              <w:left w:val="nil"/>
              <w:bottom w:val="single" w:sz="4" w:space="0" w:color="auto"/>
              <w:right w:val="single" w:sz="4" w:space="0" w:color="auto"/>
            </w:tcBorders>
            <w:shd w:val="clear" w:color="auto" w:fill="auto"/>
            <w:noWrap/>
            <w:vAlign w:val="center"/>
            <w:hideMark/>
          </w:tcPr>
          <w:p w14:paraId="76FB149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03BC58D1" w14:textId="77777777" w:rsidTr="00841848">
        <w:trPr>
          <w:trHeight w:val="1759"/>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1835B63"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621" w:type="dxa"/>
            <w:tcBorders>
              <w:top w:val="nil"/>
              <w:left w:val="nil"/>
              <w:bottom w:val="single" w:sz="4" w:space="0" w:color="auto"/>
              <w:right w:val="single" w:sz="4" w:space="0" w:color="auto"/>
            </w:tcBorders>
            <w:shd w:val="clear" w:color="auto" w:fill="auto"/>
            <w:vAlign w:val="center"/>
            <w:hideMark/>
          </w:tcPr>
          <w:p w14:paraId="2755A45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B8F042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89F7AB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79338A3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А7501</w:t>
            </w:r>
          </w:p>
        </w:tc>
        <w:tc>
          <w:tcPr>
            <w:tcW w:w="516" w:type="dxa"/>
            <w:tcBorders>
              <w:top w:val="nil"/>
              <w:left w:val="nil"/>
              <w:bottom w:val="single" w:sz="4" w:space="0" w:color="auto"/>
              <w:right w:val="nil"/>
            </w:tcBorders>
            <w:shd w:val="clear" w:color="auto" w:fill="auto"/>
            <w:vAlign w:val="center"/>
            <w:hideMark/>
          </w:tcPr>
          <w:p w14:paraId="49497BE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32226C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0376BE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4 525,8</w:t>
            </w:r>
          </w:p>
        </w:tc>
        <w:tc>
          <w:tcPr>
            <w:tcW w:w="966" w:type="dxa"/>
            <w:tcBorders>
              <w:top w:val="nil"/>
              <w:left w:val="nil"/>
              <w:bottom w:val="single" w:sz="4" w:space="0" w:color="auto"/>
              <w:right w:val="single" w:sz="4" w:space="0" w:color="auto"/>
            </w:tcBorders>
            <w:shd w:val="clear" w:color="auto" w:fill="auto"/>
            <w:vAlign w:val="center"/>
            <w:hideMark/>
          </w:tcPr>
          <w:p w14:paraId="19343AB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568B47D1"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BA80C7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8F2F01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AF1B1D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5407F3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465E23D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А7501</w:t>
            </w:r>
          </w:p>
        </w:tc>
        <w:tc>
          <w:tcPr>
            <w:tcW w:w="516" w:type="dxa"/>
            <w:tcBorders>
              <w:top w:val="nil"/>
              <w:left w:val="nil"/>
              <w:bottom w:val="single" w:sz="4" w:space="0" w:color="auto"/>
              <w:right w:val="nil"/>
            </w:tcBorders>
            <w:shd w:val="clear" w:color="auto" w:fill="auto"/>
            <w:vAlign w:val="center"/>
            <w:hideMark/>
          </w:tcPr>
          <w:p w14:paraId="249209D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1900D9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E66323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4 525,8</w:t>
            </w:r>
          </w:p>
        </w:tc>
        <w:tc>
          <w:tcPr>
            <w:tcW w:w="966" w:type="dxa"/>
            <w:tcBorders>
              <w:top w:val="nil"/>
              <w:left w:val="nil"/>
              <w:bottom w:val="single" w:sz="4" w:space="0" w:color="auto"/>
              <w:right w:val="single" w:sz="4" w:space="0" w:color="auto"/>
            </w:tcBorders>
            <w:shd w:val="clear" w:color="auto" w:fill="auto"/>
            <w:noWrap/>
            <w:vAlign w:val="center"/>
            <w:hideMark/>
          </w:tcPr>
          <w:p w14:paraId="11A087E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28ABBB8B" w14:textId="77777777" w:rsidTr="00841848">
        <w:trPr>
          <w:trHeight w:val="2004"/>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84F0A0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 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621" w:type="dxa"/>
            <w:tcBorders>
              <w:top w:val="nil"/>
              <w:left w:val="nil"/>
              <w:bottom w:val="single" w:sz="4" w:space="0" w:color="auto"/>
              <w:right w:val="single" w:sz="4" w:space="0" w:color="auto"/>
            </w:tcBorders>
            <w:shd w:val="clear" w:color="auto" w:fill="auto"/>
            <w:vAlign w:val="center"/>
            <w:hideMark/>
          </w:tcPr>
          <w:p w14:paraId="4B404DA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CEF4EA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3A9B18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00CD69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А7501</w:t>
            </w:r>
          </w:p>
        </w:tc>
        <w:tc>
          <w:tcPr>
            <w:tcW w:w="516" w:type="dxa"/>
            <w:tcBorders>
              <w:top w:val="nil"/>
              <w:left w:val="nil"/>
              <w:bottom w:val="single" w:sz="4" w:space="0" w:color="auto"/>
              <w:right w:val="nil"/>
            </w:tcBorders>
            <w:shd w:val="clear" w:color="auto" w:fill="auto"/>
            <w:vAlign w:val="center"/>
            <w:hideMark/>
          </w:tcPr>
          <w:p w14:paraId="2792634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5F7B2F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A99D0E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4,5</w:t>
            </w:r>
          </w:p>
        </w:tc>
        <w:tc>
          <w:tcPr>
            <w:tcW w:w="966" w:type="dxa"/>
            <w:tcBorders>
              <w:top w:val="nil"/>
              <w:left w:val="nil"/>
              <w:bottom w:val="single" w:sz="4" w:space="0" w:color="auto"/>
              <w:right w:val="single" w:sz="4" w:space="0" w:color="auto"/>
            </w:tcBorders>
            <w:shd w:val="clear" w:color="auto" w:fill="auto"/>
            <w:vAlign w:val="center"/>
            <w:hideMark/>
          </w:tcPr>
          <w:p w14:paraId="79F0DF1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7AA7C7B3"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F4687E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FD8A2E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4EE46A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419E44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5057C06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А7501</w:t>
            </w:r>
          </w:p>
        </w:tc>
        <w:tc>
          <w:tcPr>
            <w:tcW w:w="516" w:type="dxa"/>
            <w:tcBorders>
              <w:top w:val="nil"/>
              <w:left w:val="nil"/>
              <w:bottom w:val="single" w:sz="4" w:space="0" w:color="auto"/>
              <w:right w:val="nil"/>
            </w:tcBorders>
            <w:shd w:val="clear" w:color="auto" w:fill="auto"/>
            <w:vAlign w:val="center"/>
            <w:hideMark/>
          </w:tcPr>
          <w:p w14:paraId="517C066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E0D997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AC56F7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4,5</w:t>
            </w:r>
          </w:p>
        </w:tc>
        <w:tc>
          <w:tcPr>
            <w:tcW w:w="966" w:type="dxa"/>
            <w:tcBorders>
              <w:top w:val="nil"/>
              <w:left w:val="nil"/>
              <w:bottom w:val="single" w:sz="4" w:space="0" w:color="auto"/>
              <w:right w:val="single" w:sz="4" w:space="0" w:color="auto"/>
            </w:tcBorders>
            <w:shd w:val="clear" w:color="auto" w:fill="auto"/>
            <w:noWrap/>
            <w:vAlign w:val="center"/>
            <w:hideMark/>
          </w:tcPr>
          <w:p w14:paraId="53518D5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5B6C13B9" w14:textId="77777777" w:rsidTr="00841848">
        <w:trPr>
          <w:trHeight w:val="2877"/>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1A5055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21" w:type="dxa"/>
            <w:tcBorders>
              <w:top w:val="nil"/>
              <w:left w:val="nil"/>
              <w:bottom w:val="single" w:sz="4" w:space="0" w:color="auto"/>
              <w:right w:val="single" w:sz="4" w:space="0" w:color="auto"/>
            </w:tcBorders>
            <w:shd w:val="clear" w:color="auto" w:fill="auto"/>
            <w:vAlign w:val="center"/>
            <w:hideMark/>
          </w:tcPr>
          <w:p w14:paraId="02CB3A1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981645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3F4515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4EE0D29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010 01 77500</w:t>
            </w:r>
          </w:p>
        </w:tc>
        <w:tc>
          <w:tcPr>
            <w:tcW w:w="516" w:type="dxa"/>
            <w:tcBorders>
              <w:top w:val="nil"/>
              <w:left w:val="nil"/>
              <w:bottom w:val="single" w:sz="4" w:space="0" w:color="auto"/>
              <w:right w:val="nil"/>
            </w:tcBorders>
            <w:shd w:val="clear" w:color="auto" w:fill="auto"/>
            <w:vAlign w:val="center"/>
            <w:hideMark/>
          </w:tcPr>
          <w:p w14:paraId="21FAD05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E17F81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894892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13 024,7</w:t>
            </w:r>
          </w:p>
        </w:tc>
        <w:tc>
          <w:tcPr>
            <w:tcW w:w="966" w:type="dxa"/>
            <w:tcBorders>
              <w:top w:val="nil"/>
              <w:left w:val="nil"/>
              <w:bottom w:val="single" w:sz="4" w:space="0" w:color="auto"/>
              <w:right w:val="single" w:sz="4" w:space="0" w:color="auto"/>
            </w:tcBorders>
            <w:shd w:val="clear" w:color="auto" w:fill="auto"/>
            <w:vAlign w:val="center"/>
            <w:hideMark/>
          </w:tcPr>
          <w:p w14:paraId="255F7DD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075CC383"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C3D7FE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E6025F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99C7FC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3DE6DA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1721654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010 01 77500</w:t>
            </w:r>
          </w:p>
        </w:tc>
        <w:tc>
          <w:tcPr>
            <w:tcW w:w="516" w:type="dxa"/>
            <w:tcBorders>
              <w:top w:val="nil"/>
              <w:left w:val="nil"/>
              <w:bottom w:val="single" w:sz="4" w:space="0" w:color="auto"/>
              <w:right w:val="nil"/>
            </w:tcBorders>
            <w:shd w:val="clear" w:color="auto" w:fill="auto"/>
            <w:vAlign w:val="center"/>
            <w:hideMark/>
          </w:tcPr>
          <w:p w14:paraId="773724D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98C3F7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46B947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13 024,7</w:t>
            </w:r>
          </w:p>
        </w:tc>
        <w:tc>
          <w:tcPr>
            <w:tcW w:w="966" w:type="dxa"/>
            <w:tcBorders>
              <w:top w:val="nil"/>
              <w:left w:val="nil"/>
              <w:bottom w:val="single" w:sz="4" w:space="0" w:color="auto"/>
              <w:right w:val="single" w:sz="4" w:space="0" w:color="auto"/>
            </w:tcBorders>
            <w:shd w:val="clear" w:color="auto" w:fill="auto"/>
            <w:noWrap/>
            <w:vAlign w:val="center"/>
            <w:hideMark/>
          </w:tcPr>
          <w:p w14:paraId="1E2B8A1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3CF72BB5" w14:textId="77777777" w:rsidTr="00841848">
        <w:trPr>
          <w:trHeight w:val="2869"/>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CC52C7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621" w:type="dxa"/>
            <w:tcBorders>
              <w:top w:val="nil"/>
              <w:left w:val="nil"/>
              <w:bottom w:val="single" w:sz="4" w:space="0" w:color="auto"/>
              <w:right w:val="single" w:sz="4" w:space="0" w:color="auto"/>
            </w:tcBorders>
            <w:shd w:val="clear" w:color="auto" w:fill="auto"/>
            <w:vAlign w:val="center"/>
            <w:hideMark/>
          </w:tcPr>
          <w:p w14:paraId="0346B93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B3BC4A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EF4F0F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5CC6B6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S7500</w:t>
            </w:r>
          </w:p>
        </w:tc>
        <w:tc>
          <w:tcPr>
            <w:tcW w:w="516" w:type="dxa"/>
            <w:tcBorders>
              <w:top w:val="nil"/>
              <w:left w:val="nil"/>
              <w:bottom w:val="single" w:sz="4" w:space="0" w:color="auto"/>
              <w:right w:val="nil"/>
            </w:tcBorders>
            <w:shd w:val="clear" w:color="auto" w:fill="auto"/>
            <w:vAlign w:val="center"/>
            <w:hideMark/>
          </w:tcPr>
          <w:p w14:paraId="2E42039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58FE31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C0898A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13,0</w:t>
            </w:r>
          </w:p>
        </w:tc>
        <w:tc>
          <w:tcPr>
            <w:tcW w:w="966" w:type="dxa"/>
            <w:tcBorders>
              <w:top w:val="nil"/>
              <w:left w:val="nil"/>
              <w:bottom w:val="single" w:sz="4" w:space="0" w:color="auto"/>
              <w:right w:val="single" w:sz="4" w:space="0" w:color="auto"/>
            </w:tcBorders>
            <w:shd w:val="clear" w:color="auto" w:fill="auto"/>
            <w:vAlign w:val="center"/>
            <w:hideMark/>
          </w:tcPr>
          <w:p w14:paraId="20D5966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6287F8F8"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1548D2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3B704A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F3B4B0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0B9E76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46EFBD3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S7500</w:t>
            </w:r>
          </w:p>
        </w:tc>
        <w:tc>
          <w:tcPr>
            <w:tcW w:w="516" w:type="dxa"/>
            <w:tcBorders>
              <w:top w:val="nil"/>
              <w:left w:val="nil"/>
              <w:bottom w:val="single" w:sz="4" w:space="0" w:color="auto"/>
              <w:right w:val="nil"/>
            </w:tcBorders>
            <w:shd w:val="clear" w:color="auto" w:fill="auto"/>
            <w:vAlign w:val="center"/>
            <w:hideMark/>
          </w:tcPr>
          <w:p w14:paraId="763B2D3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7436ED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0FF839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13,0</w:t>
            </w:r>
          </w:p>
        </w:tc>
        <w:tc>
          <w:tcPr>
            <w:tcW w:w="966" w:type="dxa"/>
            <w:tcBorders>
              <w:top w:val="nil"/>
              <w:left w:val="nil"/>
              <w:bottom w:val="single" w:sz="4" w:space="0" w:color="auto"/>
              <w:right w:val="single" w:sz="4" w:space="0" w:color="auto"/>
            </w:tcBorders>
            <w:shd w:val="clear" w:color="auto" w:fill="auto"/>
            <w:noWrap/>
            <w:vAlign w:val="center"/>
            <w:hideMark/>
          </w:tcPr>
          <w:p w14:paraId="756944F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3D5BCF14" w14:textId="77777777" w:rsidTr="00841848">
        <w:trPr>
          <w:trHeight w:val="1898"/>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5672D5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районов, муниципальных округов и городского округа Новгородской области на софинансирование расходов, возникающих при реализации мероприятий по закупке и монтажу оборудования для создания "умных" спортивных площадок</w:t>
            </w:r>
          </w:p>
        </w:tc>
        <w:tc>
          <w:tcPr>
            <w:tcW w:w="621" w:type="dxa"/>
            <w:tcBorders>
              <w:top w:val="nil"/>
              <w:left w:val="nil"/>
              <w:bottom w:val="single" w:sz="4" w:space="0" w:color="auto"/>
              <w:right w:val="single" w:sz="4" w:space="0" w:color="auto"/>
            </w:tcBorders>
            <w:shd w:val="clear" w:color="auto" w:fill="auto"/>
            <w:vAlign w:val="center"/>
            <w:hideMark/>
          </w:tcPr>
          <w:p w14:paraId="3242537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589E52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6292E5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74E2736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L7531</w:t>
            </w:r>
          </w:p>
        </w:tc>
        <w:tc>
          <w:tcPr>
            <w:tcW w:w="516" w:type="dxa"/>
            <w:tcBorders>
              <w:top w:val="nil"/>
              <w:left w:val="nil"/>
              <w:bottom w:val="single" w:sz="4" w:space="0" w:color="auto"/>
              <w:right w:val="nil"/>
            </w:tcBorders>
            <w:shd w:val="clear" w:color="auto" w:fill="auto"/>
            <w:vAlign w:val="center"/>
            <w:hideMark/>
          </w:tcPr>
          <w:p w14:paraId="2E72F79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B90169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1BEAEE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B49129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7B25AD52"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623F50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C7BE15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77F96C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4C711A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43FDF01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01 L7531</w:t>
            </w:r>
          </w:p>
        </w:tc>
        <w:tc>
          <w:tcPr>
            <w:tcW w:w="516" w:type="dxa"/>
            <w:tcBorders>
              <w:top w:val="nil"/>
              <w:left w:val="nil"/>
              <w:bottom w:val="single" w:sz="4" w:space="0" w:color="auto"/>
              <w:right w:val="nil"/>
            </w:tcBorders>
            <w:shd w:val="clear" w:color="auto" w:fill="auto"/>
            <w:vAlign w:val="center"/>
            <w:hideMark/>
          </w:tcPr>
          <w:p w14:paraId="7FF07ED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83DF74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C45746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F8E8F8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5828499D"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F771D3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Региональный проект "Современная школа"</w:t>
            </w:r>
          </w:p>
        </w:tc>
        <w:tc>
          <w:tcPr>
            <w:tcW w:w="621" w:type="dxa"/>
            <w:tcBorders>
              <w:top w:val="nil"/>
              <w:left w:val="nil"/>
              <w:bottom w:val="single" w:sz="4" w:space="0" w:color="auto"/>
              <w:right w:val="single" w:sz="4" w:space="0" w:color="auto"/>
            </w:tcBorders>
            <w:shd w:val="clear" w:color="auto" w:fill="auto"/>
            <w:vAlign w:val="center"/>
            <w:hideMark/>
          </w:tcPr>
          <w:p w14:paraId="47A8E60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58E728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4CCEE9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34EA54F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E1 00000</w:t>
            </w:r>
          </w:p>
        </w:tc>
        <w:tc>
          <w:tcPr>
            <w:tcW w:w="516" w:type="dxa"/>
            <w:tcBorders>
              <w:top w:val="nil"/>
              <w:left w:val="nil"/>
              <w:bottom w:val="single" w:sz="4" w:space="0" w:color="auto"/>
              <w:right w:val="nil"/>
            </w:tcBorders>
            <w:shd w:val="clear" w:color="auto" w:fill="auto"/>
            <w:vAlign w:val="center"/>
            <w:hideMark/>
          </w:tcPr>
          <w:p w14:paraId="1CC9C14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309645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10 814,3</w:t>
            </w:r>
          </w:p>
        </w:tc>
        <w:tc>
          <w:tcPr>
            <w:tcW w:w="966" w:type="dxa"/>
            <w:tcBorders>
              <w:top w:val="nil"/>
              <w:left w:val="nil"/>
              <w:bottom w:val="single" w:sz="4" w:space="0" w:color="auto"/>
              <w:right w:val="single" w:sz="4" w:space="0" w:color="auto"/>
            </w:tcBorders>
            <w:shd w:val="clear" w:color="auto" w:fill="auto"/>
            <w:vAlign w:val="center"/>
            <w:hideMark/>
          </w:tcPr>
          <w:p w14:paraId="1A5B2E6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5 365,4</w:t>
            </w:r>
          </w:p>
        </w:tc>
        <w:tc>
          <w:tcPr>
            <w:tcW w:w="966" w:type="dxa"/>
            <w:tcBorders>
              <w:top w:val="nil"/>
              <w:left w:val="nil"/>
              <w:bottom w:val="single" w:sz="4" w:space="0" w:color="auto"/>
              <w:right w:val="single" w:sz="4" w:space="0" w:color="auto"/>
            </w:tcBorders>
            <w:shd w:val="clear" w:color="auto" w:fill="auto"/>
            <w:vAlign w:val="center"/>
            <w:hideMark/>
          </w:tcPr>
          <w:p w14:paraId="370F11B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5 365,4</w:t>
            </w:r>
          </w:p>
        </w:tc>
      </w:tr>
      <w:tr w:rsidR="00120653" w:rsidRPr="00E34A18" w14:paraId="02EB1B3E" w14:textId="77777777" w:rsidTr="00841848">
        <w:trPr>
          <w:trHeight w:val="2326"/>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C9CF09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w:t>
            </w:r>
          </w:p>
        </w:tc>
        <w:tc>
          <w:tcPr>
            <w:tcW w:w="621" w:type="dxa"/>
            <w:tcBorders>
              <w:top w:val="nil"/>
              <w:left w:val="nil"/>
              <w:bottom w:val="single" w:sz="4" w:space="0" w:color="auto"/>
              <w:right w:val="single" w:sz="4" w:space="0" w:color="auto"/>
            </w:tcBorders>
            <w:shd w:val="clear" w:color="auto" w:fill="auto"/>
            <w:vAlign w:val="center"/>
            <w:hideMark/>
          </w:tcPr>
          <w:p w14:paraId="4BC6A18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E30901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81585F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7CC1685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Е1 70020</w:t>
            </w:r>
          </w:p>
        </w:tc>
        <w:tc>
          <w:tcPr>
            <w:tcW w:w="516" w:type="dxa"/>
            <w:tcBorders>
              <w:top w:val="nil"/>
              <w:left w:val="nil"/>
              <w:bottom w:val="single" w:sz="4" w:space="0" w:color="auto"/>
              <w:right w:val="nil"/>
            </w:tcBorders>
            <w:shd w:val="clear" w:color="auto" w:fill="auto"/>
            <w:vAlign w:val="center"/>
            <w:hideMark/>
          </w:tcPr>
          <w:p w14:paraId="22CCA50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FE2D14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5 722,3</w:t>
            </w:r>
          </w:p>
        </w:tc>
        <w:tc>
          <w:tcPr>
            <w:tcW w:w="966" w:type="dxa"/>
            <w:tcBorders>
              <w:top w:val="nil"/>
              <w:left w:val="nil"/>
              <w:bottom w:val="single" w:sz="4" w:space="0" w:color="auto"/>
              <w:right w:val="single" w:sz="4" w:space="0" w:color="auto"/>
            </w:tcBorders>
            <w:shd w:val="clear" w:color="auto" w:fill="auto"/>
            <w:vAlign w:val="center"/>
            <w:hideMark/>
          </w:tcPr>
          <w:p w14:paraId="5B83A0A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4 265,4</w:t>
            </w:r>
          </w:p>
        </w:tc>
        <w:tc>
          <w:tcPr>
            <w:tcW w:w="966" w:type="dxa"/>
            <w:tcBorders>
              <w:top w:val="nil"/>
              <w:left w:val="nil"/>
              <w:bottom w:val="single" w:sz="4" w:space="0" w:color="auto"/>
              <w:right w:val="single" w:sz="4" w:space="0" w:color="auto"/>
            </w:tcBorders>
            <w:shd w:val="clear" w:color="auto" w:fill="auto"/>
            <w:vAlign w:val="center"/>
            <w:hideMark/>
          </w:tcPr>
          <w:p w14:paraId="63B71D4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4 265,4</w:t>
            </w:r>
          </w:p>
        </w:tc>
      </w:tr>
      <w:tr w:rsidR="00120653" w:rsidRPr="00E34A18" w14:paraId="047CA550"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080C2F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6C41C0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C732B8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959B9B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5236ECA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Е1 70020</w:t>
            </w:r>
          </w:p>
        </w:tc>
        <w:tc>
          <w:tcPr>
            <w:tcW w:w="516" w:type="dxa"/>
            <w:tcBorders>
              <w:top w:val="nil"/>
              <w:left w:val="nil"/>
              <w:bottom w:val="single" w:sz="4" w:space="0" w:color="auto"/>
              <w:right w:val="nil"/>
            </w:tcBorders>
            <w:shd w:val="clear" w:color="auto" w:fill="auto"/>
            <w:vAlign w:val="center"/>
            <w:hideMark/>
          </w:tcPr>
          <w:p w14:paraId="2022E6C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5FCBED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5 722,3</w:t>
            </w:r>
          </w:p>
        </w:tc>
        <w:tc>
          <w:tcPr>
            <w:tcW w:w="966" w:type="dxa"/>
            <w:tcBorders>
              <w:top w:val="nil"/>
              <w:left w:val="nil"/>
              <w:bottom w:val="single" w:sz="4" w:space="0" w:color="auto"/>
              <w:right w:val="single" w:sz="4" w:space="0" w:color="auto"/>
            </w:tcBorders>
            <w:shd w:val="clear" w:color="auto" w:fill="auto"/>
            <w:noWrap/>
            <w:vAlign w:val="center"/>
            <w:hideMark/>
          </w:tcPr>
          <w:p w14:paraId="7C31B6F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4 265,4</w:t>
            </w:r>
          </w:p>
        </w:tc>
        <w:tc>
          <w:tcPr>
            <w:tcW w:w="966" w:type="dxa"/>
            <w:tcBorders>
              <w:top w:val="nil"/>
              <w:left w:val="nil"/>
              <w:bottom w:val="single" w:sz="4" w:space="0" w:color="auto"/>
              <w:right w:val="single" w:sz="4" w:space="0" w:color="auto"/>
            </w:tcBorders>
            <w:shd w:val="clear" w:color="auto" w:fill="auto"/>
            <w:noWrap/>
            <w:vAlign w:val="center"/>
            <w:hideMark/>
          </w:tcPr>
          <w:p w14:paraId="1A45D80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4 265,4</w:t>
            </w:r>
          </w:p>
        </w:tc>
      </w:tr>
      <w:tr w:rsidR="00120653" w:rsidRPr="00E34A18" w14:paraId="62706A81" w14:textId="77777777" w:rsidTr="00841848">
        <w:trPr>
          <w:trHeight w:val="1728"/>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CDEA6B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621" w:type="dxa"/>
            <w:tcBorders>
              <w:top w:val="nil"/>
              <w:left w:val="nil"/>
              <w:bottom w:val="single" w:sz="4" w:space="0" w:color="auto"/>
              <w:right w:val="single" w:sz="4" w:space="0" w:color="auto"/>
            </w:tcBorders>
            <w:shd w:val="clear" w:color="auto" w:fill="auto"/>
            <w:vAlign w:val="center"/>
            <w:hideMark/>
          </w:tcPr>
          <w:p w14:paraId="44AE53E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ED4CEA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509D14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14AEC2E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Е1 71370</w:t>
            </w:r>
          </w:p>
        </w:tc>
        <w:tc>
          <w:tcPr>
            <w:tcW w:w="516" w:type="dxa"/>
            <w:tcBorders>
              <w:top w:val="nil"/>
              <w:left w:val="nil"/>
              <w:bottom w:val="single" w:sz="4" w:space="0" w:color="auto"/>
              <w:right w:val="nil"/>
            </w:tcBorders>
            <w:shd w:val="clear" w:color="auto" w:fill="auto"/>
            <w:vAlign w:val="center"/>
            <w:hideMark/>
          </w:tcPr>
          <w:p w14:paraId="0F77C24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064032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700,0</w:t>
            </w:r>
          </w:p>
        </w:tc>
        <w:tc>
          <w:tcPr>
            <w:tcW w:w="966" w:type="dxa"/>
            <w:tcBorders>
              <w:top w:val="nil"/>
              <w:left w:val="nil"/>
              <w:bottom w:val="single" w:sz="4" w:space="0" w:color="auto"/>
              <w:right w:val="single" w:sz="4" w:space="0" w:color="auto"/>
            </w:tcBorders>
            <w:shd w:val="clear" w:color="auto" w:fill="auto"/>
            <w:vAlign w:val="center"/>
            <w:hideMark/>
          </w:tcPr>
          <w:p w14:paraId="17D9598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700,0</w:t>
            </w:r>
          </w:p>
        </w:tc>
        <w:tc>
          <w:tcPr>
            <w:tcW w:w="966" w:type="dxa"/>
            <w:tcBorders>
              <w:top w:val="nil"/>
              <w:left w:val="nil"/>
              <w:bottom w:val="single" w:sz="4" w:space="0" w:color="auto"/>
              <w:right w:val="single" w:sz="4" w:space="0" w:color="auto"/>
            </w:tcBorders>
            <w:shd w:val="clear" w:color="auto" w:fill="auto"/>
            <w:vAlign w:val="center"/>
            <w:hideMark/>
          </w:tcPr>
          <w:p w14:paraId="084BE3D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700,0</w:t>
            </w:r>
          </w:p>
        </w:tc>
      </w:tr>
      <w:tr w:rsidR="00120653" w:rsidRPr="00E34A18" w14:paraId="2D5466CD"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DB2BA2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C9B32D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8F969E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3614F1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723DC5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Е1 71370</w:t>
            </w:r>
          </w:p>
        </w:tc>
        <w:tc>
          <w:tcPr>
            <w:tcW w:w="516" w:type="dxa"/>
            <w:tcBorders>
              <w:top w:val="nil"/>
              <w:left w:val="nil"/>
              <w:bottom w:val="single" w:sz="4" w:space="0" w:color="auto"/>
              <w:right w:val="nil"/>
            </w:tcBorders>
            <w:shd w:val="clear" w:color="auto" w:fill="auto"/>
            <w:vAlign w:val="center"/>
            <w:hideMark/>
          </w:tcPr>
          <w:p w14:paraId="25C94EF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6E77DF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700,0</w:t>
            </w:r>
          </w:p>
        </w:tc>
        <w:tc>
          <w:tcPr>
            <w:tcW w:w="966" w:type="dxa"/>
            <w:tcBorders>
              <w:top w:val="nil"/>
              <w:left w:val="nil"/>
              <w:bottom w:val="single" w:sz="4" w:space="0" w:color="auto"/>
              <w:right w:val="single" w:sz="4" w:space="0" w:color="auto"/>
            </w:tcBorders>
            <w:shd w:val="clear" w:color="auto" w:fill="auto"/>
            <w:noWrap/>
            <w:vAlign w:val="center"/>
            <w:hideMark/>
          </w:tcPr>
          <w:p w14:paraId="69D8994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700,0</w:t>
            </w:r>
          </w:p>
        </w:tc>
        <w:tc>
          <w:tcPr>
            <w:tcW w:w="966" w:type="dxa"/>
            <w:tcBorders>
              <w:top w:val="nil"/>
              <w:left w:val="nil"/>
              <w:bottom w:val="single" w:sz="4" w:space="0" w:color="auto"/>
              <w:right w:val="single" w:sz="4" w:space="0" w:color="auto"/>
            </w:tcBorders>
            <w:shd w:val="clear" w:color="auto" w:fill="auto"/>
            <w:noWrap/>
            <w:vAlign w:val="center"/>
            <w:hideMark/>
          </w:tcPr>
          <w:p w14:paraId="357D91F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700,0</w:t>
            </w:r>
          </w:p>
        </w:tc>
      </w:tr>
      <w:tr w:rsidR="00120653" w:rsidRPr="00E34A18" w14:paraId="43759C18" w14:textId="77777777" w:rsidTr="009B34C6">
        <w:trPr>
          <w:trHeight w:val="2046"/>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9F88C4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w:t>
            </w:r>
            <w:proofErr w:type="gramStart"/>
            <w:r w:rsidRPr="00E34A18">
              <w:rPr>
                <w:rFonts w:eastAsia="Times New Roman"/>
                <w:color w:val="000000"/>
                <w:sz w:val="20"/>
                <w:szCs w:val="20"/>
              </w:rPr>
              <w:t>естественно-научной</w:t>
            </w:r>
            <w:proofErr w:type="gramEnd"/>
            <w:r w:rsidRPr="00E34A18">
              <w:rPr>
                <w:rFonts w:eastAsia="Times New Roman"/>
                <w:color w:val="000000"/>
                <w:sz w:val="20"/>
                <w:szCs w:val="20"/>
              </w:rPr>
              <w:t xml:space="preserve">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621" w:type="dxa"/>
            <w:tcBorders>
              <w:top w:val="nil"/>
              <w:left w:val="nil"/>
              <w:bottom w:val="single" w:sz="4" w:space="0" w:color="auto"/>
              <w:right w:val="single" w:sz="4" w:space="0" w:color="auto"/>
            </w:tcBorders>
            <w:shd w:val="clear" w:color="auto" w:fill="auto"/>
            <w:vAlign w:val="center"/>
            <w:hideMark/>
          </w:tcPr>
          <w:p w14:paraId="6F2B714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0A50AE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69F372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514804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Е1 72330</w:t>
            </w:r>
          </w:p>
        </w:tc>
        <w:tc>
          <w:tcPr>
            <w:tcW w:w="516" w:type="dxa"/>
            <w:tcBorders>
              <w:top w:val="nil"/>
              <w:left w:val="nil"/>
              <w:bottom w:val="single" w:sz="4" w:space="0" w:color="auto"/>
              <w:right w:val="nil"/>
            </w:tcBorders>
            <w:shd w:val="clear" w:color="auto" w:fill="auto"/>
            <w:vAlign w:val="center"/>
            <w:hideMark/>
          </w:tcPr>
          <w:p w14:paraId="1E8B0AB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726511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4 392,0</w:t>
            </w:r>
          </w:p>
        </w:tc>
        <w:tc>
          <w:tcPr>
            <w:tcW w:w="966" w:type="dxa"/>
            <w:tcBorders>
              <w:top w:val="nil"/>
              <w:left w:val="nil"/>
              <w:bottom w:val="single" w:sz="4" w:space="0" w:color="auto"/>
              <w:right w:val="single" w:sz="4" w:space="0" w:color="auto"/>
            </w:tcBorders>
            <w:shd w:val="clear" w:color="auto" w:fill="auto"/>
            <w:vAlign w:val="center"/>
            <w:hideMark/>
          </w:tcPr>
          <w:p w14:paraId="7402A87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400,0</w:t>
            </w:r>
          </w:p>
        </w:tc>
        <w:tc>
          <w:tcPr>
            <w:tcW w:w="966" w:type="dxa"/>
            <w:tcBorders>
              <w:top w:val="nil"/>
              <w:left w:val="nil"/>
              <w:bottom w:val="single" w:sz="4" w:space="0" w:color="auto"/>
              <w:right w:val="single" w:sz="4" w:space="0" w:color="auto"/>
            </w:tcBorders>
            <w:shd w:val="clear" w:color="auto" w:fill="auto"/>
            <w:vAlign w:val="center"/>
            <w:hideMark/>
          </w:tcPr>
          <w:p w14:paraId="2504C7E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400,0</w:t>
            </w:r>
          </w:p>
        </w:tc>
      </w:tr>
      <w:tr w:rsidR="00120653" w:rsidRPr="00E34A18" w14:paraId="524E563F" w14:textId="77777777" w:rsidTr="009B34C6">
        <w:trPr>
          <w:trHeight w:val="266"/>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1F220E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0E4419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FB5F0C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1E242A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0024DEE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Е1 72330</w:t>
            </w:r>
          </w:p>
        </w:tc>
        <w:tc>
          <w:tcPr>
            <w:tcW w:w="516" w:type="dxa"/>
            <w:tcBorders>
              <w:top w:val="nil"/>
              <w:left w:val="nil"/>
              <w:bottom w:val="single" w:sz="4" w:space="0" w:color="auto"/>
              <w:right w:val="nil"/>
            </w:tcBorders>
            <w:shd w:val="clear" w:color="auto" w:fill="auto"/>
            <w:vAlign w:val="center"/>
            <w:hideMark/>
          </w:tcPr>
          <w:p w14:paraId="21875D7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11A790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4 392,0</w:t>
            </w:r>
          </w:p>
        </w:tc>
        <w:tc>
          <w:tcPr>
            <w:tcW w:w="966" w:type="dxa"/>
            <w:tcBorders>
              <w:top w:val="nil"/>
              <w:left w:val="nil"/>
              <w:bottom w:val="single" w:sz="4" w:space="0" w:color="auto"/>
              <w:right w:val="single" w:sz="4" w:space="0" w:color="auto"/>
            </w:tcBorders>
            <w:shd w:val="clear" w:color="auto" w:fill="auto"/>
            <w:noWrap/>
            <w:vAlign w:val="center"/>
            <w:hideMark/>
          </w:tcPr>
          <w:p w14:paraId="4FA0CF2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400,0</w:t>
            </w:r>
          </w:p>
        </w:tc>
        <w:tc>
          <w:tcPr>
            <w:tcW w:w="966" w:type="dxa"/>
            <w:tcBorders>
              <w:top w:val="nil"/>
              <w:left w:val="nil"/>
              <w:bottom w:val="single" w:sz="4" w:space="0" w:color="auto"/>
              <w:right w:val="single" w:sz="4" w:space="0" w:color="auto"/>
            </w:tcBorders>
            <w:shd w:val="clear" w:color="auto" w:fill="auto"/>
            <w:noWrap/>
            <w:vAlign w:val="center"/>
            <w:hideMark/>
          </w:tcPr>
          <w:p w14:paraId="67375F4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400,0</w:t>
            </w:r>
          </w:p>
        </w:tc>
      </w:tr>
      <w:tr w:rsidR="00120653" w:rsidRPr="00E34A18" w14:paraId="5D23B5F6" w14:textId="77777777" w:rsidTr="009B34C6">
        <w:trPr>
          <w:trHeight w:val="329"/>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24F7E9D"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Региональный проект "Цифровая образовательная среда"</w:t>
            </w:r>
          </w:p>
        </w:tc>
        <w:tc>
          <w:tcPr>
            <w:tcW w:w="621" w:type="dxa"/>
            <w:tcBorders>
              <w:top w:val="nil"/>
              <w:left w:val="nil"/>
              <w:bottom w:val="single" w:sz="4" w:space="0" w:color="auto"/>
              <w:right w:val="single" w:sz="4" w:space="0" w:color="auto"/>
            </w:tcBorders>
            <w:shd w:val="clear" w:color="auto" w:fill="auto"/>
            <w:vAlign w:val="center"/>
            <w:hideMark/>
          </w:tcPr>
          <w:p w14:paraId="5EB90AB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BDC61A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09BEBD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08B431D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E4 00000</w:t>
            </w:r>
          </w:p>
        </w:tc>
        <w:tc>
          <w:tcPr>
            <w:tcW w:w="516" w:type="dxa"/>
            <w:tcBorders>
              <w:top w:val="nil"/>
              <w:left w:val="nil"/>
              <w:bottom w:val="single" w:sz="4" w:space="0" w:color="auto"/>
              <w:right w:val="nil"/>
            </w:tcBorders>
            <w:shd w:val="clear" w:color="auto" w:fill="auto"/>
            <w:vAlign w:val="center"/>
            <w:hideMark/>
          </w:tcPr>
          <w:p w14:paraId="03E7B8B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BA5977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355,0</w:t>
            </w:r>
          </w:p>
        </w:tc>
        <w:tc>
          <w:tcPr>
            <w:tcW w:w="966" w:type="dxa"/>
            <w:tcBorders>
              <w:top w:val="nil"/>
              <w:left w:val="nil"/>
              <w:bottom w:val="single" w:sz="4" w:space="0" w:color="auto"/>
              <w:right w:val="single" w:sz="4" w:space="0" w:color="auto"/>
            </w:tcBorders>
            <w:shd w:val="clear" w:color="auto" w:fill="auto"/>
            <w:vAlign w:val="center"/>
            <w:hideMark/>
          </w:tcPr>
          <w:p w14:paraId="4AAFEA3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195,0</w:t>
            </w:r>
          </w:p>
        </w:tc>
        <w:tc>
          <w:tcPr>
            <w:tcW w:w="966" w:type="dxa"/>
            <w:tcBorders>
              <w:top w:val="nil"/>
              <w:left w:val="nil"/>
              <w:bottom w:val="single" w:sz="4" w:space="0" w:color="auto"/>
              <w:right w:val="single" w:sz="4" w:space="0" w:color="auto"/>
            </w:tcBorders>
            <w:shd w:val="clear" w:color="auto" w:fill="auto"/>
            <w:vAlign w:val="center"/>
            <w:hideMark/>
          </w:tcPr>
          <w:p w14:paraId="59BA5A3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195,0</w:t>
            </w:r>
          </w:p>
        </w:tc>
      </w:tr>
      <w:tr w:rsidR="00120653" w:rsidRPr="00E34A18" w14:paraId="676C4557" w14:textId="77777777" w:rsidTr="009B34C6">
        <w:trPr>
          <w:trHeight w:val="2491"/>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E08913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621" w:type="dxa"/>
            <w:tcBorders>
              <w:top w:val="nil"/>
              <w:left w:val="nil"/>
              <w:bottom w:val="single" w:sz="4" w:space="0" w:color="auto"/>
              <w:right w:val="single" w:sz="4" w:space="0" w:color="auto"/>
            </w:tcBorders>
            <w:shd w:val="clear" w:color="auto" w:fill="auto"/>
            <w:vAlign w:val="center"/>
            <w:hideMark/>
          </w:tcPr>
          <w:p w14:paraId="69B86FB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3A336F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780A05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6C94C23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Е4 72340</w:t>
            </w:r>
          </w:p>
        </w:tc>
        <w:tc>
          <w:tcPr>
            <w:tcW w:w="516" w:type="dxa"/>
            <w:tcBorders>
              <w:top w:val="nil"/>
              <w:left w:val="nil"/>
              <w:bottom w:val="single" w:sz="4" w:space="0" w:color="auto"/>
              <w:right w:val="nil"/>
            </w:tcBorders>
            <w:shd w:val="clear" w:color="auto" w:fill="auto"/>
            <w:vAlign w:val="center"/>
            <w:hideMark/>
          </w:tcPr>
          <w:p w14:paraId="21EB74D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0ED890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90,0</w:t>
            </w:r>
          </w:p>
        </w:tc>
        <w:tc>
          <w:tcPr>
            <w:tcW w:w="966" w:type="dxa"/>
            <w:tcBorders>
              <w:top w:val="nil"/>
              <w:left w:val="nil"/>
              <w:bottom w:val="single" w:sz="4" w:space="0" w:color="auto"/>
              <w:right w:val="single" w:sz="4" w:space="0" w:color="auto"/>
            </w:tcBorders>
            <w:shd w:val="clear" w:color="auto" w:fill="auto"/>
            <w:vAlign w:val="center"/>
            <w:hideMark/>
          </w:tcPr>
          <w:p w14:paraId="13AE011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90,0</w:t>
            </w:r>
          </w:p>
        </w:tc>
        <w:tc>
          <w:tcPr>
            <w:tcW w:w="966" w:type="dxa"/>
            <w:tcBorders>
              <w:top w:val="nil"/>
              <w:left w:val="nil"/>
              <w:bottom w:val="single" w:sz="4" w:space="0" w:color="auto"/>
              <w:right w:val="single" w:sz="4" w:space="0" w:color="auto"/>
            </w:tcBorders>
            <w:shd w:val="clear" w:color="auto" w:fill="auto"/>
            <w:vAlign w:val="center"/>
            <w:hideMark/>
          </w:tcPr>
          <w:p w14:paraId="156BE63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90,0</w:t>
            </w:r>
          </w:p>
        </w:tc>
      </w:tr>
      <w:tr w:rsidR="00120653" w:rsidRPr="00E34A18" w14:paraId="05FC9A34" w14:textId="77777777" w:rsidTr="009B34C6">
        <w:trPr>
          <w:trHeight w:val="419"/>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FAD07A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C0A69F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690886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1CD45C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4AFBFC1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Е4 72340</w:t>
            </w:r>
          </w:p>
        </w:tc>
        <w:tc>
          <w:tcPr>
            <w:tcW w:w="516" w:type="dxa"/>
            <w:tcBorders>
              <w:top w:val="nil"/>
              <w:left w:val="nil"/>
              <w:bottom w:val="single" w:sz="4" w:space="0" w:color="auto"/>
              <w:right w:val="nil"/>
            </w:tcBorders>
            <w:shd w:val="clear" w:color="auto" w:fill="auto"/>
            <w:vAlign w:val="center"/>
            <w:hideMark/>
          </w:tcPr>
          <w:p w14:paraId="40034C7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999FF1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90,0</w:t>
            </w:r>
          </w:p>
        </w:tc>
        <w:tc>
          <w:tcPr>
            <w:tcW w:w="966" w:type="dxa"/>
            <w:tcBorders>
              <w:top w:val="nil"/>
              <w:left w:val="nil"/>
              <w:bottom w:val="single" w:sz="4" w:space="0" w:color="auto"/>
              <w:right w:val="single" w:sz="4" w:space="0" w:color="auto"/>
            </w:tcBorders>
            <w:shd w:val="clear" w:color="auto" w:fill="auto"/>
            <w:noWrap/>
            <w:vAlign w:val="center"/>
            <w:hideMark/>
          </w:tcPr>
          <w:p w14:paraId="03DD2C7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90,0</w:t>
            </w:r>
          </w:p>
        </w:tc>
        <w:tc>
          <w:tcPr>
            <w:tcW w:w="966" w:type="dxa"/>
            <w:tcBorders>
              <w:top w:val="nil"/>
              <w:left w:val="nil"/>
              <w:bottom w:val="single" w:sz="4" w:space="0" w:color="auto"/>
              <w:right w:val="single" w:sz="4" w:space="0" w:color="auto"/>
            </w:tcBorders>
            <w:shd w:val="clear" w:color="auto" w:fill="auto"/>
            <w:noWrap/>
            <w:vAlign w:val="center"/>
            <w:hideMark/>
          </w:tcPr>
          <w:p w14:paraId="56FEBF4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90,0</w:t>
            </w:r>
          </w:p>
        </w:tc>
      </w:tr>
      <w:tr w:rsidR="00120653" w:rsidRPr="00E34A18" w14:paraId="527C7898" w14:textId="77777777" w:rsidTr="009B34C6">
        <w:trPr>
          <w:trHeight w:val="1886"/>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6B4721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621" w:type="dxa"/>
            <w:tcBorders>
              <w:top w:val="nil"/>
              <w:left w:val="nil"/>
              <w:bottom w:val="single" w:sz="4" w:space="0" w:color="auto"/>
              <w:right w:val="single" w:sz="4" w:space="0" w:color="auto"/>
            </w:tcBorders>
            <w:shd w:val="clear" w:color="auto" w:fill="auto"/>
            <w:vAlign w:val="center"/>
            <w:hideMark/>
          </w:tcPr>
          <w:p w14:paraId="1389B4D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4EBB02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0D2121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160D36E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Е4 71380</w:t>
            </w:r>
          </w:p>
        </w:tc>
        <w:tc>
          <w:tcPr>
            <w:tcW w:w="516" w:type="dxa"/>
            <w:tcBorders>
              <w:top w:val="nil"/>
              <w:left w:val="nil"/>
              <w:bottom w:val="single" w:sz="4" w:space="0" w:color="auto"/>
              <w:right w:val="nil"/>
            </w:tcBorders>
            <w:shd w:val="clear" w:color="auto" w:fill="auto"/>
            <w:vAlign w:val="center"/>
            <w:hideMark/>
          </w:tcPr>
          <w:p w14:paraId="140106E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671B07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265,0</w:t>
            </w:r>
          </w:p>
        </w:tc>
        <w:tc>
          <w:tcPr>
            <w:tcW w:w="966" w:type="dxa"/>
            <w:tcBorders>
              <w:top w:val="nil"/>
              <w:left w:val="nil"/>
              <w:bottom w:val="single" w:sz="4" w:space="0" w:color="auto"/>
              <w:right w:val="single" w:sz="4" w:space="0" w:color="auto"/>
            </w:tcBorders>
            <w:shd w:val="clear" w:color="auto" w:fill="auto"/>
            <w:vAlign w:val="center"/>
            <w:hideMark/>
          </w:tcPr>
          <w:p w14:paraId="528C2C7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105,0</w:t>
            </w:r>
          </w:p>
        </w:tc>
        <w:tc>
          <w:tcPr>
            <w:tcW w:w="966" w:type="dxa"/>
            <w:tcBorders>
              <w:top w:val="nil"/>
              <w:left w:val="nil"/>
              <w:bottom w:val="single" w:sz="4" w:space="0" w:color="auto"/>
              <w:right w:val="single" w:sz="4" w:space="0" w:color="auto"/>
            </w:tcBorders>
            <w:shd w:val="clear" w:color="auto" w:fill="auto"/>
            <w:vAlign w:val="center"/>
            <w:hideMark/>
          </w:tcPr>
          <w:p w14:paraId="6693E31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105,0</w:t>
            </w:r>
          </w:p>
        </w:tc>
      </w:tr>
      <w:tr w:rsidR="00120653" w:rsidRPr="00E34A18" w14:paraId="5F992026" w14:textId="77777777" w:rsidTr="009B34C6">
        <w:trPr>
          <w:trHeight w:val="371"/>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C2B4DB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452226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DFF967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13C88E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A5DFEA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Е4 71380</w:t>
            </w:r>
          </w:p>
        </w:tc>
        <w:tc>
          <w:tcPr>
            <w:tcW w:w="516" w:type="dxa"/>
            <w:tcBorders>
              <w:top w:val="nil"/>
              <w:left w:val="nil"/>
              <w:bottom w:val="single" w:sz="4" w:space="0" w:color="auto"/>
              <w:right w:val="nil"/>
            </w:tcBorders>
            <w:shd w:val="clear" w:color="auto" w:fill="auto"/>
            <w:vAlign w:val="center"/>
            <w:hideMark/>
          </w:tcPr>
          <w:p w14:paraId="72FF57F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8DE458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265,0</w:t>
            </w:r>
          </w:p>
        </w:tc>
        <w:tc>
          <w:tcPr>
            <w:tcW w:w="966" w:type="dxa"/>
            <w:tcBorders>
              <w:top w:val="nil"/>
              <w:left w:val="nil"/>
              <w:bottom w:val="single" w:sz="4" w:space="0" w:color="auto"/>
              <w:right w:val="single" w:sz="4" w:space="0" w:color="auto"/>
            </w:tcBorders>
            <w:shd w:val="clear" w:color="auto" w:fill="auto"/>
            <w:noWrap/>
            <w:vAlign w:val="center"/>
            <w:hideMark/>
          </w:tcPr>
          <w:p w14:paraId="121EC2E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105,0</w:t>
            </w:r>
          </w:p>
        </w:tc>
        <w:tc>
          <w:tcPr>
            <w:tcW w:w="966" w:type="dxa"/>
            <w:tcBorders>
              <w:top w:val="nil"/>
              <w:left w:val="nil"/>
              <w:bottom w:val="single" w:sz="4" w:space="0" w:color="auto"/>
              <w:right w:val="single" w:sz="4" w:space="0" w:color="auto"/>
            </w:tcBorders>
            <w:shd w:val="clear" w:color="auto" w:fill="auto"/>
            <w:noWrap/>
            <w:vAlign w:val="center"/>
            <w:hideMark/>
          </w:tcPr>
          <w:p w14:paraId="412911B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105,0</w:t>
            </w:r>
          </w:p>
        </w:tc>
      </w:tr>
      <w:tr w:rsidR="00120653" w:rsidRPr="00E34A18" w14:paraId="591680A7"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073320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Региональный проект "Патриотическое воспитание граждан Российской Федерации"</w:t>
            </w:r>
          </w:p>
        </w:tc>
        <w:tc>
          <w:tcPr>
            <w:tcW w:w="621" w:type="dxa"/>
            <w:tcBorders>
              <w:top w:val="nil"/>
              <w:left w:val="nil"/>
              <w:bottom w:val="single" w:sz="4" w:space="0" w:color="auto"/>
              <w:right w:val="single" w:sz="4" w:space="0" w:color="auto"/>
            </w:tcBorders>
            <w:shd w:val="clear" w:color="auto" w:fill="auto"/>
            <w:vAlign w:val="center"/>
            <w:hideMark/>
          </w:tcPr>
          <w:p w14:paraId="2E527F9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DF6CB2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FDB9F0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5771D5C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EВ 00000</w:t>
            </w:r>
          </w:p>
        </w:tc>
        <w:tc>
          <w:tcPr>
            <w:tcW w:w="516" w:type="dxa"/>
            <w:tcBorders>
              <w:top w:val="nil"/>
              <w:left w:val="nil"/>
              <w:bottom w:val="single" w:sz="4" w:space="0" w:color="auto"/>
              <w:right w:val="nil"/>
            </w:tcBorders>
            <w:shd w:val="clear" w:color="auto" w:fill="auto"/>
            <w:vAlign w:val="center"/>
            <w:hideMark/>
          </w:tcPr>
          <w:p w14:paraId="4522BFC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125287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1 064,0</w:t>
            </w:r>
          </w:p>
        </w:tc>
        <w:tc>
          <w:tcPr>
            <w:tcW w:w="966" w:type="dxa"/>
            <w:tcBorders>
              <w:top w:val="nil"/>
              <w:left w:val="nil"/>
              <w:bottom w:val="single" w:sz="4" w:space="0" w:color="auto"/>
              <w:right w:val="single" w:sz="4" w:space="0" w:color="auto"/>
            </w:tcBorders>
            <w:shd w:val="clear" w:color="auto" w:fill="auto"/>
            <w:vAlign w:val="center"/>
            <w:hideMark/>
          </w:tcPr>
          <w:p w14:paraId="698F176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1 064,0</w:t>
            </w:r>
          </w:p>
        </w:tc>
        <w:tc>
          <w:tcPr>
            <w:tcW w:w="966" w:type="dxa"/>
            <w:tcBorders>
              <w:top w:val="nil"/>
              <w:left w:val="nil"/>
              <w:bottom w:val="single" w:sz="4" w:space="0" w:color="auto"/>
              <w:right w:val="single" w:sz="4" w:space="0" w:color="auto"/>
            </w:tcBorders>
            <w:shd w:val="clear" w:color="auto" w:fill="auto"/>
            <w:vAlign w:val="center"/>
            <w:hideMark/>
          </w:tcPr>
          <w:p w14:paraId="3181BC0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1 286,5</w:t>
            </w:r>
          </w:p>
        </w:tc>
      </w:tr>
      <w:tr w:rsidR="00120653" w:rsidRPr="00E34A18" w14:paraId="39A6F734" w14:textId="77777777" w:rsidTr="009B34C6">
        <w:trPr>
          <w:trHeight w:val="2202"/>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F525E0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621" w:type="dxa"/>
            <w:tcBorders>
              <w:top w:val="nil"/>
              <w:left w:val="nil"/>
              <w:bottom w:val="single" w:sz="4" w:space="0" w:color="auto"/>
              <w:right w:val="single" w:sz="4" w:space="0" w:color="auto"/>
            </w:tcBorders>
            <w:shd w:val="clear" w:color="auto" w:fill="auto"/>
            <w:vAlign w:val="center"/>
            <w:hideMark/>
          </w:tcPr>
          <w:p w14:paraId="25EE512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2ACA68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47E577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DEDA3A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EВ 51791</w:t>
            </w:r>
          </w:p>
        </w:tc>
        <w:tc>
          <w:tcPr>
            <w:tcW w:w="516" w:type="dxa"/>
            <w:tcBorders>
              <w:top w:val="nil"/>
              <w:left w:val="nil"/>
              <w:bottom w:val="single" w:sz="4" w:space="0" w:color="auto"/>
              <w:right w:val="nil"/>
            </w:tcBorders>
            <w:shd w:val="clear" w:color="auto" w:fill="auto"/>
            <w:vAlign w:val="center"/>
            <w:hideMark/>
          </w:tcPr>
          <w:p w14:paraId="10AC259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72B0F9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1 064,0</w:t>
            </w:r>
          </w:p>
        </w:tc>
        <w:tc>
          <w:tcPr>
            <w:tcW w:w="966" w:type="dxa"/>
            <w:tcBorders>
              <w:top w:val="nil"/>
              <w:left w:val="nil"/>
              <w:bottom w:val="single" w:sz="4" w:space="0" w:color="auto"/>
              <w:right w:val="single" w:sz="4" w:space="0" w:color="auto"/>
            </w:tcBorders>
            <w:shd w:val="clear" w:color="auto" w:fill="auto"/>
            <w:vAlign w:val="center"/>
            <w:hideMark/>
          </w:tcPr>
          <w:p w14:paraId="0A01BF6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1 064,0</w:t>
            </w:r>
          </w:p>
        </w:tc>
        <w:tc>
          <w:tcPr>
            <w:tcW w:w="966" w:type="dxa"/>
            <w:tcBorders>
              <w:top w:val="nil"/>
              <w:left w:val="nil"/>
              <w:bottom w:val="single" w:sz="4" w:space="0" w:color="auto"/>
              <w:right w:val="single" w:sz="4" w:space="0" w:color="auto"/>
            </w:tcBorders>
            <w:shd w:val="clear" w:color="auto" w:fill="auto"/>
            <w:vAlign w:val="center"/>
            <w:hideMark/>
          </w:tcPr>
          <w:p w14:paraId="0018274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1 286,5</w:t>
            </w:r>
          </w:p>
        </w:tc>
      </w:tr>
      <w:tr w:rsidR="00120653" w:rsidRPr="00E34A18" w14:paraId="294A1FBA"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56652C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1821E9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7DD5F1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295474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43DC2D6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EВ 51791</w:t>
            </w:r>
          </w:p>
        </w:tc>
        <w:tc>
          <w:tcPr>
            <w:tcW w:w="516" w:type="dxa"/>
            <w:tcBorders>
              <w:top w:val="nil"/>
              <w:left w:val="nil"/>
              <w:bottom w:val="single" w:sz="4" w:space="0" w:color="auto"/>
              <w:right w:val="nil"/>
            </w:tcBorders>
            <w:shd w:val="clear" w:color="auto" w:fill="auto"/>
            <w:vAlign w:val="center"/>
            <w:hideMark/>
          </w:tcPr>
          <w:p w14:paraId="70C7CF7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C6F07C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1 064,0</w:t>
            </w:r>
          </w:p>
        </w:tc>
        <w:tc>
          <w:tcPr>
            <w:tcW w:w="966" w:type="dxa"/>
            <w:tcBorders>
              <w:top w:val="nil"/>
              <w:left w:val="nil"/>
              <w:bottom w:val="single" w:sz="4" w:space="0" w:color="auto"/>
              <w:right w:val="single" w:sz="4" w:space="0" w:color="auto"/>
            </w:tcBorders>
            <w:shd w:val="clear" w:color="auto" w:fill="auto"/>
            <w:noWrap/>
            <w:vAlign w:val="center"/>
            <w:hideMark/>
          </w:tcPr>
          <w:p w14:paraId="0A897D5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1 064,0</w:t>
            </w:r>
          </w:p>
        </w:tc>
        <w:tc>
          <w:tcPr>
            <w:tcW w:w="966" w:type="dxa"/>
            <w:tcBorders>
              <w:top w:val="nil"/>
              <w:left w:val="nil"/>
              <w:bottom w:val="single" w:sz="4" w:space="0" w:color="auto"/>
              <w:right w:val="single" w:sz="4" w:space="0" w:color="auto"/>
            </w:tcBorders>
            <w:shd w:val="clear" w:color="auto" w:fill="auto"/>
            <w:noWrap/>
            <w:vAlign w:val="center"/>
            <w:hideMark/>
          </w:tcPr>
          <w:p w14:paraId="579925C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1 286,5</w:t>
            </w:r>
          </w:p>
        </w:tc>
      </w:tr>
      <w:tr w:rsidR="00120653" w:rsidRPr="00E34A18" w14:paraId="2F7C7CCB" w14:textId="77777777" w:rsidTr="009B34C6">
        <w:trPr>
          <w:trHeight w:val="1323"/>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BAFE86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46739C5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C41CF8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3C28B8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396EFFE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vAlign w:val="center"/>
            <w:hideMark/>
          </w:tcPr>
          <w:p w14:paraId="725BF63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D00954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10 353,6</w:t>
            </w:r>
          </w:p>
        </w:tc>
        <w:tc>
          <w:tcPr>
            <w:tcW w:w="966" w:type="dxa"/>
            <w:tcBorders>
              <w:top w:val="nil"/>
              <w:left w:val="nil"/>
              <w:bottom w:val="single" w:sz="4" w:space="0" w:color="auto"/>
              <w:right w:val="single" w:sz="4" w:space="0" w:color="auto"/>
            </w:tcBorders>
            <w:shd w:val="clear" w:color="auto" w:fill="auto"/>
            <w:vAlign w:val="center"/>
            <w:hideMark/>
          </w:tcPr>
          <w:p w14:paraId="2A6AEEB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7 076,8</w:t>
            </w:r>
          </w:p>
        </w:tc>
        <w:tc>
          <w:tcPr>
            <w:tcW w:w="966" w:type="dxa"/>
            <w:tcBorders>
              <w:top w:val="nil"/>
              <w:left w:val="nil"/>
              <w:bottom w:val="single" w:sz="4" w:space="0" w:color="auto"/>
              <w:right w:val="single" w:sz="4" w:space="0" w:color="auto"/>
            </w:tcBorders>
            <w:shd w:val="clear" w:color="auto" w:fill="auto"/>
            <w:vAlign w:val="center"/>
            <w:hideMark/>
          </w:tcPr>
          <w:p w14:paraId="63542E2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7 076,8</w:t>
            </w:r>
          </w:p>
        </w:tc>
      </w:tr>
      <w:tr w:rsidR="00120653" w:rsidRPr="00E34A18" w14:paraId="50192E58" w14:textId="77777777" w:rsidTr="009B34C6">
        <w:trPr>
          <w:trHeight w:val="161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5CC48A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190CA88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5AB20A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110BB6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59F2273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150 01 00000</w:t>
            </w:r>
          </w:p>
        </w:tc>
        <w:tc>
          <w:tcPr>
            <w:tcW w:w="516" w:type="dxa"/>
            <w:tcBorders>
              <w:top w:val="nil"/>
              <w:left w:val="nil"/>
              <w:bottom w:val="single" w:sz="4" w:space="0" w:color="auto"/>
              <w:right w:val="nil"/>
            </w:tcBorders>
            <w:shd w:val="clear" w:color="auto" w:fill="auto"/>
            <w:vAlign w:val="center"/>
            <w:hideMark/>
          </w:tcPr>
          <w:p w14:paraId="39D88B0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3598D8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37,8</w:t>
            </w:r>
          </w:p>
        </w:tc>
        <w:tc>
          <w:tcPr>
            <w:tcW w:w="966" w:type="dxa"/>
            <w:tcBorders>
              <w:top w:val="nil"/>
              <w:left w:val="nil"/>
              <w:bottom w:val="single" w:sz="4" w:space="0" w:color="auto"/>
              <w:right w:val="single" w:sz="4" w:space="0" w:color="auto"/>
            </w:tcBorders>
            <w:shd w:val="clear" w:color="auto" w:fill="auto"/>
            <w:vAlign w:val="center"/>
            <w:hideMark/>
          </w:tcPr>
          <w:p w14:paraId="5D96C6D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37,8</w:t>
            </w:r>
          </w:p>
        </w:tc>
        <w:tc>
          <w:tcPr>
            <w:tcW w:w="966" w:type="dxa"/>
            <w:tcBorders>
              <w:top w:val="nil"/>
              <w:left w:val="nil"/>
              <w:bottom w:val="single" w:sz="4" w:space="0" w:color="auto"/>
              <w:right w:val="single" w:sz="4" w:space="0" w:color="auto"/>
            </w:tcBorders>
            <w:shd w:val="clear" w:color="auto" w:fill="auto"/>
            <w:vAlign w:val="center"/>
            <w:hideMark/>
          </w:tcPr>
          <w:p w14:paraId="7C57D1D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37,8</w:t>
            </w:r>
          </w:p>
        </w:tc>
      </w:tr>
      <w:tr w:rsidR="00120653" w:rsidRPr="00E34A18" w14:paraId="34309EB0"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113C3B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E47B32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FB07BD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08CBCE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6238C2A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3690C34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A9F8A1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37,8</w:t>
            </w:r>
          </w:p>
        </w:tc>
        <w:tc>
          <w:tcPr>
            <w:tcW w:w="966" w:type="dxa"/>
            <w:tcBorders>
              <w:top w:val="nil"/>
              <w:left w:val="nil"/>
              <w:bottom w:val="single" w:sz="4" w:space="0" w:color="auto"/>
              <w:right w:val="single" w:sz="4" w:space="0" w:color="auto"/>
            </w:tcBorders>
            <w:shd w:val="clear" w:color="auto" w:fill="auto"/>
            <w:vAlign w:val="center"/>
            <w:hideMark/>
          </w:tcPr>
          <w:p w14:paraId="0581DA1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37,8</w:t>
            </w:r>
          </w:p>
        </w:tc>
        <w:tc>
          <w:tcPr>
            <w:tcW w:w="966" w:type="dxa"/>
            <w:tcBorders>
              <w:top w:val="nil"/>
              <w:left w:val="nil"/>
              <w:bottom w:val="single" w:sz="4" w:space="0" w:color="auto"/>
              <w:right w:val="single" w:sz="4" w:space="0" w:color="auto"/>
            </w:tcBorders>
            <w:shd w:val="clear" w:color="auto" w:fill="auto"/>
            <w:vAlign w:val="center"/>
            <w:hideMark/>
          </w:tcPr>
          <w:p w14:paraId="61988B9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37,8</w:t>
            </w:r>
          </w:p>
        </w:tc>
      </w:tr>
      <w:tr w:rsidR="00120653" w:rsidRPr="00E34A18" w14:paraId="7F6DCE52" w14:textId="77777777" w:rsidTr="009B34C6">
        <w:trPr>
          <w:trHeight w:val="471"/>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844968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A50D6E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A500A9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BB2498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11BC56C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0159DEB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FC2FFA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37,8</w:t>
            </w:r>
          </w:p>
        </w:tc>
        <w:tc>
          <w:tcPr>
            <w:tcW w:w="966" w:type="dxa"/>
            <w:tcBorders>
              <w:top w:val="nil"/>
              <w:left w:val="nil"/>
              <w:bottom w:val="single" w:sz="4" w:space="0" w:color="auto"/>
              <w:right w:val="single" w:sz="4" w:space="0" w:color="auto"/>
            </w:tcBorders>
            <w:shd w:val="clear" w:color="auto" w:fill="auto"/>
            <w:noWrap/>
            <w:vAlign w:val="center"/>
            <w:hideMark/>
          </w:tcPr>
          <w:p w14:paraId="26D79C3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37,8</w:t>
            </w:r>
          </w:p>
        </w:tc>
        <w:tc>
          <w:tcPr>
            <w:tcW w:w="966" w:type="dxa"/>
            <w:tcBorders>
              <w:top w:val="nil"/>
              <w:left w:val="nil"/>
              <w:bottom w:val="single" w:sz="4" w:space="0" w:color="auto"/>
              <w:right w:val="single" w:sz="4" w:space="0" w:color="auto"/>
            </w:tcBorders>
            <w:shd w:val="clear" w:color="auto" w:fill="auto"/>
            <w:noWrap/>
            <w:vAlign w:val="center"/>
            <w:hideMark/>
          </w:tcPr>
          <w:p w14:paraId="388FCB0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37,8</w:t>
            </w:r>
          </w:p>
        </w:tc>
      </w:tr>
      <w:tr w:rsidR="00120653" w:rsidRPr="00E34A18" w14:paraId="4AE1FAD1" w14:textId="77777777" w:rsidTr="009B34C6">
        <w:trPr>
          <w:trHeight w:val="1641"/>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29111C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0262FD9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AA779F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5FE2EE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335B2E2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vAlign w:val="center"/>
            <w:hideMark/>
          </w:tcPr>
          <w:p w14:paraId="4C06C2A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A6709E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10 315,8</w:t>
            </w:r>
          </w:p>
        </w:tc>
        <w:tc>
          <w:tcPr>
            <w:tcW w:w="966" w:type="dxa"/>
            <w:tcBorders>
              <w:top w:val="nil"/>
              <w:left w:val="nil"/>
              <w:bottom w:val="single" w:sz="4" w:space="0" w:color="auto"/>
              <w:right w:val="single" w:sz="4" w:space="0" w:color="auto"/>
            </w:tcBorders>
            <w:shd w:val="clear" w:color="auto" w:fill="auto"/>
            <w:vAlign w:val="center"/>
            <w:hideMark/>
          </w:tcPr>
          <w:p w14:paraId="1DF4302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7 039,0</w:t>
            </w:r>
          </w:p>
        </w:tc>
        <w:tc>
          <w:tcPr>
            <w:tcW w:w="966" w:type="dxa"/>
            <w:tcBorders>
              <w:top w:val="nil"/>
              <w:left w:val="nil"/>
              <w:bottom w:val="single" w:sz="4" w:space="0" w:color="auto"/>
              <w:right w:val="single" w:sz="4" w:space="0" w:color="auto"/>
            </w:tcBorders>
            <w:shd w:val="clear" w:color="auto" w:fill="auto"/>
            <w:vAlign w:val="center"/>
            <w:hideMark/>
          </w:tcPr>
          <w:p w14:paraId="3BE7E8F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7 039,0</w:t>
            </w:r>
          </w:p>
        </w:tc>
      </w:tr>
      <w:tr w:rsidR="00120653" w:rsidRPr="00E34A18" w14:paraId="432CC933" w14:textId="77777777" w:rsidTr="009B34C6">
        <w:trPr>
          <w:trHeight w:val="281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A5FF3A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2E130B5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BA6A88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39C050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037AC4E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150 03 72120</w:t>
            </w:r>
          </w:p>
        </w:tc>
        <w:tc>
          <w:tcPr>
            <w:tcW w:w="516" w:type="dxa"/>
            <w:tcBorders>
              <w:top w:val="nil"/>
              <w:left w:val="nil"/>
              <w:bottom w:val="single" w:sz="4" w:space="0" w:color="auto"/>
              <w:right w:val="nil"/>
            </w:tcBorders>
            <w:shd w:val="clear" w:color="auto" w:fill="auto"/>
            <w:vAlign w:val="center"/>
            <w:hideMark/>
          </w:tcPr>
          <w:p w14:paraId="17E08B1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C44BB8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5 159,2</w:t>
            </w:r>
          </w:p>
        </w:tc>
        <w:tc>
          <w:tcPr>
            <w:tcW w:w="966" w:type="dxa"/>
            <w:tcBorders>
              <w:top w:val="nil"/>
              <w:left w:val="nil"/>
              <w:bottom w:val="single" w:sz="4" w:space="0" w:color="auto"/>
              <w:right w:val="single" w:sz="4" w:space="0" w:color="auto"/>
            </w:tcBorders>
            <w:shd w:val="clear" w:color="auto" w:fill="auto"/>
            <w:vAlign w:val="center"/>
            <w:hideMark/>
          </w:tcPr>
          <w:p w14:paraId="13DB49D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5 759,2</w:t>
            </w:r>
          </w:p>
        </w:tc>
        <w:tc>
          <w:tcPr>
            <w:tcW w:w="966" w:type="dxa"/>
            <w:tcBorders>
              <w:top w:val="nil"/>
              <w:left w:val="nil"/>
              <w:bottom w:val="single" w:sz="4" w:space="0" w:color="auto"/>
              <w:right w:val="single" w:sz="4" w:space="0" w:color="auto"/>
            </w:tcBorders>
            <w:shd w:val="clear" w:color="auto" w:fill="auto"/>
            <w:vAlign w:val="center"/>
            <w:hideMark/>
          </w:tcPr>
          <w:p w14:paraId="5EAD8DF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5 759,2</w:t>
            </w:r>
          </w:p>
        </w:tc>
      </w:tr>
      <w:tr w:rsidR="00120653" w:rsidRPr="00E34A18" w14:paraId="1602015D"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82F7C6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0C42AD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0AC9FD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97D199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0F4B232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150 03 72120</w:t>
            </w:r>
          </w:p>
        </w:tc>
        <w:tc>
          <w:tcPr>
            <w:tcW w:w="516" w:type="dxa"/>
            <w:tcBorders>
              <w:top w:val="nil"/>
              <w:left w:val="nil"/>
              <w:bottom w:val="single" w:sz="4" w:space="0" w:color="auto"/>
              <w:right w:val="nil"/>
            </w:tcBorders>
            <w:shd w:val="clear" w:color="auto" w:fill="auto"/>
            <w:vAlign w:val="center"/>
            <w:hideMark/>
          </w:tcPr>
          <w:p w14:paraId="508F4CB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47F6E1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5 159,2</w:t>
            </w:r>
          </w:p>
        </w:tc>
        <w:tc>
          <w:tcPr>
            <w:tcW w:w="966" w:type="dxa"/>
            <w:tcBorders>
              <w:top w:val="nil"/>
              <w:left w:val="nil"/>
              <w:bottom w:val="single" w:sz="4" w:space="0" w:color="auto"/>
              <w:right w:val="single" w:sz="4" w:space="0" w:color="auto"/>
            </w:tcBorders>
            <w:shd w:val="clear" w:color="auto" w:fill="auto"/>
            <w:noWrap/>
            <w:vAlign w:val="center"/>
            <w:hideMark/>
          </w:tcPr>
          <w:p w14:paraId="47AE244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5 759,2</w:t>
            </w:r>
          </w:p>
        </w:tc>
        <w:tc>
          <w:tcPr>
            <w:tcW w:w="966" w:type="dxa"/>
            <w:tcBorders>
              <w:top w:val="nil"/>
              <w:left w:val="nil"/>
              <w:bottom w:val="single" w:sz="4" w:space="0" w:color="auto"/>
              <w:right w:val="single" w:sz="4" w:space="0" w:color="auto"/>
            </w:tcBorders>
            <w:shd w:val="clear" w:color="auto" w:fill="auto"/>
            <w:noWrap/>
            <w:vAlign w:val="center"/>
            <w:hideMark/>
          </w:tcPr>
          <w:p w14:paraId="7EB2375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5 759,2</w:t>
            </w:r>
          </w:p>
        </w:tc>
      </w:tr>
      <w:tr w:rsidR="00120653" w:rsidRPr="00E34A18" w14:paraId="3918C762" w14:textId="77777777" w:rsidTr="009B34C6">
        <w:trPr>
          <w:trHeight w:val="2688"/>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5FB10E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6BC3FF4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9260C3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3AF220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10B81E3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03 S2120</w:t>
            </w:r>
          </w:p>
        </w:tc>
        <w:tc>
          <w:tcPr>
            <w:tcW w:w="516" w:type="dxa"/>
            <w:tcBorders>
              <w:top w:val="nil"/>
              <w:left w:val="nil"/>
              <w:bottom w:val="single" w:sz="4" w:space="0" w:color="auto"/>
              <w:right w:val="nil"/>
            </w:tcBorders>
            <w:shd w:val="clear" w:color="auto" w:fill="auto"/>
            <w:vAlign w:val="center"/>
            <w:hideMark/>
          </w:tcPr>
          <w:p w14:paraId="026AD62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7A6714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1 279,8</w:t>
            </w:r>
          </w:p>
        </w:tc>
        <w:tc>
          <w:tcPr>
            <w:tcW w:w="966" w:type="dxa"/>
            <w:tcBorders>
              <w:top w:val="nil"/>
              <w:left w:val="nil"/>
              <w:bottom w:val="single" w:sz="4" w:space="0" w:color="auto"/>
              <w:right w:val="single" w:sz="4" w:space="0" w:color="auto"/>
            </w:tcBorders>
            <w:shd w:val="clear" w:color="auto" w:fill="auto"/>
            <w:vAlign w:val="center"/>
            <w:hideMark/>
          </w:tcPr>
          <w:p w14:paraId="2754AC3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1 279,8</w:t>
            </w:r>
          </w:p>
        </w:tc>
        <w:tc>
          <w:tcPr>
            <w:tcW w:w="966" w:type="dxa"/>
            <w:tcBorders>
              <w:top w:val="nil"/>
              <w:left w:val="nil"/>
              <w:bottom w:val="single" w:sz="4" w:space="0" w:color="auto"/>
              <w:right w:val="single" w:sz="4" w:space="0" w:color="auto"/>
            </w:tcBorders>
            <w:shd w:val="clear" w:color="auto" w:fill="auto"/>
            <w:vAlign w:val="center"/>
            <w:hideMark/>
          </w:tcPr>
          <w:p w14:paraId="765F179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1 279,8</w:t>
            </w:r>
          </w:p>
        </w:tc>
      </w:tr>
      <w:tr w:rsidR="00120653" w:rsidRPr="00E34A18" w14:paraId="2951E890"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6A5D80A"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35DBE8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E62A15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8D4B38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62F897A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03 S2120</w:t>
            </w:r>
          </w:p>
        </w:tc>
        <w:tc>
          <w:tcPr>
            <w:tcW w:w="516" w:type="dxa"/>
            <w:tcBorders>
              <w:top w:val="nil"/>
              <w:left w:val="nil"/>
              <w:bottom w:val="single" w:sz="4" w:space="0" w:color="auto"/>
              <w:right w:val="nil"/>
            </w:tcBorders>
            <w:shd w:val="clear" w:color="auto" w:fill="auto"/>
            <w:vAlign w:val="center"/>
            <w:hideMark/>
          </w:tcPr>
          <w:p w14:paraId="75DF292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D399EB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1 279,8</w:t>
            </w:r>
          </w:p>
        </w:tc>
        <w:tc>
          <w:tcPr>
            <w:tcW w:w="966" w:type="dxa"/>
            <w:tcBorders>
              <w:top w:val="nil"/>
              <w:left w:val="nil"/>
              <w:bottom w:val="single" w:sz="4" w:space="0" w:color="auto"/>
              <w:right w:val="single" w:sz="4" w:space="0" w:color="auto"/>
            </w:tcBorders>
            <w:shd w:val="clear" w:color="auto" w:fill="auto"/>
            <w:noWrap/>
            <w:vAlign w:val="center"/>
            <w:hideMark/>
          </w:tcPr>
          <w:p w14:paraId="7689E60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1 279,8</w:t>
            </w:r>
          </w:p>
        </w:tc>
        <w:tc>
          <w:tcPr>
            <w:tcW w:w="966" w:type="dxa"/>
            <w:tcBorders>
              <w:top w:val="nil"/>
              <w:left w:val="nil"/>
              <w:bottom w:val="single" w:sz="4" w:space="0" w:color="auto"/>
              <w:right w:val="single" w:sz="4" w:space="0" w:color="auto"/>
            </w:tcBorders>
            <w:shd w:val="clear" w:color="auto" w:fill="auto"/>
            <w:noWrap/>
            <w:vAlign w:val="center"/>
            <w:hideMark/>
          </w:tcPr>
          <w:p w14:paraId="234BADA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1 279,8</w:t>
            </w:r>
          </w:p>
        </w:tc>
      </w:tr>
      <w:tr w:rsidR="00120653" w:rsidRPr="00E34A18" w14:paraId="22D79750" w14:textId="77777777" w:rsidTr="009B34C6">
        <w:trPr>
          <w:trHeight w:val="2404"/>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653B0AF" w14:textId="77777777" w:rsidR="00E34A18" w:rsidRPr="00E34A18" w:rsidRDefault="00E34A18" w:rsidP="00E34A18">
            <w:pPr>
              <w:jc w:val="both"/>
              <w:rPr>
                <w:rFonts w:eastAsia="Times New Roman"/>
                <w:color w:val="000000"/>
                <w:sz w:val="20"/>
                <w:szCs w:val="20"/>
              </w:rPr>
            </w:pPr>
            <w:proofErr w:type="spellStart"/>
            <w:r w:rsidRPr="00E34A18">
              <w:rPr>
                <w:rFonts w:eastAsia="Times New Roman"/>
                <w:color w:val="000000"/>
                <w:sz w:val="20"/>
                <w:szCs w:val="20"/>
              </w:rPr>
              <w:t>Ообеспечение</w:t>
            </w:r>
            <w:proofErr w:type="spellEnd"/>
            <w:r w:rsidRPr="00E34A18">
              <w:rPr>
                <w:rFonts w:eastAsia="Times New Roman"/>
                <w:color w:val="000000"/>
                <w:sz w:val="20"/>
                <w:szCs w:val="20"/>
              </w:rPr>
              <w:t xml:space="preserve">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621" w:type="dxa"/>
            <w:tcBorders>
              <w:top w:val="nil"/>
              <w:left w:val="nil"/>
              <w:bottom w:val="single" w:sz="4" w:space="0" w:color="auto"/>
              <w:right w:val="single" w:sz="4" w:space="0" w:color="auto"/>
            </w:tcBorders>
            <w:shd w:val="clear" w:color="auto" w:fill="auto"/>
            <w:vAlign w:val="center"/>
            <w:hideMark/>
          </w:tcPr>
          <w:p w14:paraId="13ADF14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30E2A7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180639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55784B9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150 03 22120</w:t>
            </w:r>
          </w:p>
        </w:tc>
        <w:tc>
          <w:tcPr>
            <w:tcW w:w="516" w:type="dxa"/>
            <w:tcBorders>
              <w:top w:val="nil"/>
              <w:left w:val="nil"/>
              <w:bottom w:val="single" w:sz="4" w:space="0" w:color="auto"/>
              <w:right w:val="nil"/>
            </w:tcBorders>
            <w:shd w:val="clear" w:color="auto" w:fill="auto"/>
            <w:vAlign w:val="center"/>
            <w:hideMark/>
          </w:tcPr>
          <w:p w14:paraId="02F926F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B57B6C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3 876,8</w:t>
            </w:r>
          </w:p>
        </w:tc>
        <w:tc>
          <w:tcPr>
            <w:tcW w:w="966" w:type="dxa"/>
            <w:tcBorders>
              <w:top w:val="nil"/>
              <w:left w:val="nil"/>
              <w:bottom w:val="single" w:sz="4" w:space="0" w:color="auto"/>
              <w:right w:val="single" w:sz="4" w:space="0" w:color="auto"/>
            </w:tcBorders>
            <w:shd w:val="clear" w:color="auto" w:fill="auto"/>
            <w:vAlign w:val="center"/>
            <w:hideMark/>
          </w:tcPr>
          <w:p w14:paraId="5F0BD83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472CAB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164E87D7" w14:textId="77777777" w:rsidTr="009B34C6">
        <w:trPr>
          <w:trHeight w:val="553"/>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3D4A0D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F2A5A1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6CE772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9BEBEE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05ADAD2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150 03 22120</w:t>
            </w:r>
          </w:p>
        </w:tc>
        <w:tc>
          <w:tcPr>
            <w:tcW w:w="516" w:type="dxa"/>
            <w:tcBorders>
              <w:top w:val="nil"/>
              <w:left w:val="nil"/>
              <w:bottom w:val="single" w:sz="4" w:space="0" w:color="auto"/>
              <w:right w:val="nil"/>
            </w:tcBorders>
            <w:shd w:val="clear" w:color="auto" w:fill="auto"/>
            <w:vAlign w:val="center"/>
            <w:hideMark/>
          </w:tcPr>
          <w:p w14:paraId="72D8B53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EABF49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3 876,8</w:t>
            </w:r>
          </w:p>
        </w:tc>
        <w:tc>
          <w:tcPr>
            <w:tcW w:w="966" w:type="dxa"/>
            <w:tcBorders>
              <w:top w:val="nil"/>
              <w:left w:val="nil"/>
              <w:bottom w:val="single" w:sz="4" w:space="0" w:color="auto"/>
              <w:right w:val="single" w:sz="4" w:space="0" w:color="auto"/>
            </w:tcBorders>
            <w:shd w:val="clear" w:color="auto" w:fill="auto"/>
            <w:noWrap/>
            <w:vAlign w:val="center"/>
            <w:hideMark/>
          </w:tcPr>
          <w:p w14:paraId="25D30BF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C7EC4B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18AFE790" w14:textId="77777777" w:rsidTr="009B34C6">
        <w:trPr>
          <w:trHeight w:val="432"/>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DBDFC46"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Дополнительное образование детей</w:t>
            </w:r>
          </w:p>
        </w:tc>
        <w:tc>
          <w:tcPr>
            <w:tcW w:w="621" w:type="dxa"/>
            <w:tcBorders>
              <w:top w:val="nil"/>
              <w:left w:val="nil"/>
              <w:bottom w:val="single" w:sz="4" w:space="0" w:color="auto"/>
              <w:right w:val="single" w:sz="4" w:space="0" w:color="auto"/>
            </w:tcBorders>
            <w:shd w:val="clear" w:color="auto" w:fill="auto"/>
            <w:vAlign w:val="center"/>
            <w:hideMark/>
          </w:tcPr>
          <w:p w14:paraId="5C83F9F8"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E19988D"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6FE43EC"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23808163"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13F085D7"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D4B388A"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39 649,3</w:t>
            </w:r>
          </w:p>
        </w:tc>
        <w:tc>
          <w:tcPr>
            <w:tcW w:w="966" w:type="dxa"/>
            <w:tcBorders>
              <w:top w:val="nil"/>
              <w:left w:val="nil"/>
              <w:bottom w:val="single" w:sz="4" w:space="0" w:color="auto"/>
              <w:right w:val="single" w:sz="4" w:space="0" w:color="auto"/>
            </w:tcBorders>
            <w:shd w:val="clear" w:color="auto" w:fill="auto"/>
            <w:vAlign w:val="center"/>
            <w:hideMark/>
          </w:tcPr>
          <w:p w14:paraId="19C4B8C9"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21 983,0</w:t>
            </w:r>
          </w:p>
        </w:tc>
        <w:tc>
          <w:tcPr>
            <w:tcW w:w="966" w:type="dxa"/>
            <w:tcBorders>
              <w:top w:val="nil"/>
              <w:left w:val="nil"/>
              <w:bottom w:val="single" w:sz="4" w:space="0" w:color="auto"/>
              <w:right w:val="single" w:sz="4" w:space="0" w:color="auto"/>
            </w:tcBorders>
            <w:shd w:val="clear" w:color="auto" w:fill="auto"/>
            <w:vAlign w:val="center"/>
            <w:hideMark/>
          </w:tcPr>
          <w:p w14:paraId="2AF1C8C5"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21 983,0</w:t>
            </w:r>
          </w:p>
        </w:tc>
      </w:tr>
      <w:tr w:rsidR="00120653" w:rsidRPr="00E34A18" w14:paraId="4403001F" w14:textId="77777777" w:rsidTr="009B34C6">
        <w:trPr>
          <w:trHeight w:val="1106"/>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F53496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29345A0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86D7A7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AFFA6C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3CAE1D0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7E9D3FD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1A6AC7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38 887,1</w:t>
            </w:r>
          </w:p>
        </w:tc>
        <w:tc>
          <w:tcPr>
            <w:tcW w:w="966" w:type="dxa"/>
            <w:tcBorders>
              <w:top w:val="nil"/>
              <w:left w:val="nil"/>
              <w:bottom w:val="single" w:sz="4" w:space="0" w:color="auto"/>
              <w:right w:val="single" w:sz="4" w:space="0" w:color="auto"/>
            </w:tcBorders>
            <w:shd w:val="clear" w:color="auto" w:fill="auto"/>
            <w:vAlign w:val="center"/>
            <w:hideMark/>
          </w:tcPr>
          <w:p w14:paraId="223416A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21 820,8</w:t>
            </w:r>
          </w:p>
        </w:tc>
        <w:tc>
          <w:tcPr>
            <w:tcW w:w="966" w:type="dxa"/>
            <w:tcBorders>
              <w:top w:val="nil"/>
              <w:left w:val="nil"/>
              <w:bottom w:val="single" w:sz="4" w:space="0" w:color="auto"/>
              <w:right w:val="single" w:sz="4" w:space="0" w:color="auto"/>
            </w:tcBorders>
            <w:shd w:val="clear" w:color="auto" w:fill="auto"/>
            <w:vAlign w:val="center"/>
            <w:hideMark/>
          </w:tcPr>
          <w:p w14:paraId="43558CA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21 820,8</w:t>
            </w:r>
          </w:p>
        </w:tc>
      </w:tr>
      <w:tr w:rsidR="00120653" w:rsidRPr="00E34A18" w14:paraId="1DC3A3C3" w14:textId="77777777" w:rsidTr="009B34C6">
        <w:trPr>
          <w:trHeight w:val="568"/>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2288A5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Развитие дополнительного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285006B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11E95E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D69058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3105BA4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010 02 00000</w:t>
            </w:r>
          </w:p>
        </w:tc>
        <w:tc>
          <w:tcPr>
            <w:tcW w:w="516" w:type="dxa"/>
            <w:tcBorders>
              <w:top w:val="nil"/>
              <w:left w:val="nil"/>
              <w:bottom w:val="single" w:sz="4" w:space="0" w:color="auto"/>
              <w:right w:val="nil"/>
            </w:tcBorders>
            <w:shd w:val="clear" w:color="auto" w:fill="auto"/>
            <w:vAlign w:val="center"/>
            <w:hideMark/>
          </w:tcPr>
          <w:p w14:paraId="43C7EC0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7B728F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38 887,1</w:t>
            </w:r>
          </w:p>
        </w:tc>
        <w:tc>
          <w:tcPr>
            <w:tcW w:w="966" w:type="dxa"/>
            <w:tcBorders>
              <w:top w:val="nil"/>
              <w:left w:val="nil"/>
              <w:bottom w:val="single" w:sz="4" w:space="0" w:color="auto"/>
              <w:right w:val="single" w:sz="4" w:space="0" w:color="auto"/>
            </w:tcBorders>
            <w:shd w:val="clear" w:color="auto" w:fill="auto"/>
            <w:vAlign w:val="center"/>
            <w:hideMark/>
          </w:tcPr>
          <w:p w14:paraId="78AAF30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21 820,8</w:t>
            </w:r>
          </w:p>
        </w:tc>
        <w:tc>
          <w:tcPr>
            <w:tcW w:w="966" w:type="dxa"/>
            <w:tcBorders>
              <w:top w:val="nil"/>
              <w:left w:val="nil"/>
              <w:bottom w:val="single" w:sz="4" w:space="0" w:color="auto"/>
              <w:right w:val="single" w:sz="4" w:space="0" w:color="auto"/>
            </w:tcBorders>
            <w:shd w:val="clear" w:color="auto" w:fill="auto"/>
            <w:vAlign w:val="center"/>
            <w:hideMark/>
          </w:tcPr>
          <w:p w14:paraId="5139497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21 820,8</w:t>
            </w:r>
          </w:p>
        </w:tc>
      </w:tr>
      <w:tr w:rsidR="00120653" w:rsidRPr="00E34A18" w14:paraId="76F9C763" w14:textId="77777777" w:rsidTr="009B34C6">
        <w:trPr>
          <w:trHeight w:val="846"/>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56E214A"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1D000F9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662E98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BA49E9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35646DC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010 02 20040</w:t>
            </w:r>
          </w:p>
        </w:tc>
        <w:tc>
          <w:tcPr>
            <w:tcW w:w="516" w:type="dxa"/>
            <w:tcBorders>
              <w:top w:val="nil"/>
              <w:left w:val="nil"/>
              <w:bottom w:val="single" w:sz="4" w:space="0" w:color="auto"/>
              <w:right w:val="nil"/>
            </w:tcBorders>
            <w:shd w:val="clear" w:color="auto" w:fill="auto"/>
            <w:vAlign w:val="center"/>
            <w:hideMark/>
          </w:tcPr>
          <w:p w14:paraId="68D364B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0CBDE5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32 826,2</w:t>
            </w:r>
          </w:p>
        </w:tc>
        <w:tc>
          <w:tcPr>
            <w:tcW w:w="966" w:type="dxa"/>
            <w:tcBorders>
              <w:top w:val="nil"/>
              <w:left w:val="nil"/>
              <w:bottom w:val="single" w:sz="4" w:space="0" w:color="auto"/>
              <w:right w:val="single" w:sz="4" w:space="0" w:color="auto"/>
            </w:tcBorders>
            <w:shd w:val="clear" w:color="auto" w:fill="auto"/>
            <w:vAlign w:val="center"/>
            <w:hideMark/>
          </w:tcPr>
          <w:p w14:paraId="781E180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16 772,7</w:t>
            </w:r>
          </w:p>
        </w:tc>
        <w:tc>
          <w:tcPr>
            <w:tcW w:w="966" w:type="dxa"/>
            <w:tcBorders>
              <w:top w:val="nil"/>
              <w:left w:val="nil"/>
              <w:bottom w:val="single" w:sz="4" w:space="0" w:color="auto"/>
              <w:right w:val="single" w:sz="4" w:space="0" w:color="auto"/>
            </w:tcBorders>
            <w:shd w:val="clear" w:color="auto" w:fill="auto"/>
            <w:vAlign w:val="center"/>
            <w:hideMark/>
          </w:tcPr>
          <w:p w14:paraId="358CD5F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16 772,7</w:t>
            </w:r>
          </w:p>
        </w:tc>
      </w:tr>
      <w:tr w:rsidR="00120653" w:rsidRPr="00E34A18" w14:paraId="603367EF" w14:textId="77777777" w:rsidTr="009B34C6">
        <w:trPr>
          <w:trHeight w:val="547"/>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7630C8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DE5C3D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29796B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C7D51A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0EB3555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010 02 20040</w:t>
            </w:r>
          </w:p>
        </w:tc>
        <w:tc>
          <w:tcPr>
            <w:tcW w:w="516" w:type="dxa"/>
            <w:tcBorders>
              <w:top w:val="nil"/>
              <w:left w:val="nil"/>
              <w:bottom w:val="single" w:sz="4" w:space="0" w:color="auto"/>
              <w:right w:val="nil"/>
            </w:tcBorders>
            <w:shd w:val="clear" w:color="auto" w:fill="auto"/>
            <w:vAlign w:val="center"/>
            <w:hideMark/>
          </w:tcPr>
          <w:p w14:paraId="10DD5E8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780CAF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32 826,2</w:t>
            </w:r>
          </w:p>
        </w:tc>
        <w:tc>
          <w:tcPr>
            <w:tcW w:w="966" w:type="dxa"/>
            <w:tcBorders>
              <w:top w:val="nil"/>
              <w:left w:val="nil"/>
              <w:bottom w:val="single" w:sz="4" w:space="0" w:color="auto"/>
              <w:right w:val="single" w:sz="4" w:space="0" w:color="auto"/>
            </w:tcBorders>
            <w:shd w:val="clear" w:color="auto" w:fill="auto"/>
            <w:noWrap/>
            <w:vAlign w:val="center"/>
            <w:hideMark/>
          </w:tcPr>
          <w:p w14:paraId="42F7691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16 772,7</w:t>
            </w:r>
          </w:p>
        </w:tc>
        <w:tc>
          <w:tcPr>
            <w:tcW w:w="966" w:type="dxa"/>
            <w:tcBorders>
              <w:top w:val="nil"/>
              <w:left w:val="nil"/>
              <w:bottom w:val="single" w:sz="4" w:space="0" w:color="auto"/>
              <w:right w:val="single" w:sz="4" w:space="0" w:color="auto"/>
            </w:tcBorders>
            <w:shd w:val="clear" w:color="auto" w:fill="auto"/>
            <w:noWrap/>
            <w:vAlign w:val="center"/>
            <w:hideMark/>
          </w:tcPr>
          <w:p w14:paraId="28870E1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16 772,7</w:t>
            </w:r>
          </w:p>
        </w:tc>
      </w:tr>
      <w:tr w:rsidR="00120653" w:rsidRPr="00E34A18" w14:paraId="2517C6FC" w14:textId="77777777" w:rsidTr="009B34C6">
        <w:trPr>
          <w:trHeight w:val="55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F2719C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0A15055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379D15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360B31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3FC2A9C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010 02 40070</w:t>
            </w:r>
          </w:p>
        </w:tc>
        <w:tc>
          <w:tcPr>
            <w:tcW w:w="516" w:type="dxa"/>
            <w:tcBorders>
              <w:top w:val="nil"/>
              <w:left w:val="nil"/>
              <w:bottom w:val="single" w:sz="4" w:space="0" w:color="auto"/>
              <w:right w:val="nil"/>
            </w:tcBorders>
            <w:shd w:val="clear" w:color="auto" w:fill="auto"/>
            <w:vAlign w:val="center"/>
            <w:hideMark/>
          </w:tcPr>
          <w:p w14:paraId="29F83B3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3058E5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266,0</w:t>
            </w:r>
          </w:p>
        </w:tc>
        <w:tc>
          <w:tcPr>
            <w:tcW w:w="966" w:type="dxa"/>
            <w:tcBorders>
              <w:top w:val="nil"/>
              <w:left w:val="nil"/>
              <w:bottom w:val="single" w:sz="4" w:space="0" w:color="auto"/>
              <w:right w:val="single" w:sz="4" w:space="0" w:color="auto"/>
            </w:tcBorders>
            <w:shd w:val="clear" w:color="auto" w:fill="auto"/>
            <w:vAlign w:val="center"/>
            <w:hideMark/>
          </w:tcPr>
          <w:p w14:paraId="7732911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131,0</w:t>
            </w:r>
          </w:p>
        </w:tc>
        <w:tc>
          <w:tcPr>
            <w:tcW w:w="966" w:type="dxa"/>
            <w:tcBorders>
              <w:top w:val="nil"/>
              <w:left w:val="nil"/>
              <w:bottom w:val="single" w:sz="4" w:space="0" w:color="auto"/>
              <w:right w:val="single" w:sz="4" w:space="0" w:color="auto"/>
            </w:tcBorders>
            <w:shd w:val="clear" w:color="auto" w:fill="auto"/>
            <w:vAlign w:val="center"/>
            <w:hideMark/>
          </w:tcPr>
          <w:p w14:paraId="69F6333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131,0</w:t>
            </w:r>
          </w:p>
        </w:tc>
      </w:tr>
      <w:tr w:rsidR="00120653" w:rsidRPr="00E34A18" w14:paraId="7D472042" w14:textId="77777777" w:rsidTr="009B34C6">
        <w:trPr>
          <w:trHeight w:val="563"/>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C396AA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1BCFF2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A95526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D8663E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67B44B4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010 02 40070</w:t>
            </w:r>
          </w:p>
        </w:tc>
        <w:tc>
          <w:tcPr>
            <w:tcW w:w="516" w:type="dxa"/>
            <w:tcBorders>
              <w:top w:val="nil"/>
              <w:left w:val="nil"/>
              <w:bottom w:val="single" w:sz="4" w:space="0" w:color="auto"/>
              <w:right w:val="nil"/>
            </w:tcBorders>
            <w:shd w:val="clear" w:color="auto" w:fill="auto"/>
            <w:vAlign w:val="center"/>
            <w:hideMark/>
          </w:tcPr>
          <w:p w14:paraId="0AB87D8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2B5116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266,0</w:t>
            </w:r>
          </w:p>
        </w:tc>
        <w:tc>
          <w:tcPr>
            <w:tcW w:w="966" w:type="dxa"/>
            <w:tcBorders>
              <w:top w:val="nil"/>
              <w:left w:val="nil"/>
              <w:bottom w:val="single" w:sz="4" w:space="0" w:color="auto"/>
              <w:right w:val="single" w:sz="4" w:space="0" w:color="auto"/>
            </w:tcBorders>
            <w:shd w:val="clear" w:color="auto" w:fill="auto"/>
            <w:noWrap/>
            <w:vAlign w:val="center"/>
            <w:hideMark/>
          </w:tcPr>
          <w:p w14:paraId="5769FA2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131,0</w:t>
            </w:r>
          </w:p>
        </w:tc>
        <w:tc>
          <w:tcPr>
            <w:tcW w:w="966" w:type="dxa"/>
            <w:tcBorders>
              <w:top w:val="nil"/>
              <w:left w:val="nil"/>
              <w:bottom w:val="single" w:sz="4" w:space="0" w:color="auto"/>
              <w:right w:val="single" w:sz="4" w:space="0" w:color="auto"/>
            </w:tcBorders>
            <w:shd w:val="clear" w:color="auto" w:fill="auto"/>
            <w:noWrap/>
            <w:vAlign w:val="center"/>
            <w:hideMark/>
          </w:tcPr>
          <w:p w14:paraId="17ADB00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131,0</w:t>
            </w:r>
          </w:p>
        </w:tc>
      </w:tr>
      <w:tr w:rsidR="00120653" w:rsidRPr="00E34A18" w14:paraId="2CB4C2BE" w14:textId="77777777" w:rsidTr="009B34C6">
        <w:trPr>
          <w:trHeight w:val="1691"/>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CAD7FC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170B120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EBEE37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C28448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4FDA177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010 02 71410</w:t>
            </w:r>
          </w:p>
        </w:tc>
        <w:tc>
          <w:tcPr>
            <w:tcW w:w="516" w:type="dxa"/>
            <w:tcBorders>
              <w:top w:val="nil"/>
              <w:left w:val="nil"/>
              <w:bottom w:val="single" w:sz="4" w:space="0" w:color="auto"/>
              <w:right w:val="nil"/>
            </w:tcBorders>
            <w:shd w:val="clear" w:color="auto" w:fill="auto"/>
            <w:vAlign w:val="center"/>
            <w:hideMark/>
          </w:tcPr>
          <w:p w14:paraId="7CC3B01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A48079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1782,8</w:t>
            </w:r>
          </w:p>
        </w:tc>
        <w:tc>
          <w:tcPr>
            <w:tcW w:w="966" w:type="dxa"/>
            <w:tcBorders>
              <w:top w:val="nil"/>
              <w:left w:val="nil"/>
              <w:bottom w:val="single" w:sz="4" w:space="0" w:color="auto"/>
              <w:right w:val="single" w:sz="4" w:space="0" w:color="auto"/>
            </w:tcBorders>
            <w:shd w:val="clear" w:color="auto" w:fill="auto"/>
            <w:vAlign w:val="center"/>
            <w:hideMark/>
          </w:tcPr>
          <w:p w14:paraId="38595CD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74C7F1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78860630" w14:textId="77777777" w:rsidTr="009B34C6">
        <w:trPr>
          <w:trHeight w:val="281"/>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D9FB2A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294F93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829C9A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62A3CF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5D7106F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010 02 71410</w:t>
            </w:r>
          </w:p>
        </w:tc>
        <w:tc>
          <w:tcPr>
            <w:tcW w:w="516" w:type="dxa"/>
            <w:tcBorders>
              <w:top w:val="nil"/>
              <w:left w:val="nil"/>
              <w:bottom w:val="single" w:sz="4" w:space="0" w:color="auto"/>
              <w:right w:val="nil"/>
            </w:tcBorders>
            <w:shd w:val="clear" w:color="auto" w:fill="auto"/>
            <w:vAlign w:val="center"/>
            <w:hideMark/>
          </w:tcPr>
          <w:p w14:paraId="5425705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B53E3C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1782,8</w:t>
            </w:r>
          </w:p>
        </w:tc>
        <w:tc>
          <w:tcPr>
            <w:tcW w:w="966" w:type="dxa"/>
            <w:tcBorders>
              <w:top w:val="nil"/>
              <w:left w:val="nil"/>
              <w:bottom w:val="single" w:sz="4" w:space="0" w:color="auto"/>
              <w:right w:val="single" w:sz="4" w:space="0" w:color="auto"/>
            </w:tcBorders>
            <w:shd w:val="clear" w:color="auto" w:fill="auto"/>
            <w:vAlign w:val="center"/>
            <w:hideMark/>
          </w:tcPr>
          <w:p w14:paraId="1C55C37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137E62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4A497502" w14:textId="77777777" w:rsidTr="009B34C6">
        <w:trPr>
          <w:trHeight w:val="1509"/>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8A8685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7FB7595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7EA93D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D35FB5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5AF9065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010 02 72300</w:t>
            </w:r>
          </w:p>
        </w:tc>
        <w:tc>
          <w:tcPr>
            <w:tcW w:w="516" w:type="dxa"/>
            <w:tcBorders>
              <w:top w:val="nil"/>
              <w:left w:val="nil"/>
              <w:bottom w:val="single" w:sz="4" w:space="0" w:color="auto"/>
              <w:right w:val="nil"/>
            </w:tcBorders>
            <w:shd w:val="clear" w:color="auto" w:fill="auto"/>
            <w:vAlign w:val="center"/>
            <w:hideMark/>
          </w:tcPr>
          <w:p w14:paraId="1E74EC2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693947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2 692,1</w:t>
            </w:r>
          </w:p>
        </w:tc>
        <w:tc>
          <w:tcPr>
            <w:tcW w:w="966" w:type="dxa"/>
            <w:tcBorders>
              <w:top w:val="nil"/>
              <w:left w:val="nil"/>
              <w:bottom w:val="single" w:sz="4" w:space="0" w:color="auto"/>
              <w:right w:val="single" w:sz="4" w:space="0" w:color="auto"/>
            </w:tcBorders>
            <w:shd w:val="clear" w:color="auto" w:fill="auto"/>
            <w:vAlign w:val="center"/>
            <w:hideMark/>
          </w:tcPr>
          <w:p w14:paraId="66B46BD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3 416,1</w:t>
            </w:r>
          </w:p>
        </w:tc>
        <w:tc>
          <w:tcPr>
            <w:tcW w:w="966" w:type="dxa"/>
            <w:tcBorders>
              <w:top w:val="nil"/>
              <w:left w:val="nil"/>
              <w:bottom w:val="single" w:sz="4" w:space="0" w:color="auto"/>
              <w:right w:val="single" w:sz="4" w:space="0" w:color="auto"/>
            </w:tcBorders>
            <w:shd w:val="clear" w:color="auto" w:fill="auto"/>
            <w:vAlign w:val="center"/>
            <w:hideMark/>
          </w:tcPr>
          <w:p w14:paraId="32999DD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3 416,1</w:t>
            </w:r>
          </w:p>
        </w:tc>
      </w:tr>
      <w:tr w:rsidR="00120653" w:rsidRPr="00E34A18" w14:paraId="286FCA9F" w14:textId="77777777" w:rsidTr="009B34C6">
        <w:trPr>
          <w:trHeight w:val="3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F1AAC2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D4A8F7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06E662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650C5A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73BC2EA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010 02 72300</w:t>
            </w:r>
          </w:p>
        </w:tc>
        <w:tc>
          <w:tcPr>
            <w:tcW w:w="516" w:type="dxa"/>
            <w:tcBorders>
              <w:top w:val="nil"/>
              <w:left w:val="nil"/>
              <w:bottom w:val="single" w:sz="4" w:space="0" w:color="auto"/>
              <w:right w:val="nil"/>
            </w:tcBorders>
            <w:shd w:val="clear" w:color="auto" w:fill="auto"/>
            <w:vAlign w:val="center"/>
            <w:hideMark/>
          </w:tcPr>
          <w:p w14:paraId="1555937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F07AA2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2 692,1</w:t>
            </w:r>
          </w:p>
        </w:tc>
        <w:tc>
          <w:tcPr>
            <w:tcW w:w="966" w:type="dxa"/>
            <w:tcBorders>
              <w:top w:val="nil"/>
              <w:left w:val="nil"/>
              <w:bottom w:val="single" w:sz="4" w:space="0" w:color="auto"/>
              <w:right w:val="single" w:sz="4" w:space="0" w:color="auto"/>
            </w:tcBorders>
            <w:shd w:val="clear" w:color="auto" w:fill="auto"/>
            <w:noWrap/>
            <w:vAlign w:val="center"/>
            <w:hideMark/>
          </w:tcPr>
          <w:p w14:paraId="341682A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3 416,1</w:t>
            </w:r>
          </w:p>
        </w:tc>
        <w:tc>
          <w:tcPr>
            <w:tcW w:w="966" w:type="dxa"/>
            <w:tcBorders>
              <w:top w:val="nil"/>
              <w:left w:val="nil"/>
              <w:bottom w:val="single" w:sz="4" w:space="0" w:color="auto"/>
              <w:right w:val="single" w:sz="4" w:space="0" w:color="auto"/>
            </w:tcBorders>
            <w:shd w:val="clear" w:color="auto" w:fill="auto"/>
            <w:noWrap/>
            <w:vAlign w:val="center"/>
            <w:hideMark/>
          </w:tcPr>
          <w:p w14:paraId="5E9F82F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3 416,1</w:t>
            </w:r>
          </w:p>
        </w:tc>
      </w:tr>
      <w:tr w:rsidR="00120653" w:rsidRPr="00E34A18" w14:paraId="72AE7A69" w14:textId="77777777" w:rsidTr="009B34C6">
        <w:trPr>
          <w:trHeight w:val="1779"/>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3BCF28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62B10AC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CF8013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1534AF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436E964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02 S2300</w:t>
            </w:r>
          </w:p>
        </w:tc>
        <w:tc>
          <w:tcPr>
            <w:tcW w:w="516" w:type="dxa"/>
            <w:tcBorders>
              <w:top w:val="nil"/>
              <w:left w:val="nil"/>
              <w:bottom w:val="single" w:sz="4" w:space="0" w:color="auto"/>
              <w:right w:val="nil"/>
            </w:tcBorders>
            <w:shd w:val="clear" w:color="auto" w:fill="auto"/>
            <w:vAlign w:val="center"/>
            <w:hideMark/>
          </w:tcPr>
          <w:p w14:paraId="048716E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D85725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673,0</w:t>
            </w:r>
          </w:p>
        </w:tc>
        <w:tc>
          <w:tcPr>
            <w:tcW w:w="966" w:type="dxa"/>
            <w:tcBorders>
              <w:top w:val="nil"/>
              <w:left w:val="nil"/>
              <w:bottom w:val="single" w:sz="4" w:space="0" w:color="auto"/>
              <w:right w:val="single" w:sz="4" w:space="0" w:color="auto"/>
            </w:tcBorders>
            <w:shd w:val="clear" w:color="auto" w:fill="auto"/>
            <w:vAlign w:val="center"/>
            <w:hideMark/>
          </w:tcPr>
          <w:p w14:paraId="1380E4E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854,0</w:t>
            </w:r>
          </w:p>
        </w:tc>
        <w:tc>
          <w:tcPr>
            <w:tcW w:w="966" w:type="dxa"/>
            <w:tcBorders>
              <w:top w:val="nil"/>
              <w:left w:val="nil"/>
              <w:bottom w:val="single" w:sz="4" w:space="0" w:color="auto"/>
              <w:right w:val="single" w:sz="4" w:space="0" w:color="auto"/>
            </w:tcBorders>
            <w:shd w:val="clear" w:color="auto" w:fill="auto"/>
            <w:vAlign w:val="center"/>
            <w:hideMark/>
          </w:tcPr>
          <w:p w14:paraId="52D93AB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854,0</w:t>
            </w:r>
          </w:p>
        </w:tc>
      </w:tr>
      <w:tr w:rsidR="00120653" w:rsidRPr="00E34A18" w14:paraId="448D20CD" w14:textId="77777777" w:rsidTr="009B34C6">
        <w:trPr>
          <w:trHeight w:val="571"/>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A9AF89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640A39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8D0715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F989A6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1C692B8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02 S2300</w:t>
            </w:r>
          </w:p>
        </w:tc>
        <w:tc>
          <w:tcPr>
            <w:tcW w:w="516" w:type="dxa"/>
            <w:tcBorders>
              <w:top w:val="nil"/>
              <w:left w:val="nil"/>
              <w:bottom w:val="single" w:sz="4" w:space="0" w:color="auto"/>
              <w:right w:val="nil"/>
            </w:tcBorders>
            <w:shd w:val="clear" w:color="auto" w:fill="auto"/>
            <w:vAlign w:val="center"/>
            <w:hideMark/>
          </w:tcPr>
          <w:p w14:paraId="09B8A60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BC714C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673,0</w:t>
            </w:r>
          </w:p>
        </w:tc>
        <w:tc>
          <w:tcPr>
            <w:tcW w:w="966" w:type="dxa"/>
            <w:tcBorders>
              <w:top w:val="nil"/>
              <w:left w:val="nil"/>
              <w:bottom w:val="single" w:sz="4" w:space="0" w:color="auto"/>
              <w:right w:val="single" w:sz="4" w:space="0" w:color="auto"/>
            </w:tcBorders>
            <w:shd w:val="clear" w:color="auto" w:fill="auto"/>
            <w:noWrap/>
            <w:vAlign w:val="center"/>
            <w:hideMark/>
          </w:tcPr>
          <w:p w14:paraId="6F7581F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854,0</w:t>
            </w:r>
          </w:p>
        </w:tc>
        <w:tc>
          <w:tcPr>
            <w:tcW w:w="966" w:type="dxa"/>
            <w:tcBorders>
              <w:top w:val="nil"/>
              <w:left w:val="nil"/>
              <w:bottom w:val="single" w:sz="4" w:space="0" w:color="auto"/>
              <w:right w:val="single" w:sz="4" w:space="0" w:color="auto"/>
            </w:tcBorders>
            <w:shd w:val="clear" w:color="auto" w:fill="auto"/>
            <w:noWrap/>
            <w:vAlign w:val="center"/>
            <w:hideMark/>
          </w:tcPr>
          <w:p w14:paraId="0A06DE5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854,0</w:t>
            </w:r>
          </w:p>
        </w:tc>
      </w:tr>
      <w:tr w:rsidR="00120653" w:rsidRPr="00E34A18" w14:paraId="18621A1D" w14:textId="77777777" w:rsidTr="009B34C6">
        <w:trPr>
          <w:trHeight w:val="692"/>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53026D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Региональный проект "Успех каждого ребенка"</w:t>
            </w:r>
          </w:p>
        </w:tc>
        <w:tc>
          <w:tcPr>
            <w:tcW w:w="621" w:type="dxa"/>
            <w:tcBorders>
              <w:top w:val="nil"/>
              <w:left w:val="nil"/>
              <w:bottom w:val="single" w:sz="4" w:space="0" w:color="auto"/>
              <w:right w:val="single" w:sz="4" w:space="0" w:color="auto"/>
            </w:tcBorders>
            <w:shd w:val="clear" w:color="auto" w:fill="auto"/>
            <w:vAlign w:val="center"/>
            <w:hideMark/>
          </w:tcPr>
          <w:p w14:paraId="534F2C8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F6BD47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6C3A80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1B11447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E2 00000</w:t>
            </w:r>
          </w:p>
        </w:tc>
        <w:tc>
          <w:tcPr>
            <w:tcW w:w="516" w:type="dxa"/>
            <w:tcBorders>
              <w:top w:val="nil"/>
              <w:left w:val="nil"/>
              <w:bottom w:val="single" w:sz="4" w:space="0" w:color="auto"/>
              <w:right w:val="nil"/>
            </w:tcBorders>
            <w:shd w:val="clear" w:color="auto" w:fill="auto"/>
            <w:vAlign w:val="center"/>
            <w:hideMark/>
          </w:tcPr>
          <w:p w14:paraId="007B9C9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132F1C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647,0</w:t>
            </w:r>
          </w:p>
        </w:tc>
        <w:tc>
          <w:tcPr>
            <w:tcW w:w="966" w:type="dxa"/>
            <w:tcBorders>
              <w:top w:val="nil"/>
              <w:left w:val="nil"/>
              <w:bottom w:val="single" w:sz="4" w:space="0" w:color="auto"/>
              <w:right w:val="single" w:sz="4" w:space="0" w:color="auto"/>
            </w:tcBorders>
            <w:shd w:val="clear" w:color="auto" w:fill="auto"/>
            <w:vAlign w:val="center"/>
            <w:hideMark/>
          </w:tcPr>
          <w:p w14:paraId="3A72E7A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647,0</w:t>
            </w:r>
          </w:p>
        </w:tc>
        <w:tc>
          <w:tcPr>
            <w:tcW w:w="966" w:type="dxa"/>
            <w:tcBorders>
              <w:top w:val="nil"/>
              <w:left w:val="nil"/>
              <w:bottom w:val="single" w:sz="4" w:space="0" w:color="auto"/>
              <w:right w:val="single" w:sz="4" w:space="0" w:color="auto"/>
            </w:tcBorders>
            <w:shd w:val="clear" w:color="auto" w:fill="auto"/>
            <w:vAlign w:val="center"/>
            <w:hideMark/>
          </w:tcPr>
          <w:p w14:paraId="652D5D5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647,0</w:t>
            </w:r>
          </w:p>
        </w:tc>
      </w:tr>
      <w:tr w:rsidR="00120653" w:rsidRPr="00E34A18" w14:paraId="54D6F6E7" w14:textId="77777777" w:rsidTr="009B34C6">
        <w:trPr>
          <w:trHeight w:val="2546"/>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6907FAA"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621" w:type="dxa"/>
            <w:tcBorders>
              <w:top w:val="nil"/>
              <w:left w:val="nil"/>
              <w:bottom w:val="single" w:sz="4" w:space="0" w:color="auto"/>
              <w:right w:val="single" w:sz="4" w:space="0" w:color="auto"/>
            </w:tcBorders>
            <w:shd w:val="clear" w:color="auto" w:fill="auto"/>
            <w:vAlign w:val="center"/>
            <w:hideMark/>
          </w:tcPr>
          <w:p w14:paraId="707E47E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799CDD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279EE3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3AB3C62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E2 72020</w:t>
            </w:r>
          </w:p>
        </w:tc>
        <w:tc>
          <w:tcPr>
            <w:tcW w:w="516" w:type="dxa"/>
            <w:tcBorders>
              <w:top w:val="nil"/>
              <w:left w:val="nil"/>
              <w:bottom w:val="single" w:sz="4" w:space="0" w:color="auto"/>
              <w:right w:val="nil"/>
            </w:tcBorders>
            <w:shd w:val="clear" w:color="auto" w:fill="auto"/>
            <w:vAlign w:val="center"/>
            <w:hideMark/>
          </w:tcPr>
          <w:p w14:paraId="1DC4FB9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8F59A2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647,0</w:t>
            </w:r>
          </w:p>
        </w:tc>
        <w:tc>
          <w:tcPr>
            <w:tcW w:w="966" w:type="dxa"/>
            <w:tcBorders>
              <w:top w:val="nil"/>
              <w:left w:val="nil"/>
              <w:bottom w:val="single" w:sz="4" w:space="0" w:color="auto"/>
              <w:right w:val="single" w:sz="4" w:space="0" w:color="auto"/>
            </w:tcBorders>
            <w:shd w:val="clear" w:color="auto" w:fill="auto"/>
            <w:vAlign w:val="center"/>
            <w:hideMark/>
          </w:tcPr>
          <w:p w14:paraId="7127245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647,0</w:t>
            </w:r>
          </w:p>
        </w:tc>
        <w:tc>
          <w:tcPr>
            <w:tcW w:w="966" w:type="dxa"/>
            <w:tcBorders>
              <w:top w:val="nil"/>
              <w:left w:val="nil"/>
              <w:bottom w:val="single" w:sz="4" w:space="0" w:color="auto"/>
              <w:right w:val="single" w:sz="4" w:space="0" w:color="auto"/>
            </w:tcBorders>
            <w:shd w:val="clear" w:color="auto" w:fill="auto"/>
            <w:vAlign w:val="center"/>
            <w:hideMark/>
          </w:tcPr>
          <w:p w14:paraId="05A98EC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647,0</w:t>
            </w:r>
          </w:p>
        </w:tc>
      </w:tr>
      <w:tr w:rsidR="00120653" w:rsidRPr="00E34A18" w14:paraId="51829EC4" w14:textId="77777777" w:rsidTr="009B34C6">
        <w:trPr>
          <w:trHeight w:val="28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5CAE5D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3E1495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4C78AB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62053F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2142C06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E2 72020</w:t>
            </w:r>
          </w:p>
        </w:tc>
        <w:tc>
          <w:tcPr>
            <w:tcW w:w="516" w:type="dxa"/>
            <w:tcBorders>
              <w:top w:val="nil"/>
              <w:left w:val="nil"/>
              <w:bottom w:val="single" w:sz="4" w:space="0" w:color="auto"/>
              <w:right w:val="nil"/>
            </w:tcBorders>
            <w:shd w:val="clear" w:color="auto" w:fill="auto"/>
            <w:vAlign w:val="center"/>
            <w:hideMark/>
          </w:tcPr>
          <w:p w14:paraId="18DC827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E86E96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647,0</w:t>
            </w:r>
          </w:p>
        </w:tc>
        <w:tc>
          <w:tcPr>
            <w:tcW w:w="966" w:type="dxa"/>
            <w:tcBorders>
              <w:top w:val="nil"/>
              <w:left w:val="nil"/>
              <w:bottom w:val="single" w:sz="4" w:space="0" w:color="auto"/>
              <w:right w:val="single" w:sz="4" w:space="0" w:color="auto"/>
            </w:tcBorders>
            <w:shd w:val="clear" w:color="auto" w:fill="auto"/>
            <w:noWrap/>
            <w:vAlign w:val="center"/>
            <w:hideMark/>
          </w:tcPr>
          <w:p w14:paraId="78B4CEC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647,0</w:t>
            </w:r>
          </w:p>
        </w:tc>
        <w:tc>
          <w:tcPr>
            <w:tcW w:w="966" w:type="dxa"/>
            <w:tcBorders>
              <w:top w:val="nil"/>
              <w:left w:val="nil"/>
              <w:bottom w:val="single" w:sz="4" w:space="0" w:color="auto"/>
              <w:right w:val="single" w:sz="4" w:space="0" w:color="auto"/>
            </w:tcBorders>
            <w:shd w:val="clear" w:color="auto" w:fill="auto"/>
            <w:noWrap/>
            <w:vAlign w:val="center"/>
            <w:hideMark/>
          </w:tcPr>
          <w:p w14:paraId="4B6DE1F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647,0</w:t>
            </w:r>
          </w:p>
        </w:tc>
      </w:tr>
      <w:tr w:rsidR="00120653" w:rsidRPr="00E34A18" w14:paraId="4ADFD957" w14:textId="77777777" w:rsidTr="009B34C6">
        <w:trPr>
          <w:trHeight w:val="1228"/>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B119D7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0DD2DD6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D83DBC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6945A8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3462E90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vAlign w:val="center"/>
            <w:hideMark/>
          </w:tcPr>
          <w:p w14:paraId="5191A91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C1106D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762,2</w:t>
            </w:r>
          </w:p>
        </w:tc>
        <w:tc>
          <w:tcPr>
            <w:tcW w:w="966" w:type="dxa"/>
            <w:tcBorders>
              <w:top w:val="nil"/>
              <w:left w:val="nil"/>
              <w:bottom w:val="single" w:sz="4" w:space="0" w:color="auto"/>
              <w:right w:val="single" w:sz="4" w:space="0" w:color="auto"/>
            </w:tcBorders>
            <w:shd w:val="clear" w:color="auto" w:fill="auto"/>
            <w:vAlign w:val="center"/>
            <w:hideMark/>
          </w:tcPr>
          <w:p w14:paraId="1440290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162,2</w:t>
            </w:r>
          </w:p>
        </w:tc>
        <w:tc>
          <w:tcPr>
            <w:tcW w:w="966" w:type="dxa"/>
            <w:tcBorders>
              <w:top w:val="nil"/>
              <w:left w:val="nil"/>
              <w:bottom w:val="single" w:sz="4" w:space="0" w:color="auto"/>
              <w:right w:val="single" w:sz="4" w:space="0" w:color="auto"/>
            </w:tcBorders>
            <w:shd w:val="clear" w:color="auto" w:fill="auto"/>
            <w:vAlign w:val="center"/>
            <w:hideMark/>
          </w:tcPr>
          <w:p w14:paraId="7C72602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162,2</w:t>
            </w:r>
          </w:p>
        </w:tc>
      </w:tr>
      <w:tr w:rsidR="00120653" w:rsidRPr="00E34A18" w14:paraId="53ECDDFA" w14:textId="77777777" w:rsidTr="009B34C6">
        <w:trPr>
          <w:trHeight w:val="1631"/>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8A1AD5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3D84523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853509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F4687D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5FD53F2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150 01 00000</w:t>
            </w:r>
          </w:p>
        </w:tc>
        <w:tc>
          <w:tcPr>
            <w:tcW w:w="516" w:type="dxa"/>
            <w:tcBorders>
              <w:top w:val="nil"/>
              <w:left w:val="nil"/>
              <w:bottom w:val="single" w:sz="4" w:space="0" w:color="auto"/>
              <w:right w:val="nil"/>
            </w:tcBorders>
            <w:shd w:val="clear" w:color="auto" w:fill="auto"/>
            <w:vAlign w:val="center"/>
            <w:hideMark/>
          </w:tcPr>
          <w:p w14:paraId="12E4C06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CB5948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2,2</w:t>
            </w:r>
          </w:p>
        </w:tc>
        <w:tc>
          <w:tcPr>
            <w:tcW w:w="966" w:type="dxa"/>
            <w:tcBorders>
              <w:top w:val="nil"/>
              <w:left w:val="nil"/>
              <w:bottom w:val="single" w:sz="4" w:space="0" w:color="auto"/>
              <w:right w:val="single" w:sz="4" w:space="0" w:color="auto"/>
            </w:tcBorders>
            <w:shd w:val="clear" w:color="auto" w:fill="auto"/>
            <w:vAlign w:val="center"/>
            <w:hideMark/>
          </w:tcPr>
          <w:p w14:paraId="0D0F842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2,2</w:t>
            </w:r>
          </w:p>
        </w:tc>
        <w:tc>
          <w:tcPr>
            <w:tcW w:w="966" w:type="dxa"/>
            <w:tcBorders>
              <w:top w:val="nil"/>
              <w:left w:val="nil"/>
              <w:bottom w:val="single" w:sz="4" w:space="0" w:color="auto"/>
              <w:right w:val="single" w:sz="4" w:space="0" w:color="auto"/>
            </w:tcBorders>
            <w:shd w:val="clear" w:color="auto" w:fill="auto"/>
            <w:vAlign w:val="center"/>
            <w:hideMark/>
          </w:tcPr>
          <w:p w14:paraId="274D1A0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2,2</w:t>
            </w:r>
          </w:p>
        </w:tc>
      </w:tr>
      <w:tr w:rsidR="00120653" w:rsidRPr="00E34A18" w14:paraId="2F497AFC" w14:textId="77777777" w:rsidTr="009B34C6">
        <w:trPr>
          <w:trHeight w:val="321"/>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10CB2B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F2FCEE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8201F0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353E7A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54E9BDE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26279D3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8C70D5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2,2</w:t>
            </w:r>
          </w:p>
        </w:tc>
        <w:tc>
          <w:tcPr>
            <w:tcW w:w="966" w:type="dxa"/>
            <w:tcBorders>
              <w:top w:val="nil"/>
              <w:left w:val="nil"/>
              <w:bottom w:val="single" w:sz="4" w:space="0" w:color="auto"/>
              <w:right w:val="single" w:sz="4" w:space="0" w:color="auto"/>
            </w:tcBorders>
            <w:shd w:val="clear" w:color="auto" w:fill="auto"/>
            <w:vAlign w:val="center"/>
            <w:hideMark/>
          </w:tcPr>
          <w:p w14:paraId="67578B9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2,2</w:t>
            </w:r>
          </w:p>
        </w:tc>
        <w:tc>
          <w:tcPr>
            <w:tcW w:w="966" w:type="dxa"/>
            <w:tcBorders>
              <w:top w:val="nil"/>
              <w:left w:val="nil"/>
              <w:bottom w:val="single" w:sz="4" w:space="0" w:color="auto"/>
              <w:right w:val="single" w:sz="4" w:space="0" w:color="auto"/>
            </w:tcBorders>
            <w:shd w:val="clear" w:color="auto" w:fill="auto"/>
            <w:vAlign w:val="center"/>
            <w:hideMark/>
          </w:tcPr>
          <w:p w14:paraId="2492D03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2,2</w:t>
            </w:r>
          </w:p>
        </w:tc>
      </w:tr>
      <w:tr w:rsidR="00120653" w:rsidRPr="00E34A18" w14:paraId="13ED8650" w14:textId="77777777" w:rsidTr="009B34C6">
        <w:trPr>
          <w:trHeight w:val="329"/>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0FFDC3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2AF9BB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5F6B49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47B0CA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5FA0350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20205F9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500B16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2,2</w:t>
            </w:r>
          </w:p>
        </w:tc>
        <w:tc>
          <w:tcPr>
            <w:tcW w:w="966" w:type="dxa"/>
            <w:tcBorders>
              <w:top w:val="nil"/>
              <w:left w:val="nil"/>
              <w:bottom w:val="single" w:sz="4" w:space="0" w:color="auto"/>
              <w:right w:val="single" w:sz="4" w:space="0" w:color="auto"/>
            </w:tcBorders>
            <w:shd w:val="clear" w:color="auto" w:fill="auto"/>
            <w:noWrap/>
            <w:vAlign w:val="center"/>
            <w:hideMark/>
          </w:tcPr>
          <w:p w14:paraId="56A1713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2,2</w:t>
            </w:r>
          </w:p>
        </w:tc>
        <w:tc>
          <w:tcPr>
            <w:tcW w:w="966" w:type="dxa"/>
            <w:tcBorders>
              <w:top w:val="nil"/>
              <w:left w:val="nil"/>
              <w:bottom w:val="single" w:sz="4" w:space="0" w:color="auto"/>
              <w:right w:val="single" w:sz="4" w:space="0" w:color="auto"/>
            </w:tcBorders>
            <w:shd w:val="clear" w:color="auto" w:fill="auto"/>
            <w:noWrap/>
            <w:vAlign w:val="center"/>
            <w:hideMark/>
          </w:tcPr>
          <w:p w14:paraId="0A810D7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2,2</w:t>
            </w:r>
          </w:p>
        </w:tc>
      </w:tr>
      <w:tr w:rsidR="00120653" w:rsidRPr="00E34A18" w14:paraId="1F8E80B8" w14:textId="77777777" w:rsidTr="009B34C6">
        <w:trPr>
          <w:trHeight w:val="1499"/>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A4671D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1B8B447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8CD610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A0FB89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182A109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vAlign w:val="center"/>
            <w:hideMark/>
          </w:tcPr>
          <w:p w14:paraId="20CA40A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A1E0B9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760,0</w:t>
            </w:r>
          </w:p>
        </w:tc>
        <w:tc>
          <w:tcPr>
            <w:tcW w:w="966" w:type="dxa"/>
            <w:tcBorders>
              <w:top w:val="nil"/>
              <w:left w:val="nil"/>
              <w:bottom w:val="single" w:sz="4" w:space="0" w:color="auto"/>
              <w:right w:val="single" w:sz="4" w:space="0" w:color="auto"/>
            </w:tcBorders>
            <w:shd w:val="clear" w:color="auto" w:fill="auto"/>
            <w:vAlign w:val="center"/>
            <w:hideMark/>
          </w:tcPr>
          <w:p w14:paraId="3DAECAE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160,0</w:t>
            </w:r>
          </w:p>
        </w:tc>
        <w:tc>
          <w:tcPr>
            <w:tcW w:w="966" w:type="dxa"/>
            <w:tcBorders>
              <w:top w:val="nil"/>
              <w:left w:val="nil"/>
              <w:bottom w:val="single" w:sz="4" w:space="0" w:color="auto"/>
              <w:right w:val="single" w:sz="4" w:space="0" w:color="auto"/>
            </w:tcBorders>
            <w:shd w:val="clear" w:color="auto" w:fill="auto"/>
            <w:vAlign w:val="center"/>
            <w:hideMark/>
          </w:tcPr>
          <w:p w14:paraId="75AA410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160,0</w:t>
            </w:r>
          </w:p>
        </w:tc>
      </w:tr>
      <w:tr w:rsidR="00120653" w:rsidRPr="00E34A18" w14:paraId="2E35B8DC" w14:textId="77777777" w:rsidTr="009B34C6">
        <w:trPr>
          <w:trHeight w:val="285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8ECC30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6E028F2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33A9A1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A35625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5D0B115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150 03 72120</w:t>
            </w:r>
          </w:p>
        </w:tc>
        <w:tc>
          <w:tcPr>
            <w:tcW w:w="516" w:type="dxa"/>
            <w:tcBorders>
              <w:top w:val="nil"/>
              <w:left w:val="nil"/>
              <w:bottom w:val="single" w:sz="4" w:space="0" w:color="auto"/>
              <w:right w:val="nil"/>
            </w:tcBorders>
            <w:shd w:val="clear" w:color="auto" w:fill="auto"/>
            <w:vAlign w:val="center"/>
            <w:hideMark/>
          </w:tcPr>
          <w:p w14:paraId="0CA590C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6B0B98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600,0</w:t>
            </w:r>
          </w:p>
        </w:tc>
        <w:tc>
          <w:tcPr>
            <w:tcW w:w="966" w:type="dxa"/>
            <w:tcBorders>
              <w:top w:val="nil"/>
              <w:left w:val="nil"/>
              <w:bottom w:val="single" w:sz="4" w:space="0" w:color="auto"/>
              <w:right w:val="single" w:sz="4" w:space="0" w:color="auto"/>
            </w:tcBorders>
            <w:shd w:val="clear" w:color="auto" w:fill="auto"/>
            <w:vAlign w:val="center"/>
            <w:hideMark/>
          </w:tcPr>
          <w:p w14:paraId="04CB2F1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1DA492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0E208AFA" w14:textId="77777777" w:rsidTr="009B34C6">
        <w:trPr>
          <w:trHeight w:val="41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E01994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E6222F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5E4465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16AF43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2F2874F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150 03 72120</w:t>
            </w:r>
          </w:p>
        </w:tc>
        <w:tc>
          <w:tcPr>
            <w:tcW w:w="516" w:type="dxa"/>
            <w:tcBorders>
              <w:top w:val="nil"/>
              <w:left w:val="nil"/>
              <w:bottom w:val="single" w:sz="4" w:space="0" w:color="auto"/>
              <w:right w:val="nil"/>
            </w:tcBorders>
            <w:shd w:val="clear" w:color="auto" w:fill="auto"/>
            <w:vAlign w:val="center"/>
            <w:hideMark/>
          </w:tcPr>
          <w:p w14:paraId="3E1C198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70CE65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600,0</w:t>
            </w:r>
          </w:p>
        </w:tc>
        <w:tc>
          <w:tcPr>
            <w:tcW w:w="966" w:type="dxa"/>
            <w:tcBorders>
              <w:top w:val="nil"/>
              <w:left w:val="nil"/>
              <w:bottom w:val="single" w:sz="4" w:space="0" w:color="auto"/>
              <w:right w:val="single" w:sz="4" w:space="0" w:color="auto"/>
            </w:tcBorders>
            <w:shd w:val="clear" w:color="auto" w:fill="auto"/>
            <w:vAlign w:val="center"/>
            <w:hideMark/>
          </w:tcPr>
          <w:p w14:paraId="24ECEF8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30AD945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4671C2B7" w14:textId="77777777" w:rsidTr="009B34C6">
        <w:trPr>
          <w:trHeight w:val="2592"/>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180433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621" w:type="dxa"/>
            <w:tcBorders>
              <w:top w:val="nil"/>
              <w:left w:val="nil"/>
              <w:bottom w:val="single" w:sz="4" w:space="0" w:color="auto"/>
              <w:right w:val="single" w:sz="4" w:space="0" w:color="auto"/>
            </w:tcBorders>
            <w:shd w:val="clear" w:color="auto" w:fill="auto"/>
            <w:vAlign w:val="center"/>
            <w:hideMark/>
          </w:tcPr>
          <w:p w14:paraId="00A000E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55083C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CDC308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363F6C9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03 S2120</w:t>
            </w:r>
          </w:p>
        </w:tc>
        <w:tc>
          <w:tcPr>
            <w:tcW w:w="516" w:type="dxa"/>
            <w:tcBorders>
              <w:top w:val="nil"/>
              <w:left w:val="nil"/>
              <w:bottom w:val="single" w:sz="4" w:space="0" w:color="auto"/>
              <w:right w:val="nil"/>
            </w:tcBorders>
            <w:shd w:val="clear" w:color="auto" w:fill="auto"/>
            <w:vAlign w:val="center"/>
            <w:hideMark/>
          </w:tcPr>
          <w:p w14:paraId="3A3603C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53C774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160,0</w:t>
            </w:r>
          </w:p>
        </w:tc>
        <w:tc>
          <w:tcPr>
            <w:tcW w:w="966" w:type="dxa"/>
            <w:tcBorders>
              <w:top w:val="nil"/>
              <w:left w:val="nil"/>
              <w:bottom w:val="single" w:sz="4" w:space="0" w:color="auto"/>
              <w:right w:val="single" w:sz="4" w:space="0" w:color="auto"/>
            </w:tcBorders>
            <w:shd w:val="clear" w:color="auto" w:fill="auto"/>
            <w:vAlign w:val="center"/>
            <w:hideMark/>
          </w:tcPr>
          <w:p w14:paraId="3BB80A2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160,0</w:t>
            </w:r>
          </w:p>
        </w:tc>
        <w:tc>
          <w:tcPr>
            <w:tcW w:w="966" w:type="dxa"/>
            <w:tcBorders>
              <w:top w:val="nil"/>
              <w:left w:val="nil"/>
              <w:bottom w:val="single" w:sz="4" w:space="0" w:color="auto"/>
              <w:right w:val="single" w:sz="4" w:space="0" w:color="auto"/>
            </w:tcBorders>
            <w:shd w:val="clear" w:color="auto" w:fill="auto"/>
            <w:vAlign w:val="center"/>
            <w:hideMark/>
          </w:tcPr>
          <w:p w14:paraId="1E693DB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160,0</w:t>
            </w:r>
          </w:p>
        </w:tc>
      </w:tr>
      <w:tr w:rsidR="00120653" w:rsidRPr="00E34A18" w14:paraId="6A64553D" w14:textId="77777777" w:rsidTr="009B34C6">
        <w:trPr>
          <w:trHeight w:val="278"/>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547BE8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C64DE9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4BB29E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B42886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2277FEA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03 S2120</w:t>
            </w:r>
          </w:p>
        </w:tc>
        <w:tc>
          <w:tcPr>
            <w:tcW w:w="516" w:type="dxa"/>
            <w:tcBorders>
              <w:top w:val="nil"/>
              <w:left w:val="nil"/>
              <w:bottom w:val="single" w:sz="4" w:space="0" w:color="auto"/>
              <w:right w:val="nil"/>
            </w:tcBorders>
            <w:shd w:val="clear" w:color="auto" w:fill="auto"/>
            <w:vAlign w:val="center"/>
            <w:hideMark/>
          </w:tcPr>
          <w:p w14:paraId="70715D0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80BBCC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160,0</w:t>
            </w:r>
          </w:p>
        </w:tc>
        <w:tc>
          <w:tcPr>
            <w:tcW w:w="966" w:type="dxa"/>
            <w:tcBorders>
              <w:top w:val="nil"/>
              <w:left w:val="nil"/>
              <w:bottom w:val="single" w:sz="4" w:space="0" w:color="auto"/>
              <w:right w:val="single" w:sz="4" w:space="0" w:color="auto"/>
            </w:tcBorders>
            <w:shd w:val="clear" w:color="auto" w:fill="auto"/>
            <w:noWrap/>
            <w:vAlign w:val="center"/>
            <w:hideMark/>
          </w:tcPr>
          <w:p w14:paraId="0554E38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160,0</w:t>
            </w:r>
          </w:p>
        </w:tc>
        <w:tc>
          <w:tcPr>
            <w:tcW w:w="966" w:type="dxa"/>
            <w:tcBorders>
              <w:top w:val="nil"/>
              <w:left w:val="nil"/>
              <w:bottom w:val="single" w:sz="4" w:space="0" w:color="auto"/>
              <w:right w:val="single" w:sz="4" w:space="0" w:color="auto"/>
            </w:tcBorders>
            <w:shd w:val="clear" w:color="auto" w:fill="auto"/>
            <w:noWrap/>
            <w:vAlign w:val="center"/>
            <w:hideMark/>
          </w:tcPr>
          <w:p w14:paraId="24A85F7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160,0</w:t>
            </w:r>
          </w:p>
        </w:tc>
      </w:tr>
      <w:tr w:rsidR="00120653" w:rsidRPr="00E34A18" w14:paraId="4DFB0016"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626F7A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Молодежная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3FF78A20"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67AB9E8"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D3AA94F"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4E7E2619"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58886439"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379C211"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2 499,2</w:t>
            </w:r>
          </w:p>
        </w:tc>
        <w:tc>
          <w:tcPr>
            <w:tcW w:w="966" w:type="dxa"/>
            <w:tcBorders>
              <w:top w:val="nil"/>
              <w:left w:val="nil"/>
              <w:bottom w:val="single" w:sz="4" w:space="0" w:color="auto"/>
              <w:right w:val="single" w:sz="4" w:space="0" w:color="auto"/>
            </w:tcBorders>
            <w:shd w:val="clear" w:color="auto" w:fill="auto"/>
            <w:vAlign w:val="center"/>
            <w:hideMark/>
          </w:tcPr>
          <w:p w14:paraId="7116B41B"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2 560,1</w:t>
            </w:r>
          </w:p>
        </w:tc>
        <w:tc>
          <w:tcPr>
            <w:tcW w:w="966" w:type="dxa"/>
            <w:tcBorders>
              <w:top w:val="nil"/>
              <w:left w:val="nil"/>
              <w:bottom w:val="single" w:sz="4" w:space="0" w:color="auto"/>
              <w:right w:val="single" w:sz="4" w:space="0" w:color="auto"/>
            </w:tcBorders>
            <w:shd w:val="clear" w:color="auto" w:fill="auto"/>
            <w:vAlign w:val="center"/>
            <w:hideMark/>
          </w:tcPr>
          <w:p w14:paraId="0F0856EA"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2 840,5</w:t>
            </w:r>
          </w:p>
        </w:tc>
      </w:tr>
      <w:tr w:rsidR="00120653" w:rsidRPr="00E34A18" w14:paraId="532AC35F"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13F24D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5E75CFB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8AF218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1A64E2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040FF4C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732F016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D56080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2 016,2</w:t>
            </w:r>
          </w:p>
        </w:tc>
        <w:tc>
          <w:tcPr>
            <w:tcW w:w="966" w:type="dxa"/>
            <w:tcBorders>
              <w:top w:val="nil"/>
              <w:left w:val="nil"/>
              <w:bottom w:val="single" w:sz="4" w:space="0" w:color="auto"/>
              <w:right w:val="single" w:sz="4" w:space="0" w:color="auto"/>
            </w:tcBorders>
            <w:shd w:val="clear" w:color="auto" w:fill="auto"/>
            <w:vAlign w:val="center"/>
            <w:hideMark/>
          </w:tcPr>
          <w:p w14:paraId="187F3AE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2 077,1</w:t>
            </w:r>
          </w:p>
        </w:tc>
        <w:tc>
          <w:tcPr>
            <w:tcW w:w="966" w:type="dxa"/>
            <w:tcBorders>
              <w:top w:val="nil"/>
              <w:left w:val="nil"/>
              <w:bottom w:val="single" w:sz="4" w:space="0" w:color="auto"/>
              <w:right w:val="single" w:sz="4" w:space="0" w:color="auto"/>
            </w:tcBorders>
            <w:shd w:val="clear" w:color="auto" w:fill="auto"/>
            <w:vAlign w:val="center"/>
            <w:hideMark/>
          </w:tcPr>
          <w:p w14:paraId="64029C1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2 357,5</w:t>
            </w:r>
          </w:p>
        </w:tc>
      </w:tr>
      <w:tr w:rsidR="00120653" w:rsidRPr="00E34A18" w14:paraId="6A227003"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A95E303"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621" w:type="dxa"/>
            <w:tcBorders>
              <w:top w:val="nil"/>
              <w:left w:val="nil"/>
              <w:bottom w:val="single" w:sz="4" w:space="0" w:color="auto"/>
              <w:right w:val="single" w:sz="4" w:space="0" w:color="auto"/>
            </w:tcBorders>
            <w:shd w:val="clear" w:color="auto" w:fill="auto"/>
            <w:vAlign w:val="center"/>
            <w:hideMark/>
          </w:tcPr>
          <w:p w14:paraId="5332B93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BF845A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E93F26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6CC6324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010 05 00000</w:t>
            </w:r>
          </w:p>
        </w:tc>
        <w:tc>
          <w:tcPr>
            <w:tcW w:w="516" w:type="dxa"/>
            <w:tcBorders>
              <w:top w:val="nil"/>
              <w:left w:val="nil"/>
              <w:bottom w:val="single" w:sz="4" w:space="0" w:color="auto"/>
              <w:right w:val="nil"/>
            </w:tcBorders>
            <w:shd w:val="clear" w:color="auto" w:fill="auto"/>
            <w:vAlign w:val="center"/>
            <w:hideMark/>
          </w:tcPr>
          <w:p w14:paraId="0A82B83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3E2C0B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2 016,2</w:t>
            </w:r>
          </w:p>
        </w:tc>
        <w:tc>
          <w:tcPr>
            <w:tcW w:w="966" w:type="dxa"/>
            <w:tcBorders>
              <w:top w:val="nil"/>
              <w:left w:val="nil"/>
              <w:bottom w:val="single" w:sz="4" w:space="0" w:color="auto"/>
              <w:right w:val="single" w:sz="4" w:space="0" w:color="auto"/>
            </w:tcBorders>
            <w:shd w:val="clear" w:color="auto" w:fill="auto"/>
            <w:vAlign w:val="center"/>
            <w:hideMark/>
          </w:tcPr>
          <w:p w14:paraId="3D08346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2 077,1</w:t>
            </w:r>
          </w:p>
        </w:tc>
        <w:tc>
          <w:tcPr>
            <w:tcW w:w="966" w:type="dxa"/>
            <w:tcBorders>
              <w:top w:val="nil"/>
              <w:left w:val="nil"/>
              <w:bottom w:val="single" w:sz="4" w:space="0" w:color="auto"/>
              <w:right w:val="single" w:sz="4" w:space="0" w:color="auto"/>
            </w:tcBorders>
            <w:shd w:val="clear" w:color="auto" w:fill="auto"/>
            <w:vAlign w:val="center"/>
            <w:hideMark/>
          </w:tcPr>
          <w:p w14:paraId="7ECF19E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2 357,5</w:t>
            </w:r>
          </w:p>
        </w:tc>
      </w:tr>
      <w:tr w:rsidR="00120653" w:rsidRPr="00E34A18" w14:paraId="7778D7AE"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63017E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3E11D99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DD4C26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631E53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73346BD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010 05 40070</w:t>
            </w:r>
          </w:p>
        </w:tc>
        <w:tc>
          <w:tcPr>
            <w:tcW w:w="516" w:type="dxa"/>
            <w:tcBorders>
              <w:top w:val="nil"/>
              <w:left w:val="nil"/>
              <w:bottom w:val="single" w:sz="4" w:space="0" w:color="auto"/>
              <w:right w:val="nil"/>
            </w:tcBorders>
            <w:shd w:val="clear" w:color="auto" w:fill="auto"/>
            <w:vAlign w:val="center"/>
            <w:hideMark/>
          </w:tcPr>
          <w:p w14:paraId="3D19FBB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8DB330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2 016,2</w:t>
            </w:r>
          </w:p>
        </w:tc>
        <w:tc>
          <w:tcPr>
            <w:tcW w:w="966" w:type="dxa"/>
            <w:tcBorders>
              <w:top w:val="nil"/>
              <w:left w:val="nil"/>
              <w:bottom w:val="single" w:sz="4" w:space="0" w:color="auto"/>
              <w:right w:val="single" w:sz="4" w:space="0" w:color="auto"/>
            </w:tcBorders>
            <w:shd w:val="clear" w:color="auto" w:fill="auto"/>
            <w:vAlign w:val="center"/>
            <w:hideMark/>
          </w:tcPr>
          <w:p w14:paraId="7C41D50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2 077,1</w:t>
            </w:r>
          </w:p>
        </w:tc>
        <w:tc>
          <w:tcPr>
            <w:tcW w:w="966" w:type="dxa"/>
            <w:tcBorders>
              <w:top w:val="nil"/>
              <w:left w:val="nil"/>
              <w:bottom w:val="single" w:sz="4" w:space="0" w:color="auto"/>
              <w:right w:val="single" w:sz="4" w:space="0" w:color="auto"/>
            </w:tcBorders>
            <w:shd w:val="clear" w:color="auto" w:fill="auto"/>
            <w:vAlign w:val="center"/>
            <w:hideMark/>
          </w:tcPr>
          <w:p w14:paraId="0495876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2 357,5</w:t>
            </w:r>
          </w:p>
        </w:tc>
      </w:tr>
      <w:tr w:rsidR="00120653" w:rsidRPr="00E34A18" w14:paraId="2B08019B"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1F716C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2F32F2E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09DF49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6BE23A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576B41E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010 05 40070</w:t>
            </w:r>
          </w:p>
        </w:tc>
        <w:tc>
          <w:tcPr>
            <w:tcW w:w="516" w:type="dxa"/>
            <w:tcBorders>
              <w:top w:val="nil"/>
              <w:left w:val="nil"/>
              <w:bottom w:val="single" w:sz="4" w:space="0" w:color="auto"/>
              <w:right w:val="nil"/>
            </w:tcBorders>
            <w:shd w:val="clear" w:color="auto" w:fill="auto"/>
            <w:vAlign w:val="center"/>
            <w:hideMark/>
          </w:tcPr>
          <w:p w14:paraId="48CBC1D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BD7175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2 016,2</w:t>
            </w:r>
          </w:p>
        </w:tc>
        <w:tc>
          <w:tcPr>
            <w:tcW w:w="966" w:type="dxa"/>
            <w:tcBorders>
              <w:top w:val="nil"/>
              <w:left w:val="nil"/>
              <w:bottom w:val="single" w:sz="4" w:space="0" w:color="auto"/>
              <w:right w:val="single" w:sz="4" w:space="0" w:color="auto"/>
            </w:tcBorders>
            <w:shd w:val="clear" w:color="auto" w:fill="auto"/>
            <w:noWrap/>
            <w:vAlign w:val="center"/>
            <w:hideMark/>
          </w:tcPr>
          <w:p w14:paraId="15A62E3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2 077,1</w:t>
            </w:r>
          </w:p>
        </w:tc>
        <w:tc>
          <w:tcPr>
            <w:tcW w:w="966" w:type="dxa"/>
            <w:tcBorders>
              <w:top w:val="nil"/>
              <w:left w:val="nil"/>
              <w:bottom w:val="single" w:sz="4" w:space="0" w:color="auto"/>
              <w:right w:val="single" w:sz="4" w:space="0" w:color="auto"/>
            </w:tcBorders>
            <w:shd w:val="clear" w:color="auto" w:fill="auto"/>
            <w:noWrap/>
            <w:vAlign w:val="center"/>
            <w:hideMark/>
          </w:tcPr>
          <w:p w14:paraId="234862E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2 357,5</w:t>
            </w:r>
          </w:p>
        </w:tc>
      </w:tr>
      <w:tr w:rsidR="00120653" w:rsidRPr="00E34A18" w14:paraId="1F0669CE"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D32532D"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«Развитие молодежной политики в Старорусском муниципальном районе на 2024-2027 годы»</w:t>
            </w:r>
          </w:p>
        </w:tc>
        <w:tc>
          <w:tcPr>
            <w:tcW w:w="621" w:type="dxa"/>
            <w:tcBorders>
              <w:top w:val="nil"/>
              <w:left w:val="nil"/>
              <w:bottom w:val="single" w:sz="4" w:space="0" w:color="auto"/>
              <w:right w:val="single" w:sz="4" w:space="0" w:color="auto"/>
            </w:tcBorders>
            <w:shd w:val="clear" w:color="auto" w:fill="auto"/>
            <w:vAlign w:val="center"/>
            <w:hideMark/>
          </w:tcPr>
          <w:p w14:paraId="3EADC43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B4CFD9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3A98FF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5B0548E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180 00 00000</w:t>
            </w:r>
          </w:p>
        </w:tc>
        <w:tc>
          <w:tcPr>
            <w:tcW w:w="516" w:type="dxa"/>
            <w:tcBorders>
              <w:top w:val="nil"/>
              <w:left w:val="nil"/>
              <w:bottom w:val="single" w:sz="4" w:space="0" w:color="auto"/>
              <w:right w:val="nil"/>
            </w:tcBorders>
            <w:shd w:val="clear" w:color="auto" w:fill="auto"/>
            <w:vAlign w:val="center"/>
            <w:hideMark/>
          </w:tcPr>
          <w:p w14:paraId="74CAB30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F4265E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483,0</w:t>
            </w:r>
          </w:p>
        </w:tc>
        <w:tc>
          <w:tcPr>
            <w:tcW w:w="966" w:type="dxa"/>
            <w:tcBorders>
              <w:top w:val="nil"/>
              <w:left w:val="nil"/>
              <w:bottom w:val="single" w:sz="4" w:space="0" w:color="auto"/>
              <w:right w:val="single" w:sz="4" w:space="0" w:color="auto"/>
            </w:tcBorders>
            <w:shd w:val="clear" w:color="auto" w:fill="auto"/>
            <w:vAlign w:val="center"/>
            <w:hideMark/>
          </w:tcPr>
          <w:p w14:paraId="514C842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483,0</w:t>
            </w:r>
          </w:p>
        </w:tc>
        <w:tc>
          <w:tcPr>
            <w:tcW w:w="966" w:type="dxa"/>
            <w:tcBorders>
              <w:top w:val="nil"/>
              <w:left w:val="nil"/>
              <w:bottom w:val="single" w:sz="4" w:space="0" w:color="auto"/>
              <w:right w:val="single" w:sz="4" w:space="0" w:color="auto"/>
            </w:tcBorders>
            <w:shd w:val="clear" w:color="auto" w:fill="auto"/>
            <w:vAlign w:val="center"/>
            <w:hideMark/>
          </w:tcPr>
          <w:p w14:paraId="7F774E5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483,0</w:t>
            </w:r>
          </w:p>
        </w:tc>
      </w:tr>
      <w:tr w:rsidR="00120653" w:rsidRPr="00E34A18" w14:paraId="5A65A9D5"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415CED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Вовлечение молодежи муниципального района в социальную практику</w:t>
            </w:r>
          </w:p>
        </w:tc>
        <w:tc>
          <w:tcPr>
            <w:tcW w:w="621" w:type="dxa"/>
            <w:tcBorders>
              <w:top w:val="nil"/>
              <w:left w:val="nil"/>
              <w:bottom w:val="single" w:sz="4" w:space="0" w:color="auto"/>
              <w:right w:val="single" w:sz="4" w:space="0" w:color="auto"/>
            </w:tcBorders>
            <w:shd w:val="clear" w:color="auto" w:fill="auto"/>
            <w:vAlign w:val="center"/>
            <w:hideMark/>
          </w:tcPr>
          <w:p w14:paraId="63ACE12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A456C5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45AAFD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3618510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180 01 00000</w:t>
            </w:r>
          </w:p>
        </w:tc>
        <w:tc>
          <w:tcPr>
            <w:tcW w:w="516" w:type="dxa"/>
            <w:tcBorders>
              <w:top w:val="nil"/>
              <w:left w:val="nil"/>
              <w:bottom w:val="single" w:sz="4" w:space="0" w:color="auto"/>
              <w:right w:val="nil"/>
            </w:tcBorders>
            <w:shd w:val="clear" w:color="auto" w:fill="auto"/>
            <w:vAlign w:val="center"/>
            <w:hideMark/>
          </w:tcPr>
          <w:p w14:paraId="5DE93A6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773735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483,0</w:t>
            </w:r>
          </w:p>
        </w:tc>
        <w:tc>
          <w:tcPr>
            <w:tcW w:w="966" w:type="dxa"/>
            <w:tcBorders>
              <w:top w:val="nil"/>
              <w:left w:val="nil"/>
              <w:bottom w:val="single" w:sz="4" w:space="0" w:color="auto"/>
              <w:right w:val="single" w:sz="4" w:space="0" w:color="auto"/>
            </w:tcBorders>
            <w:shd w:val="clear" w:color="auto" w:fill="auto"/>
            <w:vAlign w:val="center"/>
            <w:hideMark/>
          </w:tcPr>
          <w:p w14:paraId="031CA13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483,0</w:t>
            </w:r>
          </w:p>
        </w:tc>
        <w:tc>
          <w:tcPr>
            <w:tcW w:w="966" w:type="dxa"/>
            <w:tcBorders>
              <w:top w:val="nil"/>
              <w:left w:val="nil"/>
              <w:bottom w:val="single" w:sz="4" w:space="0" w:color="auto"/>
              <w:right w:val="single" w:sz="4" w:space="0" w:color="auto"/>
            </w:tcBorders>
            <w:shd w:val="clear" w:color="auto" w:fill="auto"/>
            <w:vAlign w:val="center"/>
            <w:hideMark/>
          </w:tcPr>
          <w:p w14:paraId="7C6218F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483,0</w:t>
            </w:r>
          </w:p>
        </w:tc>
      </w:tr>
      <w:tr w:rsidR="00120653" w:rsidRPr="00E34A18" w14:paraId="66F75EEA"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9312DF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EBD318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B22B95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E2E78D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57DE5F0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08EFFBF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9A2E31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483,0</w:t>
            </w:r>
          </w:p>
        </w:tc>
        <w:tc>
          <w:tcPr>
            <w:tcW w:w="966" w:type="dxa"/>
            <w:tcBorders>
              <w:top w:val="nil"/>
              <w:left w:val="nil"/>
              <w:bottom w:val="single" w:sz="4" w:space="0" w:color="auto"/>
              <w:right w:val="single" w:sz="4" w:space="0" w:color="auto"/>
            </w:tcBorders>
            <w:shd w:val="clear" w:color="auto" w:fill="auto"/>
            <w:vAlign w:val="center"/>
            <w:hideMark/>
          </w:tcPr>
          <w:p w14:paraId="78EEBC7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483,0</w:t>
            </w:r>
          </w:p>
        </w:tc>
        <w:tc>
          <w:tcPr>
            <w:tcW w:w="966" w:type="dxa"/>
            <w:tcBorders>
              <w:top w:val="nil"/>
              <w:left w:val="nil"/>
              <w:bottom w:val="single" w:sz="4" w:space="0" w:color="auto"/>
              <w:right w:val="single" w:sz="4" w:space="0" w:color="auto"/>
            </w:tcBorders>
            <w:shd w:val="clear" w:color="auto" w:fill="auto"/>
            <w:vAlign w:val="center"/>
            <w:hideMark/>
          </w:tcPr>
          <w:p w14:paraId="79C0728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483,0</w:t>
            </w:r>
          </w:p>
        </w:tc>
      </w:tr>
      <w:tr w:rsidR="00120653" w:rsidRPr="00E34A18" w14:paraId="73F33871"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B01332A"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3814AB4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BFB6E2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7BE94B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755BADD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59299D0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C7AC42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375,0</w:t>
            </w:r>
          </w:p>
        </w:tc>
        <w:tc>
          <w:tcPr>
            <w:tcW w:w="966" w:type="dxa"/>
            <w:tcBorders>
              <w:top w:val="nil"/>
              <w:left w:val="nil"/>
              <w:bottom w:val="single" w:sz="4" w:space="0" w:color="auto"/>
              <w:right w:val="single" w:sz="4" w:space="0" w:color="auto"/>
            </w:tcBorders>
            <w:shd w:val="clear" w:color="auto" w:fill="auto"/>
            <w:noWrap/>
            <w:vAlign w:val="center"/>
            <w:hideMark/>
          </w:tcPr>
          <w:p w14:paraId="7CC4E4F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375,0</w:t>
            </w:r>
          </w:p>
        </w:tc>
        <w:tc>
          <w:tcPr>
            <w:tcW w:w="966" w:type="dxa"/>
            <w:tcBorders>
              <w:top w:val="nil"/>
              <w:left w:val="nil"/>
              <w:bottom w:val="single" w:sz="4" w:space="0" w:color="auto"/>
              <w:right w:val="single" w:sz="4" w:space="0" w:color="auto"/>
            </w:tcBorders>
            <w:shd w:val="clear" w:color="auto" w:fill="auto"/>
            <w:noWrap/>
            <w:vAlign w:val="center"/>
            <w:hideMark/>
          </w:tcPr>
          <w:p w14:paraId="2891944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375,0</w:t>
            </w:r>
          </w:p>
        </w:tc>
      </w:tr>
      <w:tr w:rsidR="00120653" w:rsidRPr="00E34A18" w14:paraId="5496816B"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4C94B8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Стипендии</w:t>
            </w:r>
          </w:p>
        </w:tc>
        <w:tc>
          <w:tcPr>
            <w:tcW w:w="621" w:type="dxa"/>
            <w:tcBorders>
              <w:top w:val="nil"/>
              <w:left w:val="nil"/>
              <w:bottom w:val="single" w:sz="4" w:space="0" w:color="auto"/>
              <w:right w:val="single" w:sz="4" w:space="0" w:color="auto"/>
            </w:tcBorders>
            <w:shd w:val="clear" w:color="auto" w:fill="auto"/>
            <w:vAlign w:val="center"/>
            <w:hideMark/>
          </w:tcPr>
          <w:p w14:paraId="496332E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DA50FA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057436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6EC295D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39FC6DB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340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40A004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108,0</w:t>
            </w:r>
          </w:p>
        </w:tc>
        <w:tc>
          <w:tcPr>
            <w:tcW w:w="966" w:type="dxa"/>
            <w:tcBorders>
              <w:top w:val="nil"/>
              <w:left w:val="nil"/>
              <w:bottom w:val="single" w:sz="4" w:space="0" w:color="auto"/>
              <w:right w:val="single" w:sz="4" w:space="0" w:color="auto"/>
            </w:tcBorders>
            <w:shd w:val="clear" w:color="auto" w:fill="auto"/>
            <w:noWrap/>
            <w:vAlign w:val="center"/>
            <w:hideMark/>
          </w:tcPr>
          <w:p w14:paraId="2EB9E58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108,0</w:t>
            </w:r>
          </w:p>
        </w:tc>
        <w:tc>
          <w:tcPr>
            <w:tcW w:w="966" w:type="dxa"/>
            <w:tcBorders>
              <w:top w:val="nil"/>
              <w:left w:val="nil"/>
              <w:bottom w:val="single" w:sz="4" w:space="0" w:color="auto"/>
              <w:right w:val="single" w:sz="4" w:space="0" w:color="auto"/>
            </w:tcBorders>
            <w:shd w:val="clear" w:color="auto" w:fill="auto"/>
            <w:noWrap/>
            <w:vAlign w:val="center"/>
            <w:hideMark/>
          </w:tcPr>
          <w:p w14:paraId="2CA86E2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108,0</w:t>
            </w:r>
          </w:p>
        </w:tc>
      </w:tr>
      <w:tr w:rsidR="00120653" w:rsidRPr="00E34A18" w14:paraId="62CC0B7E"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CEFC901"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05FEEAC2"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F80BB38"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89B034D"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5DDA5E0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1D5680E6"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A9BB42D"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28 033,5</w:t>
            </w:r>
          </w:p>
        </w:tc>
        <w:tc>
          <w:tcPr>
            <w:tcW w:w="966" w:type="dxa"/>
            <w:tcBorders>
              <w:top w:val="nil"/>
              <w:left w:val="nil"/>
              <w:bottom w:val="single" w:sz="4" w:space="0" w:color="auto"/>
              <w:right w:val="single" w:sz="4" w:space="0" w:color="auto"/>
            </w:tcBorders>
            <w:shd w:val="clear" w:color="auto" w:fill="auto"/>
            <w:vAlign w:val="center"/>
            <w:hideMark/>
          </w:tcPr>
          <w:p w14:paraId="625BD3CC"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28 082,3</w:t>
            </w:r>
          </w:p>
        </w:tc>
        <w:tc>
          <w:tcPr>
            <w:tcW w:w="966" w:type="dxa"/>
            <w:tcBorders>
              <w:top w:val="nil"/>
              <w:left w:val="nil"/>
              <w:bottom w:val="single" w:sz="4" w:space="0" w:color="auto"/>
              <w:right w:val="single" w:sz="4" w:space="0" w:color="auto"/>
            </w:tcBorders>
            <w:shd w:val="clear" w:color="auto" w:fill="auto"/>
            <w:vAlign w:val="center"/>
            <w:hideMark/>
          </w:tcPr>
          <w:p w14:paraId="77D934D0"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28 082,3</w:t>
            </w:r>
          </w:p>
        </w:tc>
      </w:tr>
      <w:tr w:rsidR="00120653" w:rsidRPr="00E34A18" w14:paraId="1AF595D5"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8E1CB6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1944CDB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F95A2A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A8DB61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198F468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vAlign w:val="center"/>
            <w:hideMark/>
          </w:tcPr>
          <w:p w14:paraId="28918F6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336F42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27 993,5</w:t>
            </w:r>
          </w:p>
        </w:tc>
        <w:tc>
          <w:tcPr>
            <w:tcW w:w="966" w:type="dxa"/>
            <w:tcBorders>
              <w:top w:val="nil"/>
              <w:left w:val="nil"/>
              <w:bottom w:val="single" w:sz="4" w:space="0" w:color="auto"/>
              <w:right w:val="single" w:sz="4" w:space="0" w:color="auto"/>
            </w:tcBorders>
            <w:shd w:val="clear" w:color="auto" w:fill="auto"/>
            <w:vAlign w:val="center"/>
            <w:hideMark/>
          </w:tcPr>
          <w:p w14:paraId="1E423E1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28 051,3</w:t>
            </w:r>
          </w:p>
        </w:tc>
        <w:tc>
          <w:tcPr>
            <w:tcW w:w="966" w:type="dxa"/>
            <w:tcBorders>
              <w:top w:val="nil"/>
              <w:left w:val="nil"/>
              <w:bottom w:val="single" w:sz="4" w:space="0" w:color="auto"/>
              <w:right w:val="single" w:sz="4" w:space="0" w:color="auto"/>
            </w:tcBorders>
            <w:shd w:val="clear" w:color="auto" w:fill="auto"/>
            <w:vAlign w:val="center"/>
            <w:hideMark/>
          </w:tcPr>
          <w:p w14:paraId="6E53ABE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28 051,3</w:t>
            </w:r>
          </w:p>
        </w:tc>
      </w:tr>
      <w:tr w:rsidR="00120653" w:rsidRPr="00E34A18" w14:paraId="5AD22BC0"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A81BDC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3E5989D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C0A49E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1C14D3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6FBB7F2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010 06 00000</w:t>
            </w:r>
          </w:p>
        </w:tc>
        <w:tc>
          <w:tcPr>
            <w:tcW w:w="516" w:type="dxa"/>
            <w:tcBorders>
              <w:top w:val="nil"/>
              <w:left w:val="nil"/>
              <w:bottom w:val="single" w:sz="4" w:space="0" w:color="auto"/>
              <w:right w:val="nil"/>
            </w:tcBorders>
            <w:shd w:val="clear" w:color="auto" w:fill="auto"/>
            <w:vAlign w:val="center"/>
            <w:hideMark/>
          </w:tcPr>
          <w:p w14:paraId="070A156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8E2C76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27 993,5</w:t>
            </w:r>
          </w:p>
        </w:tc>
        <w:tc>
          <w:tcPr>
            <w:tcW w:w="966" w:type="dxa"/>
            <w:tcBorders>
              <w:top w:val="nil"/>
              <w:left w:val="nil"/>
              <w:bottom w:val="single" w:sz="4" w:space="0" w:color="auto"/>
              <w:right w:val="single" w:sz="4" w:space="0" w:color="auto"/>
            </w:tcBorders>
            <w:shd w:val="clear" w:color="auto" w:fill="auto"/>
            <w:vAlign w:val="center"/>
            <w:hideMark/>
          </w:tcPr>
          <w:p w14:paraId="1F07EDB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28 051,3</w:t>
            </w:r>
          </w:p>
        </w:tc>
        <w:tc>
          <w:tcPr>
            <w:tcW w:w="966" w:type="dxa"/>
            <w:tcBorders>
              <w:top w:val="nil"/>
              <w:left w:val="nil"/>
              <w:bottom w:val="single" w:sz="4" w:space="0" w:color="auto"/>
              <w:right w:val="single" w:sz="4" w:space="0" w:color="auto"/>
            </w:tcBorders>
            <w:shd w:val="clear" w:color="auto" w:fill="auto"/>
            <w:vAlign w:val="center"/>
            <w:hideMark/>
          </w:tcPr>
          <w:p w14:paraId="0E36792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28 051,3</w:t>
            </w:r>
          </w:p>
        </w:tc>
      </w:tr>
      <w:tr w:rsidR="00120653" w:rsidRPr="00E34A18" w14:paraId="3FB600C8"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BE53E2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348DB94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C0AB11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1388B5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71461CC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010 06 10040</w:t>
            </w:r>
          </w:p>
        </w:tc>
        <w:tc>
          <w:tcPr>
            <w:tcW w:w="516" w:type="dxa"/>
            <w:tcBorders>
              <w:top w:val="nil"/>
              <w:left w:val="nil"/>
              <w:bottom w:val="single" w:sz="4" w:space="0" w:color="auto"/>
              <w:right w:val="nil"/>
            </w:tcBorders>
            <w:shd w:val="clear" w:color="auto" w:fill="auto"/>
            <w:vAlign w:val="center"/>
            <w:hideMark/>
          </w:tcPr>
          <w:p w14:paraId="29CA395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E075F9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5 545,3</w:t>
            </w:r>
          </w:p>
        </w:tc>
        <w:tc>
          <w:tcPr>
            <w:tcW w:w="966" w:type="dxa"/>
            <w:tcBorders>
              <w:top w:val="nil"/>
              <w:left w:val="nil"/>
              <w:bottom w:val="single" w:sz="4" w:space="0" w:color="auto"/>
              <w:right w:val="single" w:sz="4" w:space="0" w:color="auto"/>
            </w:tcBorders>
            <w:shd w:val="clear" w:color="auto" w:fill="auto"/>
            <w:vAlign w:val="center"/>
            <w:hideMark/>
          </w:tcPr>
          <w:p w14:paraId="0BEB875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5 507,1</w:t>
            </w:r>
          </w:p>
        </w:tc>
        <w:tc>
          <w:tcPr>
            <w:tcW w:w="966" w:type="dxa"/>
            <w:tcBorders>
              <w:top w:val="nil"/>
              <w:left w:val="nil"/>
              <w:bottom w:val="single" w:sz="4" w:space="0" w:color="auto"/>
              <w:right w:val="single" w:sz="4" w:space="0" w:color="auto"/>
            </w:tcBorders>
            <w:shd w:val="clear" w:color="auto" w:fill="auto"/>
            <w:vAlign w:val="center"/>
            <w:hideMark/>
          </w:tcPr>
          <w:p w14:paraId="65B3D9C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5 507,1</w:t>
            </w:r>
          </w:p>
        </w:tc>
      </w:tr>
      <w:tr w:rsidR="00120653" w:rsidRPr="00E34A18" w14:paraId="66AAF456"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448C48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36A97BD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F01A5E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D474A5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52FCC6B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010 06 10040</w:t>
            </w:r>
          </w:p>
        </w:tc>
        <w:tc>
          <w:tcPr>
            <w:tcW w:w="516" w:type="dxa"/>
            <w:tcBorders>
              <w:top w:val="nil"/>
              <w:left w:val="nil"/>
              <w:bottom w:val="single" w:sz="4" w:space="0" w:color="auto"/>
              <w:right w:val="nil"/>
            </w:tcBorders>
            <w:shd w:val="clear" w:color="auto" w:fill="auto"/>
            <w:vAlign w:val="center"/>
            <w:hideMark/>
          </w:tcPr>
          <w:p w14:paraId="46617BF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4DE29E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5 486,4</w:t>
            </w:r>
          </w:p>
        </w:tc>
        <w:tc>
          <w:tcPr>
            <w:tcW w:w="966" w:type="dxa"/>
            <w:tcBorders>
              <w:top w:val="nil"/>
              <w:left w:val="nil"/>
              <w:bottom w:val="single" w:sz="4" w:space="0" w:color="auto"/>
              <w:right w:val="single" w:sz="4" w:space="0" w:color="auto"/>
            </w:tcBorders>
            <w:shd w:val="clear" w:color="auto" w:fill="auto"/>
            <w:noWrap/>
            <w:vAlign w:val="center"/>
            <w:hideMark/>
          </w:tcPr>
          <w:p w14:paraId="79FAFF2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5 448,2</w:t>
            </w:r>
          </w:p>
        </w:tc>
        <w:tc>
          <w:tcPr>
            <w:tcW w:w="966" w:type="dxa"/>
            <w:tcBorders>
              <w:top w:val="nil"/>
              <w:left w:val="nil"/>
              <w:bottom w:val="single" w:sz="4" w:space="0" w:color="auto"/>
              <w:right w:val="single" w:sz="4" w:space="0" w:color="auto"/>
            </w:tcBorders>
            <w:shd w:val="clear" w:color="auto" w:fill="auto"/>
            <w:noWrap/>
            <w:vAlign w:val="center"/>
            <w:hideMark/>
          </w:tcPr>
          <w:p w14:paraId="2D1A57E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5 448,2</w:t>
            </w:r>
          </w:p>
        </w:tc>
      </w:tr>
      <w:tr w:rsidR="00120653" w:rsidRPr="00E34A18" w14:paraId="015FD9CA"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76C62A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411919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10AF71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CB51D4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3B30AE9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010 06 10040</w:t>
            </w:r>
          </w:p>
        </w:tc>
        <w:tc>
          <w:tcPr>
            <w:tcW w:w="516" w:type="dxa"/>
            <w:tcBorders>
              <w:top w:val="nil"/>
              <w:left w:val="nil"/>
              <w:bottom w:val="single" w:sz="4" w:space="0" w:color="auto"/>
              <w:right w:val="nil"/>
            </w:tcBorders>
            <w:shd w:val="clear" w:color="auto" w:fill="auto"/>
            <w:vAlign w:val="center"/>
            <w:hideMark/>
          </w:tcPr>
          <w:p w14:paraId="55A6BE7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8E6568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57,9</w:t>
            </w:r>
          </w:p>
        </w:tc>
        <w:tc>
          <w:tcPr>
            <w:tcW w:w="966" w:type="dxa"/>
            <w:tcBorders>
              <w:top w:val="nil"/>
              <w:left w:val="nil"/>
              <w:bottom w:val="single" w:sz="4" w:space="0" w:color="auto"/>
              <w:right w:val="single" w:sz="4" w:space="0" w:color="auto"/>
            </w:tcBorders>
            <w:shd w:val="clear" w:color="auto" w:fill="auto"/>
            <w:noWrap/>
            <w:vAlign w:val="center"/>
            <w:hideMark/>
          </w:tcPr>
          <w:p w14:paraId="3792CE8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58,9</w:t>
            </w:r>
          </w:p>
        </w:tc>
        <w:tc>
          <w:tcPr>
            <w:tcW w:w="966" w:type="dxa"/>
            <w:tcBorders>
              <w:top w:val="nil"/>
              <w:left w:val="nil"/>
              <w:bottom w:val="single" w:sz="4" w:space="0" w:color="auto"/>
              <w:right w:val="single" w:sz="4" w:space="0" w:color="auto"/>
            </w:tcBorders>
            <w:shd w:val="clear" w:color="auto" w:fill="auto"/>
            <w:noWrap/>
            <w:vAlign w:val="center"/>
            <w:hideMark/>
          </w:tcPr>
          <w:p w14:paraId="1609647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58,9</w:t>
            </w:r>
          </w:p>
        </w:tc>
      </w:tr>
      <w:tr w:rsidR="00120653" w:rsidRPr="00E34A18" w14:paraId="3D786A12"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532C27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175B564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608C6B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9BB4E4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61B74C7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010 06 10040</w:t>
            </w:r>
          </w:p>
        </w:tc>
        <w:tc>
          <w:tcPr>
            <w:tcW w:w="516" w:type="dxa"/>
            <w:tcBorders>
              <w:top w:val="nil"/>
              <w:left w:val="nil"/>
              <w:bottom w:val="single" w:sz="4" w:space="0" w:color="auto"/>
              <w:right w:val="nil"/>
            </w:tcBorders>
            <w:shd w:val="clear" w:color="auto" w:fill="auto"/>
            <w:vAlign w:val="center"/>
            <w:hideMark/>
          </w:tcPr>
          <w:p w14:paraId="4FFE4EE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850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A2682B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w:t>
            </w:r>
          </w:p>
        </w:tc>
        <w:tc>
          <w:tcPr>
            <w:tcW w:w="966" w:type="dxa"/>
            <w:tcBorders>
              <w:top w:val="nil"/>
              <w:left w:val="nil"/>
              <w:bottom w:val="single" w:sz="4" w:space="0" w:color="auto"/>
              <w:right w:val="single" w:sz="4" w:space="0" w:color="auto"/>
            </w:tcBorders>
            <w:shd w:val="clear" w:color="auto" w:fill="auto"/>
            <w:noWrap/>
            <w:vAlign w:val="center"/>
            <w:hideMark/>
          </w:tcPr>
          <w:p w14:paraId="627144D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E6A422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70621874"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F8A0C3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7E0314A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73C753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569359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703AAD3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010 06 20040</w:t>
            </w:r>
          </w:p>
        </w:tc>
        <w:tc>
          <w:tcPr>
            <w:tcW w:w="516" w:type="dxa"/>
            <w:tcBorders>
              <w:top w:val="nil"/>
              <w:left w:val="nil"/>
              <w:bottom w:val="single" w:sz="4" w:space="0" w:color="auto"/>
              <w:right w:val="nil"/>
            </w:tcBorders>
            <w:shd w:val="clear" w:color="auto" w:fill="auto"/>
            <w:vAlign w:val="center"/>
            <w:hideMark/>
          </w:tcPr>
          <w:p w14:paraId="1612EC8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F087B5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17 661,1</w:t>
            </w:r>
          </w:p>
        </w:tc>
        <w:tc>
          <w:tcPr>
            <w:tcW w:w="966" w:type="dxa"/>
            <w:tcBorders>
              <w:top w:val="nil"/>
              <w:left w:val="nil"/>
              <w:bottom w:val="single" w:sz="4" w:space="0" w:color="auto"/>
              <w:right w:val="single" w:sz="4" w:space="0" w:color="auto"/>
            </w:tcBorders>
            <w:shd w:val="clear" w:color="auto" w:fill="auto"/>
            <w:vAlign w:val="center"/>
            <w:hideMark/>
          </w:tcPr>
          <w:p w14:paraId="336F937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17 661,1</w:t>
            </w:r>
          </w:p>
        </w:tc>
        <w:tc>
          <w:tcPr>
            <w:tcW w:w="966" w:type="dxa"/>
            <w:tcBorders>
              <w:top w:val="nil"/>
              <w:left w:val="nil"/>
              <w:bottom w:val="single" w:sz="4" w:space="0" w:color="auto"/>
              <w:right w:val="single" w:sz="4" w:space="0" w:color="auto"/>
            </w:tcBorders>
            <w:shd w:val="clear" w:color="auto" w:fill="auto"/>
            <w:vAlign w:val="center"/>
            <w:hideMark/>
          </w:tcPr>
          <w:p w14:paraId="5A79092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17 661,1</w:t>
            </w:r>
          </w:p>
        </w:tc>
      </w:tr>
      <w:tr w:rsidR="00120653" w:rsidRPr="00E34A18" w14:paraId="07E8CA96"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E5105C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558D72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C42BDD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77AF18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72906F8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010 06 20040</w:t>
            </w:r>
          </w:p>
        </w:tc>
        <w:tc>
          <w:tcPr>
            <w:tcW w:w="516" w:type="dxa"/>
            <w:tcBorders>
              <w:top w:val="nil"/>
              <w:left w:val="nil"/>
              <w:bottom w:val="single" w:sz="4" w:space="0" w:color="auto"/>
              <w:right w:val="nil"/>
            </w:tcBorders>
            <w:shd w:val="clear" w:color="auto" w:fill="auto"/>
            <w:vAlign w:val="center"/>
            <w:hideMark/>
          </w:tcPr>
          <w:p w14:paraId="2A1383A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9AF8AF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17 661,1</w:t>
            </w:r>
          </w:p>
        </w:tc>
        <w:tc>
          <w:tcPr>
            <w:tcW w:w="966" w:type="dxa"/>
            <w:tcBorders>
              <w:top w:val="nil"/>
              <w:left w:val="nil"/>
              <w:bottom w:val="single" w:sz="4" w:space="0" w:color="auto"/>
              <w:right w:val="single" w:sz="4" w:space="0" w:color="auto"/>
            </w:tcBorders>
            <w:shd w:val="clear" w:color="auto" w:fill="auto"/>
            <w:noWrap/>
            <w:vAlign w:val="center"/>
            <w:hideMark/>
          </w:tcPr>
          <w:p w14:paraId="6E722C7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17 661,1</w:t>
            </w:r>
          </w:p>
        </w:tc>
        <w:tc>
          <w:tcPr>
            <w:tcW w:w="966" w:type="dxa"/>
            <w:tcBorders>
              <w:top w:val="nil"/>
              <w:left w:val="nil"/>
              <w:bottom w:val="single" w:sz="4" w:space="0" w:color="auto"/>
              <w:right w:val="single" w:sz="4" w:space="0" w:color="auto"/>
            </w:tcBorders>
            <w:shd w:val="clear" w:color="auto" w:fill="auto"/>
            <w:noWrap/>
            <w:vAlign w:val="center"/>
            <w:hideMark/>
          </w:tcPr>
          <w:p w14:paraId="2D21E20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17 661,1</w:t>
            </w:r>
          </w:p>
        </w:tc>
      </w:tr>
      <w:tr w:rsidR="00120653" w:rsidRPr="00E34A18" w14:paraId="12E756EF"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8B09E2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AAF365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EC3DBE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AD901E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622B60A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010 06 40090</w:t>
            </w:r>
          </w:p>
        </w:tc>
        <w:tc>
          <w:tcPr>
            <w:tcW w:w="516" w:type="dxa"/>
            <w:tcBorders>
              <w:top w:val="nil"/>
              <w:left w:val="nil"/>
              <w:bottom w:val="single" w:sz="4" w:space="0" w:color="auto"/>
              <w:right w:val="nil"/>
            </w:tcBorders>
            <w:shd w:val="clear" w:color="auto" w:fill="auto"/>
            <w:vAlign w:val="center"/>
            <w:hideMark/>
          </w:tcPr>
          <w:p w14:paraId="352796B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ACD151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560,0</w:t>
            </w:r>
          </w:p>
        </w:tc>
        <w:tc>
          <w:tcPr>
            <w:tcW w:w="966" w:type="dxa"/>
            <w:tcBorders>
              <w:top w:val="nil"/>
              <w:left w:val="nil"/>
              <w:bottom w:val="single" w:sz="4" w:space="0" w:color="auto"/>
              <w:right w:val="single" w:sz="4" w:space="0" w:color="auto"/>
            </w:tcBorders>
            <w:shd w:val="clear" w:color="auto" w:fill="auto"/>
            <w:vAlign w:val="center"/>
            <w:hideMark/>
          </w:tcPr>
          <w:p w14:paraId="38ADDDF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560,0</w:t>
            </w:r>
          </w:p>
        </w:tc>
        <w:tc>
          <w:tcPr>
            <w:tcW w:w="966" w:type="dxa"/>
            <w:tcBorders>
              <w:top w:val="nil"/>
              <w:left w:val="nil"/>
              <w:bottom w:val="single" w:sz="4" w:space="0" w:color="auto"/>
              <w:right w:val="single" w:sz="4" w:space="0" w:color="auto"/>
            </w:tcBorders>
            <w:shd w:val="clear" w:color="auto" w:fill="auto"/>
            <w:vAlign w:val="center"/>
            <w:hideMark/>
          </w:tcPr>
          <w:p w14:paraId="0128BD0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560,0</w:t>
            </w:r>
          </w:p>
        </w:tc>
      </w:tr>
      <w:tr w:rsidR="00120653" w:rsidRPr="00E34A18" w14:paraId="43B3B024"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FFECF9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7D6DAA4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329672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667914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1E3DDEC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010 06 40090</w:t>
            </w:r>
          </w:p>
        </w:tc>
        <w:tc>
          <w:tcPr>
            <w:tcW w:w="516" w:type="dxa"/>
            <w:tcBorders>
              <w:top w:val="nil"/>
              <w:left w:val="nil"/>
              <w:bottom w:val="single" w:sz="4" w:space="0" w:color="auto"/>
              <w:right w:val="nil"/>
            </w:tcBorders>
            <w:shd w:val="clear" w:color="auto" w:fill="auto"/>
            <w:vAlign w:val="center"/>
            <w:hideMark/>
          </w:tcPr>
          <w:p w14:paraId="4697A3A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310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26D013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AD4C83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14:paraId="0011BE0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 </w:t>
            </w:r>
          </w:p>
        </w:tc>
      </w:tr>
      <w:tr w:rsidR="00120653" w:rsidRPr="00E34A18" w14:paraId="07C81B4D"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F79254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Стипендии</w:t>
            </w:r>
          </w:p>
        </w:tc>
        <w:tc>
          <w:tcPr>
            <w:tcW w:w="621" w:type="dxa"/>
            <w:tcBorders>
              <w:top w:val="nil"/>
              <w:left w:val="nil"/>
              <w:bottom w:val="single" w:sz="4" w:space="0" w:color="auto"/>
              <w:right w:val="single" w:sz="4" w:space="0" w:color="auto"/>
            </w:tcBorders>
            <w:shd w:val="clear" w:color="auto" w:fill="auto"/>
            <w:vAlign w:val="center"/>
            <w:hideMark/>
          </w:tcPr>
          <w:p w14:paraId="4596FD5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C82AEF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C7E9C2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3038A7D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010 06 40090</w:t>
            </w:r>
          </w:p>
        </w:tc>
        <w:tc>
          <w:tcPr>
            <w:tcW w:w="516" w:type="dxa"/>
            <w:tcBorders>
              <w:top w:val="nil"/>
              <w:left w:val="nil"/>
              <w:bottom w:val="single" w:sz="4" w:space="0" w:color="auto"/>
              <w:right w:val="nil"/>
            </w:tcBorders>
            <w:shd w:val="clear" w:color="auto" w:fill="auto"/>
            <w:vAlign w:val="center"/>
            <w:hideMark/>
          </w:tcPr>
          <w:p w14:paraId="088C5EC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340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C1D4A3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560,0</w:t>
            </w:r>
          </w:p>
        </w:tc>
        <w:tc>
          <w:tcPr>
            <w:tcW w:w="966" w:type="dxa"/>
            <w:tcBorders>
              <w:top w:val="nil"/>
              <w:left w:val="nil"/>
              <w:bottom w:val="single" w:sz="4" w:space="0" w:color="auto"/>
              <w:right w:val="single" w:sz="4" w:space="0" w:color="auto"/>
            </w:tcBorders>
            <w:shd w:val="clear" w:color="auto" w:fill="auto"/>
            <w:noWrap/>
            <w:vAlign w:val="center"/>
            <w:hideMark/>
          </w:tcPr>
          <w:p w14:paraId="5AB604B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560,0</w:t>
            </w:r>
          </w:p>
        </w:tc>
        <w:tc>
          <w:tcPr>
            <w:tcW w:w="966" w:type="dxa"/>
            <w:tcBorders>
              <w:top w:val="nil"/>
              <w:left w:val="nil"/>
              <w:bottom w:val="single" w:sz="4" w:space="0" w:color="auto"/>
              <w:right w:val="single" w:sz="4" w:space="0" w:color="auto"/>
            </w:tcBorders>
            <w:shd w:val="clear" w:color="auto" w:fill="auto"/>
            <w:noWrap/>
            <w:vAlign w:val="center"/>
            <w:hideMark/>
          </w:tcPr>
          <w:p w14:paraId="13DFB24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560,0</w:t>
            </w:r>
          </w:p>
        </w:tc>
      </w:tr>
      <w:tr w:rsidR="00120653" w:rsidRPr="00E34A18" w14:paraId="6667FA41" w14:textId="77777777" w:rsidTr="009B34C6">
        <w:trPr>
          <w:trHeight w:val="1554"/>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2CC1EF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0BCC698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BF8652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34DB3E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16FC89B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010 06 70060</w:t>
            </w:r>
          </w:p>
        </w:tc>
        <w:tc>
          <w:tcPr>
            <w:tcW w:w="516" w:type="dxa"/>
            <w:tcBorders>
              <w:top w:val="nil"/>
              <w:left w:val="nil"/>
              <w:bottom w:val="single" w:sz="4" w:space="0" w:color="auto"/>
              <w:right w:val="nil"/>
            </w:tcBorders>
            <w:shd w:val="clear" w:color="auto" w:fill="auto"/>
            <w:vAlign w:val="center"/>
            <w:hideMark/>
          </w:tcPr>
          <w:p w14:paraId="713C7D5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8A215A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680,9</w:t>
            </w:r>
          </w:p>
        </w:tc>
        <w:tc>
          <w:tcPr>
            <w:tcW w:w="966" w:type="dxa"/>
            <w:tcBorders>
              <w:top w:val="nil"/>
              <w:left w:val="nil"/>
              <w:bottom w:val="single" w:sz="4" w:space="0" w:color="auto"/>
              <w:right w:val="single" w:sz="4" w:space="0" w:color="auto"/>
            </w:tcBorders>
            <w:shd w:val="clear" w:color="auto" w:fill="auto"/>
            <w:vAlign w:val="center"/>
            <w:hideMark/>
          </w:tcPr>
          <w:p w14:paraId="3D2487D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680,9</w:t>
            </w:r>
          </w:p>
        </w:tc>
        <w:tc>
          <w:tcPr>
            <w:tcW w:w="966" w:type="dxa"/>
            <w:tcBorders>
              <w:top w:val="nil"/>
              <w:left w:val="nil"/>
              <w:bottom w:val="single" w:sz="4" w:space="0" w:color="auto"/>
              <w:right w:val="single" w:sz="4" w:space="0" w:color="auto"/>
            </w:tcBorders>
            <w:shd w:val="clear" w:color="auto" w:fill="auto"/>
            <w:vAlign w:val="center"/>
            <w:hideMark/>
          </w:tcPr>
          <w:p w14:paraId="3D7C58D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680,9</w:t>
            </w:r>
          </w:p>
        </w:tc>
      </w:tr>
      <w:tr w:rsidR="00120653" w:rsidRPr="00E34A18" w14:paraId="30B7E523" w14:textId="77777777" w:rsidTr="009B34C6">
        <w:trPr>
          <w:trHeight w:val="413"/>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DF86F8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EDB2E5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98D7E1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42B4B7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0BF9F70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010 06 70060</w:t>
            </w:r>
          </w:p>
        </w:tc>
        <w:tc>
          <w:tcPr>
            <w:tcW w:w="516" w:type="dxa"/>
            <w:tcBorders>
              <w:top w:val="nil"/>
              <w:left w:val="nil"/>
              <w:bottom w:val="single" w:sz="4" w:space="0" w:color="auto"/>
              <w:right w:val="nil"/>
            </w:tcBorders>
            <w:shd w:val="clear" w:color="auto" w:fill="auto"/>
            <w:vAlign w:val="center"/>
            <w:hideMark/>
          </w:tcPr>
          <w:p w14:paraId="0F86C49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031017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680,9</w:t>
            </w:r>
          </w:p>
        </w:tc>
        <w:tc>
          <w:tcPr>
            <w:tcW w:w="966" w:type="dxa"/>
            <w:tcBorders>
              <w:top w:val="nil"/>
              <w:left w:val="nil"/>
              <w:bottom w:val="single" w:sz="4" w:space="0" w:color="auto"/>
              <w:right w:val="single" w:sz="4" w:space="0" w:color="auto"/>
            </w:tcBorders>
            <w:shd w:val="clear" w:color="auto" w:fill="auto"/>
            <w:noWrap/>
            <w:vAlign w:val="center"/>
            <w:hideMark/>
          </w:tcPr>
          <w:p w14:paraId="3313056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680,9</w:t>
            </w:r>
          </w:p>
        </w:tc>
        <w:tc>
          <w:tcPr>
            <w:tcW w:w="966" w:type="dxa"/>
            <w:tcBorders>
              <w:top w:val="nil"/>
              <w:left w:val="nil"/>
              <w:bottom w:val="single" w:sz="4" w:space="0" w:color="auto"/>
              <w:right w:val="single" w:sz="4" w:space="0" w:color="auto"/>
            </w:tcBorders>
            <w:shd w:val="clear" w:color="auto" w:fill="auto"/>
            <w:noWrap/>
            <w:vAlign w:val="center"/>
            <w:hideMark/>
          </w:tcPr>
          <w:p w14:paraId="7BC431D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680,9</w:t>
            </w:r>
          </w:p>
        </w:tc>
      </w:tr>
      <w:tr w:rsidR="00120653" w:rsidRPr="00E34A18" w14:paraId="4299C345"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9DE2AD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7B1E134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BD68C3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0CD285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5990703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010 06 70280</w:t>
            </w:r>
          </w:p>
        </w:tc>
        <w:tc>
          <w:tcPr>
            <w:tcW w:w="516" w:type="dxa"/>
            <w:tcBorders>
              <w:top w:val="nil"/>
              <w:left w:val="nil"/>
              <w:bottom w:val="single" w:sz="4" w:space="0" w:color="auto"/>
              <w:right w:val="nil"/>
            </w:tcBorders>
            <w:shd w:val="clear" w:color="auto" w:fill="auto"/>
            <w:vAlign w:val="center"/>
            <w:hideMark/>
          </w:tcPr>
          <w:p w14:paraId="152D97B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122337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3 306,2</w:t>
            </w:r>
          </w:p>
        </w:tc>
        <w:tc>
          <w:tcPr>
            <w:tcW w:w="966" w:type="dxa"/>
            <w:tcBorders>
              <w:top w:val="nil"/>
              <w:left w:val="nil"/>
              <w:bottom w:val="single" w:sz="4" w:space="0" w:color="auto"/>
              <w:right w:val="single" w:sz="4" w:space="0" w:color="auto"/>
            </w:tcBorders>
            <w:shd w:val="clear" w:color="auto" w:fill="auto"/>
            <w:vAlign w:val="center"/>
            <w:hideMark/>
          </w:tcPr>
          <w:p w14:paraId="681CB92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3 306,2</w:t>
            </w:r>
          </w:p>
        </w:tc>
        <w:tc>
          <w:tcPr>
            <w:tcW w:w="966" w:type="dxa"/>
            <w:tcBorders>
              <w:top w:val="nil"/>
              <w:left w:val="nil"/>
              <w:bottom w:val="single" w:sz="4" w:space="0" w:color="auto"/>
              <w:right w:val="single" w:sz="4" w:space="0" w:color="auto"/>
            </w:tcBorders>
            <w:shd w:val="clear" w:color="auto" w:fill="auto"/>
            <w:vAlign w:val="center"/>
            <w:hideMark/>
          </w:tcPr>
          <w:p w14:paraId="30F859C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3 306,2</w:t>
            </w:r>
          </w:p>
        </w:tc>
      </w:tr>
      <w:tr w:rsidR="00120653" w:rsidRPr="00E34A18" w14:paraId="2459DEB3"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FE517F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32D4454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4728EA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9D6AE8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0BF2241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010 06 70280</w:t>
            </w:r>
          </w:p>
        </w:tc>
        <w:tc>
          <w:tcPr>
            <w:tcW w:w="516" w:type="dxa"/>
            <w:tcBorders>
              <w:top w:val="nil"/>
              <w:left w:val="nil"/>
              <w:bottom w:val="single" w:sz="4" w:space="0" w:color="auto"/>
              <w:right w:val="nil"/>
            </w:tcBorders>
            <w:shd w:val="clear" w:color="auto" w:fill="auto"/>
            <w:vAlign w:val="center"/>
            <w:hideMark/>
          </w:tcPr>
          <w:p w14:paraId="635E94C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E7DEEF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3 206,8</w:t>
            </w:r>
          </w:p>
        </w:tc>
        <w:tc>
          <w:tcPr>
            <w:tcW w:w="966" w:type="dxa"/>
            <w:tcBorders>
              <w:top w:val="nil"/>
              <w:left w:val="nil"/>
              <w:bottom w:val="single" w:sz="4" w:space="0" w:color="auto"/>
              <w:right w:val="single" w:sz="4" w:space="0" w:color="auto"/>
            </w:tcBorders>
            <w:shd w:val="clear" w:color="auto" w:fill="auto"/>
            <w:noWrap/>
            <w:vAlign w:val="center"/>
            <w:hideMark/>
          </w:tcPr>
          <w:p w14:paraId="0044F8F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3 246,9</w:t>
            </w:r>
          </w:p>
        </w:tc>
        <w:tc>
          <w:tcPr>
            <w:tcW w:w="966" w:type="dxa"/>
            <w:tcBorders>
              <w:top w:val="nil"/>
              <w:left w:val="nil"/>
              <w:bottom w:val="single" w:sz="4" w:space="0" w:color="auto"/>
              <w:right w:val="single" w:sz="4" w:space="0" w:color="auto"/>
            </w:tcBorders>
            <w:shd w:val="clear" w:color="auto" w:fill="auto"/>
            <w:noWrap/>
            <w:vAlign w:val="center"/>
            <w:hideMark/>
          </w:tcPr>
          <w:p w14:paraId="7110961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3 246,9</w:t>
            </w:r>
          </w:p>
        </w:tc>
      </w:tr>
      <w:tr w:rsidR="00120653" w:rsidRPr="00E34A18" w14:paraId="66DA6FE4"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6C136B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D5C10F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002FC4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D957DB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6B03F53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010 06 70280</w:t>
            </w:r>
          </w:p>
        </w:tc>
        <w:tc>
          <w:tcPr>
            <w:tcW w:w="516" w:type="dxa"/>
            <w:tcBorders>
              <w:top w:val="nil"/>
              <w:left w:val="nil"/>
              <w:bottom w:val="single" w:sz="4" w:space="0" w:color="auto"/>
              <w:right w:val="nil"/>
            </w:tcBorders>
            <w:shd w:val="clear" w:color="auto" w:fill="auto"/>
            <w:vAlign w:val="center"/>
            <w:hideMark/>
          </w:tcPr>
          <w:p w14:paraId="11E26FC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6E725C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99,4</w:t>
            </w:r>
          </w:p>
        </w:tc>
        <w:tc>
          <w:tcPr>
            <w:tcW w:w="966" w:type="dxa"/>
            <w:tcBorders>
              <w:top w:val="nil"/>
              <w:left w:val="nil"/>
              <w:bottom w:val="single" w:sz="4" w:space="0" w:color="auto"/>
              <w:right w:val="single" w:sz="4" w:space="0" w:color="auto"/>
            </w:tcBorders>
            <w:shd w:val="clear" w:color="auto" w:fill="auto"/>
            <w:noWrap/>
            <w:vAlign w:val="center"/>
            <w:hideMark/>
          </w:tcPr>
          <w:p w14:paraId="5CA1CA4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59,3</w:t>
            </w:r>
          </w:p>
        </w:tc>
        <w:tc>
          <w:tcPr>
            <w:tcW w:w="966" w:type="dxa"/>
            <w:tcBorders>
              <w:top w:val="nil"/>
              <w:left w:val="nil"/>
              <w:bottom w:val="single" w:sz="4" w:space="0" w:color="auto"/>
              <w:right w:val="single" w:sz="4" w:space="0" w:color="auto"/>
            </w:tcBorders>
            <w:shd w:val="clear" w:color="auto" w:fill="auto"/>
            <w:noWrap/>
            <w:vAlign w:val="center"/>
            <w:hideMark/>
          </w:tcPr>
          <w:p w14:paraId="45DA682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59,3</w:t>
            </w:r>
          </w:p>
        </w:tc>
      </w:tr>
      <w:tr w:rsidR="00120653" w:rsidRPr="00E34A18" w14:paraId="27CF0312" w14:textId="77777777" w:rsidTr="009B34C6">
        <w:trPr>
          <w:trHeight w:val="2502"/>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50361D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4DCDFB3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22AE24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237258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48A7187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010 06 75320</w:t>
            </w:r>
          </w:p>
        </w:tc>
        <w:tc>
          <w:tcPr>
            <w:tcW w:w="516" w:type="dxa"/>
            <w:tcBorders>
              <w:top w:val="nil"/>
              <w:left w:val="nil"/>
              <w:bottom w:val="single" w:sz="4" w:space="0" w:color="auto"/>
              <w:right w:val="nil"/>
            </w:tcBorders>
            <w:shd w:val="clear" w:color="auto" w:fill="auto"/>
            <w:vAlign w:val="center"/>
            <w:hideMark/>
          </w:tcPr>
          <w:p w14:paraId="4D633DA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3417CD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240,0</w:t>
            </w:r>
          </w:p>
        </w:tc>
        <w:tc>
          <w:tcPr>
            <w:tcW w:w="966" w:type="dxa"/>
            <w:tcBorders>
              <w:top w:val="nil"/>
              <w:left w:val="nil"/>
              <w:bottom w:val="single" w:sz="4" w:space="0" w:color="auto"/>
              <w:right w:val="single" w:sz="4" w:space="0" w:color="auto"/>
            </w:tcBorders>
            <w:shd w:val="clear" w:color="auto" w:fill="auto"/>
            <w:vAlign w:val="center"/>
            <w:hideMark/>
          </w:tcPr>
          <w:p w14:paraId="325E6AD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336,0</w:t>
            </w:r>
          </w:p>
        </w:tc>
        <w:tc>
          <w:tcPr>
            <w:tcW w:w="966" w:type="dxa"/>
            <w:tcBorders>
              <w:top w:val="nil"/>
              <w:left w:val="nil"/>
              <w:bottom w:val="single" w:sz="4" w:space="0" w:color="auto"/>
              <w:right w:val="single" w:sz="4" w:space="0" w:color="auto"/>
            </w:tcBorders>
            <w:shd w:val="clear" w:color="auto" w:fill="auto"/>
            <w:vAlign w:val="center"/>
            <w:hideMark/>
          </w:tcPr>
          <w:p w14:paraId="6B3693B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336,0</w:t>
            </w:r>
          </w:p>
        </w:tc>
      </w:tr>
      <w:tr w:rsidR="00120653" w:rsidRPr="00E34A18" w14:paraId="3F36A7A2"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BB5869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Стипендии</w:t>
            </w:r>
          </w:p>
        </w:tc>
        <w:tc>
          <w:tcPr>
            <w:tcW w:w="621" w:type="dxa"/>
            <w:tcBorders>
              <w:top w:val="nil"/>
              <w:left w:val="nil"/>
              <w:bottom w:val="single" w:sz="4" w:space="0" w:color="auto"/>
              <w:right w:val="single" w:sz="4" w:space="0" w:color="auto"/>
            </w:tcBorders>
            <w:shd w:val="clear" w:color="auto" w:fill="auto"/>
            <w:vAlign w:val="center"/>
            <w:hideMark/>
          </w:tcPr>
          <w:p w14:paraId="0DF9C39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1D09B0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AD7E6A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47B7AA3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010 06 75320</w:t>
            </w:r>
          </w:p>
        </w:tc>
        <w:tc>
          <w:tcPr>
            <w:tcW w:w="516" w:type="dxa"/>
            <w:tcBorders>
              <w:top w:val="nil"/>
              <w:left w:val="nil"/>
              <w:bottom w:val="single" w:sz="4" w:space="0" w:color="auto"/>
              <w:right w:val="nil"/>
            </w:tcBorders>
            <w:shd w:val="clear" w:color="auto" w:fill="auto"/>
            <w:vAlign w:val="center"/>
            <w:hideMark/>
          </w:tcPr>
          <w:p w14:paraId="6C0915C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340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396714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240,0</w:t>
            </w:r>
          </w:p>
        </w:tc>
        <w:tc>
          <w:tcPr>
            <w:tcW w:w="966" w:type="dxa"/>
            <w:tcBorders>
              <w:top w:val="nil"/>
              <w:left w:val="nil"/>
              <w:bottom w:val="single" w:sz="4" w:space="0" w:color="auto"/>
              <w:right w:val="single" w:sz="4" w:space="0" w:color="auto"/>
            </w:tcBorders>
            <w:shd w:val="clear" w:color="auto" w:fill="auto"/>
            <w:noWrap/>
            <w:vAlign w:val="center"/>
            <w:hideMark/>
          </w:tcPr>
          <w:p w14:paraId="2D848AE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336,0</w:t>
            </w:r>
          </w:p>
        </w:tc>
        <w:tc>
          <w:tcPr>
            <w:tcW w:w="966" w:type="dxa"/>
            <w:tcBorders>
              <w:top w:val="nil"/>
              <w:left w:val="nil"/>
              <w:bottom w:val="single" w:sz="4" w:space="0" w:color="auto"/>
              <w:right w:val="single" w:sz="4" w:space="0" w:color="auto"/>
            </w:tcBorders>
            <w:shd w:val="clear" w:color="auto" w:fill="auto"/>
            <w:noWrap/>
            <w:vAlign w:val="center"/>
            <w:hideMark/>
          </w:tcPr>
          <w:p w14:paraId="50D2BA0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336,0</w:t>
            </w:r>
          </w:p>
        </w:tc>
      </w:tr>
      <w:tr w:rsidR="00120653" w:rsidRPr="00E34A18" w14:paraId="60565E1F" w14:textId="77777777" w:rsidTr="009B34C6">
        <w:trPr>
          <w:trHeight w:val="1367"/>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EC9C19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D14086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494509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8E532A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6BD63E6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vAlign w:val="center"/>
            <w:hideMark/>
          </w:tcPr>
          <w:p w14:paraId="15243B8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A0B67C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40,0</w:t>
            </w:r>
          </w:p>
        </w:tc>
        <w:tc>
          <w:tcPr>
            <w:tcW w:w="966" w:type="dxa"/>
            <w:tcBorders>
              <w:top w:val="nil"/>
              <w:left w:val="nil"/>
              <w:bottom w:val="single" w:sz="4" w:space="0" w:color="auto"/>
              <w:right w:val="single" w:sz="4" w:space="0" w:color="auto"/>
            </w:tcBorders>
            <w:shd w:val="clear" w:color="auto" w:fill="auto"/>
            <w:vAlign w:val="center"/>
            <w:hideMark/>
          </w:tcPr>
          <w:p w14:paraId="1298312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31,0</w:t>
            </w:r>
          </w:p>
        </w:tc>
        <w:tc>
          <w:tcPr>
            <w:tcW w:w="966" w:type="dxa"/>
            <w:tcBorders>
              <w:top w:val="nil"/>
              <w:left w:val="nil"/>
              <w:bottom w:val="single" w:sz="4" w:space="0" w:color="auto"/>
              <w:right w:val="single" w:sz="4" w:space="0" w:color="auto"/>
            </w:tcBorders>
            <w:shd w:val="clear" w:color="auto" w:fill="auto"/>
            <w:vAlign w:val="center"/>
            <w:hideMark/>
          </w:tcPr>
          <w:p w14:paraId="73A371E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31,0</w:t>
            </w:r>
          </w:p>
        </w:tc>
      </w:tr>
      <w:tr w:rsidR="00120653" w:rsidRPr="00E34A18" w14:paraId="74573A40" w14:textId="77777777" w:rsidTr="009B34C6">
        <w:trPr>
          <w:trHeight w:val="962"/>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C65C0F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16A8F80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B3F3FC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47E104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2343582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090 01 00000</w:t>
            </w:r>
          </w:p>
        </w:tc>
        <w:tc>
          <w:tcPr>
            <w:tcW w:w="516" w:type="dxa"/>
            <w:tcBorders>
              <w:top w:val="nil"/>
              <w:left w:val="nil"/>
              <w:bottom w:val="single" w:sz="4" w:space="0" w:color="auto"/>
              <w:right w:val="nil"/>
            </w:tcBorders>
            <w:shd w:val="clear" w:color="auto" w:fill="auto"/>
            <w:vAlign w:val="center"/>
            <w:hideMark/>
          </w:tcPr>
          <w:p w14:paraId="69987F7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A5FE3A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6BAC960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704F5D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451713EE"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162959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4E11DB3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E145FA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EA6F8E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36A8020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090 0140090</w:t>
            </w:r>
          </w:p>
        </w:tc>
        <w:tc>
          <w:tcPr>
            <w:tcW w:w="516" w:type="dxa"/>
            <w:tcBorders>
              <w:top w:val="nil"/>
              <w:left w:val="nil"/>
              <w:bottom w:val="single" w:sz="4" w:space="0" w:color="auto"/>
              <w:right w:val="nil"/>
            </w:tcBorders>
            <w:shd w:val="clear" w:color="auto" w:fill="auto"/>
            <w:vAlign w:val="center"/>
            <w:hideMark/>
          </w:tcPr>
          <w:p w14:paraId="666271E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9B9717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0A425F9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F5AAFC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7C83DF5F" w14:textId="77777777" w:rsidTr="009B34C6">
        <w:trPr>
          <w:trHeight w:val="756"/>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1645DBD" w14:textId="77777777" w:rsidR="00E34A18" w:rsidRPr="00E34A18" w:rsidRDefault="00E34A18" w:rsidP="00E34A18">
            <w:pPr>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26CF20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88EC71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879C76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62E39DC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090 0140090</w:t>
            </w:r>
          </w:p>
        </w:tc>
        <w:tc>
          <w:tcPr>
            <w:tcW w:w="516" w:type="dxa"/>
            <w:tcBorders>
              <w:top w:val="nil"/>
              <w:left w:val="nil"/>
              <w:bottom w:val="single" w:sz="4" w:space="0" w:color="auto"/>
              <w:right w:val="nil"/>
            </w:tcBorders>
            <w:shd w:val="clear" w:color="auto" w:fill="auto"/>
            <w:vAlign w:val="center"/>
            <w:hideMark/>
          </w:tcPr>
          <w:p w14:paraId="5128893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B2536D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14:paraId="7DB47AA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FD1BE7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36795BC2"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A1D360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7DAF51F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49E9126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D73DBF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30C9CDA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090 04 00000</w:t>
            </w:r>
          </w:p>
        </w:tc>
        <w:tc>
          <w:tcPr>
            <w:tcW w:w="516" w:type="dxa"/>
            <w:tcBorders>
              <w:top w:val="nil"/>
              <w:left w:val="nil"/>
              <w:bottom w:val="single" w:sz="4" w:space="0" w:color="auto"/>
              <w:right w:val="nil"/>
            </w:tcBorders>
            <w:shd w:val="clear" w:color="auto" w:fill="auto"/>
            <w:vAlign w:val="center"/>
            <w:hideMark/>
          </w:tcPr>
          <w:p w14:paraId="48E3210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C76436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30,0</w:t>
            </w:r>
          </w:p>
        </w:tc>
        <w:tc>
          <w:tcPr>
            <w:tcW w:w="966" w:type="dxa"/>
            <w:tcBorders>
              <w:top w:val="nil"/>
              <w:left w:val="nil"/>
              <w:bottom w:val="single" w:sz="4" w:space="0" w:color="auto"/>
              <w:right w:val="single" w:sz="4" w:space="0" w:color="auto"/>
            </w:tcBorders>
            <w:shd w:val="clear" w:color="auto" w:fill="auto"/>
            <w:vAlign w:val="center"/>
            <w:hideMark/>
          </w:tcPr>
          <w:p w14:paraId="7004EC6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31,0</w:t>
            </w:r>
          </w:p>
        </w:tc>
        <w:tc>
          <w:tcPr>
            <w:tcW w:w="966" w:type="dxa"/>
            <w:tcBorders>
              <w:top w:val="nil"/>
              <w:left w:val="nil"/>
              <w:bottom w:val="single" w:sz="4" w:space="0" w:color="auto"/>
              <w:right w:val="single" w:sz="4" w:space="0" w:color="auto"/>
            </w:tcBorders>
            <w:shd w:val="clear" w:color="auto" w:fill="auto"/>
            <w:vAlign w:val="center"/>
            <w:hideMark/>
          </w:tcPr>
          <w:p w14:paraId="07ED524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31,0</w:t>
            </w:r>
          </w:p>
        </w:tc>
      </w:tr>
      <w:tr w:rsidR="00120653" w:rsidRPr="00E34A18" w14:paraId="0471393C"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8C1FAA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4B9454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2A2F37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0629A5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21C8808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xml:space="preserve">090 04 40090 </w:t>
            </w:r>
          </w:p>
        </w:tc>
        <w:tc>
          <w:tcPr>
            <w:tcW w:w="516" w:type="dxa"/>
            <w:tcBorders>
              <w:top w:val="nil"/>
              <w:left w:val="nil"/>
              <w:bottom w:val="single" w:sz="4" w:space="0" w:color="auto"/>
              <w:right w:val="nil"/>
            </w:tcBorders>
            <w:shd w:val="clear" w:color="auto" w:fill="auto"/>
            <w:vAlign w:val="center"/>
            <w:hideMark/>
          </w:tcPr>
          <w:p w14:paraId="23F6D7D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FC31A1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30,0</w:t>
            </w:r>
          </w:p>
        </w:tc>
        <w:tc>
          <w:tcPr>
            <w:tcW w:w="966" w:type="dxa"/>
            <w:tcBorders>
              <w:top w:val="nil"/>
              <w:left w:val="nil"/>
              <w:bottom w:val="single" w:sz="4" w:space="0" w:color="auto"/>
              <w:right w:val="single" w:sz="4" w:space="0" w:color="auto"/>
            </w:tcBorders>
            <w:shd w:val="clear" w:color="auto" w:fill="auto"/>
            <w:vAlign w:val="center"/>
            <w:hideMark/>
          </w:tcPr>
          <w:p w14:paraId="0ACBB22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31,0</w:t>
            </w:r>
          </w:p>
        </w:tc>
        <w:tc>
          <w:tcPr>
            <w:tcW w:w="966" w:type="dxa"/>
            <w:tcBorders>
              <w:top w:val="nil"/>
              <w:left w:val="nil"/>
              <w:bottom w:val="single" w:sz="4" w:space="0" w:color="auto"/>
              <w:right w:val="single" w:sz="4" w:space="0" w:color="auto"/>
            </w:tcBorders>
            <w:shd w:val="clear" w:color="auto" w:fill="auto"/>
            <w:vAlign w:val="center"/>
            <w:hideMark/>
          </w:tcPr>
          <w:p w14:paraId="437F446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31,0</w:t>
            </w:r>
          </w:p>
        </w:tc>
      </w:tr>
      <w:tr w:rsidR="00120653" w:rsidRPr="00E34A18" w14:paraId="4CA0B30C" w14:textId="77777777" w:rsidTr="009B34C6">
        <w:trPr>
          <w:trHeight w:val="64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6AD5D49" w14:textId="77777777" w:rsidR="00E34A18" w:rsidRPr="00E34A18" w:rsidRDefault="00E34A18" w:rsidP="00E34A18">
            <w:pPr>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3E06C9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3B3E4F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76352A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3866039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vAlign w:val="center"/>
            <w:hideMark/>
          </w:tcPr>
          <w:p w14:paraId="3CA3AF1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E81B26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30,0</w:t>
            </w:r>
          </w:p>
        </w:tc>
        <w:tc>
          <w:tcPr>
            <w:tcW w:w="966" w:type="dxa"/>
            <w:tcBorders>
              <w:top w:val="nil"/>
              <w:left w:val="nil"/>
              <w:bottom w:val="single" w:sz="4" w:space="0" w:color="auto"/>
              <w:right w:val="single" w:sz="4" w:space="0" w:color="auto"/>
            </w:tcBorders>
            <w:shd w:val="clear" w:color="auto" w:fill="auto"/>
            <w:noWrap/>
            <w:vAlign w:val="center"/>
            <w:hideMark/>
          </w:tcPr>
          <w:p w14:paraId="00A6864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31,0</w:t>
            </w:r>
          </w:p>
        </w:tc>
        <w:tc>
          <w:tcPr>
            <w:tcW w:w="966" w:type="dxa"/>
            <w:tcBorders>
              <w:top w:val="nil"/>
              <w:left w:val="nil"/>
              <w:bottom w:val="single" w:sz="4" w:space="0" w:color="auto"/>
              <w:right w:val="single" w:sz="4" w:space="0" w:color="auto"/>
            </w:tcBorders>
            <w:shd w:val="clear" w:color="auto" w:fill="auto"/>
            <w:noWrap/>
            <w:vAlign w:val="center"/>
            <w:hideMark/>
          </w:tcPr>
          <w:p w14:paraId="0F79BEF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31,0</w:t>
            </w:r>
          </w:p>
        </w:tc>
      </w:tr>
      <w:tr w:rsidR="00120653" w:rsidRPr="00E34A18" w14:paraId="1E4B4268"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C01AF1C"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Культура, кинематография</w:t>
            </w:r>
          </w:p>
        </w:tc>
        <w:tc>
          <w:tcPr>
            <w:tcW w:w="621" w:type="dxa"/>
            <w:tcBorders>
              <w:top w:val="nil"/>
              <w:left w:val="nil"/>
              <w:bottom w:val="single" w:sz="4" w:space="0" w:color="auto"/>
              <w:right w:val="single" w:sz="4" w:space="0" w:color="auto"/>
            </w:tcBorders>
            <w:shd w:val="clear" w:color="auto" w:fill="auto"/>
            <w:vAlign w:val="center"/>
            <w:hideMark/>
          </w:tcPr>
          <w:p w14:paraId="77A79BF0"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4162D10"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1CBA7C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vAlign w:val="center"/>
            <w:hideMark/>
          </w:tcPr>
          <w:p w14:paraId="4CF0B64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498E20C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C8C61B5"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13 407,8</w:t>
            </w:r>
          </w:p>
        </w:tc>
        <w:tc>
          <w:tcPr>
            <w:tcW w:w="966" w:type="dxa"/>
            <w:tcBorders>
              <w:top w:val="nil"/>
              <w:left w:val="nil"/>
              <w:bottom w:val="single" w:sz="4" w:space="0" w:color="auto"/>
              <w:right w:val="single" w:sz="4" w:space="0" w:color="auto"/>
            </w:tcBorders>
            <w:shd w:val="clear" w:color="auto" w:fill="auto"/>
            <w:vAlign w:val="center"/>
            <w:hideMark/>
          </w:tcPr>
          <w:p w14:paraId="608D60C7"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14 596,9</w:t>
            </w:r>
          </w:p>
        </w:tc>
        <w:tc>
          <w:tcPr>
            <w:tcW w:w="966" w:type="dxa"/>
            <w:tcBorders>
              <w:top w:val="nil"/>
              <w:left w:val="nil"/>
              <w:bottom w:val="single" w:sz="4" w:space="0" w:color="auto"/>
              <w:right w:val="single" w:sz="4" w:space="0" w:color="auto"/>
            </w:tcBorders>
            <w:shd w:val="clear" w:color="auto" w:fill="auto"/>
            <w:vAlign w:val="center"/>
            <w:hideMark/>
          </w:tcPr>
          <w:p w14:paraId="2AC68E3B"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14 596,9</w:t>
            </w:r>
          </w:p>
        </w:tc>
      </w:tr>
      <w:tr w:rsidR="00120653" w:rsidRPr="00E34A18" w14:paraId="367DE4F6"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83F4282"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Другие вопросы в области культуры, кинематографии</w:t>
            </w:r>
          </w:p>
        </w:tc>
        <w:tc>
          <w:tcPr>
            <w:tcW w:w="621" w:type="dxa"/>
            <w:tcBorders>
              <w:top w:val="nil"/>
              <w:left w:val="nil"/>
              <w:bottom w:val="single" w:sz="4" w:space="0" w:color="auto"/>
              <w:right w:val="single" w:sz="4" w:space="0" w:color="auto"/>
            </w:tcBorders>
            <w:shd w:val="clear" w:color="auto" w:fill="auto"/>
            <w:vAlign w:val="center"/>
            <w:hideMark/>
          </w:tcPr>
          <w:p w14:paraId="3DE74DF1"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DA5F2C9"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125FF9DD"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07015C0B"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5A34D3C8"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7AD8BE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13 407,8</w:t>
            </w:r>
          </w:p>
        </w:tc>
        <w:tc>
          <w:tcPr>
            <w:tcW w:w="966" w:type="dxa"/>
            <w:tcBorders>
              <w:top w:val="nil"/>
              <w:left w:val="nil"/>
              <w:bottom w:val="single" w:sz="4" w:space="0" w:color="auto"/>
              <w:right w:val="single" w:sz="4" w:space="0" w:color="auto"/>
            </w:tcBorders>
            <w:shd w:val="clear" w:color="auto" w:fill="auto"/>
            <w:vAlign w:val="center"/>
            <w:hideMark/>
          </w:tcPr>
          <w:p w14:paraId="17DDEEF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14 596,9</w:t>
            </w:r>
          </w:p>
        </w:tc>
        <w:tc>
          <w:tcPr>
            <w:tcW w:w="966" w:type="dxa"/>
            <w:tcBorders>
              <w:top w:val="nil"/>
              <w:left w:val="nil"/>
              <w:bottom w:val="single" w:sz="4" w:space="0" w:color="auto"/>
              <w:right w:val="single" w:sz="4" w:space="0" w:color="auto"/>
            </w:tcBorders>
            <w:shd w:val="clear" w:color="auto" w:fill="auto"/>
            <w:vAlign w:val="center"/>
            <w:hideMark/>
          </w:tcPr>
          <w:p w14:paraId="382675B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14 596,9</w:t>
            </w:r>
          </w:p>
        </w:tc>
      </w:tr>
      <w:tr w:rsidR="00120653" w:rsidRPr="00E34A18" w14:paraId="59DDD3AD"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6C58D2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«Развитие культуры Старорусского муниципального района на 2022-2025 годы»</w:t>
            </w:r>
          </w:p>
        </w:tc>
        <w:tc>
          <w:tcPr>
            <w:tcW w:w="621" w:type="dxa"/>
            <w:tcBorders>
              <w:top w:val="nil"/>
              <w:left w:val="nil"/>
              <w:bottom w:val="single" w:sz="4" w:space="0" w:color="auto"/>
              <w:right w:val="single" w:sz="4" w:space="0" w:color="auto"/>
            </w:tcBorders>
            <w:shd w:val="clear" w:color="auto" w:fill="auto"/>
            <w:vAlign w:val="center"/>
            <w:hideMark/>
          </w:tcPr>
          <w:p w14:paraId="33C4FE9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766BBA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B3980E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5813278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020 00 00000</w:t>
            </w:r>
          </w:p>
        </w:tc>
        <w:tc>
          <w:tcPr>
            <w:tcW w:w="516" w:type="dxa"/>
            <w:tcBorders>
              <w:top w:val="nil"/>
              <w:left w:val="nil"/>
              <w:bottom w:val="single" w:sz="4" w:space="0" w:color="auto"/>
              <w:right w:val="nil"/>
            </w:tcBorders>
            <w:shd w:val="clear" w:color="auto" w:fill="auto"/>
            <w:vAlign w:val="center"/>
            <w:hideMark/>
          </w:tcPr>
          <w:p w14:paraId="71E18CA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4DD346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13 407,8</w:t>
            </w:r>
          </w:p>
        </w:tc>
        <w:tc>
          <w:tcPr>
            <w:tcW w:w="966" w:type="dxa"/>
            <w:tcBorders>
              <w:top w:val="nil"/>
              <w:left w:val="nil"/>
              <w:bottom w:val="single" w:sz="4" w:space="0" w:color="auto"/>
              <w:right w:val="single" w:sz="4" w:space="0" w:color="auto"/>
            </w:tcBorders>
            <w:shd w:val="clear" w:color="auto" w:fill="auto"/>
            <w:vAlign w:val="center"/>
            <w:hideMark/>
          </w:tcPr>
          <w:p w14:paraId="653183D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14 596,9</w:t>
            </w:r>
          </w:p>
        </w:tc>
        <w:tc>
          <w:tcPr>
            <w:tcW w:w="966" w:type="dxa"/>
            <w:tcBorders>
              <w:top w:val="nil"/>
              <w:left w:val="nil"/>
              <w:bottom w:val="single" w:sz="4" w:space="0" w:color="auto"/>
              <w:right w:val="single" w:sz="4" w:space="0" w:color="auto"/>
            </w:tcBorders>
            <w:shd w:val="clear" w:color="auto" w:fill="auto"/>
            <w:vAlign w:val="center"/>
            <w:hideMark/>
          </w:tcPr>
          <w:p w14:paraId="379B3F7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14 596,9</w:t>
            </w:r>
          </w:p>
        </w:tc>
      </w:tr>
      <w:tr w:rsidR="00120653" w:rsidRPr="00E34A18" w14:paraId="4114D8C0" w14:textId="77777777" w:rsidTr="009B34C6">
        <w:trPr>
          <w:trHeight w:val="2404"/>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E0E76D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Сохранение кадрового потенциала сферы культуры, формирование </w:t>
            </w:r>
            <w:proofErr w:type="spellStart"/>
            <w:r w:rsidRPr="00E34A18">
              <w:rPr>
                <w:rFonts w:eastAsia="Times New Roman"/>
                <w:color w:val="000000"/>
                <w:sz w:val="20"/>
                <w:szCs w:val="20"/>
              </w:rPr>
              <w:t>информакионной</w:t>
            </w:r>
            <w:proofErr w:type="spellEnd"/>
            <w:r w:rsidRPr="00E34A18">
              <w:rPr>
                <w:rFonts w:eastAsia="Times New Roman"/>
                <w:color w:val="000000"/>
                <w:sz w:val="20"/>
                <w:szCs w:val="20"/>
              </w:rPr>
              <w:t xml:space="preserve">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621" w:type="dxa"/>
            <w:tcBorders>
              <w:top w:val="nil"/>
              <w:left w:val="nil"/>
              <w:bottom w:val="single" w:sz="4" w:space="0" w:color="auto"/>
              <w:right w:val="single" w:sz="4" w:space="0" w:color="auto"/>
            </w:tcBorders>
            <w:shd w:val="clear" w:color="auto" w:fill="auto"/>
            <w:vAlign w:val="center"/>
            <w:hideMark/>
          </w:tcPr>
          <w:p w14:paraId="7BF17AD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A0212B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C9518D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3EE72E5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020 05 00000</w:t>
            </w:r>
          </w:p>
        </w:tc>
        <w:tc>
          <w:tcPr>
            <w:tcW w:w="516" w:type="dxa"/>
            <w:tcBorders>
              <w:top w:val="nil"/>
              <w:left w:val="nil"/>
              <w:bottom w:val="single" w:sz="4" w:space="0" w:color="auto"/>
              <w:right w:val="nil"/>
            </w:tcBorders>
            <w:shd w:val="clear" w:color="auto" w:fill="auto"/>
            <w:vAlign w:val="center"/>
            <w:hideMark/>
          </w:tcPr>
          <w:p w14:paraId="45E9ED4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A410B5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13 407,8</w:t>
            </w:r>
          </w:p>
        </w:tc>
        <w:tc>
          <w:tcPr>
            <w:tcW w:w="966" w:type="dxa"/>
            <w:tcBorders>
              <w:top w:val="nil"/>
              <w:left w:val="nil"/>
              <w:bottom w:val="single" w:sz="4" w:space="0" w:color="auto"/>
              <w:right w:val="single" w:sz="4" w:space="0" w:color="auto"/>
            </w:tcBorders>
            <w:shd w:val="clear" w:color="auto" w:fill="auto"/>
            <w:vAlign w:val="center"/>
            <w:hideMark/>
          </w:tcPr>
          <w:p w14:paraId="6C5E0D0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14 596,9</w:t>
            </w:r>
          </w:p>
        </w:tc>
        <w:tc>
          <w:tcPr>
            <w:tcW w:w="966" w:type="dxa"/>
            <w:tcBorders>
              <w:top w:val="nil"/>
              <w:left w:val="nil"/>
              <w:bottom w:val="single" w:sz="4" w:space="0" w:color="auto"/>
              <w:right w:val="single" w:sz="4" w:space="0" w:color="auto"/>
            </w:tcBorders>
            <w:shd w:val="clear" w:color="auto" w:fill="auto"/>
            <w:vAlign w:val="center"/>
            <w:hideMark/>
          </w:tcPr>
          <w:p w14:paraId="6F26DDB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14 596,9</w:t>
            </w:r>
          </w:p>
        </w:tc>
      </w:tr>
      <w:tr w:rsidR="00120653" w:rsidRPr="00E34A18" w14:paraId="6B7FD9DA"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7CC0FC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4A86DAF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28B88C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E0C147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2079D39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020 05 20040</w:t>
            </w:r>
          </w:p>
        </w:tc>
        <w:tc>
          <w:tcPr>
            <w:tcW w:w="516" w:type="dxa"/>
            <w:tcBorders>
              <w:top w:val="nil"/>
              <w:left w:val="nil"/>
              <w:bottom w:val="single" w:sz="4" w:space="0" w:color="auto"/>
              <w:right w:val="nil"/>
            </w:tcBorders>
            <w:shd w:val="clear" w:color="auto" w:fill="auto"/>
            <w:vAlign w:val="center"/>
            <w:hideMark/>
          </w:tcPr>
          <w:p w14:paraId="7CB7818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6F0F5E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13 407,8</w:t>
            </w:r>
          </w:p>
        </w:tc>
        <w:tc>
          <w:tcPr>
            <w:tcW w:w="966" w:type="dxa"/>
            <w:tcBorders>
              <w:top w:val="nil"/>
              <w:left w:val="nil"/>
              <w:bottom w:val="single" w:sz="4" w:space="0" w:color="auto"/>
              <w:right w:val="single" w:sz="4" w:space="0" w:color="auto"/>
            </w:tcBorders>
            <w:shd w:val="clear" w:color="auto" w:fill="auto"/>
            <w:vAlign w:val="center"/>
            <w:hideMark/>
          </w:tcPr>
          <w:p w14:paraId="051775D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14 596,9</w:t>
            </w:r>
          </w:p>
        </w:tc>
        <w:tc>
          <w:tcPr>
            <w:tcW w:w="966" w:type="dxa"/>
            <w:tcBorders>
              <w:top w:val="nil"/>
              <w:left w:val="nil"/>
              <w:bottom w:val="single" w:sz="4" w:space="0" w:color="auto"/>
              <w:right w:val="single" w:sz="4" w:space="0" w:color="auto"/>
            </w:tcBorders>
            <w:shd w:val="clear" w:color="auto" w:fill="auto"/>
            <w:vAlign w:val="center"/>
            <w:hideMark/>
          </w:tcPr>
          <w:p w14:paraId="7011874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14 596,9</w:t>
            </w:r>
          </w:p>
        </w:tc>
      </w:tr>
      <w:tr w:rsidR="00120653" w:rsidRPr="00E34A18" w14:paraId="20A33086"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2D5746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1DFAF7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D5C5C5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B4EB73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25D6A0E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020 05 20040</w:t>
            </w:r>
          </w:p>
        </w:tc>
        <w:tc>
          <w:tcPr>
            <w:tcW w:w="516" w:type="dxa"/>
            <w:tcBorders>
              <w:top w:val="nil"/>
              <w:left w:val="nil"/>
              <w:bottom w:val="single" w:sz="4" w:space="0" w:color="auto"/>
              <w:right w:val="nil"/>
            </w:tcBorders>
            <w:shd w:val="clear" w:color="auto" w:fill="auto"/>
            <w:vAlign w:val="center"/>
            <w:hideMark/>
          </w:tcPr>
          <w:p w14:paraId="35E6958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A043CC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13 407,8</w:t>
            </w:r>
          </w:p>
        </w:tc>
        <w:tc>
          <w:tcPr>
            <w:tcW w:w="966" w:type="dxa"/>
            <w:tcBorders>
              <w:top w:val="nil"/>
              <w:left w:val="nil"/>
              <w:bottom w:val="single" w:sz="4" w:space="0" w:color="auto"/>
              <w:right w:val="single" w:sz="4" w:space="0" w:color="auto"/>
            </w:tcBorders>
            <w:shd w:val="clear" w:color="auto" w:fill="auto"/>
            <w:noWrap/>
            <w:vAlign w:val="center"/>
            <w:hideMark/>
          </w:tcPr>
          <w:p w14:paraId="3F9D8AF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14 596,9</w:t>
            </w:r>
          </w:p>
        </w:tc>
        <w:tc>
          <w:tcPr>
            <w:tcW w:w="966" w:type="dxa"/>
            <w:tcBorders>
              <w:top w:val="nil"/>
              <w:left w:val="nil"/>
              <w:bottom w:val="single" w:sz="4" w:space="0" w:color="auto"/>
              <w:right w:val="single" w:sz="4" w:space="0" w:color="auto"/>
            </w:tcBorders>
            <w:shd w:val="clear" w:color="auto" w:fill="auto"/>
            <w:noWrap/>
            <w:vAlign w:val="center"/>
            <w:hideMark/>
          </w:tcPr>
          <w:p w14:paraId="19E927A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14 596,9</w:t>
            </w:r>
          </w:p>
        </w:tc>
      </w:tr>
      <w:tr w:rsidR="00120653" w:rsidRPr="00E34A18" w14:paraId="6BB52A30"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F894C03"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Социальная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4135E5EF"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4BC2C94E"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AB19A1E"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5A723023"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9AD943E"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31CED15"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60 245,4</w:t>
            </w:r>
          </w:p>
        </w:tc>
        <w:tc>
          <w:tcPr>
            <w:tcW w:w="966" w:type="dxa"/>
            <w:tcBorders>
              <w:top w:val="nil"/>
              <w:left w:val="nil"/>
              <w:bottom w:val="single" w:sz="4" w:space="0" w:color="auto"/>
              <w:right w:val="single" w:sz="4" w:space="0" w:color="auto"/>
            </w:tcBorders>
            <w:shd w:val="clear" w:color="auto" w:fill="auto"/>
            <w:noWrap/>
            <w:vAlign w:val="center"/>
            <w:hideMark/>
          </w:tcPr>
          <w:p w14:paraId="47C0214F"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62 351,3</w:t>
            </w:r>
          </w:p>
        </w:tc>
        <w:tc>
          <w:tcPr>
            <w:tcW w:w="966" w:type="dxa"/>
            <w:tcBorders>
              <w:top w:val="nil"/>
              <w:left w:val="nil"/>
              <w:bottom w:val="single" w:sz="4" w:space="0" w:color="auto"/>
              <w:right w:val="single" w:sz="4" w:space="0" w:color="auto"/>
            </w:tcBorders>
            <w:shd w:val="clear" w:color="auto" w:fill="auto"/>
            <w:noWrap/>
            <w:vAlign w:val="center"/>
            <w:hideMark/>
          </w:tcPr>
          <w:p w14:paraId="30CAB602"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62 351,3</w:t>
            </w:r>
          </w:p>
        </w:tc>
      </w:tr>
      <w:tr w:rsidR="00120653" w:rsidRPr="00E34A18" w14:paraId="1DD92A79"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0206DDF"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Социальное обеспечение населения</w:t>
            </w:r>
          </w:p>
        </w:tc>
        <w:tc>
          <w:tcPr>
            <w:tcW w:w="621" w:type="dxa"/>
            <w:tcBorders>
              <w:top w:val="nil"/>
              <w:left w:val="nil"/>
              <w:bottom w:val="single" w:sz="4" w:space="0" w:color="auto"/>
              <w:right w:val="single" w:sz="4" w:space="0" w:color="auto"/>
            </w:tcBorders>
            <w:shd w:val="clear" w:color="auto" w:fill="auto"/>
            <w:vAlign w:val="center"/>
            <w:hideMark/>
          </w:tcPr>
          <w:p w14:paraId="1723D65C"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54E352CC"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FEC51F9"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18118C96"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44B02C6"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CB64D2D"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1 645,0</w:t>
            </w:r>
          </w:p>
        </w:tc>
        <w:tc>
          <w:tcPr>
            <w:tcW w:w="966" w:type="dxa"/>
            <w:tcBorders>
              <w:top w:val="nil"/>
              <w:left w:val="nil"/>
              <w:bottom w:val="single" w:sz="4" w:space="0" w:color="auto"/>
              <w:right w:val="single" w:sz="4" w:space="0" w:color="auto"/>
            </w:tcBorders>
            <w:shd w:val="clear" w:color="auto" w:fill="auto"/>
            <w:noWrap/>
            <w:vAlign w:val="center"/>
            <w:hideMark/>
          </w:tcPr>
          <w:p w14:paraId="78BBC33C"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2 322,8</w:t>
            </w:r>
          </w:p>
        </w:tc>
        <w:tc>
          <w:tcPr>
            <w:tcW w:w="966" w:type="dxa"/>
            <w:tcBorders>
              <w:top w:val="nil"/>
              <w:left w:val="nil"/>
              <w:bottom w:val="single" w:sz="4" w:space="0" w:color="auto"/>
              <w:right w:val="single" w:sz="4" w:space="0" w:color="auto"/>
            </w:tcBorders>
            <w:shd w:val="clear" w:color="auto" w:fill="auto"/>
            <w:noWrap/>
            <w:vAlign w:val="center"/>
            <w:hideMark/>
          </w:tcPr>
          <w:p w14:paraId="563DD9CB"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2 322,8</w:t>
            </w:r>
          </w:p>
        </w:tc>
      </w:tr>
      <w:tr w:rsidR="00120653" w:rsidRPr="00E34A18" w14:paraId="23418641"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F3F22C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2424DB7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35045B8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337B76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0B83220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noWrap/>
            <w:vAlign w:val="center"/>
            <w:hideMark/>
          </w:tcPr>
          <w:p w14:paraId="40BDA1A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5EEF06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1 645,0</w:t>
            </w:r>
          </w:p>
        </w:tc>
        <w:tc>
          <w:tcPr>
            <w:tcW w:w="966" w:type="dxa"/>
            <w:tcBorders>
              <w:top w:val="nil"/>
              <w:left w:val="nil"/>
              <w:bottom w:val="single" w:sz="4" w:space="0" w:color="auto"/>
              <w:right w:val="single" w:sz="4" w:space="0" w:color="auto"/>
            </w:tcBorders>
            <w:shd w:val="clear" w:color="auto" w:fill="auto"/>
            <w:noWrap/>
            <w:vAlign w:val="center"/>
            <w:hideMark/>
          </w:tcPr>
          <w:p w14:paraId="7A89762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2 322,8</w:t>
            </w:r>
          </w:p>
        </w:tc>
        <w:tc>
          <w:tcPr>
            <w:tcW w:w="966" w:type="dxa"/>
            <w:tcBorders>
              <w:top w:val="nil"/>
              <w:left w:val="nil"/>
              <w:bottom w:val="single" w:sz="4" w:space="0" w:color="auto"/>
              <w:right w:val="single" w:sz="4" w:space="0" w:color="auto"/>
            </w:tcBorders>
            <w:shd w:val="clear" w:color="auto" w:fill="auto"/>
            <w:noWrap/>
            <w:vAlign w:val="center"/>
            <w:hideMark/>
          </w:tcPr>
          <w:p w14:paraId="0687CFF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2 322,8</w:t>
            </w:r>
          </w:p>
        </w:tc>
      </w:tr>
      <w:tr w:rsidR="00120653" w:rsidRPr="00E34A18" w14:paraId="10E2DB63" w14:textId="77777777" w:rsidTr="009B34C6">
        <w:trPr>
          <w:trHeight w:val="248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3C83173"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621" w:type="dxa"/>
            <w:tcBorders>
              <w:top w:val="nil"/>
              <w:left w:val="nil"/>
              <w:bottom w:val="single" w:sz="4" w:space="0" w:color="auto"/>
              <w:right w:val="single" w:sz="4" w:space="0" w:color="auto"/>
            </w:tcBorders>
            <w:shd w:val="clear" w:color="auto" w:fill="auto"/>
            <w:vAlign w:val="center"/>
            <w:hideMark/>
          </w:tcPr>
          <w:p w14:paraId="521DC75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B75482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3D5D90B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49860EE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010 06 00000</w:t>
            </w:r>
          </w:p>
        </w:tc>
        <w:tc>
          <w:tcPr>
            <w:tcW w:w="516" w:type="dxa"/>
            <w:tcBorders>
              <w:top w:val="nil"/>
              <w:left w:val="nil"/>
              <w:bottom w:val="single" w:sz="4" w:space="0" w:color="auto"/>
              <w:right w:val="nil"/>
            </w:tcBorders>
            <w:shd w:val="clear" w:color="auto" w:fill="auto"/>
            <w:noWrap/>
            <w:vAlign w:val="center"/>
            <w:hideMark/>
          </w:tcPr>
          <w:p w14:paraId="36F5A96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96FA75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1 645,0</w:t>
            </w:r>
          </w:p>
        </w:tc>
        <w:tc>
          <w:tcPr>
            <w:tcW w:w="966" w:type="dxa"/>
            <w:tcBorders>
              <w:top w:val="nil"/>
              <w:left w:val="nil"/>
              <w:bottom w:val="single" w:sz="4" w:space="0" w:color="auto"/>
              <w:right w:val="single" w:sz="4" w:space="0" w:color="auto"/>
            </w:tcBorders>
            <w:shd w:val="clear" w:color="auto" w:fill="auto"/>
            <w:noWrap/>
            <w:vAlign w:val="center"/>
            <w:hideMark/>
          </w:tcPr>
          <w:p w14:paraId="1B73517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2 322,8</w:t>
            </w:r>
          </w:p>
        </w:tc>
        <w:tc>
          <w:tcPr>
            <w:tcW w:w="966" w:type="dxa"/>
            <w:tcBorders>
              <w:top w:val="nil"/>
              <w:left w:val="nil"/>
              <w:bottom w:val="single" w:sz="4" w:space="0" w:color="auto"/>
              <w:right w:val="single" w:sz="4" w:space="0" w:color="auto"/>
            </w:tcBorders>
            <w:shd w:val="clear" w:color="auto" w:fill="auto"/>
            <w:noWrap/>
            <w:vAlign w:val="center"/>
            <w:hideMark/>
          </w:tcPr>
          <w:p w14:paraId="3208A65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2 322,8</w:t>
            </w:r>
          </w:p>
        </w:tc>
      </w:tr>
      <w:tr w:rsidR="00120653" w:rsidRPr="00E34A18" w14:paraId="22F15287" w14:textId="77777777" w:rsidTr="009B34C6">
        <w:trPr>
          <w:trHeight w:val="2359"/>
        </w:trPr>
        <w:tc>
          <w:tcPr>
            <w:tcW w:w="3652" w:type="dxa"/>
            <w:tcBorders>
              <w:top w:val="nil"/>
              <w:left w:val="nil"/>
              <w:bottom w:val="nil"/>
              <w:right w:val="nil"/>
            </w:tcBorders>
            <w:shd w:val="clear" w:color="auto" w:fill="auto"/>
            <w:noWrap/>
            <w:vAlign w:val="center"/>
            <w:hideMark/>
          </w:tcPr>
          <w:p w14:paraId="6A070EC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Предоставление дополнительных мер социальной поддержки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2BCEA96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245CEB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3B1793A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1288335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010 06 81010</w:t>
            </w:r>
          </w:p>
        </w:tc>
        <w:tc>
          <w:tcPr>
            <w:tcW w:w="516" w:type="dxa"/>
            <w:tcBorders>
              <w:top w:val="nil"/>
              <w:left w:val="nil"/>
              <w:bottom w:val="single" w:sz="4" w:space="0" w:color="auto"/>
              <w:right w:val="nil"/>
            </w:tcBorders>
            <w:shd w:val="clear" w:color="auto" w:fill="auto"/>
            <w:vAlign w:val="center"/>
            <w:hideMark/>
          </w:tcPr>
          <w:p w14:paraId="0E26DAB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3A0675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460,0</w:t>
            </w:r>
          </w:p>
        </w:tc>
        <w:tc>
          <w:tcPr>
            <w:tcW w:w="966" w:type="dxa"/>
            <w:tcBorders>
              <w:top w:val="nil"/>
              <w:left w:val="nil"/>
              <w:bottom w:val="single" w:sz="4" w:space="0" w:color="auto"/>
              <w:right w:val="single" w:sz="4" w:space="0" w:color="auto"/>
            </w:tcBorders>
            <w:shd w:val="clear" w:color="auto" w:fill="auto"/>
            <w:noWrap/>
            <w:vAlign w:val="center"/>
            <w:hideMark/>
          </w:tcPr>
          <w:p w14:paraId="3BA9EA9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460,0</w:t>
            </w:r>
          </w:p>
        </w:tc>
        <w:tc>
          <w:tcPr>
            <w:tcW w:w="966" w:type="dxa"/>
            <w:tcBorders>
              <w:top w:val="nil"/>
              <w:left w:val="nil"/>
              <w:bottom w:val="single" w:sz="4" w:space="0" w:color="auto"/>
              <w:right w:val="single" w:sz="4" w:space="0" w:color="auto"/>
            </w:tcBorders>
            <w:shd w:val="clear" w:color="auto" w:fill="auto"/>
            <w:noWrap/>
            <w:vAlign w:val="center"/>
            <w:hideMark/>
          </w:tcPr>
          <w:p w14:paraId="0099AF9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460,0</w:t>
            </w:r>
          </w:p>
        </w:tc>
      </w:tr>
      <w:tr w:rsidR="00120653" w:rsidRPr="00E34A18" w14:paraId="69F3BBC8" w14:textId="77777777" w:rsidTr="00841848">
        <w:trPr>
          <w:trHeight w:val="510"/>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7BA6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20B6804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146331B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3C77117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3EE695A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010 06 81010</w:t>
            </w:r>
          </w:p>
        </w:tc>
        <w:tc>
          <w:tcPr>
            <w:tcW w:w="516" w:type="dxa"/>
            <w:tcBorders>
              <w:top w:val="nil"/>
              <w:left w:val="nil"/>
              <w:bottom w:val="single" w:sz="4" w:space="0" w:color="auto"/>
              <w:right w:val="nil"/>
            </w:tcBorders>
            <w:shd w:val="clear" w:color="auto" w:fill="auto"/>
            <w:vAlign w:val="center"/>
            <w:hideMark/>
          </w:tcPr>
          <w:p w14:paraId="2F071FE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310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F5F8F4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460,0</w:t>
            </w:r>
          </w:p>
        </w:tc>
        <w:tc>
          <w:tcPr>
            <w:tcW w:w="966" w:type="dxa"/>
            <w:tcBorders>
              <w:top w:val="nil"/>
              <w:left w:val="nil"/>
              <w:bottom w:val="single" w:sz="4" w:space="0" w:color="auto"/>
              <w:right w:val="single" w:sz="4" w:space="0" w:color="auto"/>
            </w:tcBorders>
            <w:shd w:val="clear" w:color="auto" w:fill="auto"/>
            <w:noWrap/>
            <w:vAlign w:val="center"/>
            <w:hideMark/>
          </w:tcPr>
          <w:p w14:paraId="5009412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460,0</w:t>
            </w:r>
          </w:p>
        </w:tc>
        <w:tc>
          <w:tcPr>
            <w:tcW w:w="966" w:type="dxa"/>
            <w:tcBorders>
              <w:top w:val="nil"/>
              <w:left w:val="nil"/>
              <w:bottom w:val="single" w:sz="4" w:space="0" w:color="auto"/>
              <w:right w:val="single" w:sz="4" w:space="0" w:color="auto"/>
            </w:tcBorders>
            <w:shd w:val="clear" w:color="auto" w:fill="auto"/>
            <w:noWrap/>
            <w:vAlign w:val="center"/>
            <w:hideMark/>
          </w:tcPr>
          <w:p w14:paraId="0E15809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460,0</w:t>
            </w:r>
          </w:p>
        </w:tc>
      </w:tr>
      <w:tr w:rsidR="00120653" w:rsidRPr="00E34A18" w14:paraId="7C291213" w14:textId="77777777" w:rsidTr="00841848">
        <w:trPr>
          <w:trHeight w:val="1020"/>
        </w:trPr>
        <w:tc>
          <w:tcPr>
            <w:tcW w:w="3652" w:type="dxa"/>
            <w:tcBorders>
              <w:top w:val="nil"/>
              <w:left w:val="nil"/>
              <w:bottom w:val="nil"/>
              <w:right w:val="nil"/>
            </w:tcBorders>
            <w:shd w:val="clear" w:color="auto" w:fill="auto"/>
            <w:noWrap/>
            <w:vAlign w:val="center"/>
            <w:hideMark/>
          </w:tcPr>
          <w:p w14:paraId="4677E31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Единовременная выплата педагогическим работникам, подготовившим муниципальных стипендиатов.</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004EBCE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7B08B9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7AE895E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47CC541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010 06 81020</w:t>
            </w:r>
          </w:p>
        </w:tc>
        <w:tc>
          <w:tcPr>
            <w:tcW w:w="516" w:type="dxa"/>
            <w:tcBorders>
              <w:top w:val="nil"/>
              <w:left w:val="nil"/>
              <w:bottom w:val="single" w:sz="4" w:space="0" w:color="auto"/>
              <w:right w:val="nil"/>
            </w:tcBorders>
            <w:shd w:val="clear" w:color="auto" w:fill="auto"/>
            <w:vAlign w:val="center"/>
            <w:hideMark/>
          </w:tcPr>
          <w:p w14:paraId="04C258E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ED9ADB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60,0</w:t>
            </w:r>
          </w:p>
        </w:tc>
        <w:tc>
          <w:tcPr>
            <w:tcW w:w="966" w:type="dxa"/>
            <w:tcBorders>
              <w:top w:val="nil"/>
              <w:left w:val="nil"/>
              <w:bottom w:val="single" w:sz="4" w:space="0" w:color="auto"/>
              <w:right w:val="single" w:sz="4" w:space="0" w:color="auto"/>
            </w:tcBorders>
            <w:shd w:val="clear" w:color="auto" w:fill="auto"/>
            <w:noWrap/>
            <w:vAlign w:val="center"/>
            <w:hideMark/>
          </w:tcPr>
          <w:p w14:paraId="6FEA6C3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60,0</w:t>
            </w:r>
          </w:p>
        </w:tc>
        <w:tc>
          <w:tcPr>
            <w:tcW w:w="966" w:type="dxa"/>
            <w:tcBorders>
              <w:top w:val="nil"/>
              <w:left w:val="nil"/>
              <w:bottom w:val="single" w:sz="4" w:space="0" w:color="auto"/>
              <w:right w:val="single" w:sz="4" w:space="0" w:color="auto"/>
            </w:tcBorders>
            <w:shd w:val="clear" w:color="auto" w:fill="auto"/>
            <w:noWrap/>
            <w:vAlign w:val="center"/>
            <w:hideMark/>
          </w:tcPr>
          <w:p w14:paraId="0F4599C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60,0</w:t>
            </w:r>
          </w:p>
        </w:tc>
      </w:tr>
      <w:tr w:rsidR="00120653" w:rsidRPr="00E34A18" w14:paraId="76A20BB8" w14:textId="77777777" w:rsidTr="00841848">
        <w:trPr>
          <w:trHeight w:val="510"/>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7583D"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04F1076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DB511A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1673A98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6E3AB8A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010 06 81020</w:t>
            </w:r>
          </w:p>
        </w:tc>
        <w:tc>
          <w:tcPr>
            <w:tcW w:w="516" w:type="dxa"/>
            <w:tcBorders>
              <w:top w:val="nil"/>
              <w:left w:val="nil"/>
              <w:bottom w:val="single" w:sz="4" w:space="0" w:color="auto"/>
              <w:right w:val="nil"/>
            </w:tcBorders>
            <w:shd w:val="clear" w:color="auto" w:fill="auto"/>
            <w:vAlign w:val="center"/>
            <w:hideMark/>
          </w:tcPr>
          <w:p w14:paraId="5DCA524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310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5C4556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60,0</w:t>
            </w:r>
          </w:p>
        </w:tc>
        <w:tc>
          <w:tcPr>
            <w:tcW w:w="966" w:type="dxa"/>
            <w:tcBorders>
              <w:top w:val="nil"/>
              <w:left w:val="nil"/>
              <w:bottom w:val="single" w:sz="4" w:space="0" w:color="auto"/>
              <w:right w:val="single" w:sz="4" w:space="0" w:color="auto"/>
            </w:tcBorders>
            <w:shd w:val="clear" w:color="auto" w:fill="auto"/>
            <w:noWrap/>
            <w:vAlign w:val="center"/>
            <w:hideMark/>
          </w:tcPr>
          <w:p w14:paraId="480C11F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60,0</w:t>
            </w:r>
          </w:p>
        </w:tc>
        <w:tc>
          <w:tcPr>
            <w:tcW w:w="966" w:type="dxa"/>
            <w:tcBorders>
              <w:top w:val="nil"/>
              <w:left w:val="nil"/>
              <w:bottom w:val="single" w:sz="4" w:space="0" w:color="auto"/>
              <w:right w:val="single" w:sz="4" w:space="0" w:color="auto"/>
            </w:tcBorders>
            <w:shd w:val="clear" w:color="auto" w:fill="auto"/>
            <w:noWrap/>
            <w:vAlign w:val="center"/>
            <w:hideMark/>
          </w:tcPr>
          <w:p w14:paraId="12197B7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60,0</w:t>
            </w:r>
          </w:p>
        </w:tc>
      </w:tr>
      <w:tr w:rsidR="00120653" w:rsidRPr="00E34A18" w14:paraId="224E4294" w14:textId="77777777" w:rsidTr="00841848">
        <w:trPr>
          <w:trHeight w:val="1275"/>
        </w:trPr>
        <w:tc>
          <w:tcPr>
            <w:tcW w:w="3652" w:type="dxa"/>
            <w:tcBorders>
              <w:top w:val="nil"/>
              <w:left w:val="nil"/>
              <w:bottom w:val="nil"/>
              <w:right w:val="nil"/>
            </w:tcBorders>
            <w:shd w:val="clear" w:color="auto" w:fill="auto"/>
            <w:noWrap/>
            <w:vAlign w:val="center"/>
            <w:hideMark/>
          </w:tcPr>
          <w:p w14:paraId="41A8985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Единовременная выплата педагогам-наставникам, сопровождающим молодых специалистов (молодых учителей), заключивших договор впервые, по итогам учебного года.</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7BE91D3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3913B2F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43C630E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254F197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010 06 81030</w:t>
            </w:r>
          </w:p>
        </w:tc>
        <w:tc>
          <w:tcPr>
            <w:tcW w:w="516" w:type="dxa"/>
            <w:tcBorders>
              <w:top w:val="nil"/>
              <w:left w:val="nil"/>
              <w:bottom w:val="single" w:sz="4" w:space="0" w:color="auto"/>
              <w:right w:val="nil"/>
            </w:tcBorders>
            <w:shd w:val="clear" w:color="auto" w:fill="auto"/>
            <w:vAlign w:val="center"/>
            <w:hideMark/>
          </w:tcPr>
          <w:p w14:paraId="668F996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DFCFBB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30,0</w:t>
            </w:r>
          </w:p>
        </w:tc>
        <w:tc>
          <w:tcPr>
            <w:tcW w:w="966" w:type="dxa"/>
            <w:tcBorders>
              <w:top w:val="nil"/>
              <w:left w:val="nil"/>
              <w:bottom w:val="single" w:sz="4" w:space="0" w:color="auto"/>
              <w:right w:val="single" w:sz="4" w:space="0" w:color="auto"/>
            </w:tcBorders>
            <w:shd w:val="clear" w:color="auto" w:fill="auto"/>
            <w:noWrap/>
            <w:vAlign w:val="center"/>
            <w:hideMark/>
          </w:tcPr>
          <w:p w14:paraId="5D5108D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25,0</w:t>
            </w:r>
          </w:p>
        </w:tc>
        <w:tc>
          <w:tcPr>
            <w:tcW w:w="966" w:type="dxa"/>
            <w:tcBorders>
              <w:top w:val="nil"/>
              <w:left w:val="nil"/>
              <w:bottom w:val="single" w:sz="4" w:space="0" w:color="auto"/>
              <w:right w:val="single" w:sz="4" w:space="0" w:color="auto"/>
            </w:tcBorders>
            <w:shd w:val="clear" w:color="auto" w:fill="auto"/>
            <w:noWrap/>
            <w:vAlign w:val="center"/>
            <w:hideMark/>
          </w:tcPr>
          <w:p w14:paraId="08CC57B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25,0</w:t>
            </w:r>
          </w:p>
        </w:tc>
      </w:tr>
      <w:tr w:rsidR="00120653" w:rsidRPr="00E34A18" w14:paraId="047ED572" w14:textId="77777777" w:rsidTr="00841848">
        <w:trPr>
          <w:trHeight w:val="510"/>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CF09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1B86E65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213F596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16553D9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5F29027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010 06 81030</w:t>
            </w:r>
          </w:p>
        </w:tc>
        <w:tc>
          <w:tcPr>
            <w:tcW w:w="516" w:type="dxa"/>
            <w:tcBorders>
              <w:top w:val="nil"/>
              <w:left w:val="nil"/>
              <w:bottom w:val="single" w:sz="4" w:space="0" w:color="auto"/>
              <w:right w:val="nil"/>
            </w:tcBorders>
            <w:shd w:val="clear" w:color="auto" w:fill="auto"/>
            <w:vAlign w:val="center"/>
            <w:hideMark/>
          </w:tcPr>
          <w:p w14:paraId="4350F1B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310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356BD5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30,0</w:t>
            </w:r>
          </w:p>
        </w:tc>
        <w:tc>
          <w:tcPr>
            <w:tcW w:w="966" w:type="dxa"/>
            <w:tcBorders>
              <w:top w:val="nil"/>
              <w:left w:val="nil"/>
              <w:bottom w:val="single" w:sz="4" w:space="0" w:color="auto"/>
              <w:right w:val="single" w:sz="4" w:space="0" w:color="auto"/>
            </w:tcBorders>
            <w:shd w:val="clear" w:color="auto" w:fill="auto"/>
            <w:noWrap/>
            <w:vAlign w:val="center"/>
            <w:hideMark/>
          </w:tcPr>
          <w:p w14:paraId="01A9CE9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25,0</w:t>
            </w:r>
          </w:p>
        </w:tc>
        <w:tc>
          <w:tcPr>
            <w:tcW w:w="966" w:type="dxa"/>
            <w:tcBorders>
              <w:top w:val="nil"/>
              <w:left w:val="nil"/>
              <w:bottom w:val="single" w:sz="4" w:space="0" w:color="auto"/>
              <w:right w:val="single" w:sz="4" w:space="0" w:color="auto"/>
            </w:tcBorders>
            <w:shd w:val="clear" w:color="auto" w:fill="auto"/>
            <w:noWrap/>
            <w:vAlign w:val="center"/>
            <w:hideMark/>
          </w:tcPr>
          <w:p w14:paraId="6A66CAC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25,0</w:t>
            </w:r>
          </w:p>
        </w:tc>
      </w:tr>
      <w:tr w:rsidR="00120653" w:rsidRPr="00E34A18" w14:paraId="48EC2603" w14:textId="77777777" w:rsidTr="00841848">
        <w:trPr>
          <w:trHeight w:val="1020"/>
        </w:trPr>
        <w:tc>
          <w:tcPr>
            <w:tcW w:w="3652" w:type="dxa"/>
            <w:tcBorders>
              <w:top w:val="nil"/>
              <w:left w:val="nil"/>
              <w:bottom w:val="nil"/>
              <w:right w:val="nil"/>
            </w:tcBorders>
            <w:shd w:val="clear" w:color="auto" w:fill="auto"/>
            <w:noWrap/>
            <w:vAlign w:val="center"/>
            <w:hideMark/>
          </w:tcPr>
          <w:p w14:paraId="10CF337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Единовременная выплата победителям муниципального этапа конкурса профессионального мастерства.</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77F6D0F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52BAB6E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6007471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123ECCF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010 06 81040</w:t>
            </w:r>
          </w:p>
        </w:tc>
        <w:tc>
          <w:tcPr>
            <w:tcW w:w="516" w:type="dxa"/>
            <w:tcBorders>
              <w:top w:val="nil"/>
              <w:left w:val="nil"/>
              <w:bottom w:val="single" w:sz="4" w:space="0" w:color="auto"/>
              <w:right w:val="nil"/>
            </w:tcBorders>
            <w:shd w:val="clear" w:color="auto" w:fill="auto"/>
            <w:vAlign w:val="center"/>
            <w:hideMark/>
          </w:tcPr>
          <w:p w14:paraId="0E490B0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337C37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75,0</w:t>
            </w:r>
          </w:p>
        </w:tc>
        <w:tc>
          <w:tcPr>
            <w:tcW w:w="966" w:type="dxa"/>
            <w:tcBorders>
              <w:top w:val="nil"/>
              <w:left w:val="nil"/>
              <w:bottom w:val="single" w:sz="4" w:space="0" w:color="auto"/>
              <w:right w:val="single" w:sz="4" w:space="0" w:color="auto"/>
            </w:tcBorders>
            <w:shd w:val="clear" w:color="auto" w:fill="auto"/>
            <w:noWrap/>
            <w:vAlign w:val="center"/>
            <w:hideMark/>
          </w:tcPr>
          <w:p w14:paraId="2D5346A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75,0</w:t>
            </w:r>
          </w:p>
        </w:tc>
        <w:tc>
          <w:tcPr>
            <w:tcW w:w="966" w:type="dxa"/>
            <w:tcBorders>
              <w:top w:val="nil"/>
              <w:left w:val="nil"/>
              <w:bottom w:val="single" w:sz="4" w:space="0" w:color="auto"/>
              <w:right w:val="single" w:sz="4" w:space="0" w:color="auto"/>
            </w:tcBorders>
            <w:shd w:val="clear" w:color="auto" w:fill="auto"/>
            <w:noWrap/>
            <w:vAlign w:val="center"/>
            <w:hideMark/>
          </w:tcPr>
          <w:p w14:paraId="6EC9A5D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75,0</w:t>
            </w:r>
          </w:p>
        </w:tc>
      </w:tr>
      <w:tr w:rsidR="00120653" w:rsidRPr="00E34A18" w14:paraId="57A6B971" w14:textId="77777777" w:rsidTr="00841848">
        <w:trPr>
          <w:trHeight w:val="510"/>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B1323"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5A99FB9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6055631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46C81D2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06138EA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010 06 81040</w:t>
            </w:r>
          </w:p>
        </w:tc>
        <w:tc>
          <w:tcPr>
            <w:tcW w:w="516" w:type="dxa"/>
            <w:tcBorders>
              <w:top w:val="nil"/>
              <w:left w:val="nil"/>
              <w:bottom w:val="single" w:sz="4" w:space="0" w:color="auto"/>
              <w:right w:val="nil"/>
            </w:tcBorders>
            <w:shd w:val="clear" w:color="auto" w:fill="auto"/>
            <w:vAlign w:val="center"/>
            <w:hideMark/>
          </w:tcPr>
          <w:p w14:paraId="37537D1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310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8F1F96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75,0</w:t>
            </w:r>
          </w:p>
        </w:tc>
        <w:tc>
          <w:tcPr>
            <w:tcW w:w="966" w:type="dxa"/>
            <w:tcBorders>
              <w:top w:val="nil"/>
              <w:left w:val="nil"/>
              <w:bottom w:val="single" w:sz="4" w:space="0" w:color="auto"/>
              <w:right w:val="single" w:sz="4" w:space="0" w:color="auto"/>
            </w:tcBorders>
            <w:shd w:val="clear" w:color="auto" w:fill="auto"/>
            <w:noWrap/>
            <w:vAlign w:val="center"/>
            <w:hideMark/>
          </w:tcPr>
          <w:p w14:paraId="15FA94E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75,0</w:t>
            </w:r>
          </w:p>
        </w:tc>
        <w:tc>
          <w:tcPr>
            <w:tcW w:w="966" w:type="dxa"/>
            <w:tcBorders>
              <w:top w:val="nil"/>
              <w:left w:val="nil"/>
              <w:bottom w:val="single" w:sz="4" w:space="0" w:color="auto"/>
              <w:right w:val="single" w:sz="4" w:space="0" w:color="auto"/>
            </w:tcBorders>
            <w:shd w:val="clear" w:color="auto" w:fill="auto"/>
            <w:noWrap/>
            <w:vAlign w:val="center"/>
            <w:hideMark/>
          </w:tcPr>
          <w:p w14:paraId="4930292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75,0</w:t>
            </w:r>
          </w:p>
        </w:tc>
      </w:tr>
      <w:tr w:rsidR="00120653" w:rsidRPr="00E34A18" w14:paraId="4736EF75" w14:textId="77777777" w:rsidTr="009B34C6">
        <w:trPr>
          <w:trHeight w:val="2299"/>
        </w:trPr>
        <w:tc>
          <w:tcPr>
            <w:tcW w:w="3652" w:type="dxa"/>
            <w:tcBorders>
              <w:top w:val="nil"/>
              <w:left w:val="nil"/>
              <w:bottom w:val="nil"/>
              <w:right w:val="nil"/>
            </w:tcBorders>
            <w:shd w:val="clear" w:color="auto" w:fill="auto"/>
            <w:noWrap/>
            <w:vAlign w:val="center"/>
            <w:hideMark/>
          </w:tcPr>
          <w:p w14:paraId="322517D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Компенсация аренды жилья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621" w:type="dxa"/>
            <w:tcBorders>
              <w:top w:val="nil"/>
              <w:left w:val="single" w:sz="4" w:space="0" w:color="auto"/>
              <w:bottom w:val="single" w:sz="4" w:space="0" w:color="auto"/>
              <w:right w:val="single" w:sz="4" w:space="0" w:color="auto"/>
            </w:tcBorders>
            <w:shd w:val="clear" w:color="auto" w:fill="auto"/>
            <w:vAlign w:val="center"/>
            <w:hideMark/>
          </w:tcPr>
          <w:p w14:paraId="540F78C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098570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1F50B73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769167A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010 06 81050</w:t>
            </w:r>
          </w:p>
        </w:tc>
        <w:tc>
          <w:tcPr>
            <w:tcW w:w="516" w:type="dxa"/>
            <w:tcBorders>
              <w:top w:val="nil"/>
              <w:left w:val="nil"/>
              <w:bottom w:val="single" w:sz="4" w:space="0" w:color="auto"/>
              <w:right w:val="nil"/>
            </w:tcBorders>
            <w:shd w:val="clear" w:color="auto" w:fill="auto"/>
            <w:vAlign w:val="center"/>
            <w:hideMark/>
          </w:tcPr>
          <w:p w14:paraId="43429E7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DC59CE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12074A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180,0</w:t>
            </w:r>
          </w:p>
        </w:tc>
        <w:tc>
          <w:tcPr>
            <w:tcW w:w="966" w:type="dxa"/>
            <w:tcBorders>
              <w:top w:val="nil"/>
              <w:left w:val="nil"/>
              <w:bottom w:val="single" w:sz="4" w:space="0" w:color="auto"/>
              <w:right w:val="single" w:sz="4" w:space="0" w:color="auto"/>
            </w:tcBorders>
            <w:shd w:val="clear" w:color="auto" w:fill="auto"/>
            <w:noWrap/>
            <w:vAlign w:val="center"/>
            <w:hideMark/>
          </w:tcPr>
          <w:p w14:paraId="6527E98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180,0</w:t>
            </w:r>
          </w:p>
        </w:tc>
      </w:tr>
      <w:tr w:rsidR="00120653" w:rsidRPr="00E34A18" w14:paraId="7DED2BCF" w14:textId="77777777" w:rsidTr="00841848">
        <w:trPr>
          <w:trHeight w:val="510"/>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D284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3F50192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7EE16DF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2945830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6AC0E17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010 06 81050</w:t>
            </w:r>
          </w:p>
        </w:tc>
        <w:tc>
          <w:tcPr>
            <w:tcW w:w="516" w:type="dxa"/>
            <w:tcBorders>
              <w:top w:val="nil"/>
              <w:left w:val="nil"/>
              <w:bottom w:val="single" w:sz="4" w:space="0" w:color="auto"/>
              <w:right w:val="nil"/>
            </w:tcBorders>
            <w:shd w:val="clear" w:color="auto" w:fill="auto"/>
            <w:vAlign w:val="center"/>
            <w:hideMark/>
          </w:tcPr>
          <w:p w14:paraId="04973D7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310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91EF6B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3ECCD6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180,0</w:t>
            </w:r>
          </w:p>
        </w:tc>
        <w:tc>
          <w:tcPr>
            <w:tcW w:w="966" w:type="dxa"/>
            <w:tcBorders>
              <w:top w:val="nil"/>
              <w:left w:val="nil"/>
              <w:bottom w:val="single" w:sz="4" w:space="0" w:color="auto"/>
              <w:right w:val="single" w:sz="4" w:space="0" w:color="auto"/>
            </w:tcBorders>
            <w:shd w:val="clear" w:color="auto" w:fill="auto"/>
            <w:noWrap/>
            <w:vAlign w:val="center"/>
            <w:hideMark/>
          </w:tcPr>
          <w:p w14:paraId="5E910EA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180,0</w:t>
            </w:r>
          </w:p>
        </w:tc>
      </w:tr>
      <w:tr w:rsidR="00120653" w:rsidRPr="00E34A18" w14:paraId="1550B10E" w14:textId="77777777" w:rsidTr="009B34C6">
        <w:trPr>
          <w:trHeight w:val="4436"/>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EB6950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
        </w:tc>
        <w:tc>
          <w:tcPr>
            <w:tcW w:w="621" w:type="dxa"/>
            <w:tcBorders>
              <w:top w:val="nil"/>
              <w:left w:val="nil"/>
              <w:bottom w:val="single" w:sz="4" w:space="0" w:color="auto"/>
              <w:right w:val="single" w:sz="4" w:space="0" w:color="auto"/>
            </w:tcBorders>
            <w:shd w:val="clear" w:color="auto" w:fill="auto"/>
            <w:vAlign w:val="center"/>
            <w:hideMark/>
          </w:tcPr>
          <w:p w14:paraId="0D808FC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817A0E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D8483D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3FC2218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010 06 72650</w:t>
            </w:r>
          </w:p>
        </w:tc>
        <w:tc>
          <w:tcPr>
            <w:tcW w:w="516" w:type="dxa"/>
            <w:tcBorders>
              <w:top w:val="nil"/>
              <w:left w:val="nil"/>
              <w:bottom w:val="single" w:sz="4" w:space="0" w:color="auto"/>
              <w:right w:val="nil"/>
            </w:tcBorders>
            <w:shd w:val="clear" w:color="auto" w:fill="auto"/>
            <w:noWrap/>
            <w:vAlign w:val="center"/>
            <w:hideMark/>
          </w:tcPr>
          <w:p w14:paraId="158DE74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FEE6C7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1 020,0</w:t>
            </w:r>
          </w:p>
        </w:tc>
        <w:tc>
          <w:tcPr>
            <w:tcW w:w="966" w:type="dxa"/>
            <w:tcBorders>
              <w:top w:val="nil"/>
              <w:left w:val="nil"/>
              <w:bottom w:val="single" w:sz="4" w:space="0" w:color="auto"/>
              <w:right w:val="single" w:sz="4" w:space="0" w:color="auto"/>
            </w:tcBorders>
            <w:shd w:val="clear" w:color="auto" w:fill="auto"/>
            <w:noWrap/>
            <w:vAlign w:val="center"/>
            <w:hideMark/>
          </w:tcPr>
          <w:p w14:paraId="78C379E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1 522,8</w:t>
            </w:r>
          </w:p>
        </w:tc>
        <w:tc>
          <w:tcPr>
            <w:tcW w:w="966" w:type="dxa"/>
            <w:tcBorders>
              <w:top w:val="nil"/>
              <w:left w:val="nil"/>
              <w:bottom w:val="single" w:sz="4" w:space="0" w:color="auto"/>
              <w:right w:val="single" w:sz="4" w:space="0" w:color="auto"/>
            </w:tcBorders>
            <w:shd w:val="clear" w:color="auto" w:fill="auto"/>
            <w:noWrap/>
            <w:vAlign w:val="center"/>
            <w:hideMark/>
          </w:tcPr>
          <w:p w14:paraId="7E29669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1 522,8</w:t>
            </w:r>
          </w:p>
        </w:tc>
      </w:tr>
      <w:tr w:rsidR="00120653" w:rsidRPr="00E34A18" w14:paraId="6074ED89"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3A51A9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7FFAB92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509EB96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43B9E5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2E35C44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010 06 72650</w:t>
            </w:r>
          </w:p>
        </w:tc>
        <w:tc>
          <w:tcPr>
            <w:tcW w:w="516" w:type="dxa"/>
            <w:tcBorders>
              <w:top w:val="nil"/>
              <w:left w:val="nil"/>
              <w:bottom w:val="single" w:sz="4" w:space="0" w:color="auto"/>
              <w:right w:val="nil"/>
            </w:tcBorders>
            <w:shd w:val="clear" w:color="auto" w:fill="auto"/>
            <w:noWrap/>
            <w:vAlign w:val="center"/>
            <w:hideMark/>
          </w:tcPr>
          <w:p w14:paraId="5FB8720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310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1FC196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1 020,0</w:t>
            </w:r>
          </w:p>
        </w:tc>
        <w:tc>
          <w:tcPr>
            <w:tcW w:w="966" w:type="dxa"/>
            <w:tcBorders>
              <w:top w:val="nil"/>
              <w:left w:val="nil"/>
              <w:bottom w:val="single" w:sz="4" w:space="0" w:color="auto"/>
              <w:right w:val="single" w:sz="4" w:space="0" w:color="auto"/>
            </w:tcBorders>
            <w:shd w:val="clear" w:color="auto" w:fill="auto"/>
            <w:noWrap/>
            <w:vAlign w:val="center"/>
            <w:hideMark/>
          </w:tcPr>
          <w:p w14:paraId="7F67D64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1 522,8</w:t>
            </w:r>
          </w:p>
        </w:tc>
        <w:tc>
          <w:tcPr>
            <w:tcW w:w="966" w:type="dxa"/>
            <w:tcBorders>
              <w:top w:val="nil"/>
              <w:left w:val="nil"/>
              <w:bottom w:val="single" w:sz="4" w:space="0" w:color="auto"/>
              <w:right w:val="single" w:sz="4" w:space="0" w:color="auto"/>
            </w:tcBorders>
            <w:shd w:val="clear" w:color="auto" w:fill="auto"/>
            <w:noWrap/>
            <w:vAlign w:val="center"/>
            <w:hideMark/>
          </w:tcPr>
          <w:p w14:paraId="4D94CC7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1 522,8</w:t>
            </w:r>
          </w:p>
        </w:tc>
      </w:tr>
      <w:tr w:rsidR="00120653" w:rsidRPr="00E34A18" w14:paraId="39A771AD"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0C987BA"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Охрана семьи и детства</w:t>
            </w:r>
          </w:p>
        </w:tc>
        <w:tc>
          <w:tcPr>
            <w:tcW w:w="621" w:type="dxa"/>
            <w:tcBorders>
              <w:top w:val="nil"/>
              <w:left w:val="nil"/>
              <w:bottom w:val="single" w:sz="4" w:space="0" w:color="auto"/>
              <w:right w:val="single" w:sz="4" w:space="0" w:color="auto"/>
            </w:tcBorders>
            <w:shd w:val="clear" w:color="auto" w:fill="auto"/>
            <w:vAlign w:val="center"/>
            <w:hideMark/>
          </w:tcPr>
          <w:p w14:paraId="4E688DB6"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C11603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1A55F98"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205131D9"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5F20D53"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1F60B89"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58 600,4</w:t>
            </w:r>
          </w:p>
        </w:tc>
        <w:tc>
          <w:tcPr>
            <w:tcW w:w="966" w:type="dxa"/>
            <w:tcBorders>
              <w:top w:val="nil"/>
              <w:left w:val="nil"/>
              <w:bottom w:val="single" w:sz="4" w:space="0" w:color="auto"/>
              <w:right w:val="single" w:sz="4" w:space="0" w:color="auto"/>
            </w:tcBorders>
            <w:shd w:val="clear" w:color="auto" w:fill="auto"/>
            <w:noWrap/>
            <w:vAlign w:val="center"/>
            <w:hideMark/>
          </w:tcPr>
          <w:p w14:paraId="27254D34"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60 028,5</w:t>
            </w:r>
          </w:p>
        </w:tc>
        <w:tc>
          <w:tcPr>
            <w:tcW w:w="966" w:type="dxa"/>
            <w:tcBorders>
              <w:top w:val="nil"/>
              <w:left w:val="nil"/>
              <w:bottom w:val="single" w:sz="4" w:space="0" w:color="auto"/>
              <w:right w:val="single" w:sz="4" w:space="0" w:color="auto"/>
            </w:tcBorders>
            <w:shd w:val="clear" w:color="auto" w:fill="auto"/>
            <w:noWrap/>
            <w:vAlign w:val="center"/>
            <w:hideMark/>
          </w:tcPr>
          <w:p w14:paraId="5D0F93D6"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60 028,5</w:t>
            </w:r>
          </w:p>
        </w:tc>
      </w:tr>
      <w:tr w:rsidR="00120653" w:rsidRPr="00E34A18" w14:paraId="6BBDF2DA"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7C0DA2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Программа «Развитие образования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6C7D0D7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47B44A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805CF8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71F82AF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010 00 00000</w:t>
            </w:r>
          </w:p>
        </w:tc>
        <w:tc>
          <w:tcPr>
            <w:tcW w:w="516" w:type="dxa"/>
            <w:tcBorders>
              <w:top w:val="nil"/>
              <w:left w:val="nil"/>
              <w:bottom w:val="single" w:sz="4" w:space="0" w:color="auto"/>
              <w:right w:val="nil"/>
            </w:tcBorders>
            <w:shd w:val="clear" w:color="auto" w:fill="auto"/>
            <w:noWrap/>
            <w:vAlign w:val="center"/>
            <w:hideMark/>
          </w:tcPr>
          <w:p w14:paraId="589612C9"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05B91F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58 600,4</w:t>
            </w:r>
          </w:p>
        </w:tc>
        <w:tc>
          <w:tcPr>
            <w:tcW w:w="966" w:type="dxa"/>
            <w:tcBorders>
              <w:top w:val="nil"/>
              <w:left w:val="nil"/>
              <w:bottom w:val="single" w:sz="4" w:space="0" w:color="auto"/>
              <w:right w:val="single" w:sz="4" w:space="0" w:color="auto"/>
            </w:tcBorders>
            <w:shd w:val="clear" w:color="auto" w:fill="auto"/>
            <w:noWrap/>
            <w:vAlign w:val="center"/>
            <w:hideMark/>
          </w:tcPr>
          <w:p w14:paraId="23FCA97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60 028,5</w:t>
            </w:r>
          </w:p>
        </w:tc>
        <w:tc>
          <w:tcPr>
            <w:tcW w:w="966" w:type="dxa"/>
            <w:tcBorders>
              <w:top w:val="nil"/>
              <w:left w:val="nil"/>
              <w:bottom w:val="single" w:sz="4" w:space="0" w:color="auto"/>
              <w:right w:val="single" w:sz="4" w:space="0" w:color="auto"/>
            </w:tcBorders>
            <w:shd w:val="clear" w:color="auto" w:fill="auto"/>
            <w:noWrap/>
            <w:vAlign w:val="center"/>
            <w:hideMark/>
          </w:tcPr>
          <w:p w14:paraId="2EFE458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60 028,5</w:t>
            </w:r>
          </w:p>
        </w:tc>
      </w:tr>
      <w:tr w:rsidR="00120653" w:rsidRPr="00E34A18" w14:paraId="339B2812"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11A98D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246675D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vAlign w:val="center"/>
            <w:hideMark/>
          </w:tcPr>
          <w:p w14:paraId="09C40EE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vAlign w:val="center"/>
            <w:hideMark/>
          </w:tcPr>
          <w:p w14:paraId="417B89A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vAlign w:val="center"/>
            <w:hideMark/>
          </w:tcPr>
          <w:p w14:paraId="3B5DBE0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010 06 00000</w:t>
            </w:r>
          </w:p>
        </w:tc>
        <w:tc>
          <w:tcPr>
            <w:tcW w:w="516" w:type="dxa"/>
            <w:tcBorders>
              <w:top w:val="nil"/>
              <w:left w:val="nil"/>
              <w:bottom w:val="single" w:sz="4" w:space="0" w:color="auto"/>
              <w:right w:val="nil"/>
            </w:tcBorders>
            <w:shd w:val="clear" w:color="auto" w:fill="auto"/>
            <w:vAlign w:val="center"/>
            <w:hideMark/>
          </w:tcPr>
          <w:p w14:paraId="165059B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38E209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41 279,0</w:t>
            </w:r>
          </w:p>
        </w:tc>
        <w:tc>
          <w:tcPr>
            <w:tcW w:w="966" w:type="dxa"/>
            <w:tcBorders>
              <w:top w:val="nil"/>
              <w:left w:val="nil"/>
              <w:bottom w:val="single" w:sz="4" w:space="0" w:color="auto"/>
              <w:right w:val="single" w:sz="4" w:space="0" w:color="auto"/>
            </w:tcBorders>
            <w:shd w:val="clear" w:color="auto" w:fill="auto"/>
            <w:vAlign w:val="center"/>
            <w:hideMark/>
          </w:tcPr>
          <w:p w14:paraId="1E84FE4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43 004,8</w:t>
            </w:r>
          </w:p>
        </w:tc>
        <w:tc>
          <w:tcPr>
            <w:tcW w:w="966" w:type="dxa"/>
            <w:tcBorders>
              <w:top w:val="nil"/>
              <w:left w:val="nil"/>
              <w:bottom w:val="single" w:sz="4" w:space="0" w:color="auto"/>
              <w:right w:val="single" w:sz="4" w:space="0" w:color="auto"/>
            </w:tcBorders>
            <w:shd w:val="clear" w:color="auto" w:fill="auto"/>
            <w:vAlign w:val="center"/>
            <w:hideMark/>
          </w:tcPr>
          <w:p w14:paraId="6F1C815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43 004,8</w:t>
            </w:r>
          </w:p>
        </w:tc>
      </w:tr>
      <w:tr w:rsidR="00120653" w:rsidRPr="00E34A18" w14:paraId="3B95E00A" w14:textId="77777777" w:rsidTr="009B34C6">
        <w:trPr>
          <w:trHeight w:val="1681"/>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25D146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27E39EE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62542A0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1DD697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3624F8E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010 06 70010</w:t>
            </w:r>
          </w:p>
        </w:tc>
        <w:tc>
          <w:tcPr>
            <w:tcW w:w="516" w:type="dxa"/>
            <w:tcBorders>
              <w:top w:val="nil"/>
              <w:left w:val="nil"/>
              <w:bottom w:val="single" w:sz="4" w:space="0" w:color="auto"/>
              <w:right w:val="nil"/>
            </w:tcBorders>
            <w:shd w:val="clear" w:color="auto" w:fill="auto"/>
            <w:noWrap/>
            <w:vAlign w:val="center"/>
            <w:hideMark/>
          </w:tcPr>
          <w:p w14:paraId="436D0EC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9DDD5B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1 568,6</w:t>
            </w:r>
          </w:p>
        </w:tc>
        <w:tc>
          <w:tcPr>
            <w:tcW w:w="966" w:type="dxa"/>
            <w:tcBorders>
              <w:top w:val="nil"/>
              <w:left w:val="nil"/>
              <w:bottom w:val="single" w:sz="4" w:space="0" w:color="auto"/>
              <w:right w:val="single" w:sz="4" w:space="0" w:color="auto"/>
            </w:tcBorders>
            <w:shd w:val="clear" w:color="auto" w:fill="auto"/>
            <w:noWrap/>
            <w:vAlign w:val="center"/>
            <w:hideMark/>
          </w:tcPr>
          <w:p w14:paraId="5E5CC85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3 056,4</w:t>
            </w:r>
          </w:p>
        </w:tc>
        <w:tc>
          <w:tcPr>
            <w:tcW w:w="966" w:type="dxa"/>
            <w:tcBorders>
              <w:top w:val="nil"/>
              <w:left w:val="nil"/>
              <w:bottom w:val="single" w:sz="4" w:space="0" w:color="auto"/>
              <w:right w:val="single" w:sz="4" w:space="0" w:color="auto"/>
            </w:tcBorders>
            <w:shd w:val="clear" w:color="auto" w:fill="auto"/>
            <w:noWrap/>
            <w:vAlign w:val="center"/>
            <w:hideMark/>
          </w:tcPr>
          <w:p w14:paraId="287F6D6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3 056,4</w:t>
            </w:r>
          </w:p>
        </w:tc>
      </w:tr>
      <w:tr w:rsidR="00120653" w:rsidRPr="00E34A18" w14:paraId="4FA70D06"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FC0B99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1F9DE85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07E855A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72B035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482D183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010 06 70010</w:t>
            </w:r>
          </w:p>
        </w:tc>
        <w:tc>
          <w:tcPr>
            <w:tcW w:w="516" w:type="dxa"/>
            <w:tcBorders>
              <w:top w:val="nil"/>
              <w:left w:val="nil"/>
              <w:bottom w:val="single" w:sz="4" w:space="0" w:color="auto"/>
              <w:right w:val="nil"/>
            </w:tcBorders>
            <w:shd w:val="clear" w:color="auto" w:fill="auto"/>
            <w:noWrap/>
            <w:vAlign w:val="center"/>
            <w:hideMark/>
          </w:tcPr>
          <w:p w14:paraId="05070BE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310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A60D53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1 568,6</w:t>
            </w:r>
          </w:p>
        </w:tc>
        <w:tc>
          <w:tcPr>
            <w:tcW w:w="966" w:type="dxa"/>
            <w:tcBorders>
              <w:top w:val="nil"/>
              <w:left w:val="nil"/>
              <w:bottom w:val="single" w:sz="4" w:space="0" w:color="auto"/>
              <w:right w:val="single" w:sz="4" w:space="0" w:color="auto"/>
            </w:tcBorders>
            <w:shd w:val="clear" w:color="auto" w:fill="auto"/>
            <w:noWrap/>
            <w:vAlign w:val="center"/>
            <w:hideMark/>
          </w:tcPr>
          <w:p w14:paraId="6FE17F1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3 056,4</w:t>
            </w:r>
          </w:p>
        </w:tc>
        <w:tc>
          <w:tcPr>
            <w:tcW w:w="966" w:type="dxa"/>
            <w:tcBorders>
              <w:top w:val="nil"/>
              <w:left w:val="nil"/>
              <w:bottom w:val="single" w:sz="4" w:space="0" w:color="auto"/>
              <w:right w:val="single" w:sz="4" w:space="0" w:color="auto"/>
            </w:tcBorders>
            <w:shd w:val="clear" w:color="auto" w:fill="auto"/>
            <w:noWrap/>
            <w:vAlign w:val="center"/>
            <w:hideMark/>
          </w:tcPr>
          <w:p w14:paraId="38D49D6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3 056,4</w:t>
            </w:r>
          </w:p>
        </w:tc>
      </w:tr>
      <w:tr w:rsidR="00120653" w:rsidRPr="00E34A18" w14:paraId="63336C3B"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6AB772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621" w:type="dxa"/>
            <w:tcBorders>
              <w:top w:val="nil"/>
              <w:left w:val="nil"/>
              <w:bottom w:val="single" w:sz="4" w:space="0" w:color="auto"/>
              <w:right w:val="single" w:sz="4" w:space="0" w:color="auto"/>
            </w:tcBorders>
            <w:shd w:val="clear" w:color="auto" w:fill="auto"/>
            <w:vAlign w:val="center"/>
            <w:hideMark/>
          </w:tcPr>
          <w:p w14:paraId="0B06A9B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9A9EB8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6BDABA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556E168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010 06 70130</w:t>
            </w:r>
          </w:p>
        </w:tc>
        <w:tc>
          <w:tcPr>
            <w:tcW w:w="516" w:type="dxa"/>
            <w:tcBorders>
              <w:top w:val="nil"/>
              <w:left w:val="nil"/>
              <w:bottom w:val="single" w:sz="4" w:space="0" w:color="auto"/>
              <w:right w:val="nil"/>
            </w:tcBorders>
            <w:shd w:val="clear" w:color="auto" w:fill="auto"/>
            <w:noWrap/>
            <w:vAlign w:val="center"/>
            <w:hideMark/>
          </w:tcPr>
          <w:p w14:paraId="7B6421F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B7825D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39 710,4</w:t>
            </w:r>
          </w:p>
        </w:tc>
        <w:tc>
          <w:tcPr>
            <w:tcW w:w="966" w:type="dxa"/>
            <w:tcBorders>
              <w:top w:val="nil"/>
              <w:left w:val="nil"/>
              <w:bottom w:val="single" w:sz="4" w:space="0" w:color="auto"/>
              <w:right w:val="single" w:sz="4" w:space="0" w:color="auto"/>
            </w:tcBorders>
            <w:shd w:val="clear" w:color="auto" w:fill="auto"/>
            <w:noWrap/>
            <w:vAlign w:val="center"/>
            <w:hideMark/>
          </w:tcPr>
          <w:p w14:paraId="5B51C2B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39 948,4</w:t>
            </w:r>
          </w:p>
        </w:tc>
        <w:tc>
          <w:tcPr>
            <w:tcW w:w="966" w:type="dxa"/>
            <w:tcBorders>
              <w:top w:val="nil"/>
              <w:left w:val="nil"/>
              <w:bottom w:val="single" w:sz="4" w:space="0" w:color="auto"/>
              <w:right w:val="single" w:sz="4" w:space="0" w:color="auto"/>
            </w:tcBorders>
            <w:shd w:val="clear" w:color="auto" w:fill="auto"/>
            <w:noWrap/>
            <w:vAlign w:val="center"/>
            <w:hideMark/>
          </w:tcPr>
          <w:p w14:paraId="6AA8A79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39 948,4</w:t>
            </w:r>
          </w:p>
        </w:tc>
      </w:tr>
      <w:tr w:rsidR="00120653" w:rsidRPr="00E34A18" w14:paraId="0CAC2DE5"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6CBFBB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1A852F2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026E5BB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EC2051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544A8D1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010 06 70130</w:t>
            </w:r>
          </w:p>
        </w:tc>
        <w:tc>
          <w:tcPr>
            <w:tcW w:w="516" w:type="dxa"/>
            <w:tcBorders>
              <w:top w:val="nil"/>
              <w:left w:val="nil"/>
              <w:bottom w:val="single" w:sz="4" w:space="0" w:color="auto"/>
              <w:right w:val="nil"/>
            </w:tcBorders>
            <w:shd w:val="clear" w:color="auto" w:fill="auto"/>
            <w:noWrap/>
            <w:vAlign w:val="center"/>
            <w:hideMark/>
          </w:tcPr>
          <w:p w14:paraId="4B128EC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310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1FB6A3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21 689,6</w:t>
            </w:r>
          </w:p>
        </w:tc>
        <w:tc>
          <w:tcPr>
            <w:tcW w:w="966" w:type="dxa"/>
            <w:tcBorders>
              <w:top w:val="nil"/>
              <w:left w:val="nil"/>
              <w:bottom w:val="single" w:sz="4" w:space="0" w:color="auto"/>
              <w:right w:val="single" w:sz="4" w:space="0" w:color="auto"/>
            </w:tcBorders>
            <w:shd w:val="clear" w:color="auto" w:fill="auto"/>
            <w:noWrap/>
            <w:vAlign w:val="center"/>
            <w:hideMark/>
          </w:tcPr>
          <w:p w14:paraId="452598B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21 322,7</w:t>
            </w:r>
          </w:p>
        </w:tc>
        <w:tc>
          <w:tcPr>
            <w:tcW w:w="966" w:type="dxa"/>
            <w:tcBorders>
              <w:top w:val="nil"/>
              <w:left w:val="nil"/>
              <w:bottom w:val="single" w:sz="4" w:space="0" w:color="auto"/>
              <w:right w:val="single" w:sz="4" w:space="0" w:color="auto"/>
            </w:tcBorders>
            <w:shd w:val="clear" w:color="auto" w:fill="auto"/>
            <w:noWrap/>
            <w:vAlign w:val="center"/>
            <w:hideMark/>
          </w:tcPr>
          <w:p w14:paraId="4E617AA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21 322,7</w:t>
            </w:r>
          </w:p>
        </w:tc>
      </w:tr>
      <w:tr w:rsidR="00120653" w:rsidRPr="00E34A18" w14:paraId="42D91E56"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4696503"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1A54EE1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473FE06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8915BC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7B7C067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010 06 70130</w:t>
            </w:r>
          </w:p>
        </w:tc>
        <w:tc>
          <w:tcPr>
            <w:tcW w:w="516" w:type="dxa"/>
            <w:tcBorders>
              <w:top w:val="nil"/>
              <w:left w:val="nil"/>
              <w:bottom w:val="single" w:sz="4" w:space="0" w:color="auto"/>
              <w:right w:val="nil"/>
            </w:tcBorders>
            <w:shd w:val="clear" w:color="auto" w:fill="auto"/>
            <w:noWrap/>
            <w:vAlign w:val="center"/>
            <w:hideMark/>
          </w:tcPr>
          <w:p w14:paraId="6010DD3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320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2038D0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18 020,8</w:t>
            </w:r>
          </w:p>
        </w:tc>
        <w:tc>
          <w:tcPr>
            <w:tcW w:w="966" w:type="dxa"/>
            <w:tcBorders>
              <w:top w:val="nil"/>
              <w:left w:val="nil"/>
              <w:bottom w:val="single" w:sz="4" w:space="0" w:color="auto"/>
              <w:right w:val="single" w:sz="4" w:space="0" w:color="auto"/>
            </w:tcBorders>
            <w:shd w:val="clear" w:color="auto" w:fill="auto"/>
            <w:noWrap/>
            <w:vAlign w:val="center"/>
            <w:hideMark/>
          </w:tcPr>
          <w:p w14:paraId="5D461DA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18 625,7</w:t>
            </w:r>
          </w:p>
        </w:tc>
        <w:tc>
          <w:tcPr>
            <w:tcW w:w="966" w:type="dxa"/>
            <w:tcBorders>
              <w:top w:val="nil"/>
              <w:left w:val="nil"/>
              <w:bottom w:val="single" w:sz="4" w:space="0" w:color="auto"/>
              <w:right w:val="single" w:sz="4" w:space="0" w:color="auto"/>
            </w:tcBorders>
            <w:shd w:val="clear" w:color="auto" w:fill="auto"/>
            <w:noWrap/>
            <w:vAlign w:val="center"/>
            <w:hideMark/>
          </w:tcPr>
          <w:p w14:paraId="65ECA74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18 625,7</w:t>
            </w:r>
          </w:p>
        </w:tc>
      </w:tr>
      <w:tr w:rsidR="00120653" w:rsidRPr="00E34A18" w14:paraId="0A2F93C4" w14:textId="77777777" w:rsidTr="00841848">
        <w:trPr>
          <w:trHeight w:val="127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E6DAC2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621" w:type="dxa"/>
            <w:tcBorders>
              <w:top w:val="nil"/>
              <w:left w:val="nil"/>
              <w:bottom w:val="single" w:sz="4" w:space="0" w:color="auto"/>
              <w:right w:val="single" w:sz="4" w:space="0" w:color="auto"/>
            </w:tcBorders>
            <w:shd w:val="clear" w:color="auto" w:fill="auto"/>
            <w:vAlign w:val="center"/>
            <w:hideMark/>
          </w:tcPr>
          <w:p w14:paraId="7071FEA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6043262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B1ABBB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1B9F713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010 07 00000</w:t>
            </w:r>
          </w:p>
        </w:tc>
        <w:tc>
          <w:tcPr>
            <w:tcW w:w="516" w:type="dxa"/>
            <w:tcBorders>
              <w:top w:val="nil"/>
              <w:left w:val="nil"/>
              <w:bottom w:val="single" w:sz="4" w:space="0" w:color="auto"/>
              <w:right w:val="nil"/>
            </w:tcBorders>
            <w:shd w:val="clear" w:color="auto" w:fill="auto"/>
            <w:noWrap/>
            <w:vAlign w:val="center"/>
            <w:hideMark/>
          </w:tcPr>
          <w:p w14:paraId="4EC7CEE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259786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17 321,4</w:t>
            </w:r>
          </w:p>
        </w:tc>
        <w:tc>
          <w:tcPr>
            <w:tcW w:w="966" w:type="dxa"/>
            <w:tcBorders>
              <w:top w:val="nil"/>
              <w:left w:val="nil"/>
              <w:bottom w:val="single" w:sz="4" w:space="0" w:color="auto"/>
              <w:right w:val="single" w:sz="4" w:space="0" w:color="auto"/>
            </w:tcBorders>
            <w:shd w:val="clear" w:color="auto" w:fill="auto"/>
            <w:noWrap/>
            <w:vAlign w:val="center"/>
            <w:hideMark/>
          </w:tcPr>
          <w:p w14:paraId="1D6C739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17 023,7</w:t>
            </w:r>
          </w:p>
        </w:tc>
        <w:tc>
          <w:tcPr>
            <w:tcW w:w="966" w:type="dxa"/>
            <w:tcBorders>
              <w:top w:val="nil"/>
              <w:left w:val="nil"/>
              <w:bottom w:val="single" w:sz="4" w:space="0" w:color="auto"/>
              <w:right w:val="single" w:sz="4" w:space="0" w:color="auto"/>
            </w:tcBorders>
            <w:shd w:val="clear" w:color="auto" w:fill="auto"/>
            <w:noWrap/>
            <w:vAlign w:val="center"/>
            <w:hideMark/>
          </w:tcPr>
          <w:p w14:paraId="649A2FF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17 023,7</w:t>
            </w:r>
          </w:p>
        </w:tc>
      </w:tr>
      <w:tr w:rsidR="00120653" w:rsidRPr="00E34A18" w14:paraId="4FCCABF7" w14:textId="77777777" w:rsidTr="009B34C6">
        <w:trPr>
          <w:trHeight w:val="1556"/>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E44890A"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064A1F6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64A2581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319C59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4EBD1E6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010 07 70600</w:t>
            </w:r>
          </w:p>
        </w:tc>
        <w:tc>
          <w:tcPr>
            <w:tcW w:w="516" w:type="dxa"/>
            <w:tcBorders>
              <w:top w:val="nil"/>
              <w:left w:val="nil"/>
              <w:bottom w:val="single" w:sz="4" w:space="0" w:color="auto"/>
              <w:right w:val="nil"/>
            </w:tcBorders>
            <w:shd w:val="clear" w:color="auto" w:fill="auto"/>
            <w:noWrap/>
            <w:vAlign w:val="center"/>
            <w:hideMark/>
          </w:tcPr>
          <w:p w14:paraId="4843F6E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26429E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88,0</w:t>
            </w:r>
          </w:p>
        </w:tc>
        <w:tc>
          <w:tcPr>
            <w:tcW w:w="966" w:type="dxa"/>
            <w:tcBorders>
              <w:top w:val="nil"/>
              <w:left w:val="nil"/>
              <w:bottom w:val="single" w:sz="4" w:space="0" w:color="auto"/>
              <w:right w:val="single" w:sz="4" w:space="0" w:color="auto"/>
            </w:tcBorders>
            <w:shd w:val="clear" w:color="auto" w:fill="auto"/>
            <w:noWrap/>
            <w:vAlign w:val="center"/>
            <w:hideMark/>
          </w:tcPr>
          <w:p w14:paraId="07A853E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88,0</w:t>
            </w:r>
          </w:p>
        </w:tc>
        <w:tc>
          <w:tcPr>
            <w:tcW w:w="966" w:type="dxa"/>
            <w:tcBorders>
              <w:top w:val="nil"/>
              <w:left w:val="nil"/>
              <w:bottom w:val="single" w:sz="4" w:space="0" w:color="auto"/>
              <w:right w:val="single" w:sz="4" w:space="0" w:color="auto"/>
            </w:tcBorders>
            <w:shd w:val="clear" w:color="auto" w:fill="auto"/>
            <w:noWrap/>
            <w:vAlign w:val="center"/>
            <w:hideMark/>
          </w:tcPr>
          <w:p w14:paraId="5FA81F7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88,0</w:t>
            </w:r>
          </w:p>
        </w:tc>
      </w:tr>
      <w:tr w:rsidR="00120653" w:rsidRPr="00E34A18" w14:paraId="45819C4E"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9EE0D5A"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3C8321B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0DB24D2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C47279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20C7865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010 07 70600</w:t>
            </w:r>
          </w:p>
        </w:tc>
        <w:tc>
          <w:tcPr>
            <w:tcW w:w="516" w:type="dxa"/>
            <w:tcBorders>
              <w:top w:val="nil"/>
              <w:left w:val="nil"/>
              <w:bottom w:val="single" w:sz="4" w:space="0" w:color="auto"/>
              <w:right w:val="nil"/>
            </w:tcBorders>
            <w:shd w:val="clear" w:color="auto" w:fill="auto"/>
            <w:noWrap/>
            <w:vAlign w:val="center"/>
            <w:hideMark/>
          </w:tcPr>
          <w:p w14:paraId="21792B9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310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08B23D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88,0</w:t>
            </w:r>
          </w:p>
        </w:tc>
        <w:tc>
          <w:tcPr>
            <w:tcW w:w="966" w:type="dxa"/>
            <w:tcBorders>
              <w:top w:val="nil"/>
              <w:left w:val="nil"/>
              <w:bottom w:val="single" w:sz="4" w:space="0" w:color="auto"/>
              <w:right w:val="single" w:sz="4" w:space="0" w:color="auto"/>
            </w:tcBorders>
            <w:shd w:val="clear" w:color="auto" w:fill="auto"/>
            <w:noWrap/>
            <w:vAlign w:val="center"/>
            <w:hideMark/>
          </w:tcPr>
          <w:p w14:paraId="34EAC7F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88,0</w:t>
            </w:r>
          </w:p>
        </w:tc>
        <w:tc>
          <w:tcPr>
            <w:tcW w:w="966" w:type="dxa"/>
            <w:tcBorders>
              <w:top w:val="nil"/>
              <w:left w:val="nil"/>
              <w:bottom w:val="single" w:sz="4" w:space="0" w:color="auto"/>
              <w:right w:val="single" w:sz="4" w:space="0" w:color="auto"/>
            </w:tcBorders>
            <w:shd w:val="clear" w:color="auto" w:fill="auto"/>
            <w:noWrap/>
            <w:vAlign w:val="center"/>
            <w:hideMark/>
          </w:tcPr>
          <w:p w14:paraId="2E065F4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88,0</w:t>
            </w:r>
          </w:p>
        </w:tc>
      </w:tr>
      <w:tr w:rsidR="00120653" w:rsidRPr="00E34A18" w14:paraId="6A2CC80E" w14:textId="77777777" w:rsidTr="009B34C6">
        <w:trPr>
          <w:trHeight w:val="1317"/>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85625B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21" w:type="dxa"/>
            <w:tcBorders>
              <w:top w:val="nil"/>
              <w:left w:val="nil"/>
              <w:bottom w:val="single" w:sz="4" w:space="0" w:color="auto"/>
              <w:right w:val="single" w:sz="4" w:space="0" w:color="auto"/>
            </w:tcBorders>
            <w:shd w:val="clear" w:color="auto" w:fill="auto"/>
            <w:vAlign w:val="center"/>
            <w:hideMark/>
          </w:tcPr>
          <w:p w14:paraId="3BF0CA7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1F944F4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7B185E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10698F4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07 А0821</w:t>
            </w:r>
          </w:p>
        </w:tc>
        <w:tc>
          <w:tcPr>
            <w:tcW w:w="516" w:type="dxa"/>
            <w:tcBorders>
              <w:top w:val="nil"/>
              <w:left w:val="nil"/>
              <w:bottom w:val="single" w:sz="4" w:space="0" w:color="auto"/>
              <w:right w:val="nil"/>
            </w:tcBorders>
            <w:shd w:val="clear" w:color="auto" w:fill="auto"/>
            <w:noWrap/>
            <w:vAlign w:val="center"/>
            <w:hideMark/>
          </w:tcPr>
          <w:p w14:paraId="3CA9A94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3CEC0A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17 233,4</w:t>
            </w:r>
          </w:p>
        </w:tc>
        <w:tc>
          <w:tcPr>
            <w:tcW w:w="966" w:type="dxa"/>
            <w:tcBorders>
              <w:top w:val="nil"/>
              <w:left w:val="nil"/>
              <w:bottom w:val="single" w:sz="4" w:space="0" w:color="auto"/>
              <w:right w:val="single" w:sz="4" w:space="0" w:color="auto"/>
            </w:tcBorders>
            <w:shd w:val="clear" w:color="auto" w:fill="auto"/>
            <w:noWrap/>
            <w:vAlign w:val="center"/>
            <w:hideMark/>
          </w:tcPr>
          <w:p w14:paraId="3DC1E70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16 935,7</w:t>
            </w:r>
          </w:p>
        </w:tc>
        <w:tc>
          <w:tcPr>
            <w:tcW w:w="966" w:type="dxa"/>
            <w:tcBorders>
              <w:top w:val="nil"/>
              <w:left w:val="nil"/>
              <w:bottom w:val="single" w:sz="4" w:space="0" w:color="auto"/>
              <w:right w:val="single" w:sz="4" w:space="0" w:color="auto"/>
            </w:tcBorders>
            <w:shd w:val="clear" w:color="auto" w:fill="auto"/>
            <w:noWrap/>
            <w:vAlign w:val="center"/>
            <w:hideMark/>
          </w:tcPr>
          <w:p w14:paraId="52C8533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16 935,7</w:t>
            </w:r>
          </w:p>
        </w:tc>
      </w:tr>
      <w:tr w:rsidR="00120653" w:rsidRPr="00E34A18" w14:paraId="2906AF6B"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303BCF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51744D0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75BCF45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CF5A64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26F916D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07 R0821</w:t>
            </w:r>
          </w:p>
        </w:tc>
        <w:tc>
          <w:tcPr>
            <w:tcW w:w="516" w:type="dxa"/>
            <w:tcBorders>
              <w:top w:val="nil"/>
              <w:left w:val="nil"/>
              <w:bottom w:val="single" w:sz="4" w:space="0" w:color="auto"/>
              <w:right w:val="nil"/>
            </w:tcBorders>
            <w:shd w:val="clear" w:color="auto" w:fill="auto"/>
            <w:noWrap/>
            <w:vAlign w:val="center"/>
            <w:hideMark/>
          </w:tcPr>
          <w:p w14:paraId="3CEED5C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410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18B332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2 061,4</w:t>
            </w:r>
          </w:p>
        </w:tc>
        <w:tc>
          <w:tcPr>
            <w:tcW w:w="966" w:type="dxa"/>
            <w:tcBorders>
              <w:top w:val="nil"/>
              <w:left w:val="nil"/>
              <w:bottom w:val="single" w:sz="4" w:space="0" w:color="auto"/>
              <w:right w:val="single" w:sz="4" w:space="0" w:color="auto"/>
            </w:tcBorders>
            <w:shd w:val="clear" w:color="auto" w:fill="auto"/>
            <w:noWrap/>
            <w:vAlign w:val="center"/>
            <w:hideMark/>
          </w:tcPr>
          <w:p w14:paraId="4436BB3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2 073,2</w:t>
            </w:r>
          </w:p>
        </w:tc>
        <w:tc>
          <w:tcPr>
            <w:tcW w:w="966" w:type="dxa"/>
            <w:tcBorders>
              <w:top w:val="nil"/>
              <w:left w:val="nil"/>
              <w:bottom w:val="single" w:sz="4" w:space="0" w:color="auto"/>
              <w:right w:val="single" w:sz="4" w:space="0" w:color="auto"/>
            </w:tcBorders>
            <w:shd w:val="clear" w:color="auto" w:fill="auto"/>
            <w:noWrap/>
            <w:vAlign w:val="center"/>
            <w:hideMark/>
          </w:tcPr>
          <w:p w14:paraId="02B9B2A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2 135,9</w:t>
            </w:r>
          </w:p>
        </w:tc>
      </w:tr>
      <w:tr w:rsidR="00120653" w:rsidRPr="00E34A18" w14:paraId="02DFCE14"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084690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72BEE5A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auto" w:fill="auto"/>
            <w:noWrap/>
            <w:vAlign w:val="center"/>
            <w:hideMark/>
          </w:tcPr>
          <w:p w14:paraId="207CE78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2CBCDE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0FA82F2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010 07 А0821</w:t>
            </w:r>
          </w:p>
        </w:tc>
        <w:tc>
          <w:tcPr>
            <w:tcW w:w="516" w:type="dxa"/>
            <w:tcBorders>
              <w:top w:val="nil"/>
              <w:left w:val="nil"/>
              <w:bottom w:val="single" w:sz="4" w:space="0" w:color="auto"/>
              <w:right w:val="nil"/>
            </w:tcBorders>
            <w:shd w:val="clear" w:color="auto" w:fill="auto"/>
            <w:noWrap/>
            <w:vAlign w:val="center"/>
            <w:hideMark/>
          </w:tcPr>
          <w:p w14:paraId="4224CEA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410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91858A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15 172,0</w:t>
            </w:r>
          </w:p>
        </w:tc>
        <w:tc>
          <w:tcPr>
            <w:tcW w:w="966" w:type="dxa"/>
            <w:tcBorders>
              <w:top w:val="nil"/>
              <w:left w:val="nil"/>
              <w:bottom w:val="single" w:sz="4" w:space="0" w:color="auto"/>
              <w:right w:val="single" w:sz="4" w:space="0" w:color="auto"/>
            </w:tcBorders>
            <w:shd w:val="clear" w:color="auto" w:fill="auto"/>
            <w:noWrap/>
            <w:vAlign w:val="center"/>
            <w:hideMark/>
          </w:tcPr>
          <w:p w14:paraId="560CACF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14 862,5</w:t>
            </w:r>
          </w:p>
        </w:tc>
        <w:tc>
          <w:tcPr>
            <w:tcW w:w="966" w:type="dxa"/>
            <w:tcBorders>
              <w:top w:val="nil"/>
              <w:left w:val="nil"/>
              <w:bottom w:val="single" w:sz="4" w:space="0" w:color="auto"/>
              <w:right w:val="single" w:sz="4" w:space="0" w:color="auto"/>
            </w:tcBorders>
            <w:shd w:val="clear" w:color="auto" w:fill="auto"/>
            <w:noWrap/>
            <w:vAlign w:val="center"/>
            <w:hideMark/>
          </w:tcPr>
          <w:p w14:paraId="3F5389F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14 799,8</w:t>
            </w:r>
          </w:p>
        </w:tc>
      </w:tr>
      <w:tr w:rsidR="00120653" w:rsidRPr="00E34A18" w14:paraId="63D1B6A2" w14:textId="77777777" w:rsidTr="00841848">
        <w:trPr>
          <w:trHeight w:val="300"/>
        </w:trPr>
        <w:tc>
          <w:tcPr>
            <w:tcW w:w="3652" w:type="dxa"/>
            <w:tcBorders>
              <w:top w:val="nil"/>
              <w:left w:val="single" w:sz="4" w:space="0" w:color="auto"/>
              <w:bottom w:val="single" w:sz="4" w:space="0" w:color="auto"/>
              <w:right w:val="single" w:sz="4" w:space="0" w:color="auto"/>
            </w:tcBorders>
            <w:shd w:val="clear" w:color="000000" w:fill="FFFFFF"/>
            <w:vAlign w:val="center"/>
            <w:hideMark/>
          </w:tcPr>
          <w:p w14:paraId="5EF17B7A"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Физическая культура и спорт</w:t>
            </w:r>
          </w:p>
        </w:tc>
        <w:tc>
          <w:tcPr>
            <w:tcW w:w="621" w:type="dxa"/>
            <w:tcBorders>
              <w:top w:val="nil"/>
              <w:left w:val="nil"/>
              <w:bottom w:val="single" w:sz="4" w:space="0" w:color="auto"/>
              <w:right w:val="single" w:sz="4" w:space="0" w:color="auto"/>
            </w:tcBorders>
            <w:shd w:val="clear" w:color="000000" w:fill="FFFFFF"/>
            <w:vAlign w:val="center"/>
            <w:hideMark/>
          </w:tcPr>
          <w:p w14:paraId="711AE996"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000000" w:fill="FFFFFF"/>
            <w:noWrap/>
            <w:vAlign w:val="center"/>
            <w:hideMark/>
          </w:tcPr>
          <w:p w14:paraId="30801069"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center"/>
            <w:hideMark/>
          </w:tcPr>
          <w:p w14:paraId="3C025BCB"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000000" w:fill="FFFFFF"/>
            <w:noWrap/>
            <w:vAlign w:val="center"/>
            <w:hideMark/>
          </w:tcPr>
          <w:p w14:paraId="418857CF"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69D6A9B" w14:textId="77777777" w:rsidR="00E34A18" w:rsidRPr="00E34A18" w:rsidRDefault="00E34A18" w:rsidP="00E34A18">
            <w:pPr>
              <w:jc w:val="center"/>
              <w:rPr>
                <w:rFonts w:eastAsia="Times New Roman"/>
                <w:sz w:val="20"/>
                <w:szCs w:val="20"/>
              </w:rPr>
            </w:pPr>
            <w:r w:rsidRPr="00E34A18">
              <w:rPr>
                <w:rFonts w:eastAsia="Times New Roman"/>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00F7DF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D5F8B3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14 131,7</w:t>
            </w:r>
          </w:p>
        </w:tc>
        <w:tc>
          <w:tcPr>
            <w:tcW w:w="966" w:type="dxa"/>
            <w:tcBorders>
              <w:top w:val="nil"/>
              <w:left w:val="nil"/>
              <w:bottom w:val="single" w:sz="4" w:space="0" w:color="auto"/>
              <w:right w:val="single" w:sz="4" w:space="0" w:color="auto"/>
            </w:tcBorders>
            <w:shd w:val="clear" w:color="auto" w:fill="auto"/>
            <w:noWrap/>
            <w:vAlign w:val="center"/>
            <w:hideMark/>
          </w:tcPr>
          <w:p w14:paraId="056DE40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37E0CDCE" w14:textId="77777777" w:rsidTr="00841848">
        <w:trPr>
          <w:trHeight w:val="300"/>
        </w:trPr>
        <w:tc>
          <w:tcPr>
            <w:tcW w:w="3652" w:type="dxa"/>
            <w:tcBorders>
              <w:top w:val="nil"/>
              <w:left w:val="single" w:sz="4" w:space="0" w:color="auto"/>
              <w:bottom w:val="single" w:sz="4" w:space="0" w:color="auto"/>
              <w:right w:val="single" w:sz="4" w:space="0" w:color="auto"/>
            </w:tcBorders>
            <w:shd w:val="clear" w:color="000000" w:fill="FFFFFF"/>
            <w:vAlign w:val="center"/>
            <w:hideMark/>
          </w:tcPr>
          <w:p w14:paraId="7F5859BC"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Массовый спорт</w:t>
            </w:r>
          </w:p>
        </w:tc>
        <w:tc>
          <w:tcPr>
            <w:tcW w:w="621" w:type="dxa"/>
            <w:tcBorders>
              <w:top w:val="nil"/>
              <w:left w:val="nil"/>
              <w:bottom w:val="single" w:sz="4" w:space="0" w:color="auto"/>
              <w:right w:val="single" w:sz="4" w:space="0" w:color="auto"/>
            </w:tcBorders>
            <w:shd w:val="clear" w:color="000000" w:fill="FFFFFF"/>
            <w:vAlign w:val="center"/>
            <w:hideMark/>
          </w:tcPr>
          <w:p w14:paraId="7B778F48"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574</w:t>
            </w:r>
          </w:p>
        </w:tc>
        <w:tc>
          <w:tcPr>
            <w:tcW w:w="444" w:type="dxa"/>
            <w:tcBorders>
              <w:top w:val="nil"/>
              <w:left w:val="nil"/>
              <w:bottom w:val="single" w:sz="4" w:space="0" w:color="auto"/>
              <w:right w:val="single" w:sz="4" w:space="0" w:color="auto"/>
            </w:tcBorders>
            <w:shd w:val="clear" w:color="000000" w:fill="FFFFFF"/>
            <w:noWrap/>
            <w:vAlign w:val="center"/>
            <w:hideMark/>
          </w:tcPr>
          <w:p w14:paraId="34C0C574"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center"/>
            <w:hideMark/>
          </w:tcPr>
          <w:p w14:paraId="6263B633"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02</w:t>
            </w:r>
          </w:p>
        </w:tc>
        <w:tc>
          <w:tcPr>
            <w:tcW w:w="1087" w:type="dxa"/>
            <w:tcBorders>
              <w:top w:val="nil"/>
              <w:left w:val="nil"/>
              <w:bottom w:val="single" w:sz="4" w:space="0" w:color="auto"/>
              <w:right w:val="single" w:sz="4" w:space="0" w:color="auto"/>
            </w:tcBorders>
            <w:shd w:val="clear" w:color="000000" w:fill="FFFFFF"/>
            <w:noWrap/>
            <w:vAlign w:val="center"/>
            <w:hideMark/>
          </w:tcPr>
          <w:p w14:paraId="2651B22C"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000000" w:fill="FFFFFF"/>
            <w:noWrap/>
            <w:vAlign w:val="center"/>
            <w:hideMark/>
          </w:tcPr>
          <w:p w14:paraId="272D0E3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68616D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127E47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14 131,7</w:t>
            </w:r>
          </w:p>
        </w:tc>
        <w:tc>
          <w:tcPr>
            <w:tcW w:w="966" w:type="dxa"/>
            <w:tcBorders>
              <w:top w:val="nil"/>
              <w:left w:val="nil"/>
              <w:bottom w:val="single" w:sz="4" w:space="0" w:color="auto"/>
              <w:right w:val="single" w:sz="4" w:space="0" w:color="auto"/>
            </w:tcBorders>
            <w:shd w:val="clear" w:color="auto" w:fill="auto"/>
            <w:noWrap/>
            <w:vAlign w:val="center"/>
            <w:hideMark/>
          </w:tcPr>
          <w:p w14:paraId="527399D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5412E64B" w14:textId="77777777" w:rsidTr="00841848">
        <w:trPr>
          <w:trHeight w:val="1020"/>
        </w:trPr>
        <w:tc>
          <w:tcPr>
            <w:tcW w:w="3652" w:type="dxa"/>
            <w:tcBorders>
              <w:top w:val="nil"/>
              <w:left w:val="single" w:sz="4" w:space="0" w:color="auto"/>
              <w:bottom w:val="single" w:sz="4" w:space="0" w:color="auto"/>
              <w:right w:val="single" w:sz="4" w:space="0" w:color="auto"/>
            </w:tcBorders>
            <w:shd w:val="clear" w:color="000000" w:fill="FFFFFF"/>
            <w:vAlign w:val="center"/>
            <w:hideMark/>
          </w:tcPr>
          <w:p w14:paraId="46441A5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621" w:type="dxa"/>
            <w:tcBorders>
              <w:top w:val="nil"/>
              <w:left w:val="nil"/>
              <w:bottom w:val="single" w:sz="4" w:space="0" w:color="auto"/>
              <w:right w:val="single" w:sz="4" w:space="0" w:color="auto"/>
            </w:tcBorders>
            <w:shd w:val="clear" w:color="000000" w:fill="FFFFFF"/>
            <w:vAlign w:val="center"/>
            <w:hideMark/>
          </w:tcPr>
          <w:p w14:paraId="3DB493B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000000" w:fill="FFFFFF"/>
            <w:noWrap/>
            <w:vAlign w:val="center"/>
            <w:hideMark/>
          </w:tcPr>
          <w:p w14:paraId="5394A2B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center"/>
            <w:hideMark/>
          </w:tcPr>
          <w:p w14:paraId="0832ECE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000000" w:fill="FFFFFF"/>
            <w:noWrap/>
            <w:vAlign w:val="center"/>
            <w:hideMark/>
          </w:tcPr>
          <w:p w14:paraId="24B7D42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030 00 00000</w:t>
            </w:r>
          </w:p>
        </w:tc>
        <w:tc>
          <w:tcPr>
            <w:tcW w:w="516" w:type="dxa"/>
            <w:tcBorders>
              <w:top w:val="nil"/>
              <w:left w:val="nil"/>
              <w:bottom w:val="single" w:sz="4" w:space="0" w:color="auto"/>
              <w:right w:val="nil"/>
            </w:tcBorders>
            <w:shd w:val="clear" w:color="000000" w:fill="FFFFFF"/>
            <w:noWrap/>
            <w:vAlign w:val="center"/>
            <w:hideMark/>
          </w:tcPr>
          <w:p w14:paraId="3B53B64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584021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451908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14 131,7</w:t>
            </w:r>
          </w:p>
        </w:tc>
        <w:tc>
          <w:tcPr>
            <w:tcW w:w="966" w:type="dxa"/>
            <w:tcBorders>
              <w:top w:val="nil"/>
              <w:left w:val="nil"/>
              <w:bottom w:val="single" w:sz="4" w:space="0" w:color="auto"/>
              <w:right w:val="single" w:sz="4" w:space="0" w:color="auto"/>
            </w:tcBorders>
            <w:shd w:val="clear" w:color="auto" w:fill="auto"/>
            <w:noWrap/>
            <w:vAlign w:val="center"/>
            <w:hideMark/>
          </w:tcPr>
          <w:p w14:paraId="4821CF1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6824FE4D" w14:textId="77777777" w:rsidTr="009B34C6">
        <w:trPr>
          <w:trHeight w:val="1501"/>
        </w:trPr>
        <w:tc>
          <w:tcPr>
            <w:tcW w:w="3652" w:type="dxa"/>
            <w:tcBorders>
              <w:top w:val="nil"/>
              <w:left w:val="single" w:sz="4" w:space="0" w:color="auto"/>
              <w:bottom w:val="single" w:sz="4" w:space="0" w:color="auto"/>
              <w:right w:val="single" w:sz="4" w:space="0" w:color="auto"/>
            </w:tcBorders>
            <w:shd w:val="clear" w:color="000000" w:fill="FFFFFF"/>
            <w:vAlign w:val="center"/>
            <w:hideMark/>
          </w:tcPr>
          <w:p w14:paraId="7419C0E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621" w:type="dxa"/>
            <w:tcBorders>
              <w:top w:val="nil"/>
              <w:left w:val="nil"/>
              <w:bottom w:val="single" w:sz="4" w:space="0" w:color="auto"/>
              <w:right w:val="single" w:sz="4" w:space="0" w:color="auto"/>
            </w:tcBorders>
            <w:shd w:val="clear" w:color="000000" w:fill="FFFFFF"/>
            <w:vAlign w:val="center"/>
            <w:hideMark/>
          </w:tcPr>
          <w:p w14:paraId="1B097EB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000000" w:fill="FFFFFF"/>
            <w:noWrap/>
            <w:vAlign w:val="center"/>
            <w:hideMark/>
          </w:tcPr>
          <w:p w14:paraId="564DDEA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center"/>
            <w:hideMark/>
          </w:tcPr>
          <w:p w14:paraId="0463C02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000000" w:fill="FFFFFF"/>
            <w:noWrap/>
            <w:vAlign w:val="center"/>
            <w:hideMark/>
          </w:tcPr>
          <w:p w14:paraId="01CE777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032 00 00000</w:t>
            </w:r>
          </w:p>
        </w:tc>
        <w:tc>
          <w:tcPr>
            <w:tcW w:w="516" w:type="dxa"/>
            <w:tcBorders>
              <w:top w:val="nil"/>
              <w:left w:val="nil"/>
              <w:bottom w:val="single" w:sz="4" w:space="0" w:color="auto"/>
              <w:right w:val="nil"/>
            </w:tcBorders>
            <w:shd w:val="clear" w:color="000000" w:fill="FFFFFF"/>
            <w:noWrap/>
            <w:vAlign w:val="center"/>
            <w:hideMark/>
          </w:tcPr>
          <w:p w14:paraId="68C938D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A97581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B1A769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14 131,7</w:t>
            </w:r>
          </w:p>
        </w:tc>
        <w:tc>
          <w:tcPr>
            <w:tcW w:w="966" w:type="dxa"/>
            <w:tcBorders>
              <w:top w:val="nil"/>
              <w:left w:val="nil"/>
              <w:bottom w:val="single" w:sz="4" w:space="0" w:color="auto"/>
              <w:right w:val="single" w:sz="4" w:space="0" w:color="auto"/>
            </w:tcBorders>
            <w:shd w:val="clear" w:color="auto" w:fill="auto"/>
            <w:noWrap/>
            <w:vAlign w:val="center"/>
            <w:hideMark/>
          </w:tcPr>
          <w:p w14:paraId="714466B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2164B9BE" w14:textId="77777777" w:rsidTr="009B34C6">
        <w:trPr>
          <w:trHeight w:val="1977"/>
        </w:trPr>
        <w:tc>
          <w:tcPr>
            <w:tcW w:w="3652" w:type="dxa"/>
            <w:tcBorders>
              <w:top w:val="nil"/>
              <w:left w:val="single" w:sz="4" w:space="0" w:color="auto"/>
              <w:bottom w:val="single" w:sz="4" w:space="0" w:color="auto"/>
              <w:right w:val="single" w:sz="4" w:space="0" w:color="auto"/>
            </w:tcBorders>
            <w:shd w:val="clear" w:color="000000" w:fill="FFFFFF"/>
            <w:vAlign w:val="center"/>
            <w:hideMark/>
          </w:tcPr>
          <w:p w14:paraId="6E3CB40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районов, муниципальных округов и городского округа Новгородской области на софинансирование расходов, возникающих при реализации мероприятий по закупке и монтажу оборудования для создания "умных" спортивных площадок</w:t>
            </w:r>
          </w:p>
        </w:tc>
        <w:tc>
          <w:tcPr>
            <w:tcW w:w="621" w:type="dxa"/>
            <w:tcBorders>
              <w:top w:val="nil"/>
              <w:left w:val="nil"/>
              <w:bottom w:val="single" w:sz="4" w:space="0" w:color="auto"/>
              <w:right w:val="single" w:sz="4" w:space="0" w:color="auto"/>
            </w:tcBorders>
            <w:shd w:val="clear" w:color="000000" w:fill="FFFFFF"/>
            <w:vAlign w:val="center"/>
            <w:hideMark/>
          </w:tcPr>
          <w:p w14:paraId="29D250A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000000" w:fill="FFFFFF"/>
            <w:noWrap/>
            <w:vAlign w:val="center"/>
            <w:hideMark/>
          </w:tcPr>
          <w:p w14:paraId="046CB27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center"/>
            <w:hideMark/>
          </w:tcPr>
          <w:p w14:paraId="590767F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000000" w:fill="FFFFFF"/>
            <w:noWrap/>
            <w:vAlign w:val="center"/>
            <w:hideMark/>
          </w:tcPr>
          <w:p w14:paraId="0C2CDF7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032 00 L7531</w:t>
            </w:r>
          </w:p>
        </w:tc>
        <w:tc>
          <w:tcPr>
            <w:tcW w:w="516" w:type="dxa"/>
            <w:tcBorders>
              <w:top w:val="nil"/>
              <w:left w:val="nil"/>
              <w:bottom w:val="single" w:sz="4" w:space="0" w:color="auto"/>
              <w:right w:val="nil"/>
            </w:tcBorders>
            <w:shd w:val="clear" w:color="000000" w:fill="FFFFFF"/>
            <w:noWrap/>
            <w:vAlign w:val="center"/>
            <w:hideMark/>
          </w:tcPr>
          <w:p w14:paraId="3086164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310614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671AED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14 117,6</w:t>
            </w:r>
          </w:p>
        </w:tc>
        <w:tc>
          <w:tcPr>
            <w:tcW w:w="966" w:type="dxa"/>
            <w:tcBorders>
              <w:top w:val="nil"/>
              <w:left w:val="nil"/>
              <w:bottom w:val="single" w:sz="4" w:space="0" w:color="auto"/>
              <w:right w:val="single" w:sz="4" w:space="0" w:color="auto"/>
            </w:tcBorders>
            <w:shd w:val="clear" w:color="auto" w:fill="auto"/>
            <w:noWrap/>
            <w:vAlign w:val="center"/>
            <w:hideMark/>
          </w:tcPr>
          <w:p w14:paraId="124CA50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4B70697A" w14:textId="77777777" w:rsidTr="00841848">
        <w:trPr>
          <w:trHeight w:val="510"/>
        </w:trPr>
        <w:tc>
          <w:tcPr>
            <w:tcW w:w="3652" w:type="dxa"/>
            <w:tcBorders>
              <w:top w:val="nil"/>
              <w:left w:val="single" w:sz="4" w:space="0" w:color="auto"/>
              <w:bottom w:val="single" w:sz="4" w:space="0" w:color="auto"/>
              <w:right w:val="single" w:sz="4" w:space="0" w:color="auto"/>
            </w:tcBorders>
            <w:shd w:val="clear" w:color="000000" w:fill="FFFFFF"/>
            <w:vAlign w:val="center"/>
            <w:hideMark/>
          </w:tcPr>
          <w:p w14:paraId="3036759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000000" w:fill="FFFFFF"/>
            <w:vAlign w:val="center"/>
            <w:hideMark/>
          </w:tcPr>
          <w:p w14:paraId="34499A8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000000" w:fill="FFFFFF"/>
            <w:noWrap/>
            <w:vAlign w:val="center"/>
            <w:hideMark/>
          </w:tcPr>
          <w:p w14:paraId="06B9751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center"/>
            <w:hideMark/>
          </w:tcPr>
          <w:p w14:paraId="13CD197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000000" w:fill="FFFFFF"/>
            <w:noWrap/>
            <w:vAlign w:val="center"/>
            <w:hideMark/>
          </w:tcPr>
          <w:p w14:paraId="3E55DF1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032 00 L7531</w:t>
            </w:r>
          </w:p>
        </w:tc>
        <w:tc>
          <w:tcPr>
            <w:tcW w:w="516" w:type="dxa"/>
            <w:tcBorders>
              <w:top w:val="nil"/>
              <w:left w:val="nil"/>
              <w:bottom w:val="single" w:sz="4" w:space="0" w:color="auto"/>
              <w:right w:val="nil"/>
            </w:tcBorders>
            <w:shd w:val="clear" w:color="000000" w:fill="FFFFFF"/>
            <w:noWrap/>
            <w:vAlign w:val="center"/>
            <w:hideMark/>
          </w:tcPr>
          <w:p w14:paraId="7F5C436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193B72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AE5B45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14 117,6</w:t>
            </w:r>
          </w:p>
        </w:tc>
        <w:tc>
          <w:tcPr>
            <w:tcW w:w="966" w:type="dxa"/>
            <w:tcBorders>
              <w:top w:val="nil"/>
              <w:left w:val="nil"/>
              <w:bottom w:val="single" w:sz="4" w:space="0" w:color="auto"/>
              <w:right w:val="single" w:sz="4" w:space="0" w:color="auto"/>
            </w:tcBorders>
            <w:shd w:val="clear" w:color="auto" w:fill="auto"/>
            <w:noWrap/>
            <w:vAlign w:val="center"/>
            <w:hideMark/>
          </w:tcPr>
          <w:p w14:paraId="0945879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4ABA0984" w14:textId="77777777" w:rsidTr="009B34C6">
        <w:trPr>
          <w:trHeight w:val="2026"/>
        </w:trPr>
        <w:tc>
          <w:tcPr>
            <w:tcW w:w="3652" w:type="dxa"/>
            <w:tcBorders>
              <w:top w:val="nil"/>
              <w:left w:val="single" w:sz="4" w:space="0" w:color="auto"/>
              <w:bottom w:val="single" w:sz="4" w:space="0" w:color="auto"/>
              <w:right w:val="single" w:sz="4" w:space="0" w:color="auto"/>
            </w:tcBorders>
            <w:shd w:val="clear" w:color="000000" w:fill="FFFFFF"/>
            <w:vAlign w:val="center"/>
            <w:hideMark/>
          </w:tcPr>
          <w:p w14:paraId="328B463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к субсидии бюджетам муниципальных районов, муниципальных округов и городского округа Новгородской области на софинансирование расходов, возникающих при реализации мероприятий по закупке и монтажу оборудования для создания "умных" спортивных площадок</w:t>
            </w:r>
          </w:p>
        </w:tc>
        <w:tc>
          <w:tcPr>
            <w:tcW w:w="621" w:type="dxa"/>
            <w:tcBorders>
              <w:top w:val="nil"/>
              <w:left w:val="nil"/>
              <w:bottom w:val="single" w:sz="4" w:space="0" w:color="auto"/>
              <w:right w:val="single" w:sz="4" w:space="0" w:color="auto"/>
            </w:tcBorders>
            <w:shd w:val="clear" w:color="000000" w:fill="FFFFFF"/>
            <w:vAlign w:val="center"/>
            <w:hideMark/>
          </w:tcPr>
          <w:p w14:paraId="2410634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000000" w:fill="FFFFFF"/>
            <w:noWrap/>
            <w:vAlign w:val="center"/>
            <w:hideMark/>
          </w:tcPr>
          <w:p w14:paraId="23BC507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center"/>
            <w:hideMark/>
          </w:tcPr>
          <w:p w14:paraId="0A6894C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000000" w:fill="FFFFFF"/>
            <w:noWrap/>
            <w:vAlign w:val="center"/>
            <w:hideMark/>
          </w:tcPr>
          <w:p w14:paraId="691FF65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032 00 L7531</w:t>
            </w:r>
          </w:p>
        </w:tc>
        <w:tc>
          <w:tcPr>
            <w:tcW w:w="516" w:type="dxa"/>
            <w:tcBorders>
              <w:top w:val="nil"/>
              <w:left w:val="nil"/>
              <w:bottom w:val="single" w:sz="4" w:space="0" w:color="auto"/>
              <w:right w:val="nil"/>
            </w:tcBorders>
            <w:shd w:val="clear" w:color="000000" w:fill="FFFFFF"/>
            <w:noWrap/>
            <w:vAlign w:val="center"/>
            <w:hideMark/>
          </w:tcPr>
          <w:p w14:paraId="0A3B8C2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97D893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006E2C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14,1</w:t>
            </w:r>
          </w:p>
        </w:tc>
        <w:tc>
          <w:tcPr>
            <w:tcW w:w="966" w:type="dxa"/>
            <w:tcBorders>
              <w:top w:val="nil"/>
              <w:left w:val="nil"/>
              <w:bottom w:val="single" w:sz="4" w:space="0" w:color="auto"/>
              <w:right w:val="single" w:sz="4" w:space="0" w:color="auto"/>
            </w:tcBorders>
            <w:shd w:val="clear" w:color="auto" w:fill="auto"/>
            <w:noWrap/>
            <w:vAlign w:val="center"/>
            <w:hideMark/>
          </w:tcPr>
          <w:p w14:paraId="333671D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40AC4257" w14:textId="77777777" w:rsidTr="00841848">
        <w:trPr>
          <w:trHeight w:val="510"/>
        </w:trPr>
        <w:tc>
          <w:tcPr>
            <w:tcW w:w="3652" w:type="dxa"/>
            <w:tcBorders>
              <w:top w:val="nil"/>
              <w:left w:val="single" w:sz="4" w:space="0" w:color="auto"/>
              <w:bottom w:val="single" w:sz="4" w:space="0" w:color="auto"/>
              <w:right w:val="single" w:sz="4" w:space="0" w:color="auto"/>
            </w:tcBorders>
            <w:shd w:val="clear" w:color="000000" w:fill="FFFFFF"/>
            <w:vAlign w:val="center"/>
            <w:hideMark/>
          </w:tcPr>
          <w:p w14:paraId="5E0BE09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000000" w:fill="FFFFFF"/>
            <w:vAlign w:val="center"/>
            <w:hideMark/>
          </w:tcPr>
          <w:p w14:paraId="08B3362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574</w:t>
            </w:r>
          </w:p>
        </w:tc>
        <w:tc>
          <w:tcPr>
            <w:tcW w:w="444" w:type="dxa"/>
            <w:tcBorders>
              <w:top w:val="nil"/>
              <w:left w:val="nil"/>
              <w:bottom w:val="single" w:sz="4" w:space="0" w:color="auto"/>
              <w:right w:val="single" w:sz="4" w:space="0" w:color="auto"/>
            </w:tcBorders>
            <w:shd w:val="clear" w:color="000000" w:fill="FFFFFF"/>
            <w:noWrap/>
            <w:vAlign w:val="center"/>
            <w:hideMark/>
          </w:tcPr>
          <w:p w14:paraId="5E314C5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000000" w:fill="FFFFFF"/>
            <w:noWrap/>
            <w:vAlign w:val="center"/>
            <w:hideMark/>
          </w:tcPr>
          <w:p w14:paraId="244A54B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000000" w:fill="FFFFFF"/>
            <w:noWrap/>
            <w:vAlign w:val="center"/>
            <w:hideMark/>
          </w:tcPr>
          <w:p w14:paraId="52A193C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032 00 L7531</w:t>
            </w:r>
          </w:p>
        </w:tc>
        <w:tc>
          <w:tcPr>
            <w:tcW w:w="516" w:type="dxa"/>
            <w:tcBorders>
              <w:top w:val="nil"/>
              <w:left w:val="nil"/>
              <w:bottom w:val="single" w:sz="4" w:space="0" w:color="auto"/>
              <w:right w:val="nil"/>
            </w:tcBorders>
            <w:shd w:val="clear" w:color="000000" w:fill="FFFFFF"/>
            <w:noWrap/>
            <w:vAlign w:val="center"/>
            <w:hideMark/>
          </w:tcPr>
          <w:p w14:paraId="1BB001B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A3E354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F8DB07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14,1</w:t>
            </w:r>
          </w:p>
        </w:tc>
        <w:tc>
          <w:tcPr>
            <w:tcW w:w="966" w:type="dxa"/>
            <w:tcBorders>
              <w:top w:val="nil"/>
              <w:left w:val="nil"/>
              <w:bottom w:val="single" w:sz="4" w:space="0" w:color="auto"/>
              <w:right w:val="single" w:sz="4" w:space="0" w:color="auto"/>
            </w:tcBorders>
            <w:shd w:val="clear" w:color="auto" w:fill="auto"/>
            <w:noWrap/>
            <w:vAlign w:val="center"/>
            <w:hideMark/>
          </w:tcPr>
          <w:p w14:paraId="09B6B0E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20FA7B5C"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B79C997"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комитет финансов Администрации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7A37725B"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C2AF85B"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7869918"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61AC05FC"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F6E6D57"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A655F72"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183 558,8</w:t>
            </w:r>
          </w:p>
        </w:tc>
        <w:tc>
          <w:tcPr>
            <w:tcW w:w="966" w:type="dxa"/>
            <w:tcBorders>
              <w:top w:val="nil"/>
              <w:left w:val="nil"/>
              <w:bottom w:val="single" w:sz="4" w:space="0" w:color="auto"/>
              <w:right w:val="single" w:sz="4" w:space="0" w:color="auto"/>
            </w:tcBorders>
            <w:shd w:val="clear" w:color="auto" w:fill="auto"/>
            <w:noWrap/>
            <w:vAlign w:val="center"/>
            <w:hideMark/>
          </w:tcPr>
          <w:p w14:paraId="4E0B8522"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102 902,8</w:t>
            </w:r>
          </w:p>
        </w:tc>
        <w:tc>
          <w:tcPr>
            <w:tcW w:w="966" w:type="dxa"/>
            <w:tcBorders>
              <w:top w:val="nil"/>
              <w:left w:val="nil"/>
              <w:bottom w:val="single" w:sz="4" w:space="0" w:color="auto"/>
              <w:right w:val="single" w:sz="4" w:space="0" w:color="auto"/>
            </w:tcBorders>
            <w:shd w:val="clear" w:color="auto" w:fill="auto"/>
            <w:noWrap/>
            <w:vAlign w:val="center"/>
            <w:hideMark/>
          </w:tcPr>
          <w:p w14:paraId="2AFF58B2"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116 276,3</w:t>
            </w:r>
          </w:p>
        </w:tc>
      </w:tr>
      <w:tr w:rsidR="00120653" w:rsidRPr="00E34A18" w14:paraId="4D30C9B4"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45B31F8"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7998BDBF"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3B4539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7F827A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3616942D"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B3F6003"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9530883"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11 609,4</w:t>
            </w:r>
          </w:p>
        </w:tc>
        <w:tc>
          <w:tcPr>
            <w:tcW w:w="966" w:type="dxa"/>
            <w:tcBorders>
              <w:top w:val="nil"/>
              <w:left w:val="nil"/>
              <w:bottom w:val="single" w:sz="4" w:space="0" w:color="auto"/>
              <w:right w:val="single" w:sz="4" w:space="0" w:color="auto"/>
            </w:tcBorders>
            <w:shd w:val="clear" w:color="auto" w:fill="auto"/>
            <w:noWrap/>
            <w:vAlign w:val="center"/>
            <w:hideMark/>
          </w:tcPr>
          <w:p w14:paraId="317A76FD"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25 223,0</w:t>
            </w:r>
          </w:p>
        </w:tc>
        <w:tc>
          <w:tcPr>
            <w:tcW w:w="966" w:type="dxa"/>
            <w:tcBorders>
              <w:top w:val="nil"/>
              <w:left w:val="nil"/>
              <w:bottom w:val="single" w:sz="4" w:space="0" w:color="auto"/>
              <w:right w:val="single" w:sz="4" w:space="0" w:color="auto"/>
            </w:tcBorders>
            <w:shd w:val="clear" w:color="auto" w:fill="auto"/>
            <w:noWrap/>
            <w:vAlign w:val="center"/>
            <w:hideMark/>
          </w:tcPr>
          <w:p w14:paraId="423382E1"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39 823,0</w:t>
            </w:r>
          </w:p>
        </w:tc>
      </w:tr>
      <w:tr w:rsidR="00120653" w:rsidRPr="00E34A18" w14:paraId="29D555B1" w14:textId="77777777" w:rsidTr="00841848">
        <w:trPr>
          <w:trHeight w:val="127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3B6E1AB"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21" w:type="dxa"/>
            <w:tcBorders>
              <w:top w:val="nil"/>
              <w:left w:val="nil"/>
              <w:bottom w:val="single" w:sz="4" w:space="0" w:color="auto"/>
              <w:right w:val="single" w:sz="4" w:space="0" w:color="auto"/>
            </w:tcBorders>
            <w:shd w:val="clear" w:color="auto" w:fill="auto"/>
            <w:vAlign w:val="center"/>
            <w:hideMark/>
          </w:tcPr>
          <w:p w14:paraId="79FC50CF"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FB5006C"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DDE0660"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09A7743C"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822CFB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A87F9AB"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9 514,1</w:t>
            </w:r>
          </w:p>
        </w:tc>
        <w:tc>
          <w:tcPr>
            <w:tcW w:w="966" w:type="dxa"/>
            <w:tcBorders>
              <w:top w:val="nil"/>
              <w:left w:val="nil"/>
              <w:bottom w:val="single" w:sz="4" w:space="0" w:color="auto"/>
              <w:right w:val="single" w:sz="4" w:space="0" w:color="auto"/>
            </w:tcBorders>
            <w:shd w:val="clear" w:color="auto" w:fill="auto"/>
            <w:noWrap/>
            <w:vAlign w:val="center"/>
            <w:hideMark/>
          </w:tcPr>
          <w:p w14:paraId="7D8212EC"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9 327,7</w:t>
            </w:r>
          </w:p>
        </w:tc>
        <w:tc>
          <w:tcPr>
            <w:tcW w:w="966" w:type="dxa"/>
            <w:tcBorders>
              <w:top w:val="nil"/>
              <w:left w:val="nil"/>
              <w:bottom w:val="single" w:sz="4" w:space="0" w:color="auto"/>
              <w:right w:val="single" w:sz="4" w:space="0" w:color="auto"/>
            </w:tcBorders>
            <w:shd w:val="clear" w:color="auto" w:fill="auto"/>
            <w:noWrap/>
            <w:vAlign w:val="center"/>
            <w:hideMark/>
          </w:tcPr>
          <w:p w14:paraId="021CE6F7"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9 327,7</w:t>
            </w:r>
          </w:p>
        </w:tc>
      </w:tr>
      <w:tr w:rsidR="00120653" w:rsidRPr="00E34A18" w14:paraId="461477C0" w14:textId="77777777" w:rsidTr="00841848">
        <w:trPr>
          <w:trHeight w:val="127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845377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26E1B7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51F628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014339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620BA0B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732242A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4650D1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9 473,1</w:t>
            </w:r>
          </w:p>
        </w:tc>
        <w:tc>
          <w:tcPr>
            <w:tcW w:w="966" w:type="dxa"/>
            <w:tcBorders>
              <w:top w:val="nil"/>
              <w:left w:val="nil"/>
              <w:bottom w:val="single" w:sz="4" w:space="0" w:color="auto"/>
              <w:right w:val="single" w:sz="4" w:space="0" w:color="auto"/>
            </w:tcBorders>
            <w:shd w:val="clear" w:color="auto" w:fill="auto"/>
            <w:noWrap/>
            <w:vAlign w:val="center"/>
            <w:hideMark/>
          </w:tcPr>
          <w:p w14:paraId="33B4EDC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9 286,7</w:t>
            </w:r>
          </w:p>
        </w:tc>
        <w:tc>
          <w:tcPr>
            <w:tcW w:w="966" w:type="dxa"/>
            <w:tcBorders>
              <w:top w:val="nil"/>
              <w:left w:val="nil"/>
              <w:bottom w:val="single" w:sz="4" w:space="0" w:color="auto"/>
              <w:right w:val="single" w:sz="4" w:space="0" w:color="auto"/>
            </w:tcBorders>
            <w:shd w:val="clear" w:color="auto" w:fill="auto"/>
            <w:noWrap/>
            <w:vAlign w:val="center"/>
            <w:hideMark/>
          </w:tcPr>
          <w:p w14:paraId="3F128F6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9 286,7</w:t>
            </w:r>
          </w:p>
        </w:tc>
      </w:tr>
      <w:tr w:rsidR="00120653" w:rsidRPr="00E34A18" w14:paraId="50B56E50" w14:textId="77777777" w:rsidTr="009B34C6">
        <w:trPr>
          <w:trHeight w:val="2242"/>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A42DAF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1D703E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0BCB9E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334099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5E5FB9D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101 00 00000</w:t>
            </w:r>
          </w:p>
        </w:tc>
        <w:tc>
          <w:tcPr>
            <w:tcW w:w="516" w:type="dxa"/>
            <w:tcBorders>
              <w:top w:val="nil"/>
              <w:left w:val="nil"/>
              <w:bottom w:val="single" w:sz="4" w:space="0" w:color="auto"/>
              <w:right w:val="nil"/>
            </w:tcBorders>
            <w:shd w:val="clear" w:color="auto" w:fill="auto"/>
            <w:noWrap/>
            <w:vAlign w:val="center"/>
            <w:hideMark/>
          </w:tcPr>
          <w:p w14:paraId="196890C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B879DF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9 473,1</w:t>
            </w:r>
          </w:p>
        </w:tc>
        <w:tc>
          <w:tcPr>
            <w:tcW w:w="966" w:type="dxa"/>
            <w:tcBorders>
              <w:top w:val="nil"/>
              <w:left w:val="nil"/>
              <w:bottom w:val="single" w:sz="4" w:space="0" w:color="auto"/>
              <w:right w:val="single" w:sz="4" w:space="0" w:color="auto"/>
            </w:tcBorders>
            <w:shd w:val="clear" w:color="auto" w:fill="auto"/>
            <w:noWrap/>
            <w:vAlign w:val="center"/>
            <w:hideMark/>
          </w:tcPr>
          <w:p w14:paraId="7CC45EA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9 286,7</w:t>
            </w:r>
          </w:p>
        </w:tc>
        <w:tc>
          <w:tcPr>
            <w:tcW w:w="966" w:type="dxa"/>
            <w:tcBorders>
              <w:top w:val="nil"/>
              <w:left w:val="nil"/>
              <w:bottom w:val="single" w:sz="4" w:space="0" w:color="auto"/>
              <w:right w:val="single" w:sz="4" w:space="0" w:color="auto"/>
            </w:tcBorders>
            <w:shd w:val="clear" w:color="auto" w:fill="auto"/>
            <w:noWrap/>
            <w:vAlign w:val="center"/>
            <w:hideMark/>
          </w:tcPr>
          <w:p w14:paraId="1471116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9 286,7</w:t>
            </w:r>
          </w:p>
        </w:tc>
      </w:tr>
      <w:tr w:rsidR="00120653" w:rsidRPr="00E34A18" w14:paraId="7F77156E"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B55E15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08B3484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0E8E56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1B53B7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00B7340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101 00 10040</w:t>
            </w:r>
          </w:p>
        </w:tc>
        <w:tc>
          <w:tcPr>
            <w:tcW w:w="516" w:type="dxa"/>
            <w:tcBorders>
              <w:top w:val="nil"/>
              <w:left w:val="nil"/>
              <w:bottom w:val="single" w:sz="4" w:space="0" w:color="auto"/>
              <w:right w:val="nil"/>
            </w:tcBorders>
            <w:shd w:val="clear" w:color="auto" w:fill="auto"/>
            <w:noWrap/>
            <w:vAlign w:val="center"/>
            <w:hideMark/>
          </w:tcPr>
          <w:p w14:paraId="0F53A45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6D3A4F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9 427,2</w:t>
            </w:r>
          </w:p>
        </w:tc>
        <w:tc>
          <w:tcPr>
            <w:tcW w:w="966" w:type="dxa"/>
            <w:tcBorders>
              <w:top w:val="nil"/>
              <w:left w:val="nil"/>
              <w:bottom w:val="single" w:sz="4" w:space="0" w:color="auto"/>
              <w:right w:val="single" w:sz="4" w:space="0" w:color="auto"/>
            </w:tcBorders>
            <w:shd w:val="clear" w:color="auto" w:fill="auto"/>
            <w:noWrap/>
            <w:vAlign w:val="center"/>
            <w:hideMark/>
          </w:tcPr>
          <w:p w14:paraId="506CB8D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9 260,3</w:t>
            </w:r>
          </w:p>
        </w:tc>
        <w:tc>
          <w:tcPr>
            <w:tcW w:w="966" w:type="dxa"/>
            <w:tcBorders>
              <w:top w:val="nil"/>
              <w:left w:val="nil"/>
              <w:bottom w:val="single" w:sz="4" w:space="0" w:color="auto"/>
              <w:right w:val="single" w:sz="4" w:space="0" w:color="auto"/>
            </w:tcBorders>
            <w:shd w:val="clear" w:color="auto" w:fill="auto"/>
            <w:noWrap/>
            <w:vAlign w:val="center"/>
            <w:hideMark/>
          </w:tcPr>
          <w:p w14:paraId="75FCD4A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9 260,3</w:t>
            </w:r>
          </w:p>
        </w:tc>
      </w:tr>
      <w:tr w:rsidR="00120653" w:rsidRPr="00E34A18" w14:paraId="16D60B6C"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67E2C7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017C0BA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ED6B66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E20F0A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30BDFEF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101 00 10040</w:t>
            </w:r>
          </w:p>
        </w:tc>
        <w:tc>
          <w:tcPr>
            <w:tcW w:w="516" w:type="dxa"/>
            <w:tcBorders>
              <w:top w:val="nil"/>
              <w:left w:val="nil"/>
              <w:bottom w:val="single" w:sz="4" w:space="0" w:color="auto"/>
              <w:right w:val="nil"/>
            </w:tcBorders>
            <w:shd w:val="clear" w:color="auto" w:fill="auto"/>
            <w:noWrap/>
            <w:vAlign w:val="center"/>
            <w:hideMark/>
          </w:tcPr>
          <w:p w14:paraId="03EB314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0CE720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9 311,8</w:t>
            </w:r>
          </w:p>
        </w:tc>
        <w:tc>
          <w:tcPr>
            <w:tcW w:w="966" w:type="dxa"/>
            <w:tcBorders>
              <w:top w:val="nil"/>
              <w:left w:val="nil"/>
              <w:bottom w:val="single" w:sz="4" w:space="0" w:color="auto"/>
              <w:right w:val="single" w:sz="4" w:space="0" w:color="auto"/>
            </w:tcBorders>
            <w:shd w:val="clear" w:color="auto" w:fill="auto"/>
            <w:noWrap/>
            <w:vAlign w:val="center"/>
            <w:hideMark/>
          </w:tcPr>
          <w:p w14:paraId="3AF9F68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9 145,5</w:t>
            </w:r>
          </w:p>
        </w:tc>
        <w:tc>
          <w:tcPr>
            <w:tcW w:w="966" w:type="dxa"/>
            <w:tcBorders>
              <w:top w:val="nil"/>
              <w:left w:val="nil"/>
              <w:bottom w:val="single" w:sz="4" w:space="0" w:color="auto"/>
              <w:right w:val="single" w:sz="4" w:space="0" w:color="auto"/>
            </w:tcBorders>
            <w:shd w:val="clear" w:color="auto" w:fill="auto"/>
            <w:noWrap/>
            <w:vAlign w:val="center"/>
            <w:hideMark/>
          </w:tcPr>
          <w:p w14:paraId="2272528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9 145,5</w:t>
            </w:r>
          </w:p>
        </w:tc>
      </w:tr>
      <w:tr w:rsidR="00120653" w:rsidRPr="00E34A18" w14:paraId="5F36C73D"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C80EF0D"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95F7DC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F68C35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119983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0DF28DF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101 00 10040</w:t>
            </w:r>
          </w:p>
        </w:tc>
        <w:tc>
          <w:tcPr>
            <w:tcW w:w="516" w:type="dxa"/>
            <w:tcBorders>
              <w:top w:val="nil"/>
              <w:left w:val="nil"/>
              <w:bottom w:val="single" w:sz="4" w:space="0" w:color="auto"/>
              <w:right w:val="nil"/>
            </w:tcBorders>
            <w:shd w:val="clear" w:color="auto" w:fill="auto"/>
            <w:noWrap/>
            <w:vAlign w:val="center"/>
            <w:hideMark/>
          </w:tcPr>
          <w:p w14:paraId="2D3D17D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BC88E8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115,4</w:t>
            </w:r>
          </w:p>
        </w:tc>
        <w:tc>
          <w:tcPr>
            <w:tcW w:w="966" w:type="dxa"/>
            <w:tcBorders>
              <w:top w:val="nil"/>
              <w:left w:val="nil"/>
              <w:bottom w:val="single" w:sz="4" w:space="0" w:color="auto"/>
              <w:right w:val="single" w:sz="4" w:space="0" w:color="auto"/>
            </w:tcBorders>
            <w:shd w:val="clear" w:color="auto" w:fill="auto"/>
            <w:noWrap/>
            <w:vAlign w:val="center"/>
            <w:hideMark/>
          </w:tcPr>
          <w:p w14:paraId="781017A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114,8</w:t>
            </w:r>
          </w:p>
        </w:tc>
        <w:tc>
          <w:tcPr>
            <w:tcW w:w="966" w:type="dxa"/>
            <w:tcBorders>
              <w:top w:val="nil"/>
              <w:left w:val="nil"/>
              <w:bottom w:val="single" w:sz="4" w:space="0" w:color="auto"/>
              <w:right w:val="single" w:sz="4" w:space="0" w:color="auto"/>
            </w:tcBorders>
            <w:shd w:val="clear" w:color="auto" w:fill="auto"/>
            <w:noWrap/>
            <w:vAlign w:val="center"/>
            <w:hideMark/>
          </w:tcPr>
          <w:p w14:paraId="1C680FE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114,8</w:t>
            </w:r>
          </w:p>
        </w:tc>
      </w:tr>
      <w:tr w:rsidR="00120653" w:rsidRPr="00E34A18" w14:paraId="071CED80"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3866373"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65A2090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440E14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80F402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1C1DE0F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101 00 70280</w:t>
            </w:r>
          </w:p>
        </w:tc>
        <w:tc>
          <w:tcPr>
            <w:tcW w:w="516" w:type="dxa"/>
            <w:tcBorders>
              <w:top w:val="nil"/>
              <w:left w:val="nil"/>
              <w:bottom w:val="single" w:sz="4" w:space="0" w:color="auto"/>
              <w:right w:val="nil"/>
            </w:tcBorders>
            <w:shd w:val="clear" w:color="auto" w:fill="auto"/>
            <w:noWrap/>
            <w:vAlign w:val="center"/>
            <w:hideMark/>
          </w:tcPr>
          <w:p w14:paraId="414BCBF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3DD1FC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26,4</w:t>
            </w:r>
          </w:p>
        </w:tc>
        <w:tc>
          <w:tcPr>
            <w:tcW w:w="966" w:type="dxa"/>
            <w:tcBorders>
              <w:top w:val="nil"/>
              <w:left w:val="nil"/>
              <w:bottom w:val="single" w:sz="4" w:space="0" w:color="auto"/>
              <w:right w:val="single" w:sz="4" w:space="0" w:color="auto"/>
            </w:tcBorders>
            <w:shd w:val="clear" w:color="auto" w:fill="auto"/>
            <w:noWrap/>
            <w:vAlign w:val="center"/>
            <w:hideMark/>
          </w:tcPr>
          <w:p w14:paraId="25189C4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26,4</w:t>
            </w:r>
          </w:p>
        </w:tc>
        <w:tc>
          <w:tcPr>
            <w:tcW w:w="966" w:type="dxa"/>
            <w:tcBorders>
              <w:top w:val="nil"/>
              <w:left w:val="nil"/>
              <w:bottom w:val="single" w:sz="4" w:space="0" w:color="auto"/>
              <w:right w:val="single" w:sz="4" w:space="0" w:color="auto"/>
            </w:tcBorders>
            <w:shd w:val="clear" w:color="auto" w:fill="auto"/>
            <w:noWrap/>
            <w:vAlign w:val="center"/>
            <w:hideMark/>
          </w:tcPr>
          <w:p w14:paraId="3C2F8C0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26,4</w:t>
            </w:r>
          </w:p>
        </w:tc>
      </w:tr>
      <w:tr w:rsidR="00120653" w:rsidRPr="00E34A18" w14:paraId="279168A1"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BCFF70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7443C15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65D410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294B7A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3E577E0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101 00 70280</w:t>
            </w:r>
          </w:p>
        </w:tc>
        <w:tc>
          <w:tcPr>
            <w:tcW w:w="516" w:type="dxa"/>
            <w:tcBorders>
              <w:top w:val="nil"/>
              <w:left w:val="nil"/>
              <w:bottom w:val="single" w:sz="4" w:space="0" w:color="auto"/>
              <w:right w:val="nil"/>
            </w:tcBorders>
            <w:shd w:val="clear" w:color="auto" w:fill="auto"/>
            <w:noWrap/>
            <w:vAlign w:val="center"/>
            <w:hideMark/>
          </w:tcPr>
          <w:p w14:paraId="3D89C68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9910A0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25,5</w:t>
            </w:r>
          </w:p>
        </w:tc>
        <w:tc>
          <w:tcPr>
            <w:tcW w:w="966" w:type="dxa"/>
            <w:tcBorders>
              <w:top w:val="nil"/>
              <w:left w:val="nil"/>
              <w:bottom w:val="single" w:sz="4" w:space="0" w:color="auto"/>
              <w:right w:val="single" w:sz="4" w:space="0" w:color="auto"/>
            </w:tcBorders>
            <w:shd w:val="clear" w:color="auto" w:fill="auto"/>
            <w:noWrap/>
            <w:vAlign w:val="center"/>
            <w:hideMark/>
          </w:tcPr>
          <w:p w14:paraId="7C3B374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25,5</w:t>
            </w:r>
          </w:p>
        </w:tc>
        <w:tc>
          <w:tcPr>
            <w:tcW w:w="966" w:type="dxa"/>
            <w:tcBorders>
              <w:top w:val="nil"/>
              <w:left w:val="nil"/>
              <w:bottom w:val="single" w:sz="4" w:space="0" w:color="auto"/>
              <w:right w:val="single" w:sz="4" w:space="0" w:color="auto"/>
            </w:tcBorders>
            <w:shd w:val="clear" w:color="auto" w:fill="auto"/>
            <w:noWrap/>
            <w:vAlign w:val="center"/>
            <w:hideMark/>
          </w:tcPr>
          <w:p w14:paraId="06C3FB6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25,5</w:t>
            </w:r>
          </w:p>
        </w:tc>
      </w:tr>
      <w:tr w:rsidR="00120653" w:rsidRPr="00E34A18" w14:paraId="16F32E39"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067AEC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4A8A3F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4A62F5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673E25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56BE2DF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101 00 70280</w:t>
            </w:r>
          </w:p>
        </w:tc>
        <w:tc>
          <w:tcPr>
            <w:tcW w:w="516" w:type="dxa"/>
            <w:tcBorders>
              <w:top w:val="nil"/>
              <w:left w:val="nil"/>
              <w:bottom w:val="single" w:sz="4" w:space="0" w:color="auto"/>
              <w:right w:val="nil"/>
            </w:tcBorders>
            <w:shd w:val="clear" w:color="auto" w:fill="auto"/>
            <w:noWrap/>
            <w:vAlign w:val="center"/>
            <w:hideMark/>
          </w:tcPr>
          <w:p w14:paraId="58F6565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D5B19E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0,9</w:t>
            </w:r>
          </w:p>
        </w:tc>
        <w:tc>
          <w:tcPr>
            <w:tcW w:w="966" w:type="dxa"/>
            <w:tcBorders>
              <w:top w:val="nil"/>
              <w:left w:val="nil"/>
              <w:bottom w:val="single" w:sz="4" w:space="0" w:color="auto"/>
              <w:right w:val="single" w:sz="4" w:space="0" w:color="auto"/>
            </w:tcBorders>
            <w:shd w:val="clear" w:color="auto" w:fill="auto"/>
            <w:noWrap/>
            <w:vAlign w:val="center"/>
            <w:hideMark/>
          </w:tcPr>
          <w:p w14:paraId="2AFC912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0,9</w:t>
            </w:r>
          </w:p>
        </w:tc>
        <w:tc>
          <w:tcPr>
            <w:tcW w:w="966" w:type="dxa"/>
            <w:tcBorders>
              <w:top w:val="nil"/>
              <w:left w:val="nil"/>
              <w:bottom w:val="single" w:sz="4" w:space="0" w:color="auto"/>
              <w:right w:val="single" w:sz="4" w:space="0" w:color="auto"/>
            </w:tcBorders>
            <w:shd w:val="clear" w:color="auto" w:fill="auto"/>
            <w:noWrap/>
            <w:vAlign w:val="center"/>
            <w:hideMark/>
          </w:tcPr>
          <w:p w14:paraId="3659328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0,9</w:t>
            </w:r>
          </w:p>
        </w:tc>
      </w:tr>
      <w:tr w:rsidR="00120653" w:rsidRPr="00E34A18" w14:paraId="3472E06E" w14:textId="77777777" w:rsidTr="009B34C6">
        <w:trPr>
          <w:trHeight w:val="215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A40EC6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77B98E3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490F42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7F3238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75A5F39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101 00 76030</w:t>
            </w:r>
          </w:p>
        </w:tc>
        <w:tc>
          <w:tcPr>
            <w:tcW w:w="516" w:type="dxa"/>
            <w:tcBorders>
              <w:top w:val="nil"/>
              <w:left w:val="nil"/>
              <w:bottom w:val="single" w:sz="4" w:space="0" w:color="auto"/>
              <w:right w:val="nil"/>
            </w:tcBorders>
            <w:shd w:val="clear" w:color="auto" w:fill="auto"/>
            <w:noWrap/>
            <w:vAlign w:val="center"/>
            <w:hideMark/>
          </w:tcPr>
          <w:p w14:paraId="7A7DC42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5DA510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19,5</w:t>
            </w:r>
          </w:p>
        </w:tc>
        <w:tc>
          <w:tcPr>
            <w:tcW w:w="966" w:type="dxa"/>
            <w:tcBorders>
              <w:top w:val="nil"/>
              <w:left w:val="nil"/>
              <w:bottom w:val="single" w:sz="4" w:space="0" w:color="auto"/>
              <w:right w:val="single" w:sz="4" w:space="0" w:color="auto"/>
            </w:tcBorders>
            <w:shd w:val="clear" w:color="auto" w:fill="auto"/>
            <w:noWrap/>
            <w:vAlign w:val="center"/>
            <w:hideMark/>
          </w:tcPr>
          <w:p w14:paraId="63642D9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5352FA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7B7DB1DD"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618BAF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Премии и гранты</w:t>
            </w:r>
          </w:p>
        </w:tc>
        <w:tc>
          <w:tcPr>
            <w:tcW w:w="621" w:type="dxa"/>
            <w:tcBorders>
              <w:top w:val="nil"/>
              <w:left w:val="nil"/>
              <w:bottom w:val="single" w:sz="4" w:space="0" w:color="auto"/>
              <w:right w:val="single" w:sz="4" w:space="0" w:color="auto"/>
            </w:tcBorders>
            <w:shd w:val="clear" w:color="auto" w:fill="auto"/>
            <w:vAlign w:val="center"/>
            <w:hideMark/>
          </w:tcPr>
          <w:p w14:paraId="6DC9A23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B612E4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A398EC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5D26025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101 00 76030</w:t>
            </w:r>
          </w:p>
        </w:tc>
        <w:tc>
          <w:tcPr>
            <w:tcW w:w="516" w:type="dxa"/>
            <w:tcBorders>
              <w:top w:val="nil"/>
              <w:left w:val="nil"/>
              <w:bottom w:val="single" w:sz="4" w:space="0" w:color="auto"/>
              <w:right w:val="nil"/>
            </w:tcBorders>
            <w:shd w:val="clear" w:color="auto" w:fill="auto"/>
            <w:noWrap/>
            <w:vAlign w:val="center"/>
            <w:hideMark/>
          </w:tcPr>
          <w:p w14:paraId="16348BF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350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8EB2E3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19,5</w:t>
            </w:r>
          </w:p>
        </w:tc>
        <w:tc>
          <w:tcPr>
            <w:tcW w:w="966" w:type="dxa"/>
            <w:tcBorders>
              <w:top w:val="nil"/>
              <w:left w:val="nil"/>
              <w:bottom w:val="single" w:sz="4" w:space="0" w:color="auto"/>
              <w:right w:val="single" w:sz="4" w:space="0" w:color="auto"/>
            </w:tcBorders>
            <w:shd w:val="clear" w:color="auto" w:fill="auto"/>
            <w:noWrap/>
            <w:vAlign w:val="center"/>
            <w:hideMark/>
          </w:tcPr>
          <w:p w14:paraId="7158F4D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CB65F9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1C99FAB0" w14:textId="77777777" w:rsidTr="00841848">
        <w:trPr>
          <w:trHeight w:val="178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01D6A4A"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621" w:type="dxa"/>
            <w:tcBorders>
              <w:top w:val="nil"/>
              <w:left w:val="nil"/>
              <w:bottom w:val="single" w:sz="4" w:space="0" w:color="auto"/>
              <w:right w:val="single" w:sz="4" w:space="0" w:color="auto"/>
            </w:tcBorders>
            <w:shd w:val="clear" w:color="auto" w:fill="auto"/>
            <w:vAlign w:val="center"/>
            <w:hideMark/>
          </w:tcPr>
          <w:p w14:paraId="23836E3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4287CA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04263B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2DF7350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7FBAEC9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11357E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41,0</w:t>
            </w:r>
          </w:p>
        </w:tc>
        <w:tc>
          <w:tcPr>
            <w:tcW w:w="966" w:type="dxa"/>
            <w:tcBorders>
              <w:top w:val="nil"/>
              <w:left w:val="nil"/>
              <w:bottom w:val="single" w:sz="4" w:space="0" w:color="auto"/>
              <w:right w:val="single" w:sz="4" w:space="0" w:color="auto"/>
            </w:tcBorders>
            <w:shd w:val="clear" w:color="auto" w:fill="auto"/>
            <w:noWrap/>
            <w:vAlign w:val="center"/>
            <w:hideMark/>
          </w:tcPr>
          <w:p w14:paraId="1E1F833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41,0</w:t>
            </w:r>
          </w:p>
        </w:tc>
        <w:tc>
          <w:tcPr>
            <w:tcW w:w="966" w:type="dxa"/>
            <w:tcBorders>
              <w:top w:val="nil"/>
              <w:left w:val="nil"/>
              <w:bottom w:val="single" w:sz="4" w:space="0" w:color="auto"/>
              <w:right w:val="single" w:sz="4" w:space="0" w:color="auto"/>
            </w:tcBorders>
            <w:shd w:val="clear" w:color="auto" w:fill="auto"/>
            <w:noWrap/>
            <w:vAlign w:val="center"/>
            <w:hideMark/>
          </w:tcPr>
          <w:p w14:paraId="39F8E5F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41,0</w:t>
            </w:r>
          </w:p>
        </w:tc>
      </w:tr>
      <w:tr w:rsidR="00120653" w:rsidRPr="00E34A18" w14:paraId="2810DF37"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A32E4E3"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6D83C61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35309D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3AE556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620F1C7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090 04 00000</w:t>
            </w:r>
          </w:p>
        </w:tc>
        <w:tc>
          <w:tcPr>
            <w:tcW w:w="516" w:type="dxa"/>
            <w:tcBorders>
              <w:top w:val="nil"/>
              <w:left w:val="nil"/>
              <w:bottom w:val="single" w:sz="4" w:space="0" w:color="auto"/>
              <w:right w:val="nil"/>
            </w:tcBorders>
            <w:shd w:val="clear" w:color="auto" w:fill="auto"/>
            <w:noWrap/>
            <w:vAlign w:val="center"/>
            <w:hideMark/>
          </w:tcPr>
          <w:p w14:paraId="78C40F7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49158D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41,0</w:t>
            </w:r>
          </w:p>
        </w:tc>
        <w:tc>
          <w:tcPr>
            <w:tcW w:w="966" w:type="dxa"/>
            <w:tcBorders>
              <w:top w:val="nil"/>
              <w:left w:val="nil"/>
              <w:bottom w:val="single" w:sz="4" w:space="0" w:color="auto"/>
              <w:right w:val="single" w:sz="4" w:space="0" w:color="auto"/>
            </w:tcBorders>
            <w:shd w:val="clear" w:color="auto" w:fill="auto"/>
            <w:noWrap/>
            <w:vAlign w:val="center"/>
            <w:hideMark/>
          </w:tcPr>
          <w:p w14:paraId="2708F9A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41,0</w:t>
            </w:r>
          </w:p>
        </w:tc>
        <w:tc>
          <w:tcPr>
            <w:tcW w:w="966" w:type="dxa"/>
            <w:tcBorders>
              <w:top w:val="nil"/>
              <w:left w:val="nil"/>
              <w:bottom w:val="single" w:sz="4" w:space="0" w:color="auto"/>
              <w:right w:val="single" w:sz="4" w:space="0" w:color="auto"/>
            </w:tcBorders>
            <w:shd w:val="clear" w:color="auto" w:fill="auto"/>
            <w:noWrap/>
            <w:vAlign w:val="center"/>
            <w:hideMark/>
          </w:tcPr>
          <w:p w14:paraId="1E5E708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41,0</w:t>
            </w:r>
          </w:p>
        </w:tc>
      </w:tr>
      <w:tr w:rsidR="00120653" w:rsidRPr="00E34A18" w14:paraId="40382F48"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A4FFC7A"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995905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9CF200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A0CEF9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5D4FF9B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602B287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2BC07F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41,0</w:t>
            </w:r>
          </w:p>
        </w:tc>
        <w:tc>
          <w:tcPr>
            <w:tcW w:w="966" w:type="dxa"/>
            <w:tcBorders>
              <w:top w:val="nil"/>
              <w:left w:val="nil"/>
              <w:bottom w:val="single" w:sz="4" w:space="0" w:color="auto"/>
              <w:right w:val="single" w:sz="4" w:space="0" w:color="auto"/>
            </w:tcBorders>
            <w:shd w:val="clear" w:color="auto" w:fill="auto"/>
            <w:noWrap/>
            <w:vAlign w:val="center"/>
            <w:hideMark/>
          </w:tcPr>
          <w:p w14:paraId="3289708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41,0</w:t>
            </w:r>
          </w:p>
        </w:tc>
        <w:tc>
          <w:tcPr>
            <w:tcW w:w="966" w:type="dxa"/>
            <w:tcBorders>
              <w:top w:val="nil"/>
              <w:left w:val="nil"/>
              <w:bottom w:val="single" w:sz="4" w:space="0" w:color="auto"/>
              <w:right w:val="single" w:sz="4" w:space="0" w:color="auto"/>
            </w:tcBorders>
            <w:shd w:val="clear" w:color="auto" w:fill="auto"/>
            <w:noWrap/>
            <w:vAlign w:val="center"/>
            <w:hideMark/>
          </w:tcPr>
          <w:p w14:paraId="5DAFE6D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41,0</w:t>
            </w:r>
          </w:p>
        </w:tc>
      </w:tr>
      <w:tr w:rsidR="00120653" w:rsidRPr="00E34A18" w14:paraId="5FC257DE"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67AC12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E5214B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DF1BF3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E41A23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56F997E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4046983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F4B7C5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41,0</w:t>
            </w:r>
          </w:p>
        </w:tc>
        <w:tc>
          <w:tcPr>
            <w:tcW w:w="966" w:type="dxa"/>
            <w:tcBorders>
              <w:top w:val="nil"/>
              <w:left w:val="nil"/>
              <w:bottom w:val="single" w:sz="4" w:space="0" w:color="auto"/>
              <w:right w:val="single" w:sz="4" w:space="0" w:color="auto"/>
            </w:tcBorders>
            <w:shd w:val="clear" w:color="auto" w:fill="auto"/>
            <w:noWrap/>
            <w:vAlign w:val="center"/>
            <w:hideMark/>
          </w:tcPr>
          <w:p w14:paraId="3DEE963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41,0</w:t>
            </w:r>
          </w:p>
        </w:tc>
        <w:tc>
          <w:tcPr>
            <w:tcW w:w="966" w:type="dxa"/>
            <w:tcBorders>
              <w:top w:val="nil"/>
              <w:left w:val="nil"/>
              <w:bottom w:val="single" w:sz="4" w:space="0" w:color="auto"/>
              <w:right w:val="single" w:sz="4" w:space="0" w:color="auto"/>
            </w:tcBorders>
            <w:shd w:val="clear" w:color="auto" w:fill="auto"/>
            <w:noWrap/>
            <w:vAlign w:val="center"/>
            <w:hideMark/>
          </w:tcPr>
          <w:p w14:paraId="05065A4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41,0</w:t>
            </w:r>
          </w:p>
        </w:tc>
      </w:tr>
      <w:tr w:rsidR="00120653" w:rsidRPr="00E34A18" w14:paraId="4DFDEEFC"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DB1C613"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Резервные фонды</w:t>
            </w:r>
          </w:p>
        </w:tc>
        <w:tc>
          <w:tcPr>
            <w:tcW w:w="621" w:type="dxa"/>
            <w:tcBorders>
              <w:top w:val="nil"/>
              <w:left w:val="nil"/>
              <w:bottom w:val="single" w:sz="4" w:space="0" w:color="auto"/>
              <w:right w:val="single" w:sz="4" w:space="0" w:color="auto"/>
            </w:tcBorders>
            <w:shd w:val="clear" w:color="auto" w:fill="auto"/>
            <w:vAlign w:val="center"/>
            <w:hideMark/>
          </w:tcPr>
          <w:p w14:paraId="6808AC5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FC8F6A7"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BAB251B"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11</w:t>
            </w:r>
          </w:p>
        </w:tc>
        <w:tc>
          <w:tcPr>
            <w:tcW w:w="1087" w:type="dxa"/>
            <w:tcBorders>
              <w:top w:val="nil"/>
              <w:left w:val="nil"/>
              <w:bottom w:val="single" w:sz="4" w:space="0" w:color="auto"/>
              <w:right w:val="single" w:sz="4" w:space="0" w:color="auto"/>
            </w:tcBorders>
            <w:shd w:val="clear" w:color="auto" w:fill="auto"/>
            <w:noWrap/>
            <w:vAlign w:val="center"/>
            <w:hideMark/>
          </w:tcPr>
          <w:p w14:paraId="7FBB5EBC"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22E6202"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872CF8D"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791327B"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1 000,0</w:t>
            </w:r>
          </w:p>
        </w:tc>
        <w:tc>
          <w:tcPr>
            <w:tcW w:w="966" w:type="dxa"/>
            <w:tcBorders>
              <w:top w:val="nil"/>
              <w:left w:val="nil"/>
              <w:bottom w:val="single" w:sz="4" w:space="0" w:color="auto"/>
              <w:right w:val="single" w:sz="4" w:space="0" w:color="auto"/>
            </w:tcBorders>
            <w:shd w:val="clear" w:color="auto" w:fill="auto"/>
            <w:noWrap/>
            <w:vAlign w:val="center"/>
            <w:hideMark/>
          </w:tcPr>
          <w:p w14:paraId="284A85DB"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1 000,0</w:t>
            </w:r>
          </w:p>
        </w:tc>
      </w:tr>
      <w:tr w:rsidR="00120653" w:rsidRPr="00E34A18" w14:paraId="50354DBE"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1C61DE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4874FC8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B08C54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A85D0E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w:t>
            </w:r>
          </w:p>
        </w:tc>
        <w:tc>
          <w:tcPr>
            <w:tcW w:w="1087" w:type="dxa"/>
            <w:tcBorders>
              <w:top w:val="nil"/>
              <w:left w:val="nil"/>
              <w:bottom w:val="single" w:sz="4" w:space="0" w:color="auto"/>
              <w:right w:val="single" w:sz="4" w:space="0" w:color="auto"/>
            </w:tcBorders>
            <w:shd w:val="clear" w:color="auto" w:fill="auto"/>
            <w:noWrap/>
            <w:vAlign w:val="center"/>
            <w:hideMark/>
          </w:tcPr>
          <w:p w14:paraId="6AACBF2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002F329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DB3728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83DE2C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1 000,0</w:t>
            </w:r>
          </w:p>
        </w:tc>
        <w:tc>
          <w:tcPr>
            <w:tcW w:w="966" w:type="dxa"/>
            <w:tcBorders>
              <w:top w:val="nil"/>
              <w:left w:val="nil"/>
              <w:bottom w:val="single" w:sz="4" w:space="0" w:color="auto"/>
              <w:right w:val="single" w:sz="4" w:space="0" w:color="auto"/>
            </w:tcBorders>
            <w:shd w:val="clear" w:color="auto" w:fill="auto"/>
            <w:noWrap/>
            <w:vAlign w:val="center"/>
            <w:hideMark/>
          </w:tcPr>
          <w:p w14:paraId="593137C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1 000,0</w:t>
            </w:r>
          </w:p>
        </w:tc>
      </w:tr>
      <w:tr w:rsidR="00120653" w:rsidRPr="00E34A18" w14:paraId="12D12CD4"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7F44F5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Резервные фонды местных администраций</w:t>
            </w:r>
          </w:p>
        </w:tc>
        <w:tc>
          <w:tcPr>
            <w:tcW w:w="621" w:type="dxa"/>
            <w:tcBorders>
              <w:top w:val="nil"/>
              <w:left w:val="nil"/>
              <w:bottom w:val="single" w:sz="4" w:space="0" w:color="auto"/>
              <w:right w:val="single" w:sz="4" w:space="0" w:color="auto"/>
            </w:tcBorders>
            <w:shd w:val="clear" w:color="auto" w:fill="auto"/>
            <w:vAlign w:val="center"/>
            <w:hideMark/>
          </w:tcPr>
          <w:p w14:paraId="6293690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C304D5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414C83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w:t>
            </w:r>
          </w:p>
        </w:tc>
        <w:tc>
          <w:tcPr>
            <w:tcW w:w="1087" w:type="dxa"/>
            <w:tcBorders>
              <w:top w:val="nil"/>
              <w:left w:val="nil"/>
              <w:bottom w:val="single" w:sz="4" w:space="0" w:color="auto"/>
              <w:right w:val="single" w:sz="4" w:space="0" w:color="auto"/>
            </w:tcBorders>
            <w:shd w:val="clear" w:color="auto" w:fill="auto"/>
            <w:noWrap/>
            <w:vAlign w:val="center"/>
            <w:hideMark/>
          </w:tcPr>
          <w:p w14:paraId="5C52DC1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900 00 40020</w:t>
            </w:r>
          </w:p>
        </w:tc>
        <w:tc>
          <w:tcPr>
            <w:tcW w:w="516" w:type="dxa"/>
            <w:tcBorders>
              <w:top w:val="nil"/>
              <w:left w:val="nil"/>
              <w:bottom w:val="single" w:sz="4" w:space="0" w:color="auto"/>
              <w:right w:val="nil"/>
            </w:tcBorders>
            <w:shd w:val="clear" w:color="auto" w:fill="auto"/>
            <w:noWrap/>
            <w:vAlign w:val="center"/>
            <w:hideMark/>
          </w:tcPr>
          <w:p w14:paraId="71D2825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3E067C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2FB15E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1 000,0</w:t>
            </w:r>
          </w:p>
        </w:tc>
        <w:tc>
          <w:tcPr>
            <w:tcW w:w="966" w:type="dxa"/>
            <w:tcBorders>
              <w:top w:val="nil"/>
              <w:left w:val="nil"/>
              <w:bottom w:val="single" w:sz="4" w:space="0" w:color="auto"/>
              <w:right w:val="single" w:sz="4" w:space="0" w:color="auto"/>
            </w:tcBorders>
            <w:shd w:val="clear" w:color="auto" w:fill="auto"/>
            <w:noWrap/>
            <w:vAlign w:val="center"/>
            <w:hideMark/>
          </w:tcPr>
          <w:p w14:paraId="35838D5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1 000,0</w:t>
            </w:r>
          </w:p>
        </w:tc>
      </w:tr>
      <w:tr w:rsidR="00120653" w:rsidRPr="00E34A18" w14:paraId="0FEB7CB1"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DB170A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Резервные средства</w:t>
            </w:r>
          </w:p>
        </w:tc>
        <w:tc>
          <w:tcPr>
            <w:tcW w:w="621" w:type="dxa"/>
            <w:tcBorders>
              <w:top w:val="nil"/>
              <w:left w:val="nil"/>
              <w:bottom w:val="single" w:sz="4" w:space="0" w:color="auto"/>
              <w:right w:val="single" w:sz="4" w:space="0" w:color="auto"/>
            </w:tcBorders>
            <w:shd w:val="clear" w:color="auto" w:fill="auto"/>
            <w:vAlign w:val="center"/>
            <w:hideMark/>
          </w:tcPr>
          <w:p w14:paraId="1B3C3E0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124F17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14FD79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w:t>
            </w:r>
          </w:p>
        </w:tc>
        <w:tc>
          <w:tcPr>
            <w:tcW w:w="1087" w:type="dxa"/>
            <w:tcBorders>
              <w:top w:val="nil"/>
              <w:left w:val="nil"/>
              <w:bottom w:val="single" w:sz="4" w:space="0" w:color="auto"/>
              <w:right w:val="single" w:sz="4" w:space="0" w:color="auto"/>
            </w:tcBorders>
            <w:shd w:val="clear" w:color="auto" w:fill="auto"/>
            <w:noWrap/>
            <w:vAlign w:val="center"/>
            <w:hideMark/>
          </w:tcPr>
          <w:p w14:paraId="5F0E9DC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900 00 40020</w:t>
            </w:r>
          </w:p>
        </w:tc>
        <w:tc>
          <w:tcPr>
            <w:tcW w:w="516" w:type="dxa"/>
            <w:tcBorders>
              <w:top w:val="nil"/>
              <w:left w:val="nil"/>
              <w:bottom w:val="single" w:sz="4" w:space="0" w:color="auto"/>
              <w:right w:val="nil"/>
            </w:tcBorders>
            <w:shd w:val="clear" w:color="auto" w:fill="auto"/>
            <w:noWrap/>
            <w:vAlign w:val="center"/>
            <w:hideMark/>
          </w:tcPr>
          <w:p w14:paraId="4EC8115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870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C4F2BD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4510DF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1 000,0</w:t>
            </w:r>
          </w:p>
        </w:tc>
        <w:tc>
          <w:tcPr>
            <w:tcW w:w="966" w:type="dxa"/>
            <w:tcBorders>
              <w:top w:val="nil"/>
              <w:left w:val="nil"/>
              <w:bottom w:val="single" w:sz="4" w:space="0" w:color="auto"/>
              <w:right w:val="single" w:sz="4" w:space="0" w:color="auto"/>
            </w:tcBorders>
            <w:shd w:val="clear" w:color="auto" w:fill="auto"/>
            <w:noWrap/>
            <w:vAlign w:val="center"/>
            <w:hideMark/>
          </w:tcPr>
          <w:p w14:paraId="2491FED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1 000,0</w:t>
            </w:r>
          </w:p>
        </w:tc>
      </w:tr>
      <w:tr w:rsidR="00120653" w:rsidRPr="00E34A18" w14:paraId="4F937617"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81B574F"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Другие 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2BF156B4"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4980B88"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7FF5FEF"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5B103382"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794DA58"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4892CD2"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2 095,3</w:t>
            </w:r>
          </w:p>
        </w:tc>
        <w:tc>
          <w:tcPr>
            <w:tcW w:w="966" w:type="dxa"/>
            <w:tcBorders>
              <w:top w:val="nil"/>
              <w:left w:val="nil"/>
              <w:bottom w:val="single" w:sz="4" w:space="0" w:color="auto"/>
              <w:right w:val="single" w:sz="4" w:space="0" w:color="auto"/>
            </w:tcBorders>
            <w:shd w:val="clear" w:color="auto" w:fill="auto"/>
            <w:noWrap/>
            <w:vAlign w:val="center"/>
            <w:hideMark/>
          </w:tcPr>
          <w:p w14:paraId="5D895FBC"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14 895,3</w:t>
            </w:r>
          </w:p>
        </w:tc>
        <w:tc>
          <w:tcPr>
            <w:tcW w:w="966" w:type="dxa"/>
            <w:tcBorders>
              <w:top w:val="nil"/>
              <w:left w:val="nil"/>
              <w:bottom w:val="single" w:sz="4" w:space="0" w:color="auto"/>
              <w:right w:val="single" w:sz="4" w:space="0" w:color="auto"/>
            </w:tcBorders>
            <w:shd w:val="clear" w:color="auto" w:fill="auto"/>
            <w:noWrap/>
            <w:vAlign w:val="center"/>
            <w:hideMark/>
          </w:tcPr>
          <w:p w14:paraId="7A2A9B44"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29 495,3</w:t>
            </w:r>
          </w:p>
        </w:tc>
      </w:tr>
      <w:tr w:rsidR="00120653" w:rsidRPr="00E34A18" w14:paraId="3D056D30" w14:textId="77777777" w:rsidTr="00841848">
        <w:trPr>
          <w:trHeight w:val="178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72629E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E22125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C26F09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CE7DDC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2633820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2110B1AC"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87CC683"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1 200,0</w:t>
            </w:r>
          </w:p>
        </w:tc>
        <w:tc>
          <w:tcPr>
            <w:tcW w:w="966" w:type="dxa"/>
            <w:tcBorders>
              <w:top w:val="nil"/>
              <w:left w:val="nil"/>
              <w:bottom w:val="single" w:sz="4" w:space="0" w:color="auto"/>
              <w:right w:val="single" w:sz="4" w:space="0" w:color="auto"/>
            </w:tcBorders>
            <w:shd w:val="clear" w:color="auto" w:fill="auto"/>
            <w:noWrap/>
            <w:vAlign w:val="center"/>
            <w:hideMark/>
          </w:tcPr>
          <w:p w14:paraId="05D85DD2"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893E6AD"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0,0</w:t>
            </w:r>
          </w:p>
        </w:tc>
      </w:tr>
      <w:tr w:rsidR="00120653" w:rsidRPr="00E34A18" w14:paraId="274CDF4F"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43AAB53"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Популяризация ТОС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29CB3D4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4FBD55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C345C0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7FBC127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090 07 00000</w:t>
            </w:r>
          </w:p>
        </w:tc>
        <w:tc>
          <w:tcPr>
            <w:tcW w:w="516" w:type="dxa"/>
            <w:tcBorders>
              <w:top w:val="nil"/>
              <w:left w:val="nil"/>
              <w:bottom w:val="single" w:sz="4" w:space="0" w:color="auto"/>
              <w:right w:val="nil"/>
            </w:tcBorders>
            <w:shd w:val="clear" w:color="auto" w:fill="auto"/>
            <w:noWrap/>
            <w:vAlign w:val="center"/>
            <w:hideMark/>
          </w:tcPr>
          <w:p w14:paraId="6D1E7FC1"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618056D"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1 200,0</w:t>
            </w:r>
          </w:p>
        </w:tc>
        <w:tc>
          <w:tcPr>
            <w:tcW w:w="966" w:type="dxa"/>
            <w:tcBorders>
              <w:top w:val="nil"/>
              <w:left w:val="nil"/>
              <w:bottom w:val="single" w:sz="4" w:space="0" w:color="auto"/>
              <w:right w:val="single" w:sz="4" w:space="0" w:color="auto"/>
            </w:tcBorders>
            <w:shd w:val="clear" w:color="auto" w:fill="auto"/>
            <w:noWrap/>
            <w:vAlign w:val="center"/>
            <w:hideMark/>
          </w:tcPr>
          <w:p w14:paraId="2294F93F"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82AA6C6"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0,0</w:t>
            </w:r>
          </w:p>
        </w:tc>
      </w:tr>
      <w:tr w:rsidR="00120653" w:rsidRPr="00E34A18" w14:paraId="6992845D" w14:textId="77777777" w:rsidTr="00841848">
        <w:trPr>
          <w:trHeight w:val="178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B1FAA5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бюджетам городского и сельских поселений- победителям ежегодного конкурса «Лучшее территориальное общественное самоуправление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18D5F6B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36685A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F23045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2D6AEDF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090 07 40780</w:t>
            </w:r>
          </w:p>
        </w:tc>
        <w:tc>
          <w:tcPr>
            <w:tcW w:w="516" w:type="dxa"/>
            <w:tcBorders>
              <w:top w:val="nil"/>
              <w:left w:val="nil"/>
              <w:bottom w:val="single" w:sz="4" w:space="0" w:color="auto"/>
              <w:right w:val="nil"/>
            </w:tcBorders>
            <w:shd w:val="clear" w:color="auto" w:fill="auto"/>
            <w:noWrap/>
            <w:vAlign w:val="center"/>
            <w:hideMark/>
          </w:tcPr>
          <w:p w14:paraId="7A385E4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F855DB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1 200,0</w:t>
            </w:r>
          </w:p>
        </w:tc>
        <w:tc>
          <w:tcPr>
            <w:tcW w:w="966" w:type="dxa"/>
            <w:tcBorders>
              <w:top w:val="nil"/>
              <w:left w:val="nil"/>
              <w:bottom w:val="single" w:sz="4" w:space="0" w:color="auto"/>
              <w:right w:val="single" w:sz="4" w:space="0" w:color="auto"/>
            </w:tcBorders>
            <w:shd w:val="clear" w:color="auto" w:fill="auto"/>
            <w:noWrap/>
            <w:vAlign w:val="center"/>
            <w:hideMark/>
          </w:tcPr>
          <w:p w14:paraId="1A69685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8D474D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78B4A0D8"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4ECC91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7AEB410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E29D8C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66DDEE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100CF58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090 07 40780</w:t>
            </w:r>
          </w:p>
        </w:tc>
        <w:tc>
          <w:tcPr>
            <w:tcW w:w="516" w:type="dxa"/>
            <w:tcBorders>
              <w:top w:val="nil"/>
              <w:left w:val="nil"/>
              <w:bottom w:val="single" w:sz="4" w:space="0" w:color="auto"/>
              <w:right w:val="nil"/>
            </w:tcBorders>
            <w:shd w:val="clear" w:color="auto" w:fill="auto"/>
            <w:noWrap/>
            <w:vAlign w:val="center"/>
            <w:hideMark/>
          </w:tcPr>
          <w:p w14:paraId="5C33D29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B2304E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1 200,0</w:t>
            </w:r>
          </w:p>
        </w:tc>
        <w:tc>
          <w:tcPr>
            <w:tcW w:w="966" w:type="dxa"/>
            <w:tcBorders>
              <w:top w:val="nil"/>
              <w:left w:val="nil"/>
              <w:bottom w:val="single" w:sz="4" w:space="0" w:color="auto"/>
              <w:right w:val="single" w:sz="4" w:space="0" w:color="auto"/>
            </w:tcBorders>
            <w:shd w:val="clear" w:color="auto" w:fill="auto"/>
            <w:noWrap/>
            <w:vAlign w:val="center"/>
            <w:hideMark/>
          </w:tcPr>
          <w:p w14:paraId="1980238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3DEE2E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0E880180" w14:textId="77777777" w:rsidTr="00841848">
        <w:trPr>
          <w:trHeight w:val="127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48B7D3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650C09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2FA21F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0F7211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03BDF11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28D7930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12FE41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895,3</w:t>
            </w:r>
          </w:p>
        </w:tc>
        <w:tc>
          <w:tcPr>
            <w:tcW w:w="966" w:type="dxa"/>
            <w:tcBorders>
              <w:top w:val="nil"/>
              <w:left w:val="nil"/>
              <w:bottom w:val="single" w:sz="4" w:space="0" w:color="auto"/>
              <w:right w:val="single" w:sz="4" w:space="0" w:color="auto"/>
            </w:tcBorders>
            <w:shd w:val="clear" w:color="auto" w:fill="auto"/>
            <w:noWrap/>
            <w:vAlign w:val="center"/>
            <w:hideMark/>
          </w:tcPr>
          <w:p w14:paraId="554ECFF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895,3</w:t>
            </w:r>
          </w:p>
        </w:tc>
        <w:tc>
          <w:tcPr>
            <w:tcW w:w="966" w:type="dxa"/>
            <w:tcBorders>
              <w:top w:val="nil"/>
              <w:left w:val="nil"/>
              <w:bottom w:val="single" w:sz="4" w:space="0" w:color="auto"/>
              <w:right w:val="single" w:sz="4" w:space="0" w:color="auto"/>
            </w:tcBorders>
            <w:shd w:val="clear" w:color="auto" w:fill="auto"/>
            <w:noWrap/>
            <w:vAlign w:val="center"/>
            <w:hideMark/>
          </w:tcPr>
          <w:p w14:paraId="4B8D808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895,3</w:t>
            </w:r>
          </w:p>
        </w:tc>
      </w:tr>
      <w:tr w:rsidR="00120653" w:rsidRPr="00E34A18" w14:paraId="38A1FE74" w14:textId="77777777" w:rsidTr="00841848">
        <w:trPr>
          <w:trHeight w:val="229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2AE522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492AD6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A12752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125FA6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6903AD4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102 00 00000</w:t>
            </w:r>
          </w:p>
        </w:tc>
        <w:tc>
          <w:tcPr>
            <w:tcW w:w="516" w:type="dxa"/>
            <w:tcBorders>
              <w:top w:val="nil"/>
              <w:left w:val="nil"/>
              <w:bottom w:val="single" w:sz="4" w:space="0" w:color="auto"/>
              <w:right w:val="nil"/>
            </w:tcBorders>
            <w:shd w:val="clear" w:color="auto" w:fill="auto"/>
            <w:noWrap/>
            <w:vAlign w:val="center"/>
            <w:hideMark/>
          </w:tcPr>
          <w:p w14:paraId="4D1AC28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6A4763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895,3</w:t>
            </w:r>
          </w:p>
        </w:tc>
        <w:tc>
          <w:tcPr>
            <w:tcW w:w="966" w:type="dxa"/>
            <w:tcBorders>
              <w:top w:val="nil"/>
              <w:left w:val="nil"/>
              <w:bottom w:val="single" w:sz="4" w:space="0" w:color="auto"/>
              <w:right w:val="single" w:sz="4" w:space="0" w:color="auto"/>
            </w:tcBorders>
            <w:shd w:val="clear" w:color="auto" w:fill="auto"/>
            <w:noWrap/>
            <w:vAlign w:val="center"/>
            <w:hideMark/>
          </w:tcPr>
          <w:p w14:paraId="3E576A3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895,3</w:t>
            </w:r>
          </w:p>
        </w:tc>
        <w:tc>
          <w:tcPr>
            <w:tcW w:w="966" w:type="dxa"/>
            <w:tcBorders>
              <w:top w:val="nil"/>
              <w:left w:val="nil"/>
              <w:bottom w:val="single" w:sz="4" w:space="0" w:color="auto"/>
              <w:right w:val="single" w:sz="4" w:space="0" w:color="auto"/>
            </w:tcBorders>
            <w:shd w:val="clear" w:color="auto" w:fill="auto"/>
            <w:noWrap/>
            <w:vAlign w:val="center"/>
            <w:hideMark/>
          </w:tcPr>
          <w:p w14:paraId="3A931BE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895,3</w:t>
            </w:r>
          </w:p>
        </w:tc>
      </w:tr>
      <w:tr w:rsidR="00120653" w:rsidRPr="00E34A18" w14:paraId="34A8E9AB"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9AB6EF3"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00CC2CB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3DBD9B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43C4A0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67EFC56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102 00 70280</w:t>
            </w:r>
          </w:p>
        </w:tc>
        <w:tc>
          <w:tcPr>
            <w:tcW w:w="516" w:type="dxa"/>
            <w:tcBorders>
              <w:top w:val="nil"/>
              <w:left w:val="nil"/>
              <w:bottom w:val="single" w:sz="4" w:space="0" w:color="auto"/>
              <w:right w:val="nil"/>
            </w:tcBorders>
            <w:shd w:val="clear" w:color="auto" w:fill="auto"/>
            <w:noWrap/>
            <w:vAlign w:val="center"/>
            <w:hideMark/>
          </w:tcPr>
          <w:p w14:paraId="7474784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33780B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895,3</w:t>
            </w:r>
          </w:p>
        </w:tc>
        <w:tc>
          <w:tcPr>
            <w:tcW w:w="966" w:type="dxa"/>
            <w:tcBorders>
              <w:top w:val="nil"/>
              <w:left w:val="nil"/>
              <w:bottom w:val="single" w:sz="4" w:space="0" w:color="auto"/>
              <w:right w:val="single" w:sz="4" w:space="0" w:color="auto"/>
            </w:tcBorders>
            <w:shd w:val="clear" w:color="auto" w:fill="auto"/>
            <w:noWrap/>
            <w:vAlign w:val="center"/>
            <w:hideMark/>
          </w:tcPr>
          <w:p w14:paraId="735160B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895,3</w:t>
            </w:r>
          </w:p>
        </w:tc>
        <w:tc>
          <w:tcPr>
            <w:tcW w:w="966" w:type="dxa"/>
            <w:tcBorders>
              <w:top w:val="nil"/>
              <w:left w:val="nil"/>
              <w:bottom w:val="single" w:sz="4" w:space="0" w:color="auto"/>
              <w:right w:val="single" w:sz="4" w:space="0" w:color="auto"/>
            </w:tcBorders>
            <w:shd w:val="clear" w:color="auto" w:fill="auto"/>
            <w:noWrap/>
            <w:vAlign w:val="center"/>
            <w:hideMark/>
          </w:tcPr>
          <w:p w14:paraId="13F838D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895,3</w:t>
            </w:r>
          </w:p>
        </w:tc>
      </w:tr>
      <w:tr w:rsidR="00120653" w:rsidRPr="00E34A18" w14:paraId="03FD3A95"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F1917F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Субвенции</w:t>
            </w:r>
          </w:p>
        </w:tc>
        <w:tc>
          <w:tcPr>
            <w:tcW w:w="621" w:type="dxa"/>
            <w:tcBorders>
              <w:top w:val="nil"/>
              <w:left w:val="nil"/>
              <w:bottom w:val="single" w:sz="4" w:space="0" w:color="auto"/>
              <w:right w:val="single" w:sz="4" w:space="0" w:color="auto"/>
            </w:tcBorders>
            <w:shd w:val="clear" w:color="auto" w:fill="auto"/>
            <w:vAlign w:val="center"/>
            <w:hideMark/>
          </w:tcPr>
          <w:p w14:paraId="10BA411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45F023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BE3E38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509D523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102 00 70280</w:t>
            </w:r>
          </w:p>
        </w:tc>
        <w:tc>
          <w:tcPr>
            <w:tcW w:w="516" w:type="dxa"/>
            <w:tcBorders>
              <w:top w:val="nil"/>
              <w:left w:val="nil"/>
              <w:bottom w:val="single" w:sz="4" w:space="0" w:color="auto"/>
              <w:right w:val="nil"/>
            </w:tcBorders>
            <w:shd w:val="clear" w:color="auto" w:fill="auto"/>
            <w:noWrap/>
            <w:vAlign w:val="center"/>
            <w:hideMark/>
          </w:tcPr>
          <w:p w14:paraId="3E67F87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530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5B31FE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895,3</w:t>
            </w:r>
          </w:p>
        </w:tc>
        <w:tc>
          <w:tcPr>
            <w:tcW w:w="966" w:type="dxa"/>
            <w:tcBorders>
              <w:top w:val="nil"/>
              <w:left w:val="nil"/>
              <w:bottom w:val="single" w:sz="4" w:space="0" w:color="auto"/>
              <w:right w:val="single" w:sz="4" w:space="0" w:color="auto"/>
            </w:tcBorders>
            <w:shd w:val="clear" w:color="auto" w:fill="auto"/>
            <w:noWrap/>
            <w:vAlign w:val="center"/>
            <w:hideMark/>
          </w:tcPr>
          <w:p w14:paraId="33DBCFB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895,3</w:t>
            </w:r>
          </w:p>
        </w:tc>
        <w:tc>
          <w:tcPr>
            <w:tcW w:w="966" w:type="dxa"/>
            <w:tcBorders>
              <w:top w:val="nil"/>
              <w:left w:val="nil"/>
              <w:bottom w:val="single" w:sz="4" w:space="0" w:color="auto"/>
              <w:right w:val="single" w:sz="4" w:space="0" w:color="auto"/>
            </w:tcBorders>
            <w:shd w:val="clear" w:color="auto" w:fill="auto"/>
            <w:noWrap/>
            <w:vAlign w:val="center"/>
            <w:hideMark/>
          </w:tcPr>
          <w:p w14:paraId="12BD51F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895,3</w:t>
            </w:r>
          </w:p>
        </w:tc>
      </w:tr>
      <w:tr w:rsidR="00120653" w:rsidRPr="00E34A18" w14:paraId="2DFA4A06"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4BD2A2A"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0807646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EA3806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182107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75BD7FC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900 00 00000</w:t>
            </w:r>
          </w:p>
        </w:tc>
        <w:tc>
          <w:tcPr>
            <w:tcW w:w="516" w:type="dxa"/>
            <w:tcBorders>
              <w:top w:val="nil"/>
              <w:left w:val="nil"/>
              <w:bottom w:val="single" w:sz="4" w:space="0" w:color="auto"/>
              <w:right w:val="single" w:sz="4" w:space="0" w:color="auto"/>
            </w:tcBorders>
            <w:shd w:val="clear" w:color="auto" w:fill="auto"/>
            <w:noWrap/>
            <w:vAlign w:val="center"/>
            <w:hideMark/>
          </w:tcPr>
          <w:p w14:paraId="01DC3FD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nil"/>
              <w:bottom w:val="single" w:sz="4" w:space="0" w:color="auto"/>
              <w:right w:val="single" w:sz="4" w:space="0" w:color="auto"/>
            </w:tcBorders>
            <w:shd w:val="clear" w:color="auto" w:fill="auto"/>
            <w:noWrap/>
            <w:vAlign w:val="center"/>
            <w:hideMark/>
          </w:tcPr>
          <w:p w14:paraId="7989662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71FF01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14 000,0</w:t>
            </w:r>
          </w:p>
        </w:tc>
        <w:tc>
          <w:tcPr>
            <w:tcW w:w="966" w:type="dxa"/>
            <w:tcBorders>
              <w:top w:val="nil"/>
              <w:left w:val="nil"/>
              <w:bottom w:val="single" w:sz="4" w:space="0" w:color="auto"/>
              <w:right w:val="single" w:sz="4" w:space="0" w:color="auto"/>
            </w:tcBorders>
            <w:shd w:val="clear" w:color="auto" w:fill="auto"/>
            <w:noWrap/>
            <w:vAlign w:val="center"/>
            <w:hideMark/>
          </w:tcPr>
          <w:p w14:paraId="0F4A3C5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28 600,0</w:t>
            </w:r>
          </w:p>
        </w:tc>
      </w:tr>
      <w:tr w:rsidR="00120653" w:rsidRPr="00E34A18" w14:paraId="4A0FBA44"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5F68F4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Условно утвержденные расходы </w:t>
            </w:r>
          </w:p>
        </w:tc>
        <w:tc>
          <w:tcPr>
            <w:tcW w:w="621" w:type="dxa"/>
            <w:tcBorders>
              <w:top w:val="nil"/>
              <w:left w:val="nil"/>
              <w:bottom w:val="single" w:sz="4" w:space="0" w:color="auto"/>
              <w:right w:val="single" w:sz="4" w:space="0" w:color="auto"/>
            </w:tcBorders>
            <w:shd w:val="clear" w:color="auto" w:fill="auto"/>
            <w:vAlign w:val="center"/>
            <w:hideMark/>
          </w:tcPr>
          <w:p w14:paraId="0EE3CBD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vAlign w:val="center"/>
            <w:hideMark/>
          </w:tcPr>
          <w:p w14:paraId="540F0B2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602AFB0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vAlign w:val="center"/>
            <w:hideMark/>
          </w:tcPr>
          <w:p w14:paraId="6BEC458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900 00 09990</w:t>
            </w:r>
          </w:p>
        </w:tc>
        <w:tc>
          <w:tcPr>
            <w:tcW w:w="516" w:type="dxa"/>
            <w:tcBorders>
              <w:top w:val="nil"/>
              <w:left w:val="nil"/>
              <w:bottom w:val="single" w:sz="4" w:space="0" w:color="auto"/>
              <w:right w:val="nil"/>
            </w:tcBorders>
            <w:shd w:val="clear" w:color="auto" w:fill="auto"/>
            <w:vAlign w:val="center"/>
            <w:hideMark/>
          </w:tcPr>
          <w:p w14:paraId="6234490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AE2442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55C240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14 000,0</w:t>
            </w:r>
          </w:p>
        </w:tc>
        <w:tc>
          <w:tcPr>
            <w:tcW w:w="966" w:type="dxa"/>
            <w:tcBorders>
              <w:top w:val="nil"/>
              <w:left w:val="nil"/>
              <w:bottom w:val="single" w:sz="4" w:space="0" w:color="auto"/>
              <w:right w:val="single" w:sz="4" w:space="0" w:color="auto"/>
            </w:tcBorders>
            <w:shd w:val="clear" w:color="auto" w:fill="auto"/>
            <w:vAlign w:val="center"/>
            <w:hideMark/>
          </w:tcPr>
          <w:p w14:paraId="5ADF781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28 600,0</w:t>
            </w:r>
          </w:p>
        </w:tc>
      </w:tr>
      <w:tr w:rsidR="00120653" w:rsidRPr="00E34A18" w14:paraId="18CE781B"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869925A"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Резервные средства</w:t>
            </w:r>
          </w:p>
        </w:tc>
        <w:tc>
          <w:tcPr>
            <w:tcW w:w="621" w:type="dxa"/>
            <w:tcBorders>
              <w:top w:val="nil"/>
              <w:left w:val="nil"/>
              <w:bottom w:val="single" w:sz="4" w:space="0" w:color="auto"/>
              <w:right w:val="single" w:sz="4" w:space="0" w:color="auto"/>
            </w:tcBorders>
            <w:shd w:val="clear" w:color="auto" w:fill="auto"/>
            <w:vAlign w:val="center"/>
            <w:hideMark/>
          </w:tcPr>
          <w:p w14:paraId="652063C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vAlign w:val="center"/>
            <w:hideMark/>
          </w:tcPr>
          <w:p w14:paraId="269FD3E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5C9046B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vAlign w:val="center"/>
            <w:hideMark/>
          </w:tcPr>
          <w:p w14:paraId="25F69EF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900 00 09990</w:t>
            </w:r>
          </w:p>
        </w:tc>
        <w:tc>
          <w:tcPr>
            <w:tcW w:w="516" w:type="dxa"/>
            <w:tcBorders>
              <w:top w:val="nil"/>
              <w:left w:val="nil"/>
              <w:bottom w:val="single" w:sz="4" w:space="0" w:color="auto"/>
              <w:right w:val="nil"/>
            </w:tcBorders>
            <w:shd w:val="clear" w:color="auto" w:fill="auto"/>
            <w:vAlign w:val="center"/>
            <w:hideMark/>
          </w:tcPr>
          <w:p w14:paraId="013E6A6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870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2852CD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A150C4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14 000,0</w:t>
            </w:r>
          </w:p>
        </w:tc>
        <w:tc>
          <w:tcPr>
            <w:tcW w:w="966" w:type="dxa"/>
            <w:tcBorders>
              <w:top w:val="nil"/>
              <w:left w:val="nil"/>
              <w:bottom w:val="single" w:sz="4" w:space="0" w:color="auto"/>
              <w:right w:val="single" w:sz="4" w:space="0" w:color="auto"/>
            </w:tcBorders>
            <w:shd w:val="clear" w:color="auto" w:fill="auto"/>
            <w:vAlign w:val="center"/>
            <w:hideMark/>
          </w:tcPr>
          <w:p w14:paraId="748476C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28 600,0</w:t>
            </w:r>
          </w:p>
        </w:tc>
      </w:tr>
      <w:tr w:rsidR="00120653" w:rsidRPr="00E34A18" w14:paraId="6E2340C3"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3E2715C"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Национальная оборона</w:t>
            </w:r>
          </w:p>
        </w:tc>
        <w:tc>
          <w:tcPr>
            <w:tcW w:w="621" w:type="dxa"/>
            <w:tcBorders>
              <w:top w:val="nil"/>
              <w:left w:val="nil"/>
              <w:bottom w:val="single" w:sz="4" w:space="0" w:color="auto"/>
              <w:right w:val="single" w:sz="4" w:space="0" w:color="auto"/>
            </w:tcBorders>
            <w:shd w:val="clear" w:color="auto" w:fill="auto"/>
            <w:vAlign w:val="center"/>
            <w:hideMark/>
          </w:tcPr>
          <w:p w14:paraId="6123B02F"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12AEC24"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56B1FE96"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0580B4B6"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5A15307"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8FB1421"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1 174,7</w:t>
            </w:r>
          </w:p>
        </w:tc>
        <w:tc>
          <w:tcPr>
            <w:tcW w:w="966" w:type="dxa"/>
            <w:tcBorders>
              <w:top w:val="nil"/>
              <w:left w:val="nil"/>
              <w:bottom w:val="single" w:sz="4" w:space="0" w:color="auto"/>
              <w:right w:val="single" w:sz="4" w:space="0" w:color="auto"/>
            </w:tcBorders>
            <w:shd w:val="clear" w:color="auto" w:fill="auto"/>
            <w:noWrap/>
            <w:vAlign w:val="center"/>
            <w:hideMark/>
          </w:tcPr>
          <w:p w14:paraId="233FEEA3"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1 290,5</w:t>
            </w:r>
          </w:p>
        </w:tc>
        <w:tc>
          <w:tcPr>
            <w:tcW w:w="966" w:type="dxa"/>
            <w:tcBorders>
              <w:top w:val="nil"/>
              <w:left w:val="nil"/>
              <w:bottom w:val="single" w:sz="4" w:space="0" w:color="auto"/>
              <w:right w:val="single" w:sz="4" w:space="0" w:color="auto"/>
            </w:tcBorders>
            <w:shd w:val="clear" w:color="auto" w:fill="auto"/>
            <w:noWrap/>
            <w:vAlign w:val="center"/>
            <w:hideMark/>
          </w:tcPr>
          <w:p w14:paraId="66B2A2FA"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1 409,9</w:t>
            </w:r>
          </w:p>
        </w:tc>
      </w:tr>
      <w:tr w:rsidR="00120653" w:rsidRPr="00E34A18" w14:paraId="073E16C6"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97860EA"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Мобилизационная и вневойсковая подготовка</w:t>
            </w:r>
          </w:p>
        </w:tc>
        <w:tc>
          <w:tcPr>
            <w:tcW w:w="621" w:type="dxa"/>
            <w:tcBorders>
              <w:top w:val="nil"/>
              <w:left w:val="nil"/>
              <w:bottom w:val="single" w:sz="4" w:space="0" w:color="auto"/>
              <w:right w:val="single" w:sz="4" w:space="0" w:color="auto"/>
            </w:tcBorders>
            <w:shd w:val="clear" w:color="auto" w:fill="auto"/>
            <w:vAlign w:val="center"/>
            <w:hideMark/>
          </w:tcPr>
          <w:p w14:paraId="7A2AD662"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86F6496"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4472B96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003FF912"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142C7AF"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9F35B7E"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1 174,7</w:t>
            </w:r>
          </w:p>
        </w:tc>
        <w:tc>
          <w:tcPr>
            <w:tcW w:w="966" w:type="dxa"/>
            <w:tcBorders>
              <w:top w:val="nil"/>
              <w:left w:val="nil"/>
              <w:bottom w:val="single" w:sz="4" w:space="0" w:color="auto"/>
              <w:right w:val="single" w:sz="4" w:space="0" w:color="auto"/>
            </w:tcBorders>
            <w:shd w:val="clear" w:color="auto" w:fill="auto"/>
            <w:noWrap/>
            <w:vAlign w:val="center"/>
            <w:hideMark/>
          </w:tcPr>
          <w:p w14:paraId="3809CD9C"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1 290,5</w:t>
            </w:r>
          </w:p>
        </w:tc>
        <w:tc>
          <w:tcPr>
            <w:tcW w:w="966" w:type="dxa"/>
            <w:tcBorders>
              <w:top w:val="nil"/>
              <w:left w:val="nil"/>
              <w:bottom w:val="single" w:sz="4" w:space="0" w:color="auto"/>
              <w:right w:val="single" w:sz="4" w:space="0" w:color="auto"/>
            </w:tcBorders>
            <w:shd w:val="clear" w:color="auto" w:fill="auto"/>
            <w:noWrap/>
            <w:vAlign w:val="center"/>
            <w:hideMark/>
          </w:tcPr>
          <w:p w14:paraId="6B21B588"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1 409,9</w:t>
            </w:r>
          </w:p>
        </w:tc>
      </w:tr>
      <w:tr w:rsidR="00120653" w:rsidRPr="00E34A18" w14:paraId="410AD838" w14:textId="77777777" w:rsidTr="00841848">
        <w:trPr>
          <w:trHeight w:val="127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3FC60D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41C6A8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12EB28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3782B7F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2CD81B9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79A6D3F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01F2E8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1 174,7</w:t>
            </w:r>
          </w:p>
        </w:tc>
        <w:tc>
          <w:tcPr>
            <w:tcW w:w="966" w:type="dxa"/>
            <w:tcBorders>
              <w:top w:val="nil"/>
              <w:left w:val="nil"/>
              <w:bottom w:val="single" w:sz="4" w:space="0" w:color="auto"/>
              <w:right w:val="single" w:sz="4" w:space="0" w:color="auto"/>
            </w:tcBorders>
            <w:shd w:val="clear" w:color="auto" w:fill="auto"/>
            <w:noWrap/>
            <w:vAlign w:val="center"/>
            <w:hideMark/>
          </w:tcPr>
          <w:p w14:paraId="1748017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1 290,5</w:t>
            </w:r>
          </w:p>
        </w:tc>
        <w:tc>
          <w:tcPr>
            <w:tcW w:w="966" w:type="dxa"/>
            <w:tcBorders>
              <w:top w:val="nil"/>
              <w:left w:val="nil"/>
              <w:bottom w:val="single" w:sz="4" w:space="0" w:color="auto"/>
              <w:right w:val="single" w:sz="4" w:space="0" w:color="auto"/>
            </w:tcBorders>
            <w:shd w:val="clear" w:color="auto" w:fill="auto"/>
            <w:noWrap/>
            <w:vAlign w:val="center"/>
            <w:hideMark/>
          </w:tcPr>
          <w:p w14:paraId="406D6D6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1 409,9</w:t>
            </w:r>
          </w:p>
        </w:tc>
      </w:tr>
      <w:tr w:rsidR="00120653" w:rsidRPr="00E34A18" w14:paraId="27946A11" w14:textId="77777777" w:rsidTr="00841848">
        <w:trPr>
          <w:trHeight w:val="229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815A0FA"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0CD7F5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69B3BB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3C4ED92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37ECDEB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102 00 00000</w:t>
            </w:r>
          </w:p>
        </w:tc>
        <w:tc>
          <w:tcPr>
            <w:tcW w:w="516" w:type="dxa"/>
            <w:tcBorders>
              <w:top w:val="nil"/>
              <w:left w:val="nil"/>
              <w:bottom w:val="single" w:sz="4" w:space="0" w:color="auto"/>
              <w:right w:val="nil"/>
            </w:tcBorders>
            <w:shd w:val="clear" w:color="auto" w:fill="auto"/>
            <w:noWrap/>
            <w:vAlign w:val="center"/>
            <w:hideMark/>
          </w:tcPr>
          <w:p w14:paraId="15290BD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2B9010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1 174,7</w:t>
            </w:r>
          </w:p>
        </w:tc>
        <w:tc>
          <w:tcPr>
            <w:tcW w:w="966" w:type="dxa"/>
            <w:tcBorders>
              <w:top w:val="nil"/>
              <w:left w:val="nil"/>
              <w:bottom w:val="single" w:sz="4" w:space="0" w:color="auto"/>
              <w:right w:val="single" w:sz="4" w:space="0" w:color="auto"/>
            </w:tcBorders>
            <w:shd w:val="clear" w:color="auto" w:fill="auto"/>
            <w:noWrap/>
            <w:vAlign w:val="center"/>
            <w:hideMark/>
          </w:tcPr>
          <w:p w14:paraId="6E68C73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1 290,5</w:t>
            </w:r>
          </w:p>
        </w:tc>
        <w:tc>
          <w:tcPr>
            <w:tcW w:w="966" w:type="dxa"/>
            <w:tcBorders>
              <w:top w:val="nil"/>
              <w:left w:val="nil"/>
              <w:bottom w:val="single" w:sz="4" w:space="0" w:color="auto"/>
              <w:right w:val="single" w:sz="4" w:space="0" w:color="auto"/>
            </w:tcBorders>
            <w:shd w:val="clear" w:color="auto" w:fill="auto"/>
            <w:noWrap/>
            <w:vAlign w:val="center"/>
            <w:hideMark/>
          </w:tcPr>
          <w:p w14:paraId="44AFCE9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1 409,9</w:t>
            </w:r>
          </w:p>
        </w:tc>
      </w:tr>
      <w:tr w:rsidR="00120653" w:rsidRPr="00E34A18" w14:paraId="6DFDAB78" w14:textId="77777777" w:rsidTr="00841848">
        <w:trPr>
          <w:trHeight w:val="255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3B5DC6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621" w:type="dxa"/>
            <w:tcBorders>
              <w:top w:val="nil"/>
              <w:left w:val="nil"/>
              <w:bottom w:val="single" w:sz="4" w:space="0" w:color="auto"/>
              <w:right w:val="single" w:sz="4" w:space="0" w:color="auto"/>
            </w:tcBorders>
            <w:shd w:val="clear" w:color="auto" w:fill="auto"/>
            <w:vAlign w:val="center"/>
            <w:hideMark/>
          </w:tcPr>
          <w:p w14:paraId="72D5272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64C8EF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7215546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3753AF9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102 00 51180</w:t>
            </w:r>
          </w:p>
        </w:tc>
        <w:tc>
          <w:tcPr>
            <w:tcW w:w="516" w:type="dxa"/>
            <w:tcBorders>
              <w:top w:val="nil"/>
              <w:left w:val="nil"/>
              <w:bottom w:val="single" w:sz="4" w:space="0" w:color="auto"/>
              <w:right w:val="nil"/>
            </w:tcBorders>
            <w:shd w:val="clear" w:color="auto" w:fill="auto"/>
            <w:noWrap/>
            <w:vAlign w:val="center"/>
            <w:hideMark/>
          </w:tcPr>
          <w:p w14:paraId="2083E1F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E7F82D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1 174,7</w:t>
            </w:r>
          </w:p>
        </w:tc>
        <w:tc>
          <w:tcPr>
            <w:tcW w:w="966" w:type="dxa"/>
            <w:tcBorders>
              <w:top w:val="nil"/>
              <w:left w:val="nil"/>
              <w:bottom w:val="single" w:sz="4" w:space="0" w:color="auto"/>
              <w:right w:val="single" w:sz="4" w:space="0" w:color="auto"/>
            </w:tcBorders>
            <w:shd w:val="clear" w:color="auto" w:fill="auto"/>
            <w:noWrap/>
            <w:vAlign w:val="center"/>
            <w:hideMark/>
          </w:tcPr>
          <w:p w14:paraId="7CCC277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1 290,5</w:t>
            </w:r>
          </w:p>
        </w:tc>
        <w:tc>
          <w:tcPr>
            <w:tcW w:w="966" w:type="dxa"/>
            <w:tcBorders>
              <w:top w:val="nil"/>
              <w:left w:val="nil"/>
              <w:bottom w:val="single" w:sz="4" w:space="0" w:color="auto"/>
              <w:right w:val="single" w:sz="4" w:space="0" w:color="auto"/>
            </w:tcBorders>
            <w:shd w:val="clear" w:color="auto" w:fill="auto"/>
            <w:noWrap/>
            <w:vAlign w:val="center"/>
            <w:hideMark/>
          </w:tcPr>
          <w:p w14:paraId="3F1399B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1 409,9</w:t>
            </w:r>
          </w:p>
        </w:tc>
      </w:tr>
      <w:tr w:rsidR="00120653" w:rsidRPr="00E34A18" w14:paraId="7FD2336F"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7A8033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Субвенции</w:t>
            </w:r>
          </w:p>
        </w:tc>
        <w:tc>
          <w:tcPr>
            <w:tcW w:w="621" w:type="dxa"/>
            <w:tcBorders>
              <w:top w:val="nil"/>
              <w:left w:val="nil"/>
              <w:bottom w:val="single" w:sz="4" w:space="0" w:color="auto"/>
              <w:right w:val="single" w:sz="4" w:space="0" w:color="auto"/>
            </w:tcBorders>
            <w:shd w:val="clear" w:color="auto" w:fill="auto"/>
            <w:vAlign w:val="center"/>
            <w:hideMark/>
          </w:tcPr>
          <w:p w14:paraId="438F5E8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E29E77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58A271B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6AF1421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102 00 51180</w:t>
            </w:r>
          </w:p>
        </w:tc>
        <w:tc>
          <w:tcPr>
            <w:tcW w:w="516" w:type="dxa"/>
            <w:tcBorders>
              <w:top w:val="nil"/>
              <w:left w:val="nil"/>
              <w:bottom w:val="single" w:sz="4" w:space="0" w:color="auto"/>
              <w:right w:val="nil"/>
            </w:tcBorders>
            <w:shd w:val="clear" w:color="auto" w:fill="auto"/>
            <w:noWrap/>
            <w:vAlign w:val="center"/>
            <w:hideMark/>
          </w:tcPr>
          <w:p w14:paraId="4481203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530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8BD5F6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1 174,7</w:t>
            </w:r>
          </w:p>
        </w:tc>
        <w:tc>
          <w:tcPr>
            <w:tcW w:w="966" w:type="dxa"/>
            <w:tcBorders>
              <w:top w:val="nil"/>
              <w:left w:val="nil"/>
              <w:bottom w:val="single" w:sz="4" w:space="0" w:color="auto"/>
              <w:right w:val="single" w:sz="4" w:space="0" w:color="auto"/>
            </w:tcBorders>
            <w:shd w:val="clear" w:color="auto" w:fill="auto"/>
            <w:noWrap/>
            <w:vAlign w:val="center"/>
            <w:hideMark/>
          </w:tcPr>
          <w:p w14:paraId="0401DD9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1 290,5</w:t>
            </w:r>
          </w:p>
        </w:tc>
        <w:tc>
          <w:tcPr>
            <w:tcW w:w="966" w:type="dxa"/>
            <w:tcBorders>
              <w:top w:val="nil"/>
              <w:left w:val="nil"/>
              <w:bottom w:val="single" w:sz="4" w:space="0" w:color="auto"/>
              <w:right w:val="single" w:sz="4" w:space="0" w:color="auto"/>
            </w:tcBorders>
            <w:shd w:val="clear" w:color="auto" w:fill="auto"/>
            <w:noWrap/>
            <w:vAlign w:val="center"/>
            <w:hideMark/>
          </w:tcPr>
          <w:p w14:paraId="569DD3C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1 409,9</w:t>
            </w:r>
          </w:p>
        </w:tc>
      </w:tr>
      <w:tr w:rsidR="00120653" w:rsidRPr="00E34A18" w14:paraId="61AEFE4A"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E0C27BB"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735CF4E4"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02BC55D"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A3F6869"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2D956601"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776F061"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8F0A60A"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12 849,7</w:t>
            </w:r>
          </w:p>
        </w:tc>
        <w:tc>
          <w:tcPr>
            <w:tcW w:w="966" w:type="dxa"/>
            <w:tcBorders>
              <w:top w:val="nil"/>
              <w:left w:val="nil"/>
              <w:bottom w:val="single" w:sz="4" w:space="0" w:color="auto"/>
              <w:right w:val="single" w:sz="4" w:space="0" w:color="auto"/>
            </w:tcBorders>
            <w:shd w:val="clear" w:color="auto" w:fill="auto"/>
            <w:noWrap/>
            <w:vAlign w:val="center"/>
            <w:hideMark/>
          </w:tcPr>
          <w:p w14:paraId="131E7739"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12 855,3</w:t>
            </w:r>
          </w:p>
        </w:tc>
        <w:tc>
          <w:tcPr>
            <w:tcW w:w="966" w:type="dxa"/>
            <w:tcBorders>
              <w:top w:val="nil"/>
              <w:left w:val="nil"/>
              <w:bottom w:val="single" w:sz="4" w:space="0" w:color="auto"/>
              <w:right w:val="single" w:sz="4" w:space="0" w:color="auto"/>
            </w:tcBorders>
            <w:shd w:val="clear" w:color="auto" w:fill="auto"/>
            <w:noWrap/>
            <w:vAlign w:val="center"/>
            <w:hideMark/>
          </w:tcPr>
          <w:p w14:paraId="12D071EB"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12 855,3</w:t>
            </w:r>
          </w:p>
        </w:tc>
      </w:tr>
      <w:tr w:rsidR="00120653" w:rsidRPr="00E34A18" w14:paraId="3E281747"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15E4663"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Транспорт</w:t>
            </w:r>
          </w:p>
        </w:tc>
        <w:tc>
          <w:tcPr>
            <w:tcW w:w="621" w:type="dxa"/>
            <w:tcBorders>
              <w:top w:val="nil"/>
              <w:left w:val="nil"/>
              <w:bottom w:val="single" w:sz="4" w:space="0" w:color="auto"/>
              <w:right w:val="single" w:sz="4" w:space="0" w:color="auto"/>
            </w:tcBorders>
            <w:shd w:val="clear" w:color="auto" w:fill="auto"/>
            <w:vAlign w:val="center"/>
            <w:hideMark/>
          </w:tcPr>
          <w:p w14:paraId="68BEEDD9"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FB78C46"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F8D4F98"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08</w:t>
            </w:r>
          </w:p>
        </w:tc>
        <w:tc>
          <w:tcPr>
            <w:tcW w:w="1087" w:type="dxa"/>
            <w:tcBorders>
              <w:top w:val="nil"/>
              <w:left w:val="nil"/>
              <w:bottom w:val="single" w:sz="4" w:space="0" w:color="auto"/>
              <w:right w:val="single" w:sz="4" w:space="0" w:color="auto"/>
            </w:tcBorders>
            <w:shd w:val="clear" w:color="auto" w:fill="auto"/>
            <w:noWrap/>
            <w:vAlign w:val="center"/>
            <w:hideMark/>
          </w:tcPr>
          <w:p w14:paraId="2B333EEE"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801F997"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ED0FA7C"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12 413,3</w:t>
            </w:r>
          </w:p>
        </w:tc>
        <w:tc>
          <w:tcPr>
            <w:tcW w:w="966" w:type="dxa"/>
            <w:tcBorders>
              <w:top w:val="nil"/>
              <w:left w:val="nil"/>
              <w:bottom w:val="single" w:sz="4" w:space="0" w:color="auto"/>
              <w:right w:val="single" w:sz="4" w:space="0" w:color="auto"/>
            </w:tcBorders>
            <w:shd w:val="clear" w:color="auto" w:fill="auto"/>
            <w:noWrap/>
            <w:vAlign w:val="center"/>
            <w:hideMark/>
          </w:tcPr>
          <w:p w14:paraId="22263EB7"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12 413,3</w:t>
            </w:r>
          </w:p>
        </w:tc>
        <w:tc>
          <w:tcPr>
            <w:tcW w:w="966" w:type="dxa"/>
            <w:tcBorders>
              <w:top w:val="nil"/>
              <w:left w:val="nil"/>
              <w:bottom w:val="single" w:sz="4" w:space="0" w:color="auto"/>
              <w:right w:val="single" w:sz="4" w:space="0" w:color="auto"/>
            </w:tcBorders>
            <w:shd w:val="clear" w:color="auto" w:fill="auto"/>
            <w:noWrap/>
            <w:vAlign w:val="center"/>
            <w:hideMark/>
          </w:tcPr>
          <w:p w14:paraId="3040B9E3"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12 413,3</w:t>
            </w:r>
          </w:p>
        </w:tc>
      </w:tr>
      <w:tr w:rsidR="00120653" w:rsidRPr="00E34A18" w14:paraId="366C6D4F"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311C22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Непрограммное направление </w:t>
            </w:r>
          </w:p>
        </w:tc>
        <w:tc>
          <w:tcPr>
            <w:tcW w:w="621" w:type="dxa"/>
            <w:tcBorders>
              <w:top w:val="nil"/>
              <w:left w:val="nil"/>
              <w:bottom w:val="single" w:sz="4" w:space="0" w:color="auto"/>
              <w:right w:val="single" w:sz="4" w:space="0" w:color="auto"/>
            </w:tcBorders>
            <w:shd w:val="clear" w:color="auto" w:fill="auto"/>
            <w:vAlign w:val="center"/>
            <w:hideMark/>
          </w:tcPr>
          <w:p w14:paraId="7B52375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C2126D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EDD0A0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1087" w:type="dxa"/>
            <w:tcBorders>
              <w:top w:val="nil"/>
              <w:left w:val="nil"/>
              <w:bottom w:val="single" w:sz="4" w:space="0" w:color="auto"/>
              <w:right w:val="single" w:sz="4" w:space="0" w:color="auto"/>
            </w:tcBorders>
            <w:shd w:val="clear" w:color="auto" w:fill="auto"/>
            <w:noWrap/>
            <w:vAlign w:val="center"/>
            <w:hideMark/>
          </w:tcPr>
          <w:p w14:paraId="40D5D62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66847CF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3B9F1E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12 413,3</w:t>
            </w:r>
          </w:p>
        </w:tc>
        <w:tc>
          <w:tcPr>
            <w:tcW w:w="966" w:type="dxa"/>
            <w:tcBorders>
              <w:top w:val="nil"/>
              <w:left w:val="nil"/>
              <w:bottom w:val="single" w:sz="4" w:space="0" w:color="auto"/>
              <w:right w:val="single" w:sz="4" w:space="0" w:color="auto"/>
            </w:tcBorders>
            <w:shd w:val="clear" w:color="auto" w:fill="auto"/>
            <w:noWrap/>
            <w:vAlign w:val="center"/>
            <w:hideMark/>
          </w:tcPr>
          <w:p w14:paraId="0F83232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12 413,3</w:t>
            </w:r>
          </w:p>
        </w:tc>
        <w:tc>
          <w:tcPr>
            <w:tcW w:w="966" w:type="dxa"/>
            <w:tcBorders>
              <w:top w:val="nil"/>
              <w:left w:val="nil"/>
              <w:bottom w:val="single" w:sz="4" w:space="0" w:color="auto"/>
              <w:right w:val="single" w:sz="4" w:space="0" w:color="auto"/>
            </w:tcBorders>
            <w:shd w:val="clear" w:color="auto" w:fill="auto"/>
            <w:noWrap/>
            <w:vAlign w:val="center"/>
            <w:hideMark/>
          </w:tcPr>
          <w:p w14:paraId="34E7A9D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12 413,3</w:t>
            </w:r>
          </w:p>
        </w:tc>
      </w:tr>
      <w:tr w:rsidR="00120653" w:rsidRPr="00E34A18" w14:paraId="1B7E7A95" w14:textId="77777777" w:rsidTr="00841848">
        <w:trPr>
          <w:trHeight w:val="204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8AA4A5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из бюджета Старорусского муниципального района бюджетам поселений на осуществление регулярных перевозок пассажиров и багажа автомобильным транспортом общего пользования по регулируемым тарифам</w:t>
            </w:r>
          </w:p>
        </w:tc>
        <w:tc>
          <w:tcPr>
            <w:tcW w:w="621" w:type="dxa"/>
            <w:tcBorders>
              <w:top w:val="nil"/>
              <w:left w:val="nil"/>
              <w:bottom w:val="single" w:sz="4" w:space="0" w:color="auto"/>
              <w:right w:val="single" w:sz="4" w:space="0" w:color="auto"/>
            </w:tcBorders>
            <w:shd w:val="clear" w:color="auto" w:fill="auto"/>
            <w:vAlign w:val="center"/>
            <w:hideMark/>
          </w:tcPr>
          <w:p w14:paraId="37F3A36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8CFB91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3FCCD6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1087" w:type="dxa"/>
            <w:tcBorders>
              <w:top w:val="nil"/>
              <w:left w:val="nil"/>
              <w:bottom w:val="single" w:sz="4" w:space="0" w:color="auto"/>
              <w:right w:val="single" w:sz="4" w:space="0" w:color="auto"/>
            </w:tcBorders>
            <w:shd w:val="clear" w:color="auto" w:fill="auto"/>
            <w:noWrap/>
            <w:vAlign w:val="center"/>
            <w:hideMark/>
          </w:tcPr>
          <w:p w14:paraId="4460895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900 00 40750</w:t>
            </w:r>
          </w:p>
        </w:tc>
        <w:tc>
          <w:tcPr>
            <w:tcW w:w="516" w:type="dxa"/>
            <w:tcBorders>
              <w:top w:val="nil"/>
              <w:left w:val="nil"/>
              <w:bottom w:val="single" w:sz="4" w:space="0" w:color="auto"/>
              <w:right w:val="nil"/>
            </w:tcBorders>
            <w:shd w:val="clear" w:color="auto" w:fill="auto"/>
            <w:noWrap/>
            <w:vAlign w:val="center"/>
            <w:hideMark/>
          </w:tcPr>
          <w:p w14:paraId="4680920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D6E4FA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12 413,3</w:t>
            </w:r>
          </w:p>
        </w:tc>
        <w:tc>
          <w:tcPr>
            <w:tcW w:w="966" w:type="dxa"/>
            <w:tcBorders>
              <w:top w:val="nil"/>
              <w:left w:val="nil"/>
              <w:bottom w:val="single" w:sz="4" w:space="0" w:color="auto"/>
              <w:right w:val="single" w:sz="4" w:space="0" w:color="auto"/>
            </w:tcBorders>
            <w:shd w:val="clear" w:color="auto" w:fill="auto"/>
            <w:noWrap/>
            <w:vAlign w:val="center"/>
            <w:hideMark/>
          </w:tcPr>
          <w:p w14:paraId="1BF2E6A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12 413,3</w:t>
            </w:r>
          </w:p>
        </w:tc>
        <w:tc>
          <w:tcPr>
            <w:tcW w:w="966" w:type="dxa"/>
            <w:tcBorders>
              <w:top w:val="nil"/>
              <w:left w:val="nil"/>
              <w:bottom w:val="single" w:sz="4" w:space="0" w:color="auto"/>
              <w:right w:val="single" w:sz="4" w:space="0" w:color="auto"/>
            </w:tcBorders>
            <w:shd w:val="clear" w:color="auto" w:fill="auto"/>
            <w:noWrap/>
            <w:vAlign w:val="center"/>
            <w:hideMark/>
          </w:tcPr>
          <w:p w14:paraId="5088645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12 413,3</w:t>
            </w:r>
          </w:p>
        </w:tc>
      </w:tr>
      <w:tr w:rsidR="00120653" w:rsidRPr="00E34A18" w14:paraId="0F70C41A"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E316E3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295DDD6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104168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4E03B6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1087" w:type="dxa"/>
            <w:tcBorders>
              <w:top w:val="nil"/>
              <w:left w:val="nil"/>
              <w:bottom w:val="single" w:sz="4" w:space="0" w:color="auto"/>
              <w:right w:val="single" w:sz="4" w:space="0" w:color="auto"/>
            </w:tcBorders>
            <w:shd w:val="clear" w:color="auto" w:fill="auto"/>
            <w:noWrap/>
            <w:vAlign w:val="center"/>
            <w:hideMark/>
          </w:tcPr>
          <w:p w14:paraId="09532DB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900 00 40750</w:t>
            </w:r>
          </w:p>
        </w:tc>
        <w:tc>
          <w:tcPr>
            <w:tcW w:w="516" w:type="dxa"/>
            <w:tcBorders>
              <w:top w:val="nil"/>
              <w:left w:val="nil"/>
              <w:bottom w:val="single" w:sz="4" w:space="0" w:color="auto"/>
              <w:right w:val="nil"/>
            </w:tcBorders>
            <w:shd w:val="clear" w:color="auto" w:fill="auto"/>
            <w:noWrap/>
            <w:vAlign w:val="center"/>
            <w:hideMark/>
          </w:tcPr>
          <w:p w14:paraId="570D9CC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04422D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12 413,3</w:t>
            </w:r>
          </w:p>
        </w:tc>
        <w:tc>
          <w:tcPr>
            <w:tcW w:w="966" w:type="dxa"/>
            <w:tcBorders>
              <w:top w:val="nil"/>
              <w:left w:val="nil"/>
              <w:bottom w:val="single" w:sz="4" w:space="0" w:color="auto"/>
              <w:right w:val="single" w:sz="4" w:space="0" w:color="auto"/>
            </w:tcBorders>
            <w:shd w:val="clear" w:color="auto" w:fill="auto"/>
            <w:noWrap/>
            <w:vAlign w:val="center"/>
            <w:hideMark/>
          </w:tcPr>
          <w:p w14:paraId="10FA1DF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12 413,3</w:t>
            </w:r>
          </w:p>
        </w:tc>
        <w:tc>
          <w:tcPr>
            <w:tcW w:w="966" w:type="dxa"/>
            <w:tcBorders>
              <w:top w:val="nil"/>
              <w:left w:val="nil"/>
              <w:bottom w:val="single" w:sz="4" w:space="0" w:color="auto"/>
              <w:right w:val="single" w:sz="4" w:space="0" w:color="auto"/>
            </w:tcBorders>
            <w:shd w:val="clear" w:color="auto" w:fill="auto"/>
            <w:noWrap/>
            <w:vAlign w:val="center"/>
            <w:hideMark/>
          </w:tcPr>
          <w:p w14:paraId="665CC14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12 413,3</w:t>
            </w:r>
          </w:p>
        </w:tc>
      </w:tr>
      <w:tr w:rsidR="00120653" w:rsidRPr="00E34A18" w14:paraId="7BD497BC"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41FC919"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0272B202"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52395D3"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13781BE"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09792870"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81113C1"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22F760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436,4</w:t>
            </w:r>
          </w:p>
        </w:tc>
        <w:tc>
          <w:tcPr>
            <w:tcW w:w="966" w:type="dxa"/>
            <w:tcBorders>
              <w:top w:val="nil"/>
              <w:left w:val="nil"/>
              <w:bottom w:val="single" w:sz="4" w:space="0" w:color="auto"/>
              <w:right w:val="single" w:sz="4" w:space="0" w:color="auto"/>
            </w:tcBorders>
            <w:shd w:val="clear" w:color="auto" w:fill="auto"/>
            <w:noWrap/>
            <w:vAlign w:val="center"/>
            <w:hideMark/>
          </w:tcPr>
          <w:p w14:paraId="41CFDD1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442,0</w:t>
            </w:r>
          </w:p>
        </w:tc>
        <w:tc>
          <w:tcPr>
            <w:tcW w:w="966" w:type="dxa"/>
            <w:tcBorders>
              <w:top w:val="nil"/>
              <w:left w:val="nil"/>
              <w:bottom w:val="single" w:sz="4" w:space="0" w:color="auto"/>
              <w:right w:val="single" w:sz="4" w:space="0" w:color="auto"/>
            </w:tcBorders>
            <w:shd w:val="clear" w:color="auto" w:fill="auto"/>
            <w:noWrap/>
            <w:vAlign w:val="center"/>
            <w:hideMark/>
          </w:tcPr>
          <w:p w14:paraId="5E624A9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442,0</w:t>
            </w:r>
          </w:p>
        </w:tc>
      </w:tr>
      <w:tr w:rsidR="00120653" w:rsidRPr="00E34A18" w14:paraId="535B8A96"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5CE046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B8CB09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F60BA9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CE35CB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0968D03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120 00 00000</w:t>
            </w:r>
          </w:p>
        </w:tc>
        <w:tc>
          <w:tcPr>
            <w:tcW w:w="516" w:type="dxa"/>
            <w:tcBorders>
              <w:top w:val="nil"/>
              <w:left w:val="nil"/>
              <w:bottom w:val="single" w:sz="4" w:space="0" w:color="auto"/>
              <w:right w:val="nil"/>
            </w:tcBorders>
            <w:shd w:val="clear" w:color="auto" w:fill="auto"/>
            <w:noWrap/>
            <w:vAlign w:val="center"/>
            <w:hideMark/>
          </w:tcPr>
          <w:p w14:paraId="1508B1D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99C23A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436,4</w:t>
            </w:r>
          </w:p>
        </w:tc>
        <w:tc>
          <w:tcPr>
            <w:tcW w:w="966" w:type="dxa"/>
            <w:tcBorders>
              <w:top w:val="nil"/>
              <w:left w:val="nil"/>
              <w:bottom w:val="single" w:sz="4" w:space="0" w:color="auto"/>
              <w:right w:val="single" w:sz="4" w:space="0" w:color="auto"/>
            </w:tcBorders>
            <w:shd w:val="clear" w:color="auto" w:fill="auto"/>
            <w:noWrap/>
            <w:vAlign w:val="center"/>
            <w:hideMark/>
          </w:tcPr>
          <w:p w14:paraId="460FC81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442,0</w:t>
            </w:r>
          </w:p>
        </w:tc>
        <w:tc>
          <w:tcPr>
            <w:tcW w:w="966" w:type="dxa"/>
            <w:tcBorders>
              <w:top w:val="nil"/>
              <w:left w:val="nil"/>
              <w:bottom w:val="single" w:sz="4" w:space="0" w:color="auto"/>
              <w:right w:val="single" w:sz="4" w:space="0" w:color="auto"/>
            </w:tcBorders>
            <w:shd w:val="clear" w:color="auto" w:fill="auto"/>
            <w:noWrap/>
            <w:vAlign w:val="center"/>
            <w:hideMark/>
          </w:tcPr>
          <w:p w14:paraId="667C8DD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442,0</w:t>
            </w:r>
          </w:p>
        </w:tc>
      </w:tr>
      <w:tr w:rsidR="00120653" w:rsidRPr="00E34A18" w14:paraId="4ED97696"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9E08FE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6FCA07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4A4436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CBAA84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1FD667D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7F595D1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254527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436,4</w:t>
            </w:r>
          </w:p>
        </w:tc>
        <w:tc>
          <w:tcPr>
            <w:tcW w:w="966" w:type="dxa"/>
            <w:tcBorders>
              <w:top w:val="nil"/>
              <w:left w:val="nil"/>
              <w:bottom w:val="single" w:sz="4" w:space="0" w:color="auto"/>
              <w:right w:val="single" w:sz="4" w:space="0" w:color="auto"/>
            </w:tcBorders>
            <w:shd w:val="clear" w:color="auto" w:fill="auto"/>
            <w:noWrap/>
            <w:vAlign w:val="center"/>
            <w:hideMark/>
          </w:tcPr>
          <w:p w14:paraId="17EC20F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442,0</w:t>
            </w:r>
          </w:p>
        </w:tc>
        <w:tc>
          <w:tcPr>
            <w:tcW w:w="966" w:type="dxa"/>
            <w:tcBorders>
              <w:top w:val="nil"/>
              <w:left w:val="nil"/>
              <w:bottom w:val="single" w:sz="4" w:space="0" w:color="auto"/>
              <w:right w:val="single" w:sz="4" w:space="0" w:color="auto"/>
            </w:tcBorders>
            <w:shd w:val="clear" w:color="auto" w:fill="auto"/>
            <w:noWrap/>
            <w:vAlign w:val="center"/>
            <w:hideMark/>
          </w:tcPr>
          <w:p w14:paraId="58B9114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442,0</w:t>
            </w:r>
          </w:p>
        </w:tc>
      </w:tr>
      <w:tr w:rsidR="00120653" w:rsidRPr="00E34A18" w14:paraId="1AAB6A26"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7A73A8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57C0A7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2A9E8B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B50C55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64B04C6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5A6F567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C541D2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436,4</w:t>
            </w:r>
          </w:p>
        </w:tc>
        <w:tc>
          <w:tcPr>
            <w:tcW w:w="966" w:type="dxa"/>
            <w:tcBorders>
              <w:top w:val="nil"/>
              <w:left w:val="nil"/>
              <w:bottom w:val="single" w:sz="4" w:space="0" w:color="auto"/>
              <w:right w:val="single" w:sz="4" w:space="0" w:color="auto"/>
            </w:tcBorders>
            <w:shd w:val="clear" w:color="auto" w:fill="auto"/>
            <w:noWrap/>
            <w:vAlign w:val="center"/>
            <w:hideMark/>
          </w:tcPr>
          <w:p w14:paraId="41EEE41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442,0</w:t>
            </w:r>
          </w:p>
        </w:tc>
        <w:tc>
          <w:tcPr>
            <w:tcW w:w="966" w:type="dxa"/>
            <w:tcBorders>
              <w:top w:val="nil"/>
              <w:left w:val="nil"/>
              <w:bottom w:val="single" w:sz="4" w:space="0" w:color="auto"/>
              <w:right w:val="single" w:sz="4" w:space="0" w:color="auto"/>
            </w:tcBorders>
            <w:shd w:val="clear" w:color="auto" w:fill="auto"/>
            <w:noWrap/>
            <w:vAlign w:val="center"/>
            <w:hideMark/>
          </w:tcPr>
          <w:p w14:paraId="04B1237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442,0</w:t>
            </w:r>
          </w:p>
        </w:tc>
      </w:tr>
      <w:tr w:rsidR="00120653" w:rsidRPr="00E34A18" w14:paraId="054E0A9E"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D13F152"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Жилищно-коммунальное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411DB580"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BC8B9C1"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E8AFB2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44D2D3E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718F81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3F3B2F9"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690,0</w:t>
            </w:r>
          </w:p>
        </w:tc>
        <w:tc>
          <w:tcPr>
            <w:tcW w:w="966" w:type="dxa"/>
            <w:tcBorders>
              <w:top w:val="nil"/>
              <w:left w:val="nil"/>
              <w:bottom w:val="single" w:sz="4" w:space="0" w:color="auto"/>
              <w:right w:val="single" w:sz="4" w:space="0" w:color="auto"/>
            </w:tcBorders>
            <w:shd w:val="clear" w:color="auto" w:fill="auto"/>
            <w:noWrap/>
            <w:vAlign w:val="center"/>
            <w:hideMark/>
          </w:tcPr>
          <w:p w14:paraId="7725E201"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35C419E"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0,0</w:t>
            </w:r>
          </w:p>
        </w:tc>
      </w:tr>
      <w:tr w:rsidR="00120653" w:rsidRPr="00E34A18" w14:paraId="76B53DC1"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DF9F610"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1961932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F577372"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8F4B74D"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02</w:t>
            </w:r>
          </w:p>
        </w:tc>
        <w:tc>
          <w:tcPr>
            <w:tcW w:w="1087" w:type="dxa"/>
            <w:tcBorders>
              <w:top w:val="nil"/>
              <w:left w:val="nil"/>
              <w:bottom w:val="single" w:sz="4" w:space="0" w:color="auto"/>
              <w:right w:val="single" w:sz="4" w:space="0" w:color="auto"/>
            </w:tcBorders>
            <w:shd w:val="clear" w:color="auto" w:fill="auto"/>
            <w:noWrap/>
            <w:vAlign w:val="center"/>
            <w:hideMark/>
          </w:tcPr>
          <w:p w14:paraId="0F28EB7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FDE6D61"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316F5B6"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690,0</w:t>
            </w:r>
          </w:p>
        </w:tc>
        <w:tc>
          <w:tcPr>
            <w:tcW w:w="966" w:type="dxa"/>
            <w:tcBorders>
              <w:top w:val="nil"/>
              <w:left w:val="nil"/>
              <w:bottom w:val="single" w:sz="4" w:space="0" w:color="auto"/>
              <w:right w:val="single" w:sz="4" w:space="0" w:color="auto"/>
            </w:tcBorders>
            <w:shd w:val="clear" w:color="auto" w:fill="auto"/>
            <w:noWrap/>
            <w:vAlign w:val="center"/>
            <w:hideMark/>
          </w:tcPr>
          <w:p w14:paraId="22DD07EF"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48613E0"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0,0</w:t>
            </w:r>
          </w:p>
        </w:tc>
      </w:tr>
      <w:tr w:rsidR="00120653" w:rsidRPr="00E34A18" w14:paraId="164F3385" w14:textId="77777777" w:rsidTr="00841848">
        <w:trPr>
          <w:trHeight w:val="153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20F1CF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8D6C8F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2E9273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5914CC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noWrap/>
            <w:vAlign w:val="center"/>
            <w:hideMark/>
          </w:tcPr>
          <w:p w14:paraId="123A6CA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050 00 00000</w:t>
            </w:r>
          </w:p>
        </w:tc>
        <w:tc>
          <w:tcPr>
            <w:tcW w:w="516" w:type="dxa"/>
            <w:tcBorders>
              <w:top w:val="nil"/>
              <w:left w:val="nil"/>
              <w:bottom w:val="single" w:sz="4" w:space="0" w:color="auto"/>
              <w:right w:val="nil"/>
            </w:tcBorders>
            <w:shd w:val="clear" w:color="auto" w:fill="auto"/>
            <w:noWrap/>
            <w:vAlign w:val="center"/>
            <w:hideMark/>
          </w:tcPr>
          <w:p w14:paraId="6667ACD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25DBFD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690,0</w:t>
            </w:r>
          </w:p>
        </w:tc>
        <w:tc>
          <w:tcPr>
            <w:tcW w:w="966" w:type="dxa"/>
            <w:tcBorders>
              <w:top w:val="nil"/>
              <w:left w:val="nil"/>
              <w:bottom w:val="single" w:sz="4" w:space="0" w:color="auto"/>
              <w:right w:val="single" w:sz="4" w:space="0" w:color="auto"/>
            </w:tcBorders>
            <w:shd w:val="clear" w:color="auto" w:fill="auto"/>
            <w:noWrap/>
            <w:vAlign w:val="center"/>
            <w:hideMark/>
          </w:tcPr>
          <w:p w14:paraId="5194925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BBFC0A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1B065922" w14:textId="77777777" w:rsidTr="00841848">
        <w:trPr>
          <w:trHeight w:val="306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7782F2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8B61A6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D209C0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70F20A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noWrap/>
            <w:vAlign w:val="center"/>
            <w:hideMark/>
          </w:tcPr>
          <w:p w14:paraId="2A6535A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054 00 00000</w:t>
            </w:r>
          </w:p>
        </w:tc>
        <w:tc>
          <w:tcPr>
            <w:tcW w:w="516" w:type="dxa"/>
            <w:tcBorders>
              <w:top w:val="nil"/>
              <w:left w:val="nil"/>
              <w:bottom w:val="single" w:sz="4" w:space="0" w:color="auto"/>
              <w:right w:val="nil"/>
            </w:tcBorders>
            <w:shd w:val="clear" w:color="auto" w:fill="auto"/>
            <w:noWrap/>
            <w:vAlign w:val="center"/>
            <w:hideMark/>
          </w:tcPr>
          <w:p w14:paraId="07C9543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1AF989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690,0</w:t>
            </w:r>
          </w:p>
        </w:tc>
        <w:tc>
          <w:tcPr>
            <w:tcW w:w="966" w:type="dxa"/>
            <w:tcBorders>
              <w:top w:val="nil"/>
              <w:left w:val="nil"/>
              <w:bottom w:val="single" w:sz="4" w:space="0" w:color="auto"/>
              <w:right w:val="single" w:sz="4" w:space="0" w:color="auto"/>
            </w:tcBorders>
            <w:shd w:val="clear" w:color="auto" w:fill="auto"/>
            <w:noWrap/>
            <w:vAlign w:val="center"/>
            <w:hideMark/>
          </w:tcPr>
          <w:p w14:paraId="587CD86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887C11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2DEC790C"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D962A6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4E6262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C51C95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8A599B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noWrap/>
            <w:vAlign w:val="center"/>
            <w:hideMark/>
          </w:tcPr>
          <w:p w14:paraId="2406170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054 00 40090</w:t>
            </w:r>
          </w:p>
        </w:tc>
        <w:tc>
          <w:tcPr>
            <w:tcW w:w="516" w:type="dxa"/>
            <w:tcBorders>
              <w:top w:val="nil"/>
              <w:left w:val="nil"/>
              <w:bottom w:val="single" w:sz="4" w:space="0" w:color="auto"/>
              <w:right w:val="nil"/>
            </w:tcBorders>
            <w:shd w:val="clear" w:color="auto" w:fill="auto"/>
            <w:noWrap/>
            <w:vAlign w:val="center"/>
            <w:hideMark/>
          </w:tcPr>
          <w:p w14:paraId="18AD7D4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2AC90B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690,0</w:t>
            </w:r>
          </w:p>
        </w:tc>
        <w:tc>
          <w:tcPr>
            <w:tcW w:w="966" w:type="dxa"/>
            <w:tcBorders>
              <w:top w:val="nil"/>
              <w:left w:val="nil"/>
              <w:bottom w:val="single" w:sz="4" w:space="0" w:color="auto"/>
              <w:right w:val="single" w:sz="4" w:space="0" w:color="auto"/>
            </w:tcBorders>
            <w:shd w:val="clear" w:color="auto" w:fill="auto"/>
            <w:noWrap/>
            <w:vAlign w:val="center"/>
            <w:hideMark/>
          </w:tcPr>
          <w:p w14:paraId="4138C0F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94F2FE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31E48340"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3EC7E93"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02C0B69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62A0CA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6356E2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noWrap/>
            <w:vAlign w:val="center"/>
            <w:hideMark/>
          </w:tcPr>
          <w:p w14:paraId="4ACF406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054 00 40090</w:t>
            </w:r>
          </w:p>
        </w:tc>
        <w:tc>
          <w:tcPr>
            <w:tcW w:w="516" w:type="dxa"/>
            <w:tcBorders>
              <w:top w:val="nil"/>
              <w:left w:val="nil"/>
              <w:bottom w:val="single" w:sz="4" w:space="0" w:color="auto"/>
              <w:right w:val="nil"/>
            </w:tcBorders>
            <w:shd w:val="clear" w:color="auto" w:fill="auto"/>
            <w:noWrap/>
            <w:vAlign w:val="center"/>
            <w:hideMark/>
          </w:tcPr>
          <w:p w14:paraId="0BE5B94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700E1A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690,0</w:t>
            </w:r>
          </w:p>
        </w:tc>
        <w:tc>
          <w:tcPr>
            <w:tcW w:w="966" w:type="dxa"/>
            <w:tcBorders>
              <w:top w:val="nil"/>
              <w:left w:val="nil"/>
              <w:bottom w:val="single" w:sz="4" w:space="0" w:color="auto"/>
              <w:right w:val="single" w:sz="4" w:space="0" w:color="auto"/>
            </w:tcBorders>
            <w:shd w:val="clear" w:color="auto" w:fill="auto"/>
            <w:noWrap/>
            <w:vAlign w:val="center"/>
            <w:hideMark/>
          </w:tcPr>
          <w:p w14:paraId="47DDCB3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2C9C70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70D23E7E"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68BFAD4"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632262EB"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939AB49"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46CE828"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1113422B"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ADE1402"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4B266E5"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B2234AF"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A4C0115"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0,0</w:t>
            </w:r>
          </w:p>
        </w:tc>
      </w:tr>
      <w:tr w:rsidR="00120653" w:rsidRPr="00E34A18" w14:paraId="73E25190"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CB46CFF"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40C64AF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2373895"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B8264D9"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09</w:t>
            </w:r>
          </w:p>
        </w:tc>
        <w:tc>
          <w:tcPr>
            <w:tcW w:w="1087" w:type="dxa"/>
            <w:tcBorders>
              <w:top w:val="nil"/>
              <w:left w:val="nil"/>
              <w:bottom w:val="single" w:sz="4" w:space="0" w:color="auto"/>
              <w:right w:val="single" w:sz="4" w:space="0" w:color="auto"/>
            </w:tcBorders>
            <w:shd w:val="clear" w:color="auto" w:fill="auto"/>
            <w:noWrap/>
            <w:vAlign w:val="center"/>
            <w:hideMark/>
          </w:tcPr>
          <w:p w14:paraId="0463C5EE"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2AD00EC"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2091FD2"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3169D12"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594ADF4"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0,0</w:t>
            </w:r>
          </w:p>
        </w:tc>
      </w:tr>
      <w:tr w:rsidR="00120653" w:rsidRPr="00E34A18" w14:paraId="22F5E20A" w14:textId="77777777" w:rsidTr="00841848">
        <w:trPr>
          <w:trHeight w:val="178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C5FFF0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9C81B0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CC24AD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4BEE04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noWrap/>
            <w:vAlign w:val="center"/>
            <w:hideMark/>
          </w:tcPr>
          <w:p w14:paraId="19AE84B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57255B0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F222ED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D6C3F1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CBCD2F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4192427F" w14:textId="77777777" w:rsidTr="00841848">
        <w:trPr>
          <w:trHeight w:val="127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DED55CD"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25016DD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2DFBF2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CB5F4A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noWrap/>
            <w:vAlign w:val="center"/>
            <w:hideMark/>
          </w:tcPr>
          <w:p w14:paraId="0B781D5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090 01 00000</w:t>
            </w:r>
          </w:p>
        </w:tc>
        <w:tc>
          <w:tcPr>
            <w:tcW w:w="516" w:type="dxa"/>
            <w:tcBorders>
              <w:top w:val="nil"/>
              <w:left w:val="nil"/>
              <w:bottom w:val="single" w:sz="4" w:space="0" w:color="auto"/>
              <w:right w:val="nil"/>
            </w:tcBorders>
            <w:shd w:val="clear" w:color="auto" w:fill="auto"/>
            <w:noWrap/>
            <w:vAlign w:val="center"/>
            <w:hideMark/>
          </w:tcPr>
          <w:p w14:paraId="1A0B391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B9961E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64D7FC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62C039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52CA0010"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30DD40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48C253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F7BFDC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2C2A1F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7FCD4ED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090 0140090</w:t>
            </w:r>
          </w:p>
        </w:tc>
        <w:tc>
          <w:tcPr>
            <w:tcW w:w="516" w:type="dxa"/>
            <w:tcBorders>
              <w:top w:val="nil"/>
              <w:left w:val="nil"/>
              <w:bottom w:val="single" w:sz="4" w:space="0" w:color="auto"/>
              <w:right w:val="nil"/>
            </w:tcBorders>
            <w:shd w:val="clear" w:color="auto" w:fill="auto"/>
            <w:vAlign w:val="center"/>
            <w:hideMark/>
          </w:tcPr>
          <w:p w14:paraId="02563F1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1BFFE2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D85BDA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EC9122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5745A8BE"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A7151DC" w14:textId="77777777" w:rsidR="00E34A18" w:rsidRPr="00E34A18" w:rsidRDefault="00E34A18" w:rsidP="00E34A18">
            <w:pPr>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85E3BE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22D556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033132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1271E5B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090 0140090</w:t>
            </w:r>
          </w:p>
        </w:tc>
        <w:tc>
          <w:tcPr>
            <w:tcW w:w="516" w:type="dxa"/>
            <w:tcBorders>
              <w:top w:val="nil"/>
              <w:left w:val="nil"/>
              <w:bottom w:val="single" w:sz="4" w:space="0" w:color="auto"/>
              <w:right w:val="nil"/>
            </w:tcBorders>
            <w:shd w:val="clear" w:color="auto" w:fill="auto"/>
            <w:vAlign w:val="center"/>
            <w:hideMark/>
          </w:tcPr>
          <w:p w14:paraId="368608E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F0F551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A40136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735D55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12B75BD1"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66767D4"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Обслуживание государственного и муниципального долга</w:t>
            </w:r>
          </w:p>
        </w:tc>
        <w:tc>
          <w:tcPr>
            <w:tcW w:w="621" w:type="dxa"/>
            <w:tcBorders>
              <w:top w:val="nil"/>
              <w:left w:val="nil"/>
              <w:bottom w:val="single" w:sz="4" w:space="0" w:color="auto"/>
              <w:right w:val="single" w:sz="4" w:space="0" w:color="auto"/>
            </w:tcBorders>
            <w:shd w:val="clear" w:color="auto" w:fill="auto"/>
            <w:vAlign w:val="center"/>
            <w:hideMark/>
          </w:tcPr>
          <w:p w14:paraId="6806EB95"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C889C7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4FE7DCFF"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0D15F30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E19764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1DBBC70"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222,1</w:t>
            </w:r>
          </w:p>
        </w:tc>
        <w:tc>
          <w:tcPr>
            <w:tcW w:w="966" w:type="dxa"/>
            <w:tcBorders>
              <w:top w:val="nil"/>
              <w:left w:val="nil"/>
              <w:bottom w:val="single" w:sz="4" w:space="0" w:color="auto"/>
              <w:right w:val="single" w:sz="4" w:space="0" w:color="auto"/>
            </w:tcBorders>
            <w:shd w:val="clear" w:color="auto" w:fill="auto"/>
            <w:noWrap/>
            <w:vAlign w:val="center"/>
            <w:hideMark/>
          </w:tcPr>
          <w:p w14:paraId="75D9006E"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222,7</w:t>
            </w:r>
          </w:p>
        </w:tc>
        <w:tc>
          <w:tcPr>
            <w:tcW w:w="966" w:type="dxa"/>
            <w:tcBorders>
              <w:top w:val="nil"/>
              <w:left w:val="nil"/>
              <w:bottom w:val="single" w:sz="4" w:space="0" w:color="auto"/>
              <w:right w:val="single" w:sz="4" w:space="0" w:color="auto"/>
            </w:tcBorders>
            <w:shd w:val="clear" w:color="auto" w:fill="auto"/>
            <w:noWrap/>
            <w:vAlign w:val="center"/>
            <w:hideMark/>
          </w:tcPr>
          <w:p w14:paraId="20F283CF"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222,7</w:t>
            </w:r>
          </w:p>
        </w:tc>
      </w:tr>
      <w:tr w:rsidR="00120653" w:rsidRPr="00E34A18" w14:paraId="48D4033F"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F4A1C92"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Обслуживание государственного внутреннего и муниципального долга</w:t>
            </w:r>
          </w:p>
        </w:tc>
        <w:tc>
          <w:tcPr>
            <w:tcW w:w="621" w:type="dxa"/>
            <w:tcBorders>
              <w:top w:val="nil"/>
              <w:left w:val="nil"/>
              <w:bottom w:val="single" w:sz="4" w:space="0" w:color="auto"/>
              <w:right w:val="single" w:sz="4" w:space="0" w:color="auto"/>
            </w:tcBorders>
            <w:shd w:val="clear" w:color="auto" w:fill="auto"/>
            <w:vAlign w:val="center"/>
            <w:hideMark/>
          </w:tcPr>
          <w:p w14:paraId="7936D6FD"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7E2B2D4"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5EF33FDD"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34E5DAC0"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105CCF1"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694278D"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222,1</w:t>
            </w:r>
          </w:p>
        </w:tc>
        <w:tc>
          <w:tcPr>
            <w:tcW w:w="966" w:type="dxa"/>
            <w:tcBorders>
              <w:top w:val="nil"/>
              <w:left w:val="nil"/>
              <w:bottom w:val="single" w:sz="4" w:space="0" w:color="auto"/>
              <w:right w:val="single" w:sz="4" w:space="0" w:color="auto"/>
            </w:tcBorders>
            <w:shd w:val="clear" w:color="auto" w:fill="auto"/>
            <w:noWrap/>
            <w:vAlign w:val="center"/>
            <w:hideMark/>
          </w:tcPr>
          <w:p w14:paraId="7CBDF235"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222,7</w:t>
            </w:r>
          </w:p>
        </w:tc>
        <w:tc>
          <w:tcPr>
            <w:tcW w:w="966" w:type="dxa"/>
            <w:tcBorders>
              <w:top w:val="nil"/>
              <w:left w:val="nil"/>
              <w:bottom w:val="single" w:sz="4" w:space="0" w:color="auto"/>
              <w:right w:val="single" w:sz="4" w:space="0" w:color="auto"/>
            </w:tcBorders>
            <w:shd w:val="clear" w:color="auto" w:fill="auto"/>
            <w:noWrap/>
            <w:vAlign w:val="center"/>
            <w:hideMark/>
          </w:tcPr>
          <w:p w14:paraId="1E01DEFB"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222,7</w:t>
            </w:r>
          </w:p>
        </w:tc>
      </w:tr>
      <w:tr w:rsidR="00120653" w:rsidRPr="00E34A18" w14:paraId="6BC04A2F" w14:textId="77777777" w:rsidTr="00841848">
        <w:trPr>
          <w:trHeight w:val="127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88D6D5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4A87A3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E64B6F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38CC03A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05B553B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185A88B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43B0B5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222,1</w:t>
            </w:r>
          </w:p>
        </w:tc>
        <w:tc>
          <w:tcPr>
            <w:tcW w:w="966" w:type="dxa"/>
            <w:tcBorders>
              <w:top w:val="nil"/>
              <w:left w:val="nil"/>
              <w:bottom w:val="single" w:sz="4" w:space="0" w:color="auto"/>
              <w:right w:val="single" w:sz="4" w:space="0" w:color="auto"/>
            </w:tcBorders>
            <w:shd w:val="clear" w:color="auto" w:fill="auto"/>
            <w:noWrap/>
            <w:vAlign w:val="center"/>
            <w:hideMark/>
          </w:tcPr>
          <w:p w14:paraId="482F4AB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222,7</w:t>
            </w:r>
          </w:p>
        </w:tc>
        <w:tc>
          <w:tcPr>
            <w:tcW w:w="966" w:type="dxa"/>
            <w:tcBorders>
              <w:top w:val="nil"/>
              <w:left w:val="nil"/>
              <w:bottom w:val="single" w:sz="4" w:space="0" w:color="auto"/>
              <w:right w:val="single" w:sz="4" w:space="0" w:color="auto"/>
            </w:tcBorders>
            <w:shd w:val="clear" w:color="auto" w:fill="auto"/>
            <w:noWrap/>
            <w:vAlign w:val="center"/>
            <w:hideMark/>
          </w:tcPr>
          <w:p w14:paraId="59534D1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222,7</w:t>
            </w:r>
          </w:p>
        </w:tc>
      </w:tr>
      <w:tr w:rsidR="00120653" w:rsidRPr="00E34A18" w14:paraId="5D5867C5" w14:textId="77777777" w:rsidTr="00841848">
        <w:trPr>
          <w:trHeight w:val="255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AEAD21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D8A1D6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6971E5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0E729C6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5DE633B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101 00 00000</w:t>
            </w:r>
          </w:p>
        </w:tc>
        <w:tc>
          <w:tcPr>
            <w:tcW w:w="516" w:type="dxa"/>
            <w:tcBorders>
              <w:top w:val="nil"/>
              <w:left w:val="nil"/>
              <w:bottom w:val="single" w:sz="4" w:space="0" w:color="auto"/>
              <w:right w:val="nil"/>
            </w:tcBorders>
            <w:shd w:val="clear" w:color="auto" w:fill="auto"/>
            <w:noWrap/>
            <w:vAlign w:val="center"/>
            <w:hideMark/>
          </w:tcPr>
          <w:p w14:paraId="635AE4B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1046C1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222,1</w:t>
            </w:r>
          </w:p>
        </w:tc>
        <w:tc>
          <w:tcPr>
            <w:tcW w:w="966" w:type="dxa"/>
            <w:tcBorders>
              <w:top w:val="nil"/>
              <w:left w:val="nil"/>
              <w:bottom w:val="single" w:sz="4" w:space="0" w:color="auto"/>
              <w:right w:val="single" w:sz="4" w:space="0" w:color="auto"/>
            </w:tcBorders>
            <w:shd w:val="clear" w:color="auto" w:fill="auto"/>
            <w:noWrap/>
            <w:vAlign w:val="center"/>
            <w:hideMark/>
          </w:tcPr>
          <w:p w14:paraId="11B45A2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222,7</w:t>
            </w:r>
          </w:p>
        </w:tc>
        <w:tc>
          <w:tcPr>
            <w:tcW w:w="966" w:type="dxa"/>
            <w:tcBorders>
              <w:top w:val="nil"/>
              <w:left w:val="nil"/>
              <w:bottom w:val="single" w:sz="4" w:space="0" w:color="auto"/>
              <w:right w:val="single" w:sz="4" w:space="0" w:color="auto"/>
            </w:tcBorders>
            <w:shd w:val="clear" w:color="auto" w:fill="auto"/>
            <w:noWrap/>
            <w:vAlign w:val="center"/>
            <w:hideMark/>
          </w:tcPr>
          <w:p w14:paraId="4EF30D7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222,7</w:t>
            </w:r>
          </w:p>
        </w:tc>
      </w:tr>
      <w:tr w:rsidR="00120653" w:rsidRPr="00E34A18" w14:paraId="1C91AC33"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391CCB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Процентные платежи по муниципальному долгу</w:t>
            </w:r>
          </w:p>
        </w:tc>
        <w:tc>
          <w:tcPr>
            <w:tcW w:w="621" w:type="dxa"/>
            <w:tcBorders>
              <w:top w:val="nil"/>
              <w:left w:val="nil"/>
              <w:bottom w:val="single" w:sz="4" w:space="0" w:color="auto"/>
              <w:right w:val="single" w:sz="4" w:space="0" w:color="auto"/>
            </w:tcBorders>
            <w:shd w:val="clear" w:color="auto" w:fill="auto"/>
            <w:vAlign w:val="center"/>
            <w:hideMark/>
          </w:tcPr>
          <w:p w14:paraId="2B67E57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BDA132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081D25E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61447A0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101 00 40040</w:t>
            </w:r>
          </w:p>
        </w:tc>
        <w:tc>
          <w:tcPr>
            <w:tcW w:w="516" w:type="dxa"/>
            <w:tcBorders>
              <w:top w:val="nil"/>
              <w:left w:val="nil"/>
              <w:bottom w:val="single" w:sz="4" w:space="0" w:color="auto"/>
              <w:right w:val="nil"/>
            </w:tcBorders>
            <w:shd w:val="clear" w:color="auto" w:fill="auto"/>
            <w:noWrap/>
            <w:vAlign w:val="center"/>
            <w:hideMark/>
          </w:tcPr>
          <w:p w14:paraId="1B0AD16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90F913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222,1</w:t>
            </w:r>
          </w:p>
        </w:tc>
        <w:tc>
          <w:tcPr>
            <w:tcW w:w="966" w:type="dxa"/>
            <w:tcBorders>
              <w:top w:val="nil"/>
              <w:left w:val="nil"/>
              <w:bottom w:val="single" w:sz="4" w:space="0" w:color="auto"/>
              <w:right w:val="single" w:sz="4" w:space="0" w:color="auto"/>
            </w:tcBorders>
            <w:shd w:val="clear" w:color="auto" w:fill="auto"/>
            <w:noWrap/>
            <w:vAlign w:val="center"/>
            <w:hideMark/>
          </w:tcPr>
          <w:p w14:paraId="3541D08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222,7</w:t>
            </w:r>
          </w:p>
        </w:tc>
        <w:tc>
          <w:tcPr>
            <w:tcW w:w="966" w:type="dxa"/>
            <w:tcBorders>
              <w:top w:val="nil"/>
              <w:left w:val="nil"/>
              <w:bottom w:val="single" w:sz="4" w:space="0" w:color="auto"/>
              <w:right w:val="single" w:sz="4" w:space="0" w:color="auto"/>
            </w:tcBorders>
            <w:shd w:val="clear" w:color="auto" w:fill="auto"/>
            <w:noWrap/>
            <w:vAlign w:val="center"/>
            <w:hideMark/>
          </w:tcPr>
          <w:p w14:paraId="38EAA39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222,7</w:t>
            </w:r>
          </w:p>
        </w:tc>
      </w:tr>
      <w:tr w:rsidR="00120653" w:rsidRPr="00E34A18" w14:paraId="6797B7D7"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B87CEB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Обслуживание муниципального долга</w:t>
            </w:r>
          </w:p>
        </w:tc>
        <w:tc>
          <w:tcPr>
            <w:tcW w:w="621" w:type="dxa"/>
            <w:tcBorders>
              <w:top w:val="nil"/>
              <w:left w:val="nil"/>
              <w:bottom w:val="single" w:sz="4" w:space="0" w:color="auto"/>
              <w:right w:val="single" w:sz="4" w:space="0" w:color="auto"/>
            </w:tcBorders>
            <w:shd w:val="clear" w:color="auto" w:fill="auto"/>
            <w:vAlign w:val="center"/>
            <w:hideMark/>
          </w:tcPr>
          <w:p w14:paraId="4410E53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736606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5C1DE93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02890F5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101 00 40040</w:t>
            </w:r>
          </w:p>
        </w:tc>
        <w:tc>
          <w:tcPr>
            <w:tcW w:w="516" w:type="dxa"/>
            <w:tcBorders>
              <w:top w:val="nil"/>
              <w:left w:val="nil"/>
              <w:bottom w:val="single" w:sz="4" w:space="0" w:color="auto"/>
              <w:right w:val="nil"/>
            </w:tcBorders>
            <w:shd w:val="clear" w:color="auto" w:fill="auto"/>
            <w:noWrap/>
            <w:vAlign w:val="center"/>
            <w:hideMark/>
          </w:tcPr>
          <w:p w14:paraId="5F1D679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730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61B416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222,1</w:t>
            </w:r>
          </w:p>
        </w:tc>
        <w:tc>
          <w:tcPr>
            <w:tcW w:w="966" w:type="dxa"/>
            <w:tcBorders>
              <w:top w:val="nil"/>
              <w:left w:val="nil"/>
              <w:bottom w:val="single" w:sz="4" w:space="0" w:color="auto"/>
              <w:right w:val="single" w:sz="4" w:space="0" w:color="auto"/>
            </w:tcBorders>
            <w:shd w:val="clear" w:color="auto" w:fill="auto"/>
            <w:noWrap/>
            <w:vAlign w:val="center"/>
            <w:hideMark/>
          </w:tcPr>
          <w:p w14:paraId="5EA801F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222,7</w:t>
            </w:r>
          </w:p>
        </w:tc>
        <w:tc>
          <w:tcPr>
            <w:tcW w:w="966" w:type="dxa"/>
            <w:tcBorders>
              <w:top w:val="nil"/>
              <w:left w:val="nil"/>
              <w:bottom w:val="single" w:sz="4" w:space="0" w:color="auto"/>
              <w:right w:val="single" w:sz="4" w:space="0" w:color="auto"/>
            </w:tcBorders>
            <w:shd w:val="clear" w:color="auto" w:fill="auto"/>
            <w:noWrap/>
            <w:vAlign w:val="center"/>
            <w:hideMark/>
          </w:tcPr>
          <w:p w14:paraId="6E5FADB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222,7</w:t>
            </w:r>
          </w:p>
        </w:tc>
      </w:tr>
      <w:tr w:rsidR="00120653" w:rsidRPr="00E34A18" w14:paraId="4CCC444F"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274B136"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621" w:type="dxa"/>
            <w:tcBorders>
              <w:top w:val="nil"/>
              <w:left w:val="nil"/>
              <w:bottom w:val="single" w:sz="4" w:space="0" w:color="auto"/>
              <w:right w:val="single" w:sz="4" w:space="0" w:color="auto"/>
            </w:tcBorders>
            <w:shd w:val="clear" w:color="auto" w:fill="auto"/>
            <w:vAlign w:val="center"/>
            <w:hideMark/>
          </w:tcPr>
          <w:p w14:paraId="11BF32FF"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F1413F6"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04EAE77"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1587ECDD"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A96A7D7"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0B19682"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157 012,9</w:t>
            </w:r>
          </w:p>
        </w:tc>
        <w:tc>
          <w:tcPr>
            <w:tcW w:w="966" w:type="dxa"/>
            <w:tcBorders>
              <w:top w:val="nil"/>
              <w:left w:val="nil"/>
              <w:bottom w:val="single" w:sz="4" w:space="0" w:color="auto"/>
              <w:right w:val="single" w:sz="4" w:space="0" w:color="auto"/>
            </w:tcBorders>
            <w:shd w:val="clear" w:color="auto" w:fill="auto"/>
            <w:noWrap/>
            <w:vAlign w:val="center"/>
            <w:hideMark/>
          </w:tcPr>
          <w:p w14:paraId="57E7C3EE"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63 311,3</w:t>
            </w:r>
          </w:p>
        </w:tc>
        <w:tc>
          <w:tcPr>
            <w:tcW w:w="966" w:type="dxa"/>
            <w:tcBorders>
              <w:top w:val="nil"/>
              <w:left w:val="nil"/>
              <w:bottom w:val="single" w:sz="4" w:space="0" w:color="auto"/>
              <w:right w:val="single" w:sz="4" w:space="0" w:color="auto"/>
            </w:tcBorders>
            <w:shd w:val="clear" w:color="auto" w:fill="auto"/>
            <w:noWrap/>
            <w:vAlign w:val="center"/>
            <w:hideMark/>
          </w:tcPr>
          <w:p w14:paraId="71545EF8"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61 965,4</w:t>
            </w:r>
          </w:p>
        </w:tc>
      </w:tr>
      <w:tr w:rsidR="00120653" w:rsidRPr="00E34A18" w14:paraId="6CA149A7"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3655A0C"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621" w:type="dxa"/>
            <w:tcBorders>
              <w:top w:val="nil"/>
              <w:left w:val="nil"/>
              <w:bottom w:val="single" w:sz="4" w:space="0" w:color="auto"/>
              <w:right w:val="single" w:sz="4" w:space="0" w:color="auto"/>
            </w:tcBorders>
            <w:shd w:val="clear" w:color="auto" w:fill="auto"/>
            <w:vAlign w:val="center"/>
            <w:hideMark/>
          </w:tcPr>
          <w:p w14:paraId="723C65E8"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21E7689"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5B625FC"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27DC0193"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E3533C0"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A0F344E"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77 878,4</w:t>
            </w:r>
          </w:p>
        </w:tc>
        <w:tc>
          <w:tcPr>
            <w:tcW w:w="966" w:type="dxa"/>
            <w:tcBorders>
              <w:top w:val="nil"/>
              <w:left w:val="nil"/>
              <w:bottom w:val="single" w:sz="4" w:space="0" w:color="auto"/>
              <w:right w:val="single" w:sz="4" w:space="0" w:color="auto"/>
            </w:tcBorders>
            <w:shd w:val="clear" w:color="auto" w:fill="auto"/>
            <w:noWrap/>
            <w:vAlign w:val="center"/>
            <w:hideMark/>
          </w:tcPr>
          <w:p w14:paraId="545648DC"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61 559,3</w:t>
            </w:r>
          </w:p>
        </w:tc>
        <w:tc>
          <w:tcPr>
            <w:tcW w:w="966" w:type="dxa"/>
            <w:tcBorders>
              <w:top w:val="nil"/>
              <w:left w:val="nil"/>
              <w:bottom w:val="single" w:sz="4" w:space="0" w:color="auto"/>
              <w:right w:val="single" w:sz="4" w:space="0" w:color="auto"/>
            </w:tcBorders>
            <w:shd w:val="clear" w:color="auto" w:fill="auto"/>
            <w:noWrap/>
            <w:vAlign w:val="center"/>
            <w:hideMark/>
          </w:tcPr>
          <w:p w14:paraId="0D36066D"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60 213,4</w:t>
            </w:r>
          </w:p>
        </w:tc>
      </w:tr>
      <w:tr w:rsidR="00120653" w:rsidRPr="00E34A18" w14:paraId="564DF31A" w14:textId="77777777" w:rsidTr="00841848">
        <w:trPr>
          <w:trHeight w:val="127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293858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07566D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2F6990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958789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4216AEF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7B43147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775182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77 878,4</w:t>
            </w:r>
          </w:p>
        </w:tc>
        <w:tc>
          <w:tcPr>
            <w:tcW w:w="966" w:type="dxa"/>
            <w:tcBorders>
              <w:top w:val="nil"/>
              <w:left w:val="nil"/>
              <w:bottom w:val="single" w:sz="4" w:space="0" w:color="auto"/>
              <w:right w:val="single" w:sz="4" w:space="0" w:color="auto"/>
            </w:tcBorders>
            <w:shd w:val="clear" w:color="auto" w:fill="auto"/>
            <w:noWrap/>
            <w:vAlign w:val="center"/>
            <w:hideMark/>
          </w:tcPr>
          <w:p w14:paraId="422CAB5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61 559,3</w:t>
            </w:r>
          </w:p>
        </w:tc>
        <w:tc>
          <w:tcPr>
            <w:tcW w:w="966" w:type="dxa"/>
            <w:tcBorders>
              <w:top w:val="nil"/>
              <w:left w:val="nil"/>
              <w:bottom w:val="single" w:sz="4" w:space="0" w:color="auto"/>
              <w:right w:val="single" w:sz="4" w:space="0" w:color="auto"/>
            </w:tcBorders>
            <w:shd w:val="clear" w:color="auto" w:fill="auto"/>
            <w:noWrap/>
            <w:vAlign w:val="center"/>
            <w:hideMark/>
          </w:tcPr>
          <w:p w14:paraId="46B62FA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60 213,4</w:t>
            </w:r>
          </w:p>
        </w:tc>
      </w:tr>
      <w:tr w:rsidR="00120653" w:rsidRPr="00E34A18" w14:paraId="3A463559" w14:textId="77777777" w:rsidTr="00841848">
        <w:trPr>
          <w:trHeight w:val="229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7740E7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A5B421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A03774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203892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7CB0828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102 00 00000</w:t>
            </w:r>
          </w:p>
        </w:tc>
        <w:tc>
          <w:tcPr>
            <w:tcW w:w="516" w:type="dxa"/>
            <w:tcBorders>
              <w:top w:val="nil"/>
              <w:left w:val="nil"/>
              <w:bottom w:val="single" w:sz="4" w:space="0" w:color="auto"/>
              <w:right w:val="nil"/>
            </w:tcBorders>
            <w:shd w:val="clear" w:color="auto" w:fill="auto"/>
            <w:noWrap/>
            <w:vAlign w:val="center"/>
            <w:hideMark/>
          </w:tcPr>
          <w:p w14:paraId="1A8BDF6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305C64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77 878,4</w:t>
            </w:r>
          </w:p>
        </w:tc>
        <w:tc>
          <w:tcPr>
            <w:tcW w:w="966" w:type="dxa"/>
            <w:tcBorders>
              <w:top w:val="nil"/>
              <w:left w:val="nil"/>
              <w:bottom w:val="single" w:sz="4" w:space="0" w:color="auto"/>
              <w:right w:val="single" w:sz="4" w:space="0" w:color="auto"/>
            </w:tcBorders>
            <w:shd w:val="clear" w:color="auto" w:fill="auto"/>
            <w:noWrap/>
            <w:vAlign w:val="center"/>
            <w:hideMark/>
          </w:tcPr>
          <w:p w14:paraId="0F94B8E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61 559,3</w:t>
            </w:r>
          </w:p>
        </w:tc>
        <w:tc>
          <w:tcPr>
            <w:tcW w:w="966" w:type="dxa"/>
            <w:tcBorders>
              <w:top w:val="nil"/>
              <w:left w:val="nil"/>
              <w:bottom w:val="single" w:sz="4" w:space="0" w:color="auto"/>
              <w:right w:val="single" w:sz="4" w:space="0" w:color="auto"/>
            </w:tcBorders>
            <w:shd w:val="clear" w:color="auto" w:fill="auto"/>
            <w:noWrap/>
            <w:vAlign w:val="center"/>
            <w:hideMark/>
          </w:tcPr>
          <w:p w14:paraId="5785923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60 213,4</w:t>
            </w:r>
          </w:p>
        </w:tc>
      </w:tr>
      <w:tr w:rsidR="00120653" w:rsidRPr="00E34A18" w14:paraId="43D6E753" w14:textId="77777777" w:rsidTr="00841848">
        <w:trPr>
          <w:trHeight w:val="127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2795F1D"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621" w:type="dxa"/>
            <w:tcBorders>
              <w:top w:val="nil"/>
              <w:left w:val="nil"/>
              <w:bottom w:val="single" w:sz="4" w:space="0" w:color="auto"/>
              <w:right w:val="single" w:sz="4" w:space="0" w:color="auto"/>
            </w:tcBorders>
            <w:shd w:val="clear" w:color="auto" w:fill="auto"/>
            <w:vAlign w:val="center"/>
            <w:hideMark/>
          </w:tcPr>
          <w:p w14:paraId="7542B5D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B4634C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F63509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5017A7B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102 00 70100</w:t>
            </w:r>
          </w:p>
        </w:tc>
        <w:tc>
          <w:tcPr>
            <w:tcW w:w="516" w:type="dxa"/>
            <w:tcBorders>
              <w:top w:val="nil"/>
              <w:left w:val="nil"/>
              <w:bottom w:val="single" w:sz="4" w:space="0" w:color="auto"/>
              <w:right w:val="nil"/>
            </w:tcBorders>
            <w:shd w:val="clear" w:color="auto" w:fill="auto"/>
            <w:noWrap/>
            <w:vAlign w:val="center"/>
            <w:hideMark/>
          </w:tcPr>
          <w:p w14:paraId="36890E7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2FBB00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77 878,4</w:t>
            </w:r>
          </w:p>
        </w:tc>
        <w:tc>
          <w:tcPr>
            <w:tcW w:w="966" w:type="dxa"/>
            <w:tcBorders>
              <w:top w:val="nil"/>
              <w:left w:val="nil"/>
              <w:bottom w:val="single" w:sz="4" w:space="0" w:color="auto"/>
              <w:right w:val="single" w:sz="4" w:space="0" w:color="auto"/>
            </w:tcBorders>
            <w:shd w:val="clear" w:color="auto" w:fill="auto"/>
            <w:noWrap/>
            <w:vAlign w:val="center"/>
            <w:hideMark/>
          </w:tcPr>
          <w:p w14:paraId="4C9E135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61 559,3</w:t>
            </w:r>
          </w:p>
        </w:tc>
        <w:tc>
          <w:tcPr>
            <w:tcW w:w="966" w:type="dxa"/>
            <w:tcBorders>
              <w:top w:val="nil"/>
              <w:left w:val="nil"/>
              <w:bottom w:val="single" w:sz="4" w:space="0" w:color="auto"/>
              <w:right w:val="single" w:sz="4" w:space="0" w:color="auto"/>
            </w:tcBorders>
            <w:shd w:val="clear" w:color="auto" w:fill="auto"/>
            <w:noWrap/>
            <w:vAlign w:val="center"/>
            <w:hideMark/>
          </w:tcPr>
          <w:p w14:paraId="67585C3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60 213,4</w:t>
            </w:r>
          </w:p>
        </w:tc>
      </w:tr>
      <w:tr w:rsidR="00120653" w:rsidRPr="00E34A18" w14:paraId="0BCD6A21"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675353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Дотации</w:t>
            </w:r>
          </w:p>
        </w:tc>
        <w:tc>
          <w:tcPr>
            <w:tcW w:w="621" w:type="dxa"/>
            <w:tcBorders>
              <w:top w:val="nil"/>
              <w:left w:val="nil"/>
              <w:bottom w:val="single" w:sz="4" w:space="0" w:color="auto"/>
              <w:right w:val="single" w:sz="4" w:space="0" w:color="auto"/>
            </w:tcBorders>
            <w:shd w:val="clear" w:color="auto" w:fill="auto"/>
            <w:vAlign w:val="center"/>
            <w:hideMark/>
          </w:tcPr>
          <w:p w14:paraId="7987658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A4FEBF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71CA52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30F94A2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102 00 70100</w:t>
            </w:r>
          </w:p>
        </w:tc>
        <w:tc>
          <w:tcPr>
            <w:tcW w:w="516" w:type="dxa"/>
            <w:tcBorders>
              <w:top w:val="nil"/>
              <w:left w:val="nil"/>
              <w:bottom w:val="single" w:sz="4" w:space="0" w:color="auto"/>
              <w:right w:val="nil"/>
            </w:tcBorders>
            <w:shd w:val="clear" w:color="auto" w:fill="auto"/>
            <w:noWrap/>
            <w:vAlign w:val="center"/>
            <w:hideMark/>
          </w:tcPr>
          <w:p w14:paraId="669F54D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987D58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77 878,4</w:t>
            </w:r>
          </w:p>
        </w:tc>
        <w:tc>
          <w:tcPr>
            <w:tcW w:w="966" w:type="dxa"/>
            <w:tcBorders>
              <w:top w:val="nil"/>
              <w:left w:val="nil"/>
              <w:bottom w:val="single" w:sz="4" w:space="0" w:color="auto"/>
              <w:right w:val="single" w:sz="4" w:space="0" w:color="auto"/>
            </w:tcBorders>
            <w:shd w:val="clear" w:color="auto" w:fill="auto"/>
            <w:noWrap/>
            <w:vAlign w:val="center"/>
            <w:hideMark/>
          </w:tcPr>
          <w:p w14:paraId="3B16EF0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61 559,3</w:t>
            </w:r>
          </w:p>
        </w:tc>
        <w:tc>
          <w:tcPr>
            <w:tcW w:w="966" w:type="dxa"/>
            <w:tcBorders>
              <w:top w:val="nil"/>
              <w:left w:val="nil"/>
              <w:bottom w:val="single" w:sz="4" w:space="0" w:color="auto"/>
              <w:right w:val="single" w:sz="4" w:space="0" w:color="auto"/>
            </w:tcBorders>
            <w:shd w:val="clear" w:color="auto" w:fill="auto"/>
            <w:noWrap/>
            <w:vAlign w:val="center"/>
            <w:hideMark/>
          </w:tcPr>
          <w:p w14:paraId="79DC198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60 213,4</w:t>
            </w:r>
          </w:p>
        </w:tc>
      </w:tr>
      <w:tr w:rsidR="00120653" w:rsidRPr="00E34A18" w14:paraId="0D129EA2"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26D2C1C"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Прочие межбюджетные трансферты общего характера</w:t>
            </w:r>
          </w:p>
        </w:tc>
        <w:tc>
          <w:tcPr>
            <w:tcW w:w="621" w:type="dxa"/>
            <w:tcBorders>
              <w:top w:val="nil"/>
              <w:left w:val="nil"/>
              <w:bottom w:val="single" w:sz="4" w:space="0" w:color="auto"/>
              <w:right w:val="single" w:sz="4" w:space="0" w:color="auto"/>
            </w:tcBorders>
            <w:shd w:val="clear" w:color="auto" w:fill="auto"/>
            <w:vAlign w:val="center"/>
            <w:hideMark/>
          </w:tcPr>
          <w:p w14:paraId="114209E3"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D820988"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0B4657E"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53A690B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80B1673"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C68FC51"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79 134,5</w:t>
            </w:r>
          </w:p>
        </w:tc>
        <w:tc>
          <w:tcPr>
            <w:tcW w:w="966" w:type="dxa"/>
            <w:tcBorders>
              <w:top w:val="nil"/>
              <w:left w:val="nil"/>
              <w:bottom w:val="single" w:sz="4" w:space="0" w:color="auto"/>
              <w:right w:val="single" w:sz="4" w:space="0" w:color="auto"/>
            </w:tcBorders>
            <w:shd w:val="clear" w:color="auto" w:fill="auto"/>
            <w:noWrap/>
            <w:vAlign w:val="center"/>
            <w:hideMark/>
          </w:tcPr>
          <w:p w14:paraId="02A46E4B"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1 752,0</w:t>
            </w:r>
          </w:p>
        </w:tc>
        <w:tc>
          <w:tcPr>
            <w:tcW w:w="966" w:type="dxa"/>
            <w:tcBorders>
              <w:top w:val="nil"/>
              <w:left w:val="nil"/>
              <w:bottom w:val="single" w:sz="4" w:space="0" w:color="auto"/>
              <w:right w:val="single" w:sz="4" w:space="0" w:color="auto"/>
            </w:tcBorders>
            <w:shd w:val="clear" w:color="auto" w:fill="auto"/>
            <w:noWrap/>
            <w:vAlign w:val="center"/>
            <w:hideMark/>
          </w:tcPr>
          <w:p w14:paraId="7927F5EE"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1 752,0</w:t>
            </w:r>
          </w:p>
        </w:tc>
      </w:tr>
      <w:tr w:rsidR="00120653" w:rsidRPr="00E34A18" w14:paraId="240B7399" w14:textId="77777777" w:rsidTr="00841848">
        <w:trPr>
          <w:trHeight w:val="127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E5C57F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7A656A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357DF1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D15A68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42A285F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100 00 00000</w:t>
            </w:r>
          </w:p>
        </w:tc>
        <w:tc>
          <w:tcPr>
            <w:tcW w:w="516" w:type="dxa"/>
            <w:tcBorders>
              <w:top w:val="nil"/>
              <w:left w:val="nil"/>
              <w:bottom w:val="single" w:sz="4" w:space="0" w:color="auto"/>
              <w:right w:val="nil"/>
            </w:tcBorders>
            <w:shd w:val="clear" w:color="auto" w:fill="auto"/>
            <w:noWrap/>
            <w:vAlign w:val="center"/>
            <w:hideMark/>
          </w:tcPr>
          <w:p w14:paraId="6FF98D5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3AF7F0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79 134,5</w:t>
            </w:r>
          </w:p>
        </w:tc>
        <w:tc>
          <w:tcPr>
            <w:tcW w:w="966" w:type="dxa"/>
            <w:tcBorders>
              <w:top w:val="nil"/>
              <w:left w:val="nil"/>
              <w:bottom w:val="single" w:sz="4" w:space="0" w:color="auto"/>
              <w:right w:val="single" w:sz="4" w:space="0" w:color="auto"/>
            </w:tcBorders>
            <w:shd w:val="clear" w:color="auto" w:fill="auto"/>
            <w:noWrap/>
            <w:vAlign w:val="center"/>
            <w:hideMark/>
          </w:tcPr>
          <w:p w14:paraId="0EA8C2F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1 752,0</w:t>
            </w:r>
          </w:p>
        </w:tc>
        <w:tc>
          <w:tcPr>
            <w:tcW w:w="966" w:type="dxa"/>
            <w:tcBorders>
              <w:top w:val="nil"/>
              <w:left w:val="nil"/>
              <w:bottom w:val="single" w:sz="4" w:space="0" w:color="auto"/>
              <w:right w:val="single" w:sz="4" w:space="0" w:color="auto"/>
            </w:tcBorders>
            <w:shd w:val="clear" w:color="auto" w:fill="auto"/>
            <w:noWrap/>
            <w:vAlign w:val="center"/>
            <w:hideMark/>
          </w:tcPr>
          <w:p w14:paraId="7B4BBFD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1 752,0</w:t>
            </w:r>
          </w:p>
        </w:tc>
      </w:tr>
      <w:tr w:rsidR="00120653" w:rsidRPr="00E34A18" w14:paraId="6CB4DFA4" w14:textId="77777777" w:rsidTr="00841848">
        <w:trPr>
          <w:trHeight w:val="229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65E7BFD"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51C776B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C225A9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CF951D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03C5144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102 00 00000</w:t>
            </w:r>
          </w:p>
        </w:tc>
        <w:tc>
          <w:tcPr>
            <w:tcW w:w="516" w:type="dxa"/>
            <w:tcBorders>
              <w:top w:val="nil"/>
              <w:left w:val="nil"/>
              <w:bottom w:val="single" w:sz="4" w:space="0" w:color="auto"/>
              <w:right w:val="nil"/>
            </w:tcBorders>
            <w:shd w:val="clear" w:color="auto" w:fill="auto"/>
            <w:noWrap/>
            <w:vAlign w:val="center"/>
            <w:hideMark/>
          </w:tcPr>
          <w:p w14:paraId="3AA693D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381BE7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79 134,5</w:t>
            </w:r>
          </w:p>
        </w:tc>
        <w:tc>
          <w:tcPr>
            <w:tcW w:w="966" w:type="dxa"/>
            <w:tcBorders>
              <w:top w:val="nil"/>
              <w:left w:val="nil"/>
              <w:bottom w:val="single" w:sz="4" w:space="0" w:color="auto"/>
              <w:right w:val="single" w:sz="4" w:space="0" w:color="auto"/>
            </w:tcBorders>
            <w:shd w:val="clear" w:color="auto" w:fill="auto"/>
            <w:noWrap/>
            <w:vAlign w:val="center"/>
            <w:hideMark/>
          </w:tcPr>
          <w:p w14:paraId="43740F7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1 752,0</w:t>
            </w:r>
          </w:p>
        </w:tc>
        <w:tc>
          <w:tcPr>
            <w:tcW w:w="966" w:type="dxa"/>
            <w:tcBorders>
              <w:top w:val="nil"/>
              <w:left w:val="nil"/>
              <w:bottom w:val="single" w:sz="4" w:space="0" w:color="auto"/>
              <w:right w:val="single" w:sz="4" w:space="0" w:color="auto"/>
            </w:tcBorders>
            <w:shd w:val="clear" w:color="auto" w:fill="auto"/>
            <w:noWrap/>
            <w:vAlign w:val="center"/>
            <w:hideMark/>
          </w:tcPr>
          <w:p w14:paraId="5682A30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1 752,0</w:t>
            </w:r>
          </w:p>
        </w:tc>
      </w:tr>
      <w:tr w:rsidR="00120653" w:rsidRPr="00E34A18" w14:paraId="2C83597E" w14:textId="77777777" w:rsidTr="00841848">
        <w:trPr>
          <w:trHeight w:val="153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1F474D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621" w:type="dxa"/>
            <w:tcBorders>
              <w:top w:val="nil"/>
              <w:left w:val="nil"/>
              <w:bottom w:val="single" w:sz="4" w:space="0" w:color="auto"/>
              <w:right w:val="single" w:sz="4" w:space="0" w:color="auto"/>
            </w:tcBorders>
            <w:shd w:val="clear" w:color="auto" w:fill="auto"/>
            <w:vAlign w:val="center"/>
            <w:hideMark/>
          </w:tcPr>
          <w:p w14:paraId="4A33231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6D4F74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31E354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48EFD01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102 00 40710</w:t>
            </w:r>
          </w:p>
        </w:tc>
        <w:tc>
          <w:tcPr>
            <w:tcW w:w="516" w:type="dxa"/>
            <w:tcBorders>
              <w:top w:val="nil"/>
              <w:left w:val="nil"/>
              <w:bottom w:val="single" w:sz="4" w:space="0" w:color="auto"/>
              <w:right w:val="nil"/>
            </w:tcBorders>
            <w:shd w:val="clear" w:color="auto" w:fill="auto"/>
            <w:noWrap/>
            <w:vAlign w:val="center"/>
            <w:hideMark/>
          </w:tcPr>
          <w:p w14:paraId="3310067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8D598F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1 752,0</w:t>
            </w:r>
          </w:p>
        </w:tc>
        <w:tc>
          <w:tcPr>
            <w:tcW w:w="966" w:type="dxa"/>
            <w:tcBorders>
              <w:top w:val="nil"/>
              <w:left w:val="nil"/>
              <w:bottom w:val="single" w:sz="4" w:space="0" w:color="auto"/>
              <w:right w:val="single" w:sz="4" w:space="0" w:color="auto"/>
            </w:tcBorders>
            <w:shd w:val="clear" w:color="auto" w:fill="auto"/>
            <w:noWrap/>
            <w:vAlign w:val="center"/>
            <w:hideMark/>
          </w:tcPr>
          <w:p w14:paraId="055B08D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1 752,0</w:t>
            </w:r>
          </w:p>
        </w:tc>
        <w:tc>
          <w:tcPr>
            <w:tcW w:w="966" w:type="dxa"/>
            <w:tcBorders>
              <w:top w:val="nil"/>
              <w:left w:val="nil"/>
              <w:bottom w:val="single" w:sz="4" w:space="0" w:color="auto"/>
              <w:right w:val="single" w:sz="4" w:space="0" w:color="auto"/>
            </w:tcBorders>
            <w:shd w:val="clear" w:color="auto" w:fill="auto"/>
            <w:noWrap/>
            <w:vAlign w:val="center"/>
            <w:hideMark/>
          </w:tcPr>
          <w:p w14:paraId="106FCFC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1 752,0</w:t>
            </w:r>
          </w:p>
        </w:tc>
      </w:tr>
      <w:tr w:rsidR="00120653" w:rsidRPr="00E34A18" w14:paraId="629A45E9"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60CF9D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7AD9500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DDFC26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C30F91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4DD129A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102 00 40710</w:t>
            </w:r>
          </w:p>
        </w:tc>
        <w:tc>
          <w:tcPr>
            <w:tcW w:w="516" w:type="dxa"/>
            <w:tcBorders>
              <w:top w:val="nil"/>
              <w:left w:val="nil"/>
              <w:bottom w:val="single" w:sz="4" w:space="0" w:color="auto"/>
              <w:right w:val="nil"/>
            </w:tcBorders>
            <w:shd w:val="clear" w:color="auto" w:fill="auto"/>
            <w:noWrap/>
            <w:vAlign w:val="center"/>
            <w:hideMark/>
          </w:tcPr>
          <w:p w14:paraId="6C37788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718C2B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1 752,0</w:t>
            </w:r>
          </w:p>
        </w:tc>
        <w:tc>
          <w:tcPr>
            <w:tcW w:w="966" w:type="dxa"/>
            <w:tcBorders>
              <w:top w:val="nil"/>
              <w:left w:val="nil"/>
              <w:bottom w:val="single" w:sz="4" w:space="0" w:color="auto"/>
              <w:right w:val="single" w:sz="4" w:space="0" w:color="auto"/>
            </w:tcBorders>
            <w:shd w:val="clear" w:color="auto" w:fill="auto"/>
            <w:noWrap/>
            <w:vAlign w:val="center"/>
            <w:hideMark/>
          </w:tcPr>
          <w:p w14:paraId="7BF2CC4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1 752,0</w:t>
            </w:r>
          </w:p>
        </w:tc>
        <w:tc>
          <w:tcPr>
            <w:tcW w:w="966" w:type="dxa"/>
            <w:tcBorders>
              <w:top w:val="nil"/>
              <w:left w:val="nil"/>
              <w:bottom w:val="single" w:sz="4" w:space="0" w:color="auto"/>
              <w:right w:val="single" w:sz="4" w:space="0" w:color="auto"/>
            </w:tcBorders>
            <w:shd w:val="clear" w:color="auto" w:fill="auto"/>
            <w:noWrap/>
            <w:vAlign w:val="center"/>
            <w:hideMark/>
          </w:tcPr>
          <w:p w14:paraId="2C94C6C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1 752,0</w:t>
            </w:r>
          </w:p>
        </w:tc>
      </w:tr>
      <w:tr w:rsidR="00120653" w:rsidRPr="00E34A18" w14:paraId="4317FDE1" w14:textId="77777777" w:rsidTr="00841848">
        <w:trPr>
          <w:trHeight w:val="178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378ED63"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из бюджета Старорусского муниципального района бюджетам поселений на приобретение навесного оборудования для специализированной техники для содержания улично-дорожной сети</w:t>
            </w:r>
          </w:p>
        </w:tc>
        <w:tc>
          <w:tcPr>
            <w:tcW w:w="621" w:type="dxa"/>
            <w:tcBorders>
              <w:top w:val="nil"/>
              <w:left w:val="nil"/>
              <w:bottom w:val="single" w:sz="4" w:space="0" w:color="auto"/>
              <w:right w:val="single" w:sz="4" w:space="0" w:color="auto"/>
            </w:tcBorders>
            <w:shd w:val="clear" w:color="auto" w:fill="auto"/>
            <w:vAlign w:val="center"/>
            <w:hideMark/>
          </w:tcPr>
          <w:p w14:paraId="6137BE7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292AA5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F9E37B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33CBDBA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102 00 40780</w:t>
            </w:r>
          </w:p>
        </w:tc>
        <w:tc>
          <w:tcPr>
            <w:tcW w:w="516" w:type="dxa"/>
            <w:tcBorders>
              <w:top w:val="nil"/>
              <w:left w:val="nil"/>
              <w:bottom w:val="single" w:sz="4" w:space="0" w:color="auto"/>
              <w:right w:val="nil"/>
            </w:tcBorders>
            <w:shd w:val="clear" w:color="auto" w:fill="auto"/>
            <w:noWrap/>
            <w:vAlign w:val="center"/>
            <w:hideMark/>
          </w:tcPr>
          <w:p w14:paraId="2EB607F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85C12A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1604,5</w:t>
            </w:r>
          </w:p>
        </w:tc>
        <w:tc>
          <w:tcPr>
            <w:tcW w:w="966" w:type="dxa"/>
            <w:tcBorders>
              <w:top w:val="nil"/>
              <w:left w:val="nil"/>
              <w:bottom w:val="single" w:sz="4" w:space="0" w:color="auto"/>
              <w:right w:val="single" w:sz="4" w:space="0" w:color="auto"/>
            </w:tcBorders>
            <w:shd w:val="clear" w:color="auto" w:fill="auto"/>
            <w:noWrap/>
            <w:vAlign w:val="center"/>
            <w:hideMark/>
          </w:tcPr>
          <w:p w14:paraId="1F436F0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90800E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1C4B1EC5"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A7377B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0AC5165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5F7573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CDA58C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1F8CF58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102 00 40780</w:t>
            </w:r>
          </w:p>
        </w:tc>
        <w:tc>
          <w:tcPr>
            <w:tcW w:w="516" w:type="dxa"/>
            <w:tcBorders>
              <w:top w:val="nil"/>
              <w:left w:val="nil"/>
              <w:bottom w:val="single" w:sz="4" w:space="0" w:color="auto"/>
              <w:right w:val="nil"/>
            </w:tcBorders>
            <w:shd w:val="clear" w:color="auto" w:fill="auto"/>
            <w:noWrap/>
            <w:vAlign w:val="center"/>
            <w:hideMark/>
          </w:tcPr>
          <w:p w14:paraId="7DB3319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E81BAD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1604,5</w:t>
            </w:r>
          </w:p>
        </w:tc>
        <w:tc>
          <w:tcPr>
            <w:tcW w:w="966" w:type="dxa"/>
            <w:tcBorders>
              <w:top w:val="nil"/>
              <w:left w:val="nil"/>
              <w:bottom w:val="single" w:sz="4" w:space="0" w:color="auto"/>
              <w:right w:val="single" w:sz="4" w:space="0" w:color="auto"/>
            </w:tcBorders>
            <w:shd w:val="clear" w:color="auto" w:fill="auto"/>
            <w:noWrap/>
            <w:vAlign w:val="center"/>
            <w:hideMark/>
          </w:tcPr>
          <w:p w14:paraId="31E93C8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BC47F0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1B2F1A8D" w14:textId="77777777" w:rsidTr="00841848">
        <w:trPr>
          <w:trHeight w:val="127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8E82783"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из бюджета Старорусского муниципального района бюджетам поселений на капитальный ремонт фасадов объектов недвижимости</w:t>
            </w:r>
          </w:p>
        </w:tc>
        <w:tc>
          <w:tcPr>
            <w:tcW w:w="621" w:type="dxa"/>
            <w:tcBorders>
              <w:top w:val="nil"/>
              <w:left w:val="nil"/>
              <w:bottom w:val="single" w:sz="4" w:space="0" w:color="auto"/>
              <w:right w:val="single" w:sz="4" w:space="0" w:color="auto"/>
            </w:tcBorders>
            <w:shd w:val="clear" w:color="auto" w:fill="auto"/>
            <w:vAlign w:val="center"/>
            <w:hideMark/>
          </w:tcPr>
          <w:p w14:paraId="4D408C0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049C92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9B6D5B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2632246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102 00 40790</w:t>
            </w:r>
          </w:p>
        </w:tc>
        <w:tc>
          <w:tcPr>
            <w:tcW w:w="516" w:type="dxa"/>
            <w:tcBorders>
              <w:top w:val="nil"/>
              <w:left w:val="nil"/>
              <w:bottom w:val="single" w:sz="4" w:space="0" w:color="auto"/>
              <w:right w:val="nil"/>
            </w:tcBorders>
            <w:shd w:val="clear" w:color="auto" w:fill="auto"/>
            <w:noWrap/>
            <w:vAlign w:val="center"/>
            <w:hideMark/>
          </w:tcPr>
          <w:p w14:paraId="6CAA4E9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C96D1C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14645,6</w:t>
            </w:r>
          </w:p>
        </w:tc>
        <w:tc>
          <w:tcPr>
            <w:tcW w:w="966" w:type="dxa"/>
            <w:tcBorders>
              <w:top w:val="nil"/>
              <w:left w:val="nil"/>
              <w:bottom w:val="single" w:sz="4" w:space="0" w:color="auto"/>
              <w:right w:val="single" w:sz="4" w:space="0" w:color="auto"/>
            </w:tcBorders>
            <w:shd w:val="clear" w:color="auto" w:fill="auto"/>
            <w:noWrap/>
            <w:vAlign w:val="center"/>
            <w:hideMark/>
          </w:tcPr>
          <w:p w14:paraId="20FA72C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311C13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2812CC18"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91A617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0419448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866E17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DE42D5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35ACCC7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102 00 40790</w:t>
            </w:r>
          </w:p>
        </w:tc>
        <w:tc>
          <w:tcPr>
            <w:tcW w:w="516" w:type="dxa"/>
            <w:tcBorders>
              <w:top w:val="nil"/>
              <w:left w:val="nil"/>
              <w:bottom w:val="single" w:sz="4" w:space="0" w:color="auto"/>
              <w:right w:val="nil"/>
            </w:tcBorders>
            <w:shd w:val="clear" w:color="auto" w:fill="auto"/>
            <w:noWrap/>
            <w:vAlign w:val="center"/>
            <w:hideMark/>
          </w:tcPr>
          <w:p w14:paraId="412C7A9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2680E1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14645,6</w:t>
            </w:r>
          </w:p>
        </w:tc>
        <w:tc>
          <w:tcPr>
            <w:tcW w:w="966" w:type="dxa"/>
            <w:tcBorders>
              <w:top w:val="nil"/>
              <w:left w:val="nil"/>
              <w:bottom w:val="single" w:sz="4" w:space="0" w:color="auto"/>
              <w:right w:val="single" w:sz="4" w:space="0" w:color="auto"/>
            </w:tcBorders>
            <w:shd w:val="clear" w:color="auto" w:fill="auto"/>
            <w:noWrap/>
            <w:vAlign w:val="center"/>
            <w:hideMark/>
          </w:tcPr>
          <w:p w14:paraId="4CF2096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C60C92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2C324BA9" w14:textId="77777777" w:rsidTr="00841848">
        <w:trPr>
          <w:trHeight w:val="153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42C7B3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из бюджета Старорусского муниципального района бюджету муниципального образования город Старая Русса на обеспечение дорожной деятельности</w:t>
            </w:r>
          </w:p>
        </w:tc>
        <w:tc>
          <w:tcPr>
            <w:tcW w:w="621" w:type="dxa"/>
            <w:tcBorders>
              <w:top w:val="nil"/>
              <w:left w:val="nil"/>
              <w:bottom w:val="single" w:sz="4" w:space="0" w:color="auto"/>
              <w:right w:val="single" w:sz="4" w:space="0" w:color="auto"/>
            </w:tcBorders>
            <w:shd w:val="clear" w:color="auto" w:fill="auto"/>
            <w:vAlign w:val="center"/>
            <w:hideMark/>
          </w:tcPr>
          <w:p w14:paraId="698036F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6CA565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B5FE81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39572D6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102 00 40800</w:t>
            </w:r>
          </w:p>
        </w:tc>
        <w:tc>
          <w:tcPr>
            <w:tcW w:w="516" w:type="dxa"/>
            <w:tcBorders>
              <w:top w:val="nil"/>
              <w:left w:val="nil"/>
              <w:bottom w:val="single" w:sz="4" w:space="0" w:color="auto"/>
              <w:right w:val="nil"/>
            </w:tcBorders>
            <w:shd w:val="clear" w:color="auto" w:fill="auto"/>
            <w:noWrap/>
            <w:vAlign w:val="center"/>
            <w:hideMark/>
          </w:tcPr>
          <w:p w14:paraId="6075454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DEF502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17400,0</w:t>
            </w:r>
          </w:p>
        </w:tc>
        <w:tc>
          <w:tcPr>
            <w:tcW w:w="966" w:type="dxa"/>
            <w:tcBorders>
              <w:top w:val="nil"/>
              <w:left w:val="nil"/>
              <w:bottom w:val="single" w:sz="4" w:space="0" w:color="auto"/>
              <w:right w:val="single" w:sz="4" w:space="0" w:color="auto"/>
            </w:tcBorders>
            <w:shd w:val="clear" w:color="auto" w:fill="auto"/>
            <w:noWrap/>
            <w:vAlign w:val="center"/>
            <w:hideMark/>
          </w:tcPr>
          <w:p w14:paraId="30E25A6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6B22B4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0546BA1C"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08D4D5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67DDC0C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138690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C22253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34FB33A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102 00 40800</w:t>
            </w:r>
          </w:p>
        </w:tc>
        <w:tc>
          <w:tcPr>
            <w:tcW w:w="516" w:type="dxa"/>
            <w:tcBorders>
              <w:top w:val="nil"/>
              <w:left w:val="nil"/>
              <w:bottom w:val="single" w:sz="4" w:space="0" w:color="auto"/>
              <w:right w:val="nil"/>
            </w:tcBorders>
            <w:shd w:val="clear" w:color="auto" w:fill="auto"/>
            <w:noWrap/>
            <w:vAlign w:val="center"/>
            <w:hideMark/>
          </w:tcPr>
          <w:p w14:paraId="23F98B1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75A1A7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17400,0</w:t>
            </w:r>
          </w:p>
        </w:tc>
        <w:tc>
          <w:tcPr>
            <w:tcW w:w="966" w:type="dxa"/>
            <w:tcBorders>
              <w:top w:val="nil"/>
              <w:left w:val="nil"/>
              <w:bottom w:val="single" w:sz="4" w:space="0" w:color="auto"/>
              <w:right w:val="single" w:sz="4" w:space="0" w:color="auto"/>
            </w:tcBorders>
            <w:shd w:val="clear" w:color="auto" w:fill="auto"/>
            <w:noWrap/>
            <w:vAlign w:val="center"/>
            <w:hideMark/>
          </w:tcPr>
          <w:p w14:paraId="16B6460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9A8A17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3CE67966" w14:textId="77777777" w:rsidTr="00841848">
        <w:trPr>
          <w:trHeight w:val="153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55E64E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из бюджета Старорусского муниципального района бюджету муниципального образования город Старая Русса на организацию благоустройства территории</w:t>
            </w:r>
          </w:p>
        </w:tc>
        <w:tc>
          <w:tcPr>
            <w:tcW w:w="621" w:type="dxa"/>
            <w:tcBorders>
              <w:top w:val="nil"/>
              <w:left w:val="nil"/>
              <w:bottom w:val="single" w:sz="4" w:space="0" w:color="auto"/>
              <w:right w:val="single" w:sz="4" w:space="0" w:color="auto"/>
            </w:tcBorders>
            <w:shd w:val="clear" w:color="auto" w:fill="auto"/>
            <w:vAlign w:val="center"/>
            <w:hideMark/>
          </w:tcPr>
          <w:p w14:paraId="11524D5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D6CA38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BCAEF2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634574F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102 00 40810</w:t>
            </w:r>
          </w:p>
        </w:tc>
        <w:tc>
          <w:tcPr>
            <w:tcW w:w="516" w:type="dxa"/>
            <w:tcBorders>
              <w:top w:val="nil"/>
              <w:left w:val="nil"/>
              <w:bottom w:val="single" w:sz="4" w:space="0" w:color="auto"/>
              <w:right w:val="nil"/>
            </w:tcBorders>
            <w:shd w:val="clear" w:color="auto" w:fill="auto"/>
            <w:noWrap/>
            <w:vAlign w:val="center"/>
            <w:hideMark/>
          </w:tcPr>
          <w:p w14:paraId="7AA54B2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240D0B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3569,7</w:t>
            </w:r>
          </w:p>
        </w:tc>
        <w:tc>
          <w:tcPr>
            <w:tcW w:w="966" w:type="dxa"/>
            <w:tcBorders>
              <w:top w:val="nil"/>
              <w:left w:val="nil"/>
              <w:bottom w:val="single" w:sz="4" w:space="0" w:color="auto"/>
              <w:right w:val="single" w:sz="4" w:space="0" w:color="auto"/>
            </w:tcBorders>
            <w:shd w:val="clear" w:color="auto" w:fill="auto"/>
            <w:noWrap/>
            <w:vAlign w:val="center"/>
            <w:hideMark/>
          </w:tcPr>
          <w:p w14:paraId="7B93C32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EB1FA9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155966D9" w14:textId="77777777" w:rsidTr="00841848">
        <w:trPr>
          <w:trHeight w:val="94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0CC071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5E399AD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2F5B95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7D32D6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4B8154C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102 00 40810</w:t>
            </w:r>
          </w:p>
        </w:tc>
        <w:tc>
          <w:tcPr>
            <w:tcW w:w="516" w:type="dxa"/>
            <w:tcBorders>
              <w:top w:val="nil"/>
              <w:left w:val="nil"/>
              <w:bottom w:val="single" w:sz="4" w:space="0" w:color="auto"/>
              <w:right w:val="nil"/>
            </w:tcBorders>
            <w:shd w:val="clear" w:color="auto" w:fill="auto"/>
            <w:noWrap/>
            <w:vAlign w:val="center"/>
            <w:hideMark/>
          </w:tcPr>
          <w:p w14:paraId="3B9E555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43DF9C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3569,7</w:t>
            </w:r>
          </w:p>
        </w:tc>
        <w:tc>
          <w:tcPr>
            <w:tcW w:w="966" w:type="dxa"/>
            <w:tcBorders>
              <w:top w:val="nil"/>
              <w:left w:val="nil"/>
              <w:bottom w:val="single" w:sz="4" w:space="0" w:color="auto"/>
              <w:right w:val="single" w:sz="4" w:space="0" w:color="auto"/>
            </w:tcBorders>
            <w:shd w:val="clear" w:color="auto" w:fill="auto"/>
            <w:noWrap/>
            <w:vAlign w:val="center"/>
            <w:hideMark/>
          </w:tcPr>
          <w:p w14:paraId="18A3053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10C710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03B25464" w14:textId="77777777" w:rsidTr="00841848">
        <w:trPr>
          <w:trHeight w:val="289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1CB60F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получающих дотацию на выравнивание бюджетной обеспеченности, в целях поощрения и стимулирования участия в ведомственном проекте "Благоустройство сельских территорий"</w:t>
            </w:r>
          </w:p>
        </w:tc>
        <w:tc>
          <w:tcPr>
            <w:tcW w:w="621" w:type="dxa"/>
            <w:tcBorders>
              <w:top w:val="nil"/>
              <w:left w:val="nil"/>
              <w:bottom w:val="single" w:sz="4" w:space="0" w:color="auto"/>
              <w:right w:val="single" w:sz="4" w:space="0" w:color="auto"/>
            </w:tcBorders>
            <w:shd w:val="clear" w:color="auto" w:fill="auto"/>
            <w:vAlign w:val="center"/>
            <w:hideMark/>
          </w:tcPr>
          <w:p w14:paraId="1254685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4B3354F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B4FDB5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119DFD8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102 00 40820</w:t>
            </w:r>
          </w:p>
        </w:tc>
        <w:tc>
          <w:tcPr>
            <w:tcW w:w="516" w:type="dxa"/>
            <w:tcBorders>
              <w:top w:val="nil"/>
              <w:left w:val="nil"/>
              <w:bottom w:val="single" w:sz="4" w:space="0" w:color="auto"/>
              <w:right w:val="nil"/>
            </w:tcBorders>
            <w:shd w:val="clear" w:color="auto" w:fill="auto"/>
            <w:noWrap/>
            <w:vAlign w:val="center"/>
            <w:hideMark/>
          </w:tcPr>
          <w:p w14:paraId="75151AD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5B34CF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300,0</w:t>
            </w:r>
          </w:p>
        </w:tc>
        <w:tc>
          <w:tcPr>
            <w:tcW w:w="966" w:type="dxa"/>
            <w:tcBorders>
              <w:top w:val="nil"/>
              <w:left w:val="nil"/>
              <w:bottom w:val="single" w:sz="4" w:space="0" w:color="auto"/>
              <w:right w:val="single" w:sz="4" w:space="0" w:color="auto"/>
            </w:tcBorders>
            <w:shd w:val="clear" w:color="auto" w:fill="auto"/>
            <w:noWrap/>
            <w:vAlign w:val="center"/>
            <w:hideMark/>
          </w:tcPr>
          <w:p w14:paraId="0A9BCB9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5DE140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27651DBB" w14:textId="77777777" w:rsidTr="00841848">
        <w:trPr>
          <w:trHeight w:val="39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B5C34A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4B5BD61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D30DC7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68780B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476226D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102 00 40820</w:t>
            </w:r>
          </w:p>
        </w:tc>
        <w:tc>
          <w:tcPr>
            <w:tcW w:w="516" w:type="dxa"/>
            <w:tcBorders>
              <w:top w:val="nil"/>
              <w:left w:val="nil"/>
              <w:bottom w:val="single" w:sz="4" w:space="0" w:color="auto"/>
              <w:right w:val="nil"/>
            </w:tcBorders>
            <w:shd w:val="clear" w:color="auto" w:fill="auto"/>
            <w:noWrap/>
            <w:vAlign w:val="center"/>
            <w:hideMark/>
          </w:tcPr>
          <w:p w14:paraId="1B7862F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479704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300,0</w:t>
            </w:r>
          </w:p>
        </w:tc>
        <w:tc>
          <w:tcPr>
            <w:tcW w:w="966" w:type="dxa"/>
            <w:tcBorders>
              <w:top w:val="nil"/>
              <w:left w:val="nil"/>
              <w:bottom w:val="single" w:sz="4" w:space="0" w:color="auto"/>
              <w:right w:val="single" w:sz="4" w:space="0" w:color="auto"/>
            </w:tcBorders>
            <w:shd w:val="clear" w:color="auto" w:fill="auto"/>
            <w:noWrap/>
            <w:vAlign w:val="center"/>
            <w:hideMark/>
          </w:tcPr>
          <w:p w14:paraId="71D61A4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DBA193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0AC79F0B" w14:textId="77777777" w:rsidTr="00841848">
        <w:trPr>
          <w:trHeight w:val="207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D3259D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Иные межбюджетные трансферты из бюджета Старорусского муниципального района бюджетам поселений на оплату услуг по обеспечению аналитического сопровождения функции контроля и управления хозяйством на территории поселения </w:t>
            </w:r>
          </w:p>
        </w:tc>
        <w:tc>
          <w:tcPr>
            <w:tcW w:w="621" w:type="dxa"/>
            <w:tcBorders>
              <w:top w:val="nil"/>
              <w:left w:val="nil"/>
              <w:bottom w:val="single" w:sz="4" w:space="0" w:color="auto"/>
              <w:right w:val="single" w:sz="4" w:space="0" w:color="auto"/>
            </w:tcBorders>
            <w:shd w:val="clear" w:color="auto" w:fill="auto"/>
            <w:vAlign w:val="center"/>
            <w:hideMark/>
          </w:tcPr>
          <w:p w14:paraId="3FAE3F5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1AC0AE2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CE67EF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61A281C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102 00 40830</w:t>
            </w:r>
          </w:p>
        </w:tc>
        <w:tc>
          <w:tcPr>
            <w:tcW w:w="516" w:type="dxa"/>
            <w:tcBorders>
              <w:top w:val="nil"/>
              <w:left w:val="nil"/>
              <w:bottom w:val="single" w:sz="4" w:space="0" w:color="auto"/>
              <w:right w:val="nil"/>
            </w:tcBorders>
            <w:shd w:val="clear" w:color="auto" w:fill="auto"/>
            <w:noWrap/>
            <w:vAlign w:val="center"/>
            <w:hideMark/>
          </w:tcPr>
          <w:p w14:paraId="325AAA3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B407C1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1200,0</w:t>
            </w:r>
          </w:p>
        </w:tc>
        <w:tc>
          <w:tcPr>
            <w:tcW w:w="966" w:type="dxa"/>
            <w:tcBorders>
              <w:top w:val="nil"/>
              <w:left w:val="nil"/>
              <w:bottom w:val="single" w:sz="4" w:space="0" w:color="auto"/>
              <w:right w:val="single" w:sz="4" w:space="0" w:color="auto"/>
            </w:tcBorders>
            <w:shd w:val="clear" w:color="auto" w:fill="auto"/>
            <w:noWrap/>
            <w:vAlign w:val="center"/>
            <w:hideMark/>
          </w:tcPr>
          <w:p w14:paraId="53E520B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826278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3B78661D" w14:textId="77777777" w:rsidTr="00841848">
        <w:trPr>
          <w:trHeight w:val="4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72D2E8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0B5EE07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1D5EC8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6DFD2D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23A7FC6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102 00 40830</w:t>
            </w:r>
          </w:p>
        </w:tc>
        <w:tc>
          <w:tcPr>
            <w:tcW w:w="516" w:type="dxa"/>
            <w:tcBorders>
              <w:top w:val="nil"/>
              <w:left w:val="nil"/>
              <w:bottom w:val="single" w:sz="4" w:space="0" w:color="auto"/>
              <w:right w:val="nil"/>
            </w:tcBorders>
            <w:shd w:val="clear" w:color="auto" w:fill="auto"/>
            <w:noWrap/>
            <w:vAlign w:val="center"/>
            <w:hideMark/>
          </w:tcPr>
          <w:p w14:paraId="7E8B297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BC3054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1200,0</w:t>
            </w:r>
          </w:p>
        </w:tc>
        <w:tc>
          <w:tcPr>
            <w:tcW w:w="966" w:type="dxa"/>
            <w:tcBorders>
              <w:top w:val="nil"/>
              <w:left w:val="nil"/>
              <w:bottom w:val="single" w:sz="4" w:space="0" w:color="auto"/>
              <w:right w:val="single" w:sz="4" w:space="0" w:color="auto"/>
            </w:tcBorders>
            <w:shd w:val="clear" w:color="auto" w:fill="auto"/>
            <w:noWrap/>
            <w:vAlign w:val="center"/>
            <w:hideMark/>
          </w:tcPr>
          <w:p w14:paraId="43AEA4F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DFAD98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629249CA" w14:textId="77777777" w:rsidTr="00841848">
        <w:trPr>
          <w:trHeight w:val="151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4F23E5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из бюджета Старорусского муниципального района бюджетам поселений на оплату работ по благоустройству придомовой территории</w:t>
            </w:r>
          </w:p>
        </w:tc>
        <w:tc>
          <w:tcPr>
            <w:tcW w:w="621" w:type="dxa"/>
            <w:tcBorders>
              <w:top w:val="nil"/>
              <w:left w:val="nil"/>
              <w:bottom w:val="single" w:sz="4" w:space="0" w:color="auto"/>
              <w:right w:val="single" w:sz="4" w:space="0" w:color="auto"/>
            </w:tcBorders>
            <w:shd w:val="clear" w:color="auto" w:fill="auto"/>
            <w:vAlign w:val="center"/>
            <w:hideMark/>
          </w:tcPr>
          <w:p w14:paraId="2C4ED80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7C2CD3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747080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3B0AC61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102 00 40840</w:t>
            </w:r>
          </w:p>
        </w:tc>
        <w:tc>
          <w:tcPr>
            <w:tcW w:w="516" w:type="dxa"/>
            <w:tcBorders>
              <w:top w:val="nil"/>
              <w:left w:val="nil"/>
              <w:bottom w:val="single" w:sz="4" w:space="0" w:color="auto"/>
              <w:right w:val="nil"/>
            </w:tcBorders>
            <w:shd w:val="clear" w:color="auto" w:fill="auto"/>
            <w:noWrap/>
            <w:vAlign w:val="center"/>
            <w:hideMark/>
          </w:tcPr>
          <w:p w14:paraId="275EFF6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2790D7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1862,5</w:t>
            </w:r>
          </w:p>
        </w:tc>
        <w:tc>
          <w:tcPr>
            <w:tcW w:w="966" w:type="dxa"/>
            <w:tcBorders>
              <w:top w:val="nil"/>
              <w:left w:val="nil"/>
              <w:bottom w:val="single" w:sz="4" w:space="0" w:color="auto"/>
              <w:right w:val="single" w:sz="4" w:space="0" w:color="auto"/>
            </w:tcBorders>
            <w:shd w:val="clear" w:color="auto" w:fill="auto"/>
            <w:noWrap/>
            <w:vAlign w:val="center"/>
            <w:hideMark/>
          </w:tcPr>
          <w:p w14:paraId="7905D85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04A044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38F35293" w14:textId="77777777" w:rsidTr="00841848">
        <w:trPr>
          <w:trHeight w:val="4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125C74A"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415B33D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2E1277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2B3979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6ECC08E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102 00 40840</w:t>
            </w:r>
          </w:p>
        </w:tc>
        <w:tc>
          <w:tcPr>
            <w:tcW w:w="516" w:type="dxa"/>
            <w:tcBorders>
              <w:top w:val="nil"/>
              <w:left w:val="nil"/>
              <w:bottom w:val="single" w:sz="4" w:space="0" w:color="auto"/>
              <w:right w:val="nil"/>
            </w:tcBorders>
            <w:shd w:val="clear" w:color="auto" w:fill="auto"/>
            <w:noWrap/>
            <w:vAlign w:val="center"/>
            <w:hideMark/>
          </w:tcPr>
          <w:p w14:paraId="247F2A1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D7D8A0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1862,5</w:t>
            </w:r>
          </w:p>
        </w:tc>
        <w:tc>
          <w:tcPr>
            <w:tcW w:w="966" w:type="dxa"/>
            <w:tcBorders>
              <w:top w:val="nil"/>
              <w:left w:val="nil"/>
              <w:bottom w:val="single" w:sz="4" w:space="0" w:color="auto"/>
              <w:right w:val="single" w:sz="4" w:space="0" w:color="auto"/>
            </w:tcBorders>
            <w:shd w:val="clear" w:color="auto" w:fill="auto"/>
            <w:noWrap/>
            <w:vAlign w:val="center"/>
            <w:hideMark/>
          </w:tcPr>
          <w:p w14:paraId="1425A6D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37EF7C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163B3485" w14:textId="77777777" w:rsidTr="00841848">
        <w:trPr>
          <w:trHeight w:val="133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9B3925D"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из бюджета Старорусского муниципального района бюджетам поселений на капитальный ремонт фасадов многоквартирных домов</w:t>
            </w:r>
          </w:p>
        </w:tc>
        <w:tc>
          <w:tcPr>
            <w:tcW w:w="621" w:type="dxa"/>
            <w:tcBorders>
              <w:top w:val="nil"/>
              <w:left w:val="nil"/>
              <w:bottom w:val="single" w:sz="4" w:space="0" w:color="auto"/>
              <w:right w:val="single" w:sz="4" w:space="0" w:color="auto"/>
            </w:tcBorders>
            <w:shd w:val="clear" w:color="auto" w:fill="auto"/>
            <w:vAlign w:val="center"/>
            <w:hideMark/>
          </w:tcPr>
          <w:p w14:paraId="2902E62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F4372D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99A007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7411BFC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102 00 40850</w:t>
            </w:r>
          </w:p>
        </w:tc>
        <w:tc>
          <w:tcPr>
            <w:tcW w:w="516" w:type="dxa"/>
            <w:tcBorders>
              <w:top w:val="nil"/>
              <w:left w:val="nil"/>
              <w:bottom w:val="single" w:sz="4" w:space="0" w:color="auto"/>
              <w:right w:val="nil"/>
            </w:tcBorders>
            <w:shd w:val="clear" w:color="auto" w:fill="auto"/>
            <w:noWrap/>
            <w:vAlign w:val="center"/>
            <w:hideMark/>
          </w:tcPr>
          <w:p w14:paraId="67F8407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9CDEE2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18254,0</w:t>
            </w:r>
          </w:p>
        </w:tc>
        <w:tc>
          <w:tcPr>
            <w:tcW w:w="966" w:type="dxa"/>
            <w:tcBorders>
              <w:top w:val="nil"/>
              <w:left w:val="nil"/>
              <w:bottom w:val="single" w:sz="4" w:space="0" w:color="auto"/>
              <w:right w:val="single" w:sz="4" w:space="0" w:color="auto"/>
            </w:tcBorders>
            <w:shd w:val="clear" w:color="auto" w:fill="auto"/>
            <w:noWrap/>
            <w:vAlign w:val="center"/>
            <w:hideMark/>
          </w:tcPr>
          <w:p w14:paraId="2C36D8C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F26955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3DAEDD66" w14:textId="77777777" w:rsidTr="00841848">
        <w:trPr>
          <w:trHeight w:val="39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85AA1F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48045DC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6A8EFF4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AE4FC8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0DB95CF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102 00 40850</w:t>
            </w:r>
          </w:p>
        </w:tc>
        <w:tc>
          <w:tcPr>
            <w:tcW w:w="516" w:type="dxa"/>
            <w:tcBorders>
              <w:top w:val="nil"/>
              <w:left w:val="nil"/>
              <w:bottom w:val="single" w:sz="4" w:space="0" w:color="auto"/>
              <w:right w:val="nil"/>
            </w:tcBorders>
            <w:shd w:val="clear" w:color="auto" w:fill="auto"/>
            <w:noWrap/>
            <w:vAlign w:val="center"/>
            <w:hideMark/>
          </w:tcPr>
          <w:p w14:paraId="1B2FCB2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391F1E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18254,0</w:t>
            </w:r>
          </w:p>
        </w:tc>
        <w:tc>
          <w:tcPr>
            <w:tcW w:w="966" w:type="dxa"/>
            <w:tcBorders>
              <w:top w:val="nil"/>
              <w:left w:val="nil"/>
              <w:bottom w:val="single" w:sz="4" w:space="0" w:color="auto"/>
              <w:right w:val="single" w:sz="4" w:space="0" w:color="auto"/>
            </w:tcBorders>
            <w:shd w:val="clear" w:color="auto" w:fill="auto"/>
            <w:noWrap/>
            <w:vAlign w:val="center"/>
            <w:hideMark/>
          </w:tcPr>
          <w:p w14:paraId="60F94CF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70A356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54562CDD" w14:textId="77777777" w:rsidTr="00841848">
        <w:trPr>
          <w:trHeight w:val="133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870620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из бюджета Старорусского муниципального района бюджетам поселений на финансовое обеспечение дорожной деятельности</w:t>
            </w:r>
          </w:p>
        </w:tc>
        <w:tc>
          <w:tcPr>
            <w:tcW w:w="621" w:type="dxa"/>
            <w:tcBorders>
              <w:top w:val="nil"/>
              <w:left w:val="nil"/>
              <w:bottom w:val="single" w:sz="4" w:space="0" w:color="auto"/>
              <w:right w:val="single" w:sz="4" w:space="0" w:color="auto"/>
            </w:tcBorders>
            <w:shd w:val="clear" w:color="auto" w:fill="auto"/>
            <w:vAlign w:val="center"/>
            <w:hideMark/>
          </w:tcPr>
          <w:p w14:paraId="0A6C92F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024DBB4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B15A40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08434EB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102 00 40860</w:t>
            </w:r>
          </w:p>
        </w:tc>
        <w:tc>
          <w:tcPr>
            <w:tcW w:w="516" w:type="dxa"/>
            <w:tcBorders>
              <w:top w:val="nil"/>
              <w:left w:val="nil"/>
              <w:bottom w:val="single" w:sz="4" w:space="0" w:color="auto"/>
              <w:right w:val="nil"/>
            </w:tcBorders>
            <w:shd w:val="clear" w:color="auto" w:fill="auto"/>
            <w:noWrap/>
            <w:vAlign w:val="center"/>
            <w:hideMark/>
          </w:tcPr>
          <w:p w14:paraId="19303BC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A71B44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13551,6</w:t>
            </w:r>
          </w:p>
        </w:tc>
        <w:tc>
          <w:tcPr>
            <w:tcW w:w="966" w:type="dxa"/>
            <w:tcBorders>
              <w:top w:val="nil"/>
              <w:left w:val="nil"/>
              <w:bottom w:val="single" w:sz="4" w:space="0" w:color="auto"/>
              <w:right w:val="single" w:sz="4" w:space="0" w:color="auto"/>
            </w:tcBorders>
            <w:shd w:val="clear" w:color="auto" w:fill="auto"/>
            <w:noWrap/>
            <w:vAlign w:val="center"/>
            <w:hideMark/>
          </w:tcPr>
          <w:p w14:paraId="271D0A9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02C08B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2EDE8ADF" w14:textId="77777777" w:rsidTr="00841848">
        <w:trPr>
          <w:trHeight w:val="4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9040DD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7B9334E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962BA7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B9975C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09480C6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102 00 40860</w:t>
            </w:r>
          </w:p>
        </w:tc>
        <w:tc>
          <w:tcPr>
            <w:tcW w:w="516" w:type="dxa"/>
            <w:tcBorders>
              <w:top w:val="nil"/>
              <w:left w:val="nil"/>
              <w:bottom w:val="single" w:sz="4" w:space="0" w:color="auto"/>
              <w:right w:val="nil"/>
            </w:tcBorders>
            <w:shd w:val="clear" w:color="auto" w:fill="auto"/>
            <w:noWrap/>
            <w:vAlign w:val="center"/>
            <w:hideMark/>
          </w:tcPr>
          <w:p w14:paraId="2C101B8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0FD545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13551,6</w:t>
            </w:r>
          </w:p>
        </w:tc>
        <w:tc>
          <w:tcPr>
            <w:tcW w:w="966" w:type="dxa"/>
            <w:tcBorders>
              <w:top w:val="nil"/>
              <w:left w:val="nil"/>
              <w:bottom w:val="single" w:sz="4" w:space="0" w:color="auto"/>
              <w:right w:val="single" w:sz="4" w:space="0" w:color="auto"/>
            </w:tcBorders>
            <w:shd w:val="clear" w:color="auto" w:fill="auto"/>
            <w:noWrap/>
            <w:vAlign w:val="center"/>
            <w:hideMark/>
          </w:tcPr>
          <w:p w14:paraId="1199C4A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31A313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21957D56" w14:textId="77777777" w:rsidTr="00841848">
        <w:trPr>
          <w:trHeight w:val="18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A82494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из бюджета Старорусского муниципального района бюджету города Старая Русса на проведение работ по монтажу архитектурной подсветки фасадов многоквартирных домов</w:t>
            </w:r>
          </w:p>
        </w:tc>
        <w:tc>
          <w:tcPr>
            <w:tcW w:w="621" w:type="dxa"/>
            <w:tcBorders>
              <w:top w:val="nil"/>
              <w:left w:val="nil"/>
              <w:bottom w:val="single" w:sz="4" w:space="0" w:color="auto"/>
              <w:right w:val="single" w:sz="4" w:space="0" w:color="auto"/>
            </w:tcBorders>
            <w:shd w:val="clear" w:color="auto" w:fill="auto"/>
            <w:vAlign w:val="center"/>
            <w:hideMark/>
          </w:tcPr>
          <w:p w14:paraId="63411DF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426DD3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201CDC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4A3FADE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102 00 40870</w:t>
            </w:r>
          </w:p>
        </w:tc>
        <w:tc>
          <w:tcPr>
            <w:tcW w:w="516" w:type="dxa"/>
            <w:tcBorders>
              <w:top w:val="nil"/>
              <w:left w:val="nil"/>
              <w:bottom w:val="single" w:sz="4" w:space="0" w:color="auto"/>
              <w:right w:val="nil"/>
            </w:tcBorders>
            <w:shd w:val="clear" w:color="auto" w:fill="auto"/>
            <w:noWrap/>
            <w:vAlign w:val="center"/>
            <w:hideMark/>
          </w:tcPr>
          <w:p w14:paraId="080008C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45DB68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567,0</w:t>
            </w:r>
          </w:p>
        </w:tc>
        <w:tc>
          <w:tcPr>
            <w:tcW w:w="966" w:type="dxa"/>
            <w:tcBorders>
              <w:top w:val="nil"/>
              <w:left w:val="nil"/>
              <w:bottom w:val="single" w:sz="4" w:space="0" w:color="auto"/>
              <w:right w:val="single" w:sz="4" w:space="0" w:color="auto"/>
            </w:tcBorders>
            <w:shd w:val="clear" w:color="auto" w:fill="auto"/>
            <w:noWrap/>
            <w:vAlign w:val="center"/>
            <w:hideMark/>
          </w:tcPr>
          <w:p w14:paraId="1A3012A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148D16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7DF9CBAB" w14:textId="77777777" w:rsidTr="00841848">
        <w:trPr>
          <w:trHeight w:val="43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EF612D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413D068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D30A68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E71BDC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5C8A0CE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102 00 40870</w:t>
            </w:r>
          </w:p>
        </w:tc>
        <w:tc>
          <w:tcPr>
            <w:tcW w:w="516" w:type="dxa"/>
            <w:tcBorders>
              <w:top w:val="nil"/>
              <w:left w:val="nil"/>
              <w:bottom w:val="single" w:sz="4" w:space="0" w:color="auto"/>
              <w:right w:val="nil"/>
            </w:tcBorders>
            <w:shd w:val="clear" w:color="auto" w:fill="auto"/>
            <w:noWrap/>
            <w:vAlign w:val="center"/>
            <w:hideMark/>
          </w:tcPr>
          <w:p w14:paraId="371DC7B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C82BFF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567,0</w:t>
            </w:r>
          </w:p>
        </w:tc>
        <w:tc>
          <w:tcPr>
            <w:tcW w:w="966" w:type="dxa"/>
            <w:tcBorders>
              <w:top w:val="nil"/>
              <w:left w:val="nil"/>
              <w:bottom w:val="single" w:sz="4" w:space="0" w:color="auto"/>
              <w:right w:val="single" w:sz="4" w:space="0" w:color="auto"/>
            </w:tcBorders>
            <w:shd w:val="clear" w:color="auto" w:fill="auto"/>
            <w:noWrap/>
            <w:vAlign w:val="center"/>
            <w:hideMark/>
          </w:tcPr>
          <w:p w14:paraId="0F0B71C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5197DB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4CE246F3" w14:textId="77777777" w:rsidTr="00841848">
        <w:trPr>
          <w:trHeight w:val="193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30763A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из бюджета Старорусского муниципального района бюджету города Старая Русса на доукомплектацию и подключение к сети уличного освещения остановочных павильонов</w:t>
            </w:r>
          </w:p>
        </w:tc>
        <w:tc>
          <w:tcPr>
            <w:tcW w:w="621" w:type="dxa"/>
            <w:tcBorders>
              <w:top w:val="nil"/>
              <w:left w:val="nil"/>
              <w:bottom w:val="single" w:sz="4" w:space="0" w:color="auto"/>
              <w:right w:val="single" w:sz="4" w:space="0" w:color="auto"/>
            </w:tcBorders>
            <w:shd w:val="clear" w:color="auto" w:fill="auto"/>
            <w:vAlign w:val="center"/>
            <w:hideMark/>
          </w:tcPr>
          <w:p w14:paraId="7D877D6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1E289A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AC765D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4E99EBD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102 00 40880</w:t>
            </w:r>
          </w:p>
        </w:tc>
        <w:tc>
          <w:tcPr>
            <w:tcW w:w="516" w:type="dxa"/>
            <w:tcBorders>
              <w:top w:val="nil"/>
              <w:left w:val="nil"/>
              <w:bottom w:val="single" w:sz="4" w:space="0" w:color="auto"/>
              <w:right w:val="nil"/>
            </w:tcBorders>
            <w:shd w:val="clear" w:color="auto" w:fill="auto"/>
            <w:noWrap/>
            <w:vAlign w:val="center"/>
            <w:hideMark/>
          </w:tcPr>
          <w:p w14:paraId="01F8E2E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424BAC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817,7</w:t>
            </w:r>
          </w:p>
        </w:tc>
        <w:tc>
          <w:tcPr>
            <w:tcW w:w="966" w:type="dxa"/>
            <w:tcBorders>
              <w:top w:val="nil"/>
              <w:left w:val="nil"/>
              <w:bottom w:val="single" w:sz="4" w:space="0" w:color="auto"/>
              <w:right w:val="single" w:sz="4" w:space="0" w:color="auto"/>
            </w:tcBorders>
            <w:shd w:val="clear" w:color="auto" w:fill="auto"/>
            <w:noWrap/>
            <w:vAlign w:val="center"/>
            <w:hideMark/>
          </w:tcPr>
          <w:p w14:paraId="501EA43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28D96E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2A53DA3C" w14:textId="77777777" w:rsidTr="00841848">
        <w:trPr>
          <w:trHeight w:val="193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FC8B2D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из бюджета Старорусского муниципального района бюджету города Старая Русса на доукомплектацию и подключение к сети уличного освещения остановочных павильонов</w:t>
            </w:r>
          </w:p>
        </w:tc>
        <w:tc>
          <w:tcPr>
            <w:tcW w:w="621" w:type="dxa"/>
            <w:tcBorders>
              <w:top w:val="nil"/>
              <w:left w:val="nil"/>
              <w:bottom w:val="single" w:sz="4" w:space="0" w:color="auto"/>
              <w:right w:val="single" w:sz="4" w:space="0" w:color="auto"/>
            </w:tcBorders>
            <w:shd w:val="clear" w:color="auto" w:fill="auto"/>
            <w:vAlign w:val="center"/>
            <w:hideMark/>
          </w:tcPr>
          <w:p w14:paraId="7182B94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3F0AAF5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7F5484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37E314C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102 00 40880</w:t>
            </w:r>
          </w:p>
        </w:tc>
        <w:tc>
          <w:tcPr>
            <w:tcW w:w="516" w:type="dxa"/>
            <w:tcBorders>
              <w:top w:val="nil"/>
              <w:left w:val="nil"/>
              <w:bottom w:val="single" w:sz="4" w:space="0" w:color="auto"/>
              <w:right w:val="nil"/>
            </w:tcBorders>
            <w:shd w:val="clear" w:color="auto" w:fill="auto"/>
            <w:noWrap/>
            <w:vAlign w:val="center"/>
            <w:hideMark/>
          </w:tcPr>
          <w:p w14:paraId="1D9FE9B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AD69EE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817,7</w:t>
            </w:r>
          </w:p>
        </w:tc>
        <w:tc>
          <w:tcPr>
            <w:tcW w:w="966" w:type="dxa"/>
            <w:tcBorders>
              <w:top w:val="nil"/>
              <w:left w:val="nil"/>
              <w:bottom w:val="single" w:sz="4" w:space="0" w:color="auto"/>
              <w:right w:val="single" w:sz="4" w:space="0" w:color="auto"/>
            </w:tcBorders>
            <w:shd w:val="clear" w:color="auto" w:fill="auto"/>
            <w:noWrap/>
            <w:vAlign w:val="center"/>
            <w:hideMark/>
          </w:tcPr>
          <w:p w14:paraId="369BA47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C01562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54CEE7EF" w14:textId="77777777" w:rsidTr="00841848">
        <w:trPr>
          <w:trHeight w:val="193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DE7FA2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из бюджета Старорусского муниципального района бюджету города Старая Русса на оплату исполнительных документов поступивших в УФК по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77737EA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24CED59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DE3C9C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16BFE62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102 00 40910</w:t>
            </w:r>
          </w:p>
        </w:tc>
        <w:tc>
          <w:tcPr>
            <w:tcW w:w="516" w:type="dxa"/>
            <w:tcBorders>
              <w:top w:val="nil"/>
              <w:left w:val="nil"/>
              <w:bottom w:val="single" w:sz="4" w:space="0" w:color="auto"/>
              <w:right w:val="nil"/>
            </w:tcBorders>
            <w:shd w:val="clear" w:color="auto" w:fill="auto"/>
            <w:noWrap/>
            <w:vAlign w:val="center"/>
            <w:hideMark/>
          </w:tcPr>
          <w:p w14:paraId="5AED355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92530C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3239,9</w:t>
            </w:r>
          </w:p>
        </w:tc>
        <w:tc>
          <w:tcPr>
            <w:tcW w:w="966" w:type="dxa"/>
            <w:tcBorders>
              <w:top w:val="nil"/>
              <w:left w:val="nil"/>
              <w:bottom w:val="single" w:sz="4" w:space="0" w:color="auto"/>
              <w:right w:val="single" w:sz="4" w:space="0" w:color="auto"/>
            </w:tcBorders>
            <w:shd w:val="clear" w:color="auto" w:fill="auto"/>
            <w:noWrap/>
            <w:vAlign w:val="center"/>
            <w:hideMark/>
          </w:tcPr>
          <w:p w14:paraId="02CC8BF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C228ED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4A62044A" w14:textId="77777777" w:rsidTr="00841848">
        <w:trPr>
          <w:trHeight w:val="45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0A4A92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67F9CAC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4E61CE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AF06CA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3484A06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102 00 40910</w:t>
            </w:r>
          </w:p>
        </w:tc>
        <w:tc>
          <w:tcPr>
            <w:tcW w:w="516" w:type="dxa"/>
            <w:tcBorders>
              <w:top w:val="nil"/>
              <w:left w:val="nil"/>
              <w:bottom w:val="single" w:sz="4" w:space="0" w:color="auto"/>
              <w:right w:val="nil"/>
            </w:tcBorders>
            <w:shd w:val="clear" w:color="auto" w:fill="auto"/>
            <w:noWrap/>
            <w:vAlign w:val="center"/>
            <w:hideMark/>
          </w:tcPr>
          <w:p w14:paraId="5F0B4F0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FE4EE0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3239,9</w:t>
            </w:r>
          </w:p>
        </w:tc>
        <w:tc>
          <w:tcPr>
            <w:tcW w:w="966" w:type="dxa"/>
            <w:tcBorders>
              <w:top w:val="nil"/>
              <w:left w:val="nil"/>
              <w:bottom w:val="single" w:sz="4" w:space="0" w:color="auto"/>
              <w:right w:val="single" w:sz="4" w:space="0" w:color="auto"/>
            </w:tcBorders>
            <w:shd w:val="clear" w:color="auto" w:fill="auto"/>
            <w:noWrap/>
            <w:vAlign w:val="center"/>
            <w:hideMark/>
          </w:tcPr>
          <w:p w14:paraId="1C8B8A5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047B7C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6696C971" w14:textId="77777777" w:rsidTr="00841848">
        <w:trPr>
          <w:trHeight w:val="243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D4B712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из бюджета Старорусского муниципального района бюджетам поселений на разработку проектно-сметной документации ремонта общественных бань и получения положительного заключения достоверности определения сметной стоимости</w:t>
            </w:r>
          </w:p>
        </w:tc>
        <w:tc>
          <w:tcPr>
            <w:tcW w:w="621" w:type="dxa"/>
            <w:tcBorders>
              <w:top w:val="nil"/>
              <w:left w:val="nil"/>
              <w:bottom w:val="single" w:sz="4" w:space="0" w:color="auto"/>
              <w:right w:val="single" w:sz="4" w:space="0" w:color="auto"/>
            </w:tcBorders>
            <w:shd w:val="clear" w:color="auto" w:fill="auto"/>
            <w:vAlign w:val="center"/>
            <w:hideMark/>
          </w:tcPr>
          <w:p w14:paraId="4241096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5412E0F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34DBCD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08539FF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102 00 40920</w:t>
            </w:r>
          </w:p>
        </w:tc>
        <w:tc>
          <w:tcPr>
            <w:tcW w:w="516" w:type="dxa"/>
            <w:tcBorders>
              <w:top w:val="nil"/>
              <w:left w:val="nil"/>
              <w:bottom w:val="single" w:sz="4" w:space="0" w:color="auto"/>
              <w:right w:val="nil"/>
            </w:tcBorders>
            <w:shd w:val="clear" w:color="auto" w:fill="auto"/>
            <w:noWrap/>
            <w:vAlign w:val="center"/>
            <w:hideMark/>
          </w:tcPr>
          <w:p w14:paraId="0B2D72D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99AA7D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370,0</w:t>
            </w:r>
          </w:p>
        </w:tc>
        <w:tc>
          <w:tcPr>
            <w:tcW w:w="966" w:type="dxa"/>
            <w:tcBorders>
              <w:top w:val="nil"/>
              <w:left w:val="nil"/>
              <w:bottom w:val="single" w:sz="4" w:space="0" w:color="auto"/>
              <w:right w:val="single" w:sz="4" w:space="0" w:color="auto"/>
            </w:tcBorders>
            <w:shd w:val="clear" w:color="auto" w:fill="auto"/>
            <w:noWrap/>
            <w:vAlign w:val="center"/>
            <w:hideMark/>
          </w:tcPr>
          <w:p w14:paraId="6D2512B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24B876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1D90887F"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1BAEF6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w:t>
            </w:r>
          </w:p>
        </w:tc>
        <w:tc>
          <w:tcPr>
            <w:tcW w:w="621" w:type="dxa"/>
            <w:tcBorders>
              <w:top w:val="nil"/>
              <w:left w:val="nil"/>
              <w:bottom w:val="single" w:sz="4" w:space="0" w:color="auto"/>
              <w:right w:val="single" w:sz="4" w:space="0" w:color="auto"/>
            </w:tcBorders>
            <w:shd w:val="clear" w:color="auto" w:fill="auto"/>
            <w:vAlign w:val="center"/>
            <w:hideMark/>
          </w:tcPr>
          <w:p w14:paraId="3B7E5BB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592</w:t>
            </w:r>
          </w:p>
        </w:tc>
        <w:tc>
          <w:tcPr>
            <w:tcW w:w="444" w:type="dxa"/>
            <w:tcBorders>
              <w:top w:val="nil"/>
              <w:left w:val="nil"/>
              <w:bottom w:val="single" w:sz="4" w:space="0" w:color="auto"/>
              <w:right w:val="single" w:sz="4" w:space="0" w:color="auto"/>
            </w:tcBorders>
            <w:shd w:val="clear" w:color="auto" w:fill="auto"/>
            <w:noWrap/>
            <w:vAlign w:val="center"/>
            <w:hideMark/>
          </w:tcPr>
          <w:p w14:paraId="79906E0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4D96BB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14052FD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102 00 40920</w:t>
            </w:r>
          </w:p>
        </w:tc>
        <w:tc>
          <w:tcPr>
            <w:tcW w:w="516" w:type="dxa"/>
            <w:tcBorders>
              <w:top w:val="nil"/>
              <w:left w:val="nil"/>
              <w:bottom w:val="single" w:sz="4" w:space="0" w:color="auto"/>
              <w:right w:val="nil"/>
            </w:tcBorders>
            <w:shd w:val="clear" w:color="auto" w:fill="auto"/>
            <w:noWrap/>
            <w:vAlign w:val="center"/>
            <w:hideMark/>
          </w:tcPr>
          <w:p w14:paraId="2609B42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540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D50527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370,0</w:t>
            </w:r>
          </w:p>
        </w:tc>
        <w:tc>
          <w:tcPr>
            <w:tcW w:w="966" w:type="dxa"/>
            <w:tcBorders>
              <w:top w:val="nil"/>
              <w:left w:val="nil"/>
              <w:bottom w:val="single" w:sz="4" w:space="0" w:color="auto"/>
              <w:right w:val="single" w:sz="4" w:space="0" w:color="auto"/>
            </w:tcBorders>
            <w:shd w:val="clear" w:color="auto" w:fill="auto"/>
            <w:noWrap/>
            <w:vAlign w:val="center"/>
            <w:hideMark/>
          </w:tcPr>
          <w:p w14:paraId="6D77ADF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358B7D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0E9B46C0"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CD1331F"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Администрация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10A314F1"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B670B82"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B316FA4"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5294B241"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D8752FD"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B87728D"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490608,7</w:t>
            </w:r>
          </w:p>
        </w:tc>
        <w:tc>
          <w:tcPr>
            <w:tcW w:w="966" w:type="dxa"/>
            <w:tcBorders>
              <w:top w:val="nil"/>
              <w:left w:val="nil"/>
              <w:bottom w:val="single" w:sz="4" w:space="0" w:color="auto"/>
              <w:right w:val="single" w:sz="4" w:space="0" w:color="auto"/>
            </w:tcBorders>
            <w:shd w:val="clear" w:color="auto" w:fill="auto"/>
            <w:noWrap/>
            <w:vAlign w:val="center"/>
            <w:hideMark/>
          </w:tcPr>
          <w:p w14:paraId="56425F5E"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200940,7</w:t>
            </w:r>
          </w:p>
        </w:tc>
        <w:tc>
          <w:tcPr>
            <w:tcW w:w="966" w:type="dxa"/>
            <w:tcBorders>
              <w:top w:val="nil"/>
              <w:left w:val="nil"/>
              <w:bottom w:val="single" w:sz="4" w:space="0" w:color="auto"/>
              <w:right w:val="single" w:sz="4" w:space="0" w:color="auto"/>
            </w:tcBorders>
            <w:shd w:val="clear" w:color="auto" w:fill="auto"/>
            <w:noWrap/>
            <w:vAlign w:val="center"/>
            <w:hideMark/>
          </w:tcPr>
          <w:p w14:paraId="4B517250"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203407,5</w:t>
            </w:r>
          </w:p>
        </w:tc>
      </w:tr>
      <w:tr w:rsidR="00120653" w:rsidRPr="00E34A18" w14:paraId="1ADDBA24"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5F5E580"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757250B7"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D8F6801"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195BB04"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28345B53"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BA054F1"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0E7A0EE"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152784,6</w:t>
            </w:r>
          </w:p>
        </w:tc>
        <w:tc>
          <w:tcPr>
            <w:tcW w:w="966" w:type="dxa"/>
            <w:tcBorders>
              <w:top w:val="nil"/>
              <w:left w:val="nil"/>
              <w:bottom w:val="single" w:sz="4" w:space="0" w:color="auto"/>
              <w:right w:val="single" w:sz="4" w:space="0" w:color="auto"/>
            </w:tcBorders>
            <w:shd w:val="clear" w:color="auto" w:fill="auto"/>
            <w:noWrap/>
            <w:vAlign w:val="center"/>
            <w:hideMark/>
          </w:tcPr>
          <w:p w14:paraId="61159C35"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104992,1</w:t>
            </w:r>
          </w:p>
        </w:tc>
        <w:tc>
          <w:tcPr>
            <w:tcW w:w="966" w:type="dxa"/>
            <w:tcBorders>
              <w:top w:val="nil"/>
              <w:left w:val="nil"/>
              <w:bottom w:val="single" w:sz="4" w:space="0" w:color="auto"/>
              <w:right w:val="single" w:sz="4" w:space="0" w:color="auto"/>
            </w:tcBorders>
            <w:shd w:val="clear" w:color="auto" w:fill="auto"/>
            <w:noWrap/>
            <w:vAlign w:val="center"/>
            <w:hideMark/>
          </w:tcPr>
          <w:p w14:paraId="15167D9D"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105310,6</w:t>
            </w:r>
          </w:p>
        </w:tc>
      </w:tr>
      <w:tr w:rsidR="00120653" w:rsidRPr="00E34A18" w14:paraId="3D1BB46C"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73AC335"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345F90B6"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13F6265"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7AE9316"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02</w:t>
            </w:r>
          </w:p>
        </w:tc>
        <w:tc>
          <w:tcPr>
            <w:tcW w:w="1087" w:type="dxa"/>
            <w:tcBorders>
              <w:top w:val="nil"/>
              <w:left w:val="nil"/>
              <w:bottom w:val="single" w:sz="4" w:space="0" w:color="auto"/>
              <w:right w:val="single" w:sz="4" w:space="0" w:color="auto"/>
            </w:tcBorders>
            <w:shd w:val="clear" w:color="auto" w:fill="auto"/>
            <w:noWrap/>
            <w:vAlign w:val="center"/>
            <w:hideMark/>
          </w:tcPr>
          <w:p w14:paraId="4F4D7707"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9DC1EAF"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C9202EE"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3 349,8</w:t>
            </w:r>
          </w:p>
        </w:tc>
        <w:tc>
          <w:tcPr>
            <w:tcW w:w="966" w:type="dxa"/>
            <w:tcBorders>
              <w:top w:val="nil"/>
              <w:left w:val="nil"/>
              <w:bottom w:val="single" w:sz="4" w:space="0" w:color="auto"/>
              <w:right w:val="single" w:sz="4" w:space="0" w:color="auto"/>
            </w:tcBorders>
            <w:shd w:val="clear" w:color="auto" w:fill="auto"/>
            <w:noWrap/>
            <w:vAlign w:val="center"/>
            <w:hideMark/>
          </w:tcPr>
          <w:p w14:paraId="488738C1"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3 349,8</w:t>
            </w:r>
          </w:p>
        </w:tc>
        <w:tc>
          <w:tcPr>
            <w:tcW w:w="966" w:type="dxa"/>
            <w:tcBorders>
              <w:top w:val="nil"/>
              <w:left w:val="nil"/>
              <w:bottom w:val="single" w:sz="4" w:space="0" w:color="auto"/>
              <w:right w:val="single" w:sz="4" w:space="0" w:color="auto"/>
            </w:tcBorders>
            <w:shd w:val="clear" w:color="auto" w:fill="auto"/>
            <w:noWrap/>
            <w:vAlign w:val="center"/>
            <w:hideMark/>
          </w:tcPr>
          <w:p w14:paraId="06992B38"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3 349,8</w:t>
            </w:r>
          </w:p>
        </w:tc>
      </w:tr>
      <w:tr w:rsidR="00120653" w:rsidRPr="00E34A18" w14:paraId="45F3E9DA"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AE56C1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7E70E54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C17D74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9AB024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noWrap/>
            <w:vAlign w:val="center"/>
            <w:hideMark/>
          </w:tcPr>
          <w:p w14:paraId="40835A2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0A2737E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D9884A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3 349,8</w:t>
            </w:r>
          </w:p>
        </w:tc>
        <w:tc>
          <w:tcPr>
            <w:tcW w:w="966" w:type="dxa"/>
            <w:tcBorders>
              <w:top w:val="nil"/>
              <w:left w:val="nil"/>
              <w:bottom w:val="single" w:sz="4" w:space="0" w:color="auto"/>
              <w:right w:val="single" w:sz="4" w:space="0" w:color="auto"/>
            </w:tcBorders>
            <w:shd w:val="clear" w:color="auto" w:fill="auto"/>
            <w:noWrap/>
            <w:vAlign w:val="center"/>
            <w:hideMark/>
          </w:tcPr>
          <w:p w14:paraId="7F264F3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3 349,8</w:t>
            </w:r>
          </w:p>
        </w:tc>
        <w:tc>
          <w:tcPr>
            <w:tcW w:w="966" w:type="dxa"/>
            <w:tcBorders>
              <w:top w:val="nil"/>
              <w:left w:val="nil"/>
              <w:bottom w:val="single" w:sz="4" w:space="0" w:color="auto"/>
              <w:right w:val="single" w:sz="4" w:space="0" w:color="auto"/>
            </w:tcBorders>
            <w:shd w:val="clear" w:color="auto" w:fill="auto"/>
            <w:noWrap/>
            <w:vAlign w:val="center"/>
            <w:hideMark/>
          </w:tcPr>
          <w:p w14:paraId="7BBABD0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3 349,8</w:t>
            </w:r>
          </w:p>
        </w:tc>
      </w:tr>
      <w:tr w:rsidR="00120653" w:rsidRPr="00E34A18" w14:paraId="2EBD98E8"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95F1E5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Глава муниципального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111C011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A63ABF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CCA362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noWrap/>
            <w:vAlign w:val="center"/>
            <w:hideMark/>
          </w:tcPr>
          <w:p w14:paraId="548C017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900 00 10020</w:t>
            </w:r>
          </w:p>
        </w:tc>
        <w:tc>
          <w:tcPr>
            <w:tcW w:w="516" w:type="dxa"/>
            <w:tcBorders>
              <w:top w:val="nil"/>
              <w:left w:val="nil"/>
              <w:bottom w:val="single" w:sz="4" w:space="0" w:color="auto"/>
              <w:right w:val="nil"/>
            </w:tcBorders>
            <w:shd w:val="clear" w:color="auto" w:fill="auto"/>
            <w:noWrap/>
            <w:vAlign w:val="center"/>
            <w:hideMark/>
          </w:tcPr>
          <w:p w14:paraId="1A21B5E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A4D5B0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3 349,8</w:t>
            </w:r>
          </w:p>
        </w:tc>
        <w:tc>
          <w:tcPr>
            <w:tcW w:w="966" w:type="dxa"/>
            <w:tcBorders>
              <w:top w:val="nil"/>
              <w:left w:val="nil"/>
              <w:bottom w:val="single" w:sz="4" w:space="0" w:color="auto"/>
              <w:right w:val="single" w:sz="4" w:space="0" w:color="auto"/>
            </w:tcBorders>
            <w:shd w:val="clear" w:color="auto" w:fill="auto"/>
            <w:noWrap/>
            <w:vAlign w:val="center"/>
            <w:hideMark/>
          </w:tcPr>
          <w:p w14:paraId="24AA072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3 349,8</w:t>
            </w:r>
          </w:p>
        </w:tc>
        <w:tc>
          <w:tcPr>
            <w:tcW w:w="966" w:type="dxa"/>
            <w:tcBorders>
              <w:top w:val="nil"/>
              <w:left w:val="nil"/>
              <w:bottom w:val="single" w:sz="4" w:space="0" w:color="auto"/>
              <w:right w:val="single" w:sz="4" w:space="0" w:color="auto"/>
            </w:tcBorders>
            <w:shd w:val="clear" w:color="auto" w:fill="auto"/>
            <w:noWrap/>
            <w:vAlign w:val="center"/>
            <w:hideMark/>
          </w:tcPr>
          <w:p w14:paraId="29E0C3A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3 349,8</w:t>
            </w:r>
          </w:p>
        </w:tc>
      </w:tr>
      <w:tr w:rsidR="00120653" w:rsidRPr="00E34A18" w14:paraId="3E0814AA"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A9FD69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20F7742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030098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DEB836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noWrap/>
            <w:vAlign w:val="center"/>
            <w:hideMark/>
          </w:tcPr>
          <w:p w14:paraId="2F1DA33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900 00 10020</w:t>
            </w:r>
          </w:p>
        </w:tc>
        <w:tc>
          <w:tcPr>
            <w:tcW w:w="516" w:type="dxa"/>
            <w:tcBorders>
              <w:top w:val="nil"/>
              <w:left w:val="nil"/>
              <w:bottom w:val="single" w:sz="4" w:space="0" w:color="auto"/>
              <w:right w:val="nil"/>
            </w:tcBorders>
            <w:shd w:val="clear" w:color="auto" w:fill="auto"/>
            <w:noWrap/>
            <w:vAlign w:val="center"/>
            <w:hideMark/>
          </w:tcPr>
          <w:p w14:paraId="1F0B852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7FFA23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3 349,8</w:t>
            </w:r>
          </w:p>
        </w:tc>
        <w:tc>
          <w:tcPr>
            <w:tcW w:w="966" w:type="dxa"/>
            <w:tcBorders>
              <w:top w:val="nil"/>
              <w:left w:val="nil"/>
              <w:bottom w:val="single" w:sz="4" w:space="0" w:color="auto"/>
              <w:right w:val="single" w:sz="4" w:space="0" w:color="auto"/>
            </w:tcBorders>
            <w:shd w:val="clear" w:color="auto" w:fill="auto"/>
            <w:noWrap/>
            <w:vAlign w:val="center"/>
            <w:hideMark/>
          </w:tcPr>
          <w:p w14:paraId="44FE5C7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3 349,8</w:t>
            </w:r>
          </w:p>
        </w:tc>
        <w:tc>
          <w:tcPr>
            <w:tcW w:w="966" w:type="dxa"/>
            <w:tcBorders>
              <w:top w:val="nil"/>
              <w:left w:val="nil"/>
              <w:bottom w:val="single" w:sz="4" w:space="0" w:color="auto"/>
              <w:right w:val="single" w:sz="4" w:space="0" w:color="auto"/>
            </w:tcBorders>
            <w:shd w:val="clear" w:color="auto" w:fill="auto"/>
            <w:noWrap/>
            <w:vAlign w:val="center"/>
            <w:hideMark/>
          </w:tcPr>
          <w:p w14:paraId="6D2EF8B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3 349,8</w:t>
            </w:r>
          </w:p>
        </w:tc>
      </w:tr>
      <w:tr w:rsidR="00120653" w:rsidRPr="00E34A18" w14:paraId="4E3FC2E3" w14:textId="77777777" w:rsidTr="00841848">
        <w:trPr>
          <w:trHeight w:val="153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70DA096"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1" w:type="dxa"/>
            <w:tcBorders>
              <w:top w:val="nil"/>
              <w:left w:val="nil"/>
              <w:bottom w:val="single" w:sz="4" w:space="0" w:color="auto"/>
              <w:right w:val="single" w:sz="4" w:space="0" w:color="auto"/>
            </w:tcBorders>
            <w:shd w:val="clear" w:color="auto" w:fill="auto"/>
            <w:vAlign w:val="center"/>
            <w:hideMark/>
          </w:tcPr>
          <w:p w14:paraId="40D68ABC"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1952BE3"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2C151EB"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5D7095E3"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33311E3"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94204F0"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79 366,5</w:t>
            </w:r>
          </w:p>
        </w:tc>
        <w:tc>
          <w:tcPr>
            <w:tcW w:w="966" w:type="dxa"/>
            <w:tcBorders>
              <w:top w:val="nil"/>
              <w:left w:val="nil"/>
              <w:bottom w:val="single" w:sz="4" w:space="0" w:color="auto"/>
              <w:right w:val="single" w:sz="4" w:space="0" w:color="auto"/>
            </w:tcBorders>
            <w:shd w:val="clear" w:color="auto" w:fill="auto"/>
            <w:noWrap/>
            <w:vAlign w:val="center"/>
            <w:hideMark/>
          </w:tcPr>
          <w:p w14:paraId="14C42C01"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78 446,8</w:t>
            </w:r>
          </w:p>
        </w:tc>
        <w:tc>
          <w:tcPr>
            <w:tcW w:w="966" w:type="dxa"/>
            <w:tcBorders>
              <w:top w:val="nil"/>
              <w:left w:val="nil"/>
              <w:bottom w:val="single" w:sz="4" w:space="0" w:color="auto"/>
              <w:right w:val="single" w:sz="4" w:space="0" w:color="auto"/>
            </w:tcBorders>
            <w:shd w:val="clear" w:color="auto" w:fill="auto"/>
            <w:noWrap/>
            <w:vAlign w:val="center"/>
            <w:hideMark/>
          </w:tcPr>
          <w:p w14:paraId="44D8DA69"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78 540,1</w:t>
            </w:r>
          </w:p>
        </w:tc>
      </w:tr>
      <w:tr w:rsidR="00120653" w:rsidRPr="00E34A18" w14:paraId="42AC8DB4"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F24690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32DD7D2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617B5C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6A6A23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41A9CD8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2A3F958E"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45941AC"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79 099,5</w:t>
            </w:r>
          </w:p>
        </w:tc>
        <w:tc>
          <w:tcPr>
            <w:tcW w:w="966" w:type="dxa"/>
            <w:tcBorders>
              <w:top w:val="nil"/>
              <w:left w:val="nil"/>
              <w:bottom w:val="single" w:sz="4" w:space="0" w:color="auto"/>
              <w:right w:val="single" w:sz="4" w:space="0" w:color="auto"/>
            </w:tcBorders>
            <w:shd w:val="clear" w:color="auto" w:fill="auto"/>
            <w:noWrap/>
            <w:vAlign w:val="center"/>
            <w:hideMark/>
          </w:tcPr>
          <w:p w14:paraId="4F396290"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78 159,9</w:t>
            </w:r>
          </w:p>
        </w:tc>
        <w:tc>
          <w:tcPr>
            <w:tcW w:w="966" w:type="dxa"/>
            <w:tcBorders>
              <w:top w:val="nil"/>
              <w:left w:val="nil"/>
              <w:bottom w:val="single" w:sz="4" w:space="0" w:color="auto"/>
              <w:right w:val="single" w:sz="4" w:space="0" w:color="auto"/>
            </w:tcBorders>
            <w:shd w:val="clear" w:color="auto" w:fill="auto"/>
            <w:noWrap/>
            <w:vAlign w:val="center"/>
            <w:hideMark/>
          </w:tcPr>
          <w:p w14:paraId="67870A8C"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78 253,2</w:t>
            </w:r>
          </w:p>
        </w:tc>
      </w:tr>
      <w:tr w:rsidR="00120653" w:rsidRPr="00E34A18" w14:paraId="5BE7A023"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0C4FAF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4FDDE2D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E54935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DA5821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317D88F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37FD7F2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303867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72 836,4</w:t>
            </w:r>
          </w:p>
        </w:tc>
        <w:tc>
          <w:tcPr>
            <w:tcW w:w="966" w:type="dxa"/>
            <w:tcBorders>
              <w:top w:val="nil"/>
              <w:left w:val="nil"/>
              <w:bottom w:val="single" w:sz="4" w:space="0" w:color="auto"/>
              <w:right w:val="single" w:sz="4" w:space="0" w:color="auto"/>
            </w:tcBorders>
            <w:shd w:val="clear" w:color="auto" w:fill="auto"/>
            <w:noWrap/>
            <w:vAlign w:val="center"/>
            <w:hideMark/>
          </w:tcPr>
          <w:p w14:paraId="094B06F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71 780,5</w:t>
            </w:r>
          </w:p>
        </w:tc>
        <w:tc>
          <w:tcPr>
            <w:tcW w:w="966" w:type="dxa"/>
            <w:tcBorders>
              <w:top w:val="nil"/>
              <w:left w:val="nil"/>
              <w:bottom w:val="single" w:sz="4" w:space="0" w:color="auto"/>
              <w:right w:val="single" w:sz="4" w:space="0" w:color="auto"/>
            </w:tcBorders>
            <w:shd w:val="clear" w:color="auto" w:fill="auto"/>
            <w:noWrap/>
            <w:vAlign w:val="center"/>
            <w:hideMark/>
          </w:tcPr>
          <w:p w14:paraId="1E55C80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71 780,5</w:t>
            </w:r>
          </w:p>
        </w:tc>
      </w:tr>
      <w:tr w:rsidR="00120653" w:rsidRPr="00E34A18" w14:paraId="3D7D1D7D"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FF7589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2F0FB9E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95BD39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2D05D2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2E92AE8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4C3F746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962303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71 442,2</w:t>
            </w:r>
          </w:p>
        </w:tc>
        <w:tc>
          <w:tcPr>
            <w:tcW w:w="966" w:type="dxa"/>
            <w:tcBorders>
              <w:top w:val="nil"/>
              <w:left w:val="nil"/>
              <w:bottom w:val="single" w:sz="4" w:space="0" w:color="auto"/>
              <w:right w:val="single" w:sz="4" w:space="0" w:color="auto"/>
            </w:tcBorders>
            <w:shd w:val="clear" w:color="auto" w:fill="auto"/>
            <w:noWrap/>
            <w:vAlign w:val="center"/>
            <w:hideMark/>
          </w:tcPr>
          <w:p w14:paraId="06E0BE2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70 526,1</w:t>
            </w:r>
          </w:p>
        </w:tc>
        <w:tc>
          <w:tcPr>
            <w:tcW w:w="966" w:type="dxa"/>
            <w:tcBorders>
              <w:top w:val="nil"/>
              <w:left w:val="nil"/>
              <w:bottom w:val="single" w:sz="4" w:space="0" w:color="auto"/>
              <w:right w:val="single" w:sz="4" w:space="0" w:color="auto"/>
            </w:tcBorders>
            <w:shd w:val="clear" w:color="auto" w:fill="auto"/>
            <w:noWrap/>
            <w:vAlign w:val="center"/>
            <w:hideMark/>
          </w:tcPr>
          <w:p w14:paraId="76EB573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70 526,1</w:t>
            </w:r>
          </w:p>
        </w:tc>
      </w:tr>
      <w:tr w:rsidR="00120653" w:rsidRPr="00E34A18" w14:paraId="44AB64D6"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3E115D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D105D6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7DC395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691BC3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5FEE677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58051A9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6DB3B6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1 389,2</w:t>
            </w:r>
          </w:p>
        </w:tc>
        <w:tc>
          <w:tcPr>
            <w:tcW w:w="966" w:type="dxa"/>
            <w:tcBorders>
              <w:top w:val="nil"/>
              <w:left w:val="nil"/>
              <w:bottom w:val="single" w:sz="4" w:space="0" w:color="auto"/>
              <w:right w:val="single" w:sz="4" w:space="0" w:color="auto"/>
            </w:tcBorders>
            <w:shd w:val="clear" w:color="auto" w:fill="auto"/>
            <w:noWrap/>
            <w:vAlign w:val="center"/>
            <w:hideMark/>
          </w:tcPr>
          <w:p w14:paraId="338298A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1 249,4</w:t>
            </w:r>
          </w:p>
        </w:tc>
        <w:tc>
          <w:tcPr>
            <w:tcW w:w="966" w:type="dxa"/>
            <w:tcBorders>
              <w:top w:val="nil"/>
              <w:left w:val="nil"/>
              <w:bottom w:val="single" w:sz="4" w:space="0" w:color="auto"/>
              <w:right w:val="single" w:sz="4" w:space="0" w:color="auto"/>
            </w:tcBorders>
            <w:shd w:val="clear" w:color="auto" w:fill="auto"/>
            <w:noWrap/>
            <w:vAlign w:val="center"/>
            <w:hideMark/>
          </w:tcPr>
          <w:p w14:paraId="3426843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1 249,4</w:t>
            </w:r>
          </w:p>
        </w:tc>
      </w:tr>
      <w:tr w:rsidR="00120653" w:rsidRPr="00E34A18" w14:paraId="3B0C3230"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E482F5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324C44D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2FAB7A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764C56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4FF5052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05D3D77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850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AFD43A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5,0</w:t>
            </w:r>
          </w:p>
        </w:tc>
        <w:tc>
          <w:tcPr>
            <w:tcW w:w="966" w:type="dxa"/>
            <w:tcBorders>
              <w:top w:val="nil"/>
              <w:left w:val="nil"/>
              <w:bottom w:val="single" w:sz="4" w:space="0" w:color="auto"/>
              <w:right w:val="single" w:sz="4" w:space="0" w:color="auto"/>
            </w:tcBorders>
            <w:shd w:val="clear" w:color="auto" w:fill="auto"/>
            <w:noWrap/>
            <w:vAlign w:val="center"/>
            <w:hideMark/>
          </w:tcPr>
          <w:p w14:paraId="51190E3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5,0</w:t>
            </w:r>
          </w:p>
        </w:tc>
        <w:tc>
          <w:tcPr>
            <w:tcW w:w="966" w:type="dxa"/>
            <w:tcBorders>
              <w:top w:val="nil"/>
              <w:left w:val="nil"/>
              <w:bottom w:val="single" w:sz="4" w:space="0" w:color="auto"/>
              <w:right w:val="single" w:sz="4" w:space="0" w:color="auto"/>
            </w:tcBorders>
            <w:shd w:val="clear" w:color="auto" w:fill="auto"/>
            <w:noWrap/>
            <w:vAlign w:val="center"/>
            <w:hideMark/>
          </w:tcPr>
          <w:p w14:paraId="49436F2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5,0</w:t>
            </w:r>
          </w:p>
        </w:tc>
      </w:tr>
      <w:tr w:rsidR="00120653" w:rsidRPr="00E34A18" w14:paraId="3A74E55C"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DEE416A"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621" w:type="dxa"/>
            <w:tcBorders>
              <w:top w:val="nil"/>
              <w:left w:val="nil"/>
              <w:bottom w:val="single" w:sz="4" w:space="0" w:color="auto"/>
              <w:right w:val="single" w:sz="4" w:space="0" w:color="auto"/>
            </w:tcBorders>
            <w:shd w:val="clear" w:color="auto" w:fill="auto"/>
            <w:vAlign w:val="center"/>
            <w:hideMark/>
          </w:tcPr>
          <w:p w14:paraId="1850618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EB9CEE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9437ED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4D65A87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900 00 70280</w:t>
            </w:r>
          </w:p>
        </w:tc>
        <w:tc>
          <w:tcPr>
            <w:tcW w:w="516" w:type="dxa"/>
            <w:tcBorders>
              <w:top w:val="nil"/>
              <w:left w:val="nil"/>
              <w:bottom w:val="single" w:sz="4" w:space="0" w:color="auto"/>
              <w:right w:val="nil"/>
            </w:tcBorders>
            <w:shd w:val="clear" w:color="auto" w:fill="auto"/>
            <w:noWrap/>
            <w:vAlign w:val="center"/>
            <w:hideMark/>
          </w:tcPr>
          <w:p w14:paraId="4FFBC29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864853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3 737,2</w:t>
            </w:r>
          </w:p>
        </w:tc>
        <w:tc>
          <w:tcPr>
            <w:tcW w:w="966" w:type="dxa"/>
            <w:tcBorders>
              <w:top w:val="nil"/>
              <w:left w:val="nil"/>
              <w:bottom w:val="single" w:sz="4" w:space="0" w:color="auto"/>
              <w:right w:val="single" w:sz="4" w:space="0" w:color="auto"/>
            </w:tcBorders>
            <w:shd w:val="clear" w:color="auto" w:fill="auto"/>
            <w:noWrap/>
            <w:vAlign w:val="center"/>
            <w:hideMark/>
          </w:tcPr>
          <w:p w14:paraId="1356E2C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3 737,2</w:t>
            </w:r>
          </w:p>
        </w:tc>
        <w:tc>
          <w:tcPr>
            <w:tcW w:w="966" w:type="dxa"/>
            <w:tcBorders>
              <w:top w:val="nil"/>
              <w:left w:val="nil"/>
              <w:bottom w:val="single" w:sz="4" w:space="0" w:color="auto"/>
              <w:right w:val="single" w:sz="4" w:space="0" w:color="auto"/>
            </w:tcBorders>
            <w:shd w:val="clear" w:color="auto" w:fill="auto"/>
            <w:noWrap/>
            <w:vAlign w:val="center"/>
            <w:hideMark/>
          </w:tcPr>
          <w:p w14:paraId="0746995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3 737,2</w:t>
            </w:r>
          </w:p>
        </w:tc>
      </w:tr>
      <w:tr w:rsidR="00120653" w:rsidRPr="00E34A18" w14:paraId="3E2F28B1"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18FDCF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771C510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45CA7C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19E108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67EC051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900 00 70280</w:t>
            </w:r>
          </w:p>
        </w:tc>
        <w:tc>
          <w:tcPr>
            <w:tcW w:w="516" w:type="dxa"/>
            <w:tcBorders>
              <w:top w:val="nil"/>
              <w:left w:val="nil"/>
              <w:bottom w:val="single" w:sz="4" w:space="0" w:color="auto"/>
              <w:right w:val="nil"/>
            </w:tcBorders>
            <w:shd w:val="clear" w:color="auto" w:fill="auto"/>
            <w:noWrap/>
            <w:vAlign w:val="center"/>
            <w:hideMark/>
          </w:tcPr>
          <w:p w14:paraId="648B661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2D794E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3 673,6</w:t>
            </w:r>
          </w:p>
        </w:tc>
        <w:tc>
          <w:tcPr>
            <w:tcW w:w="966" w:type="dxa"/>
            <w:tcBorders>
              <w:top w:val="nil"/>
              <w:left w:val="nil"/>
              <w:bottom w:val="single" w:sz="4" w:space="0" w:color="auto"/>
              <w:right w:val="single" w:sz="4" w:space="0" w:color="auto"/>
            </w:tcBorders>
            <w:shd w:val="clear" w:color="auto" w:fill="auto"/>
            <w:noWrap/>
            <w:vAlign w:val="center"/>
            <w:hideMark/>
          </w:tcPr>
          <w:p w14:paraId="3378765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3 673,6</w:t>
            </w:r>
          </w:p>
        </w:tc>
        <w:tc>
          <w:tcPr>
            <w:tcW w:w="966" w:type="dxa"/>
            <w:tcBorders>
              <w:top w:val="nil"/>
              <w:left w:val="nil"/>
              <w:bottom w:val="single" w:sz="4" w:space="0" w:color="auto"/>
              <w:right w:val="single" w:sz="4" w:space="0" w:color="auto"/>
            </w:tcBorders>
            <w:shd w:val="clear" w:color="auto" w:fill="auto"/>
            <w:noWrap/>
            <w:vAlign w:val="center"/>
            <w:hideMark/>
          </w:tcPr>
          <w:p w14:paraId="2F612E0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3 673,6</w:t>
            </w:r>
          </w:p>
        </w:tc>
      </w:tr>
      <w:tr w:rsidR="00120653" w:rsidRPr="00E34A18" w14:paraId="0356CA7C"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238F4F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E1A08A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7CA207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04B76F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6A202C2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900 00 70280</w:t>
            </w:r>
          </w:p>
        </w:tc>
        <w:tc>
          <w:tcPr>
            <w:tcW w:w="516" w:type="dxa"/>
            <w:tcBorders>
              <w:top w:val="nil"/>
              <w:left w:val="nil"/>
              <w:bottom w:val="single" w:sz="4" w:space="0" w:color="auto"/>
              <w:right w:val="nil"/>
            </w:tcBorders>
            <w:shd w:val="clear" w:color="auto" w:fill="auto"/>
            <w:noWrap/>
            <w:vAlign w:val="center"/>
            <w:hideMark/>
          </w:tcPr>
          <w:p w14:paraId="6F4BFF5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18F5C8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63,6</w:t>
            </w:r>
          </w:p>
        </w:tc>
        <w:tc>
          <w:tcPr>
            <w:tcW w:w="966" w:type="dxa"/>
            <w:tcBorders>
              <w:top w:val="nil"/>
              <w:left w:val="nil"/>
              <w:bottom w:val="single" w:sz="4" w:space="0" w:color="auto"/>
              <w:right w:val="single" w:sz="4" w:space="0" w:color="auto"/>
            </w:tcBorders>
            <w:shd w:val="clear" w:color="auto" w:fill="auto"/>
            <w:noWrap/>
            <w:vAlign w:val="center"/>
            <w:hideMark/>
          </w:tcPr>
          <w:p w14:paraId="03DEBD6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63,6</w:t>
            </w:r>
          </w:p>
        </w:tc>
        <w:tc>
          <w:tcPr>
            <w:tcW w:w="966" w:type="dxa"/>
            <w:tcBorders>
              <w:top w:val="nil"/>
              <w:left w:val="nil"/>
              <w:bottom w:val="single" w:sz="4" w:space="0" w:color="auto"/>
              <w:right w:val="single" w:sz="4" w:space="0" w:color="auto"/>
            </w:tcBorders>
            <w:shd w:val="clear" w:color="auto" w:fill="auto"/>
            <w:noWrap/>
            <w:vAlign w:val="center"/>
            <w:hideMark/>
          </w:tcPr>
          <w:p w14:paraId="13140D8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63,6</w:t>
            </w:r>
          </w:p>
        </w:tc>
      </w:tr>
      <w:tr w:rsidR="00120653" w:rsidRPr="00E34A18" w14:paraId="00C73D71" w14:textId="77777777" w:rsidTr="00841848">
        <w:trPr>
          <w:trHeight w:val="168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3A2A88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осуществление отдельных государственных полномочий в сфере государственной регистрации актов гражданского состояния (сверх сумм предусмотренной субвенции)</w:t>
            </w:r>
          </w:p>
        </w:tc>
        <w:tc>
          <w:tcPr>
            <w:tcW w:w="621" w:type="dxa"/>
            <w:tcBorders>
              <w:top w:val="nil"/>
              <w:left w:val="nil"/>
              <w:bottom w:val="single" w:sz="4" w:space="0" w:color="auto"/>
              <w:right w:val="single" w:sz="4" w:space="0" w:color="auto"/>
            </w:tcBorders>
            <w:shd w:val="clear" w:color="auto" w:fill="auto"/>
            <w:vAlign w:val="center"/>
            <w:hideMark/>
          </w:tcPr>
          <w:p w14:paraId="02270BD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EFE330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8F8CAB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2B86D02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900 00 29300</w:t>
            </w:r>
          </w:p>
        </w:tc>
        <w:tc>
          <w:tcPr>
            <w:tcW w:w="516" w:type="dxa"/>
            <w:tcBorders>
              <w:top w:val="nil"/>
              <w:left w:val="nil"/>
              <w:bottom w:val="single" w:sz="4" w:space="0" w:color="auto"/>
              <w:right w:val="nil"/>
            </w:tcBorders>
            <w:shd w:val="clear" w:color="auto" w:fill="auto"/>
            <w:noWrap/>
            <w:vAlign w:val="center"/>
            <w:hideMark/>
          </w:tcPr>
          <w:p w14:paraId="6DEBA4E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421479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3,8</w:t>
            </w:r>
          </w:p>
        </w:tc>
        <w:tc>
          <w:tcPr>
            <w:tcW w:w="966" w:type="dxa"/>
            <w:tcBorders>
              <w:top w:val="nil"/>
              <w:left w:val="nil"/>
              <w:bottom w:val="single" w:sz="4" w:space="0" w:color="auto"/>
              <w:right w:val="single" w:sz="4" w:space="0" w:color="auto"/>
            </w:tcBorders>
            <w:shd w:val="clear" w:color="auto" w:fill="auto"/>
            <w:vAlign w:val="center"/>
            <w:hideMark/>
          </w:tcPr>
          <w:p w14:paraId="0BC475C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AE7FC5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2DA7FC98" w14:textId="77777777" w:rsidTr="00841848">
        <w:trPr>
          <w:trHeight w:val="93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68CCA4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237EDE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6AF085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3DFE5C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3F7D98B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900 00 29300</w:t>
            </w:r>
          </w:p>
        </w:tc>
        <w:tc>
          <w:tcPr>
            <w:tcW w:w="516" w:type="dxa"/>
            <w:tcBorders>
              <w:top w:val="nil"/>
              <w:left w:val="nil"/>
              <w:bottom w:val="single" w:sz="4" w:space="0" w:color="auto"/>
              <w:right w:val="nil"/>
            </w:tcBorders>
            <w:shd w:val="clear" w:color="auto" w:fill="auto"/>
            <w:noWrap/>
            <w:vAlign w:val="center"/>
            <w:hideMark/>
          </w:tcPr>
          <w:p w14:paraId="5057A30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D153BF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3,8</w:t>
            </w:r>
          </w:p>
        </w:tc>
        <w:tc>
          <w:tcPr>
            <w:tcW w:w="966" w:type="dxa"/>
            <w:tcBorders>
              <w:top w:val="nil"/>
              <w:left w:val="nil"/>
              <w:bottom w:val="single" w:sz="4" w:space="0" w:color="auto"/>
              <w:right w:val="single" w:sz="4" w:space="0" w:color="auto"/>
            </w:tcBorders>
            <w:shd w:val="clear" w:color="auto" w:fill="auto"/>
            <w:vAlign w:val="center"/>
            <w:hideMark/>
          </w:tcPr>
          <w:p w14:paraId="42AB8F4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AA4C1B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13AD320D" w14:textId="77777777" w:rsidTr="00841848">
        <w:trPr>
          <w:trHeight w:val="229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09223C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621" w:type="dxa"/>
            <w:tcBorders>
              <w:top w:val="nil"/>
              <w:left w:val="nil"/>
              <w:bottom w:val="single" w:sz="4" w:space="0" w:color="auto"/>
              <w:right w:val="single" w:sz="4" w:space="0" w:color="auto"/>
            </w:tcBorders>
            <w:shd w:val="clear" w:color="auto" w:fill="auto"/>
            <w:vAlign w:val="center"/>
            <w:hideMark/>
          </w:tcPr>
          <w:p w14:paraId="2172FA2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2F3B63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AA1FBB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6343CF3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900 00 59300</w:t>
            </w:r>
          </w:p>
        </w:tc>
        <w:tc>
          <w:tcPr>
            <w:tcW w:w="516" w:type="dxa"/>
            <w:tcBorders>
              <w:top w:val="nil"/>
              <w:left w:val="nil"/>
              <w:bottom w:val="single" w:sz="4" w:space="0" w:color="auto"/>
              <w:right w:val="nil"/>
            </w:tcBorders>
            <w:shd w:val="clear" w:color="auto" w:fill="auto"/>
            <w:noWrap/>
            <w:vAlign w:val="center"/>
            <w:hideMark/>
          </w:tcPr>
          <w:p w14:paraId="3B70477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D738B8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2 522,1</w:t>
            </w:r>
          </w:p>
        </w:tc>
        <w:tc>
          <w:tcPr>
            <w:tcW w:w="966" w:type="dxa"/>
            <w:tcBorders>
              <w:top w:val="nil"/>
              <w:left w:val="nil"/>
              <w:bottom w:val="single" w:sz="4" w:space="0" w:color="auto"/>
              <w:right w:val="single" w:sz="4" w:space="0" w:color="auto"/>
            </w:tcBorders>
            <w:shd w:val="clear" w:color="auto" w:fill="auto"/>
            <w:noWrap/>
            <w:vAlign w:val="center"/>
            <w:hideMark/>
          </w:tcPr>
          <w:p w14:paraId="34BDBE2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2 642,2</w:t>
            </w:r>
          </w:p>
        </w:tc>
        <w:tc>
          <w:tcPr>
            <w:tcW w:w="966" w:type="dxa"/>
            <w:tcBorders>
              <w:top w:val="nil"/>
              <w:left w:val="nil"/>
              <w:bottom w:val="single" w:sz="4" w:space="0" w:color="auto"/>
              <w:right w:val="single" w:sz="4" w:space="0" w:color="auto"/>
            </w:tcBorders>
            <w:shd w:val="clear" w:color="auto" w:fill="auto"/>
            <w:noWrap/>
            <w:vAlign w:val="center"/>
            <w:hideMark/>
          </w:tcPr>
          <w:p w14:paraId="6E3573E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2 735,5</w:t>
            </w:r>
          </w:p>
        </w:tc>
      </w:tr>
      <w:tr w:rsidR="00120653" w:rsidRPr="00E34A18" w14:paraId="77C8E383"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665E66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3E43DFE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CF21BB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F1DA05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2E9DA65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900 00 59300</w:t>
            </w:r>
          </w:p>
        </w:tc>
        <w:tc>
          <w:tcPr>
            <w:tcW w:w="516" w:type="dxa"/>
            <w:tcBorders>
              <w:top w:val="nil"/>
              <w:left w:val="nil"/>
              <w:bottom w:val="single" w:sz="4" w:space="0" w:color="auto"/>
              <w:right w:val="nil"/>
            </w:tcBorders>
            <w:shd w:val="clear" w:color="auto" w:fill="auto"/>
            <w:noWrap/>
            <w:vAlign w:val="center"/>
            <w:hideMark/>
          </w:tcPr>
          <w:p w14:paraId="7103250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0AF898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2 021,2</w:t>
            </w:r>
          </w:p>
        </w:tc>
        <w:tc>
          <w:tcPr>
            <w:tcW w:w="966" w:type="dxa"/>
            <w:tcBorders>
              <w:top w:val="nil"/>
              <w:left w:val="nil"/>
              <w:bottom w:val="single" w:sz="4" w:space="0" w:color="auto"/>
              <w:right w:val="single" w:sz="4" w:space="0" w:color="auto"/>
            </w:tcBorders>
            <w:shd w:val="clear" w:color="auto" w:fill="auto"/>
            <w:vAlign w:val="center"/>
            <w:hideMark/>
          </w:tcPr>
          <w:p w14:paraId="093CDF8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2 141,3</w:t>
            </w:r>
          </w:p>
        </w:tc>
        <w:tc>
          <w:tcPr>
            <w:tcW w:w="966" w:type="dxa"/>
            <w:tcBorders>
              <w:top w:val="nil"/>
              <w:left w:val="nil"/>
              <w:bottom w:val="single" w:sz="4" w:space="0" w:color="auto"/>
              <w:right w:val="single" w:sz="4" w:space="0" w:color="auto"/>
            </w:tcBorders>
            <w:shd w:val="clear" w:color="auto" w:fill="auto"/>
            <w:vAlign w:val="center"/>
            <w:hideMark/>
          </w:tcPr>
          <w:p w14:paraId="7F58412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2 234,6</w:t>
            </w:r>
          </w:p>
        </w:tc>
      </w:tr>
      <w:tr w:rsidR="00120653" w:rsidRPr="00E34A18" w14:paraId="6D147BEA"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0CD112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617C2B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894925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6BFA4A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111C23E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900 00 59300</w:t>
            </w:r>
          </w:p>
        </w:tc>
        <w:tc>
          <w:tcPr>
            <w:tcW w:w="516" w:type="dxa"/>
            <w:tcBorders>
              <w:top w:val="nil"/>
              <w:left w:val="nil"/>
              <w:bottom w:val="single" w:sz="4" w:space="0" w:color="auto"/>
              <w:right w:val="nil"/>
            </w:tcBorders>
            <w:shd w:val="clear" w:color="auto" w:fill="auto"/>
            <w:noWrap/>
            <w:vAlign w:val="center"/>
            <w:hideMark/>
          </w:tcPr>
          <w:p w14:paraId="7F997C0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E38EE9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500,9</w:t>
            </w:r>
          </w:p>
        </w:tc>
        <w:tc>
          <w:tcPr>
            <w:tcW w:w="966" w:type="dxa"/>
            <w:tcBorders>
              <w:top w:val="nil"/>
              <w:left w:val="nil"/>
              <w:bottom w:val="single" w:sz="4" w:space="0" w:color="auto"/>
              <w:right w:val="single" w:sz="4" w:space="0" w:color="auto"/>
            </w:tcBorders>
            <w:shd w:val="clear" w:color="auto" w:fill="auto"/>
            <w:vAlign w:val="center"/>
            <w:hideMark/>
          </w:tcPr>
          <w:p w14:paraId="2925F80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500,9</w:t>
            </w:r>
          </w:p>
        </w:tc>
        <w:tc>
          <w:tcPr>
            <w:tcW w:w="966" w:type="dxa"/>
            <w:tcBorders>
              <w:top w:val="nil"/>
              <w:left w:val="nil"/>
              <w:bottom w:val="single" w:sz="4" w:space="0" w:color="auto"/>
              <w:right w:val="single" w:sz="4" w:space="0" w:color="auto"/>
            </w:tcBorders>
            <w:shd w:val="clear" w:color="auto" w:fill="auto"/>
            <w:vAlign w:val="center"/>
            <w:hideMark/>
          </w:tcPr>
          <w:p w14:paraId="30A961A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500,9</w:t>
            </w:r>
          </w:p>
        </w:tc>
      </w:tr>
      <w:tr w:rsidR="00120653" w:rsidRPr="00E34A18" w14:paraId="23167E46" w14:textId="77777777" w:rsidTr="00841848">
        <w:trPr>
          <w:trHeight w:val="178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5E2B2F3"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4F7E05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465DE5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3108C8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0CECACE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6EB0FB4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6A557F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267,0</w:t>
            </w:r>
          </w:p>
        </w:tc>
        <w:tc>
          <w:tcPr>
            <w:tcW w:w="966" w:type="dxa"/>
            <w:tcBorders>
              <w:top w:val="nil"/>
              <w:left w:val="nil"/>
              <w:bottom w:val="single" w:sz="4" w:space="0" w:color="auto"/>
              <w:right w:val="single" w:sz="4" w:space="0" w:color="auto"/>
            </w:tcBorders>
            <w:shd w:val="clear" w:color="auto" w:fill="auto"/>
            <w:noWrap/>
            <w:vAlign w:val="center"/>
            <w:hideMark/>
          </w:tcPr>
          <w:p w14:paraId="602D8CE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286,9</w:t>
            </w:r>
          </w:p>
        </w:tc>
        <w:tc>
          <w:tcPr>
            <w:tcW w:w="966" w:type="dxa"/>
            <w:tcBorders>
              <w:top w:val="nil"/>
              <w:left w:val="nil"/>
              <w:bottom w:val="single" w:sz="4" w:space="0" w:color="auto"/>
              <w:right w:val="single" w:sz="4" w:space="0" w:color="auto"/>
            </w:tcBorders>
            <w:shd w:val="clear" w:color="auto" w:fill="auto"/>
            <w:noWrap/>
            <w:vAlign w:val="center"/>
            <w:hideMark/>
          </w:tcPr>
          <w:p w14:paraId="4E836DC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286,9</w:t>
            </w:r>
          </w:p>
        </w:tc>
      </w:tr>
      <w:tr w:rsidR="00120653" w:rsidRPr="00E34A18" w14:paraId="5267F5FB"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0F7124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118424C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582AB2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0EBA82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7B9E4BC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090 04 00000</w:t>
            </w:r>
          </w:p>
        </w:tc>
        <w:tc>
          <w:tcPr>
            <w:tcW w:w="516" w:type="dxa"/>
            <w:tcBorders>
              <w:top w:val="nil"/>
              <w:left w:val="nil"/>
              <w:bottom w:val="single" w:sz="4" w:space="0" w:color="auto"/>
              <w:right w:val="nil"/>
            </w:tcBorders>
            <w:shd w:val="clear" w:color="auto" w:fill="auto"/>
            <w:noWrap/>
            <w:vAlign w:val="center"/>
            <w:hideMark/>
          </w:tcPr>
          <w:p w14:paraId="02CE4EA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FAB9D5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267,0</w:t>
            </w:r>
          </w:p>
        </w:tc>
        <w:tc>
          <w:tcPr>
            <w:tcW w:w="966" w:type="dxa"/>
            <w:tcBorders>
              <w:top w:val="nil"/>
              <w:left w:val="nil"/>
              <w:bottom w:val="single" w:sz="4" w:space="0" w:color="auto"/>
              <w:right w:val="single" w:sz="4" w:space="0" w:color="auto"/>
            </w:tcBorders>
            <w:shd w:val="clear" w:color="auto" w:fill="auto"/>
            <w:noWrap/>
            <w:vAlign w:val="center"/>
            <w:hideMark/>
          </w:tcPr>
          <w:p w14:paraId="35C0733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286,9</w:t>
            </w:r>
          </w:p>
        </w:tc>
        <w:tc>
          <w:tcPr>
            <w:tcW w:w="966" w:type="dxa"/>
            <w:tcBorders>
              <w:top w:val="nil"/>
              <w:left w:val="nil"/>
              <w:bottom w:val="single" w:sz="4" w:space="0" w:color="auto"/>
              <w:right w:val="single" w:sz="4" w:space="0" w:color="auto"/>
            </w:tcBorders>
            <w:shd w:val="clear" w:color="auto" w:fill="auto"/>
            <w:noWrap/>
            <w:vAlign w:val="center"/>
            <w:hideMark/>
          </w:tcPr>
          <w:p w14:paraId="3311F16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286,9</w:t>
            </w:r>
          </w:p>
        </w:tc>
      </w:tr>
      <w:tr w:rsidR="00120653" w:rsidRPr="00E34A18" w14:paraId="7F46F68F"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954830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A33DCD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2AC059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C5F316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7AF6CAB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68CC360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D40CF0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267,0</w:t>
            </w:r>
          </w:p>
        </w:tc>
        <w:tc>
          <w:tcPr>
            <w:tcW w:w="966" w:type="dxa"/>
            <w:tcBorders>
              <w:top w:val="nil"/>
              <w:left w:val="nil"/>
              <w:bottom w:val="single" w:sz="4" w:space="0" w:color="auto"/>
              <w:right w:val="single" w:sz="4" w:space="0" w:color="auto"/>
            </w:tcBorders>
            <w:shd w:val="clear" w:color="auto" w:fill="auto"/>
            <w:noWrap/>
            <w:vAlign w:val="center"/>
            <w:hideMark/>
          </w:tcPr>
          <w:p w14:paraId="3A542E3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286,9</w:t>
            </w:r>
          </w:p>
        </w:tc>
        <w:tc>
          <w:tcPr>
            <w:tcW w:w="966" w:type="dxa"/>
            <w:tcBorders>
              <w:top w:val="nil"/>
              <w:left w:val="nil"/>
              <w:bottom w:val="single" w:sz="4" w:space="0" w:color="auto"/>
              <w:right w:val="single" w:sz="4" w:space="0" w:color="auto"/>
            </w:tcBorders>
            <w:shd w:val="clear" w:color="auto" w:fill="auto"/>
            <w:noWrap/>
            <w:vAlign w:val="center"/>
            <w:hideMark/>
          </w:tcPr>
          <w:p w14:paraId="4A7ED89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286,9</w:t>
            </w:r>
          </w:p>
        </w:tc>
      </w:tr>
      <w:tr w:rsidR="00120653" w:rsidRPr="00E34A18" w14:paraId="06A39FDA" w14:textId="77777777" w:rsidTr="009B34C6">
        <w:trPr>
          <w:trHeight w:val="666"/>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06DBB8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CBFA29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ECEAEA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A0E8D3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0B4D37D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2C636B4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D1648A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267,0</w:t>
            </w:r>
          </w:p>
        </w:tc>
        <w:tc>
          <w:tcPr>
            <w:tcW w:w="966" w:type="dxa"/>
            <w:tcBorders>
              <w:top w:val="nil"/>
              <w:left w:val="nil"/>
              <w:bottom w:val="single" w:sz="4" w:space="0" w:color="auto"/>
              <w:right w:val="single" w:sz="4" w:space="0" w:color="auto"/>
            </w:tcBorders>
            <w:shd w:val="clear" w:color="auto" w:fill="auto"/>
            <w:noWrap/>
            <w:vAlign w:val="center"/>
            <w:hideMark/>
          </w:tcPr>
          <w:p w14:paraId="5AEEC0D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286,9</w:t>
            </w:r>
          </w:p>
        </w:tc>
        <w:tc>
          <w:tcPr>
            <w:tcW w:w="966" w:type="dxa"/>
            <w:tcBorders>
              <w:top w:val="nil"/>
              <w:left w:val="nil"/>
              <w:bottom w:val="single" w:sz="4" w:space="0" w:color="auto"/>
              <w:right w:val="single" w:sz="4" w:space="0" w:color="auto"/>
            </w:tcBorders>
            <w:shd w:val="clear" w:color="auto" w:fill="auto"/>
            <w:noWrap/>
            <w:vAlign w:val="center"/>
            <w:hideMark/>
          </w:tcPr>
          <w:p w14:paraId="146876D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286,9</w:t>
            </w:r>
          </w:p>
        </w:tc>
      </w:tr>
      <w:tr w:rsidR="00120653" w:rsidRPr="00E34A18" w14:paraId="7D8996E5"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E3812D6"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Судебная система</w:t>
            </w:r>
          </w:p>
        </w:tc>
        <w:tc>
          <w:tcPr>
            <w:tcW w:w="621" w:type="dxa"/>
            <w:tcBorders>
              <w:top w:val="nil"/>
              <w:left w:val="nil"/>
              <w:bottom w:val="single" w:sz="4" w:space="0" w:color="auto"/>
              <w:right w:val="single" w:sz="4" w:space="0" w:color="auto"/>
            </w:tcBorders>
            <w:shd w:val="clear" w:color="auto" w:fill="auto"/>
            <w:vAlign w:val="center"/>
            <w:hideMark/>
          </w:tcPr>
          <w:p w14:paraId="58376EC3"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1A11291"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B523BCF"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05</w:t>
            </w:r>
          </w:p>
        </w:tc>
        <w:tc>
          <w:tcPr>
            <w:tcW w:w="1087" w:type="dxa"/>
            <w:tcBorders>
              <w:top w:val="nil"/>
              <w:left w:val="nil"/>
              <w:bottom w:val="single" w:sz="4" w:space="0" w:color="auto"/>
              <w:right w:val="single" w:sz="4" w:space="0" w:color="auto"/>
            </w:tcBorders>
            <w:shd w:val="clear" w:color="auto" w:fill="auto"/>
            <w:noWrap/>
            <w:vAlign w:val="center"/>
            <w:hideMark/>
          </w:tcPr>
          <w:p w14:paraId="1CCD6D10"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FDDB1D8"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6FC5355"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18,1</w:t>
            </w:r>
          </w:p>
        </w:tc>
        <w:tc>
          <w:tcPr>
            <w:tcW w:w="966" w:type="dxa"/>
            <w:tcBorders>
              <w:top w:val="nil"/>
              <w:left w:val="nil"/>
              <w:bottom w:val="single" w:sz="4" w:space="0" w:color="auto"/>
              <w:right w:val="single" w:sz="4" w:space="0" w:color="auto"/>
            </w:tcBorders>
            <w:shd w:val="clear" w:color="auto" w:fill="auto"/>
            <w:noWrap/>
            <w:vAlign w:val="center"/>
            <w:hideMark/>
          </w:tcPr>
          <w:p w14:paraId="5915AFA1"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18,8</w:t>
            </w:r>
          </w:p>
        </w:tc>
        <w:tc>
          <w:tcPr>
            <w:tcW w:w="966" w:type="dxa"/>
            <w:tcBorders>
              <w:top w:val="nil"/>
              <w:left w:val="nil"/>
              <w:bottom w:val="single" w:sz="4" w:space="0" w:color="auto"/>
              <w:right w:val="single" w:sz="4" w:space="0" w:color="auto"/>
            </w:tcBorders>
            <w:shd w:val="clear" w:color="auto" w:fill="auto"/>
            <w:noWrap/>
            <w:vAlign w:val="center"/>
            <w:hideMark/>
          </w:tcPr>
          <w:p w14:paraId="2FFFA5D5"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244,0</w:t>
            </w:r>
          </w:p>
        </w:tc>
      </w:tr>
      <w:tr w:rsidR="00120653" w:rsidRPr="00E34A18" w14:paraId="497EDB3D" w14:textId="77777777" w:rsidTr="009B34C6">
        <w:trPr>
          <w:trHeight w:val="1451"/>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26ECA13"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621" w:type="dxa"/>
            <w:tcBorders>
              <w:top w:val="nil"/>
              <w:left w:val="nil"/>
              <w:bottom w:val="single" w:sz="4" w:space="0" w:color="auto"/>
              <w:right w:val="single" w:sz="4" w:space="0" w:color="auto"/>
            </w:tcBorders>
            <w:shd w:val="clear" w:color="auto" w:fill="auto"/>
            <w:vAlign w:val="center"/>
            <w:hideMark/>
          </w:tcPr>
          <w:p w14:paraId="0F4B108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DC695F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672F22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1087" w:type="dxa"/>
            <w:tcBorders>
              <w:top w:val="nil"/>
              <w:left w:val="nil"/>
              <w:bottom w:val="single" w:sz="4" w:space="0" w:color="auto"/>
              <w:right w:val="single" w:sz="4" w:space="0" w:color="auto"/>
            </w:tcBorders>
            <w:shd w:val="clear" w:color="auto" w:fill="auto"/>
            <w:noWrap/>
            <w:vAlign w:val="center"/>
            <w:hideMark/>
          </w:tcPr>
          <w:p w14:paraId="12C187F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900 00 51200</w:t>
            </w:r>
          </w:p>
        </w:tc>
        <w:tc>
          <w:tcPr>
            <w:tcW w:w="516" w:type="dxa"/>
            <w:tcBorders>
              <w:top w:val="nil"/>
              <w:left w:val="nil"/>
              <w:bottom w:val="single" w:sz="4" w:space="0" w:color="auto"/>
              <w:right w:val="nil"/>
            </w:tcBorders>
            <w:shd w:val="clear" w:color="auto" w:fill="auto"/>
            <w:noWrap/>
            <w:vAlign w:val="center"/>
            <w:hideMark/>
          </w:tcPr>
          <w:p w14:paraId="2589932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9DF0E2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18,1</w:t>
            </w:r>
          </w:p>
        </w:tc>
        <w:tc>
          <w:tcPr>
            <w:tcW w:w="966" w:type="dxa"/>
            <w:tcBorders>
              <w:top w:val="nil"/>
              <w:left w:val="nil"/>
              <w:bottom w:val="single" w:sz="4" w:space="0" w:color="auto"/>
              <w:right w:val="single" w:sz="4" w:space="0" w:color="auto"/>
            </w:tcBorders>
            <w:shd w:val="clear" w:color="auto" w:fill="auto"/>
            <w:noWrap/>
            <w:vAlign w:val="center"/>
            <w:hideMark/>
          </w:tcPr>
          <w:p w14:paraId="6D2E662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18,8</w:t>
            </w:r>
          </w:p>
        </w:tc>
        <w:tc>
          <w:tcPr>
            <w:tcW w:w="966" w:type="dxa"/>
            <w:tcBorders>
              <w:top w:val="nil"/>
              <w:left w:val="nil"/>
              <w:bottom w:val="single" w:sz="4" w:space="0" w:color="auto"/>
              <w:right w:val="single" w:sz="4" w:space="0" w:color="auto"/>
            </w:tcBorders>
            <w:shd w:val="clear" w:color="auto" w:fill="auto"/>
            <w:noWrap/>
            <w:vAlign w:val="center"/>
            <w:hideMark/>
          </w:tcPr>
          <w:p w14:paraId="2811AF4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244,0</w:t>
            </w:r>
          </w:p>
        </w:tc>
      </w:tr>
      <w:tr w:rsidR="00120653" w:rsidRPr="00E34A18" w14:paraId="74EFB2A0"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2AD8AD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6B3AE6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637430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113E6B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1087" w:type="dxa"/>
            <w:tcBorders>
              <w:top w:val="nil"/>
              <w:left w:val="nil"/>
              <w:bottom w:val="single" w:sz="4" w:space="0" w:color="auto"/>
              <w:right w:val="single" w:sz="4" w:space="0" w:color="auto"/>
            </w:tcBorders>
            <w:shd w:val="clear" w:color="auto" w:fill="auto"/>
            <w:noWrap/>
            <w:vAlign w:val="center"/>
            <w:hideMark/>
          </w:tcPr>
          <w:p w14:paraId="2387060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900 00 51200</w:t>
            </w:r>
          </w:p>
        </w:tc>
        <w:tc>
          <w:tcPr>
            <w:tcW w:w="516" w:type="dxa"/>
            <w:tcBorders>
              <w:top w:val="nil"/>
              <w:left w:val="nil"/>
              <w:bottom w:val="single" w:sz="4" w:space="0" w:color="auto"/>
              <w:right w:val="nil"/>
            </w:tcBorders>
            <w:shd w:val="clear" w:color="auto" w:fill="auto"/>
            <w:noWrap/>
            <w:vAlign w:val="center"/>
            <w:hideMark/>
          </w:tcPr>
          <w:p w14:paraId="0DFDE9D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101C88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18,1</w:t>
            </w:r>
          </w:p>
        </w:tc>
        <w:tc>
          <w:tcPr>
            <w:tcW w:w="966" w:type="dxa"/>
            <w:tcBorders>
              <w:top w:val="nil"/>
              <w:left w:val="nil"/>
              <w:bottom w:val="single" w:sz="4" w:space="0" w:color="auto"/>
              <w:right w:val="single" w:sz="4" w:space="0" w:color="auto"/>
            </w:tcBorders>
            <w:shd w:val="clear" w:color="auto" w:fill="auto"/>
            <w:noWrap/>
            <w:vAlign w:val="center"/>
            <w:hideMark/>
          </w:tcPr>
          <w:p w14:paraId="1C75FB6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18,8</w:t>
            </w:r>
          </w:p>
        </w:tc>
        <w:tc>
          <w:tcPr>
            <w:tcW w:w="966" w:type="dxa"/>
            <w:tcBorders>
              <w:top w:val="nil"/>
              <w:left w:val="nil"/>
              <w:bottom w:val="single" w:sz="4" w:space="0" w:color="auto"/>
              <w:right w:val="single" w:sz="4" w:space="0" w:color="auto"/>
            </w:tcBorders>
            <w:shd w:val="clear" w:color="auto" w:fill="auto"/>
            <w:noWrap/>
            <w:vAlign w:val="center"/>
            <w:hideMark/>
          </w:tcPr>
          <w:p w14:paraId="753B09B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244,0</w:t>
            </w:r>
          </w:p>
        </w:tc>
      </w:tr>
      <w:tr w:rsidR="00120653" w:rsidRPr="00E34A18" w14:paraId="65AECA2F"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AA4908C"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Другие 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064A1E69"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47D4390"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495C59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70CA7A10"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2B99ED7"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60F6EA7"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70050,2</w:t>
            </w:r>
          </w:p>
        </w:tc>
        <w:tc>
          <w:tcPr>
            <w:tcW w:w="966" w:type="dxa"/>
            <w:tcBorders>
              <w:top w:val="nil"/>
              <w:left w:val="nil"/>
              <w:bottom w:val="single" w:sz="4" w:space="0" w:color="auto"/>
              <w:right w:val="single" w:sz="4" w:space="0" w:color="auto"/>
            </w:tcBorders>
            <w:shd w:val="clear" w:color="auto" w:fill="auto"/>
            <w:noWrap/>
            <w:vAlign w:val="center"/>
            <w:hideMark/>
          </w:tcPr>
          <w:p w14:paraId="5914E09F"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23176,7</w:t>
            </w:r>
          </w:p>
        </w:tc>
        <w:tc>
          <w:tcPr>
            <w:tcW w:w="966" w:type="dxa"/>
            <w:tcBorders>
              <w:top w:val="nil"/>
              <w:left w:val="nil"/>
              <w:bottom w:val="single" w:sz="4" w:space="0" w:color="auto"/>
              <w:right w:val="single" w:sz="4" w:space="0" w:color="auto"/>
            </w:tcBorders>
            <w:shd w:val="clear" w:color="auto" w:fill="auto"/>
            <w:noWrap/>
            <w:vAlign w:val="center"/>
            <w:hideMark/>
          </w:tcPr>
          <w:p w14:paraId="10FA1971"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23176,7</w:t>
            </w:r>
          </w:p>
        </w:tc>
      </w:tr>
      <w:tr w:rsidR="00120653" w:rsidRPr="00E34A18" w14:paraId="14CF62BE" w14:textId="77777777" w:rsidTr="009B34C6">
        <w:trPr>
          <w:trHeight w:val="1476"/>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D8F478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CB74FA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F774BE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EA6AF9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1BABC85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2831953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135154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15,0</w:t>
            </w:r>
          </w:p>
        </w:tc>
        <w:tc>
          <w:tcPr>
            <w:tcW w:w="966" w:type="dxa"/>
            <w:tcBorders>
              <w:top w:val="nil"/>
              <w:left w:val="nil"/>
              <w:bottom w:val="single" w:sz="4" w:space="0" w:color="auto"/>
              <w:right w:val="single" w:sz="4" w:space="0" w:color="auto"/>
            </w:tcBorders>
            <w:shd w:val="clear" w:color="auto" w:fill="auto"/>
            <w:noWrap/>
            <w:vAlign w:val="center"/>
            <w:hideMark/>
          </w:tcPr>
          <w:p w14:paraId="3C7DF92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915,0</w:t>
            </w:r>
          </w:p>
        </w:tc>
        <w:tc>
          <w:tcPr>
            <w:tcW w:w="966" w:type="dxa"/>
            <w:tcBorders>
              <w:top w:val="nil"/>
              <w:left w:val="nil"/>
              <w:bottom w:val="single" w:sz="4" w:space="0" w:color="auto"/>
              <w:right w:val="single" w:sz="4" w:space="0" w:color="auto"/>
            </w:tcBorders>
            <w:shd w:val="clear" w:color="auto" w:fill="auto"/>
            <w:noWrap/>
            <w:vAlign w:val="center"/>
            <w:hideMark/>
          </w:tcPr>
          <w:p w14:paraId="47CCBF3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915,0</w:t>
            </w:r>
          </w:p>
        </w:tc>
      </w:tr>
      <w:tr w:rsidR="00120653" w:rsidRPr="00E34A18" w14:paraId="3CBECCAD" w14:textId="77777777" w:rsidTr="009B34C6">
        <w:trPr>
          <w:trHeight w:val="1964"/>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30BBF6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621" w:type="dxa"/>
            <w:tcBorders>
              <w:top w:val="nil"/>
              <w:left w:val="nil"/>
              <w:bottom w:val="single" w:sz="4" w:space="0" w:color="auto"/>
              <w:right w:val="single" w:sz="4" w:space="0" w:color="auto"/>
            </w:tcBorders>
            <w:shd w:val="clear" w:color="auto" w:fill="auto"/>
            <w:vAlign w:val="center"/>
            <w:hideMark/>
          </w:tcPr>
          <w:p w14:paraId="24B9DA7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8FE9BD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AAD38B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52655B0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090 05 00000</w:t>
            </w:r>
          </w:p>
        </w:tc>
        <w:tc>
          <w:tcPr>
            <w:tcW w:w="516" w:type="dxa"/>
            <w:tcBorders>
              <w:top w:val="nil"/>
              <w:left w:val="nil"/>
              <w:bottom w:val="single" w:sz="4" w:space="0" w:color="auto"/>
              <w:right w:val="nil"/>
            </w:tcBorders>
            <w:shd w:val="clear" w:color="auto" w:fill="auto"/>
            <w:noWrap/>
            <w:vAlign w:val="center"/>
            <w:hideMark/>
          </w:tcPr>
          <w:p w14:paraId="1562359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3AEF37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19BE0D1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300,0</w:t>
            </w:r>
          </w:p>
        </w:tc>
        <w:tc>
          <w:tcPr>
            <w:tcW w:w="966" w:type="dxa"/>
            <w:tcBorders>
              <w:top w:val="nil"/>
              <w:left w:val="nil"/>
              <w:bottom w:val="single" w:sz="4" w:space="0" w:color="auto"/>
              <w:right w:val="single" w:sz="4" w:space="0" w:color="auto"/>
            </w:tcBorders>
            <w:shd w:val="clear" w:color="auto" w:fill="auto"/>
            <w:noWrap/>
            <w:vAlign w:val="center"/>
            <w:hideMark/>
          </w:tcPr>
          <w:p w14:paraId="2B0A147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300,0</w:t>
            </w:r>
          </w:p>
        </w:tc>
      </w:tr>
      <w:tr w:rsidR="00120653" w:rsidRPr="00E34A18" w14:paraId="03CEAA1E"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EBEE75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CBD839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D6E1E4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48C95A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3057392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090 05 40090</w:t>
            </w:r>
          </w:p>
        </w:tc>
        <w:tc>
          <w:tcPr>
            <w:tcW w:w="516" w:type="dxa"/>
            <w:tcBorders>
              <w:top w:val="nil"/>
              <w:left w:val="nil"/>
              <w:bottom w:val="single" w:sz="4" w:space="0" w:color="auto"/>
              <w:right w:val="nil"/>
            </w:tcBorders>
            <w:shd w:val="clear" w:color="auto" w:fill="auto"/>
            <w:noWrap/>
            <w:vAlign w:val="center"/>
            <w:hideMark/>
          </w:tcPr>
          <w:p w14:paraId="1D37B00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C69053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3F9CE7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300,0</w:t>
            </w:r>
          </w:p>
        </w:tc>
        <w:tc>
          <w:tcPr>
            <w:tcW w:w="966" w:type="dxa"/>
            <w:tcBorders>
              <w:top w:val="nil"/>
              <w:left w:val="nil"/>
              <w:bottom w:val="single" w:sz="4" w:space="0" w:color="auto"/>
              <w:right w:val="single" w:sz="4" w:space="0" w:color="auto"/>
            </w:tcBorders>
            <w:shd w:val="clear" w:color="auto" w:fill="auto"/>
            <w:noWrap/>
            <w:vAlign w:val="center"/>
            <w:hideMark/>
          </w:tcPr>
          <w:p w14:paraId="0171BF9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300,0</w:t>
            </w:r>
          </w:p>
        </w:tc>
      </w:tr>
      <w:tr w:rsidR="00120653" w:rsidRPr="00E34A18" w14:paraId="6EB9BD12"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A60FA3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56C19F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F2C9DD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DB0FEF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3A319E3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090 05 40090</w:t>
            </w:r>
          </w:p>
        </w:tc>
        <w:tc>
          <w:tcPr>
            <w:tcW w:w="516" w:type="dxa"/>
            <w:tcBorders>
              <w:top w:val="nil"/>
              <w:left w:val="nil"/>
              <w:bottom w:val="single" w:sz="4" w:space="0" w:color="auto"/>
              <w:right w:val="nil"/>
            </w:tcBorders>
            <w:shd w:val="clear" w:color="auto" w:fill="auto"/>
            <w:noWrap/>
            <w:vAlign w:val="center"/>
            <w:hideMark/>
          </w:tcPr>
          <w:p w14:paraId="1C8ECFF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DCDDF0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DF0BE6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300,0</w:t>
            </w:r>
          </w:p>
        </w:tc>
        <w:tc>
          <w:tcPr>
            <w:tcW w:w="966" w:type="dxa"/>
            <w:tcBorders>
              <w:top w:val="nil"/>
              <w:left w:val="nil"/>
              <w:bottom w:val="single" w:sz="4" w:space="0" w:color="auto"/>
              <w:right w:val="single" w:sz="4" w:space="0" w:color="auto"/>
            </w:tcBorders>
            <w:shd w:val="clear" w:color="auto" w:fill="auto"/>
            <w:noWrap/>
            <w:vAlign w:val="center"/>
            <w:hideMark/>
          </w:tcPr>
          <w:p w14:paraId="27C5EA4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300,0</w:t>
            </w:r>
          </w:p>
        </w:tc>
      </w:tr>
      <w:tr w:rsidR="00120653" w:rsidRPr="00E34A18" w14:paraId="32452EC9"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697517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Популяризация ТОС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561D8B9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67FEFC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51E5E5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691505A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090 07 00000</w:t>
            </w:r>
          </w:p>
        </w:tc>
        <w:tc>
          <w:tcPr>
            <w:tcW w:w="516" w:type="dxa"/>
            <w:tcBorders>
              <w:top w:val="nil"/>
              <w:left w:val="nil"/>
              <w:bottom w:val="single" w:sz="4" w:space="0" w:color="auto"/>
              <w:right w:val="nil"/>
            </w:tcBorders>
            <w:shd w:val="clear" w:color="auto" w:fill="auto"/>
            <w:noWrap/>
            <w:vAlign w:val="center"/>
            <w:hideMark/>
          </w:tcPr>
          <w:p w14:paraId="66874C7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F8D0E7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15,0</w:t>
            </w:r>
          </w:p>
        </w:tc>
        <w:tc>
          <w:tcPr>
            <w:tcW w:w="966" w:type="dxa"/>
            <w:tcBorders>
              <w:top w:val="nil"/>
              <w:left w:val="nil"/>
              <w:bottom w:val="single" w:sz="4" w:space="0" w:color="auto"/>
              <w:right w:val="single" w:sz="4" w:space="0" w:color="auto"/>
            </w:tcBorders>
            <w:shd w:val="clear" w:color="auto" w:fill="auto"/>
            <w:vAlign w:val="center"/>
            <w:hideMark/>
          </w:tcPr>
          <w:p w14:paraId="11704BD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615,0</w:t>
            </w:r>
          </w:p>
        </w:tc>
        <w:tc>
          <w:tcPr>
            <w:tcW w:w="966" w:type="dxa"/>
            <w:tcBorders>
              <w:top w:val="nil"/>
              <w:left w:val="nil"/>
              <w:bottom w:val="single" w:sz="4" w:space="0" w:color="auto"/>
              <w:right w:val="single" w:sz="4" w:space="0" w:color="auto"/>
            </w:tcBorders>
            <w:shd w:val="clear" w:color="auto" w:fill="auto"/>
            <w:vAlign w:val="center"/>
            <w:hideMark/>
          </w:tcPr>
          <w:p w14:paraId="1C1A268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615,0</w:t>
            </w:r>
          </w:p>
        </w:tc>
      </w:tr>
      <w:tr w:rsidR="00120653" w:rsidRPr="00E34A18" w14:paraId="40A012C1"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320A6C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6AA8D9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805976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98EB00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1202B87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090 07 40090</w:t>
            </w:r>
          </w:p>
        </w:tc>
        <w:tc>
          <w:tcPr>
            <w:tcW w:w="516" w:type="dxa"/>
            <w:tcBorders>
              <w:top w:val="nil"/>
              <w:left w:val="nil"/>
              <w:bottom w:val="single" w:sz="4" w:space="0" w:color="auto"/>
              <w:right w:val="nil"/>
            </w:tcBorders>
            <w:shd w:val="clear" w:color="auto" w:fill="auto"/>
            <w:noWrap/>
            <w:vAlign w:val="center"/>
            <w:hideMark/>
          </w:tcPr>
          <w:p w14:paraId="0D6B2CC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3A1CB0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15,0</w:t>
            </w:r>
          </w:p>
        </w:tc>
        <w:tc>
          <w:tcPr>
            <w:tcW w:w="966" w:type="dxa"/>
            <w:tcBorders>
              <w:top w:val="nil"/>
              <w:left w:val="nil"/>
              <w:bottom w:val="single" w:sz="4" w:space="0" w:color="auto"/>
              <w:right w:val="single" w:sz="4" w:space="0" w:color="auto"/>
            </w:tcBorders>
            <w:shd w:val="clear" w:color="auto" w:fill="auto"/>
            <w:vAlign w:val="center"/>
            <w:hideMark/>
          </w:tcPr>
          <w:p w14:paraId="50F775C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615,0</w:t>
            </w:r>
          </w:p>
        </w:tc>
        <w:tc>
          <w:tcPr>
            <w:tcW w:w="966" w:type="dxa"/>
            <w:tcBorders>
              <w:top w:val="nil"/>
              <w:left w:val="nil"/>
              <w:bottom w:val="single" w:sz="4" w:space="0" w:color="auto"/>
              <w:right w:val="single" w:sz="4" w:space="0" w:color="auto"/>
            </w:tcBorders>
            <w:shd w:val="clear" w:color="auto" w:fill="auto"/>
            <w:vAlign w:val="center"/>
            <w:hideMark/>
          </w:tcPr>
          <w:p w14:paraId="406D6A9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615,0</w:t>
            </w:r>
          </w:p>
        </w:tc>
      </w:tr>
      <w:tr w:rsidR="00120653" w:rsidRPr="00E34A18" w14:paraId="3F038D87" w14:textId="77777777" w:rsidTr="009B34C6">
        <w:trPr>
          <w:trHeight w:val="828"/>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7FC4A6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4BF5EE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CA7DB8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E9E3C5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677E7F9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090 07 40090</w:t>
            </w:r>
          </w:p>
        </w:tc>
        <w:tc>
          <w:tcPr>
            <w:tcW w:w="516" w:type="dxa"/>
            <w:tcBorders>
              <w:top w:val="nil"/>
              <w:left w:val="nil"/>
              <w:bottom w:val="single" w:sz="4" w:space="0" w:color="auto"/>
              <w:right w:val="nil"/>
            </w:tcBorders>
            <w:shd w:val="clear" w:color="auto" w:fill="auto"/>
            <w:noWrap/>
            <w:vAlign w:val="center"/>
            <w:hideMark/>
          </w:tcPr>
          <w:p w14:paraId="7AF1D2D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A318BA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15,0</w:t>
            </w:r>
          </w:p>
        </w:tc>
        <w:tc>
          <w:tcPr>
            <w:tcW w:w="966" w:type="dxa"/>
            <w:tcBorders>
              <w:top w:val="nil"/>
              <w:left w:val="nil"/>
              <w:bottom w:val="single" w:sz="4" w:space="0" w:color="auto"/>
              <w:right w:val="single" w:sz="4" w:space="0" w:color="auto"/>
            </w:tcBorders>
            <w:shd w:val="clear" w:color="auto" w:fill="auto"/>
            <w:vAlign w:val="center"/>
            <w:hideMark/>
          </w:tcPr>
          <w:p w14:paraId="49C70C3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615,0</w:t>
            </w:r>
          </w:p>
        </w:tc>
        <w:tc>
          <w:tcPr>
            <w:tcW w:w="966" w:type="dxa"/>
            <w:tcBorders>
              <w:top w:val="nil"/>
              <w:left w:val="nil"/>
              <w:bottom w:val="single" w:sz="4" w:space="0" w:color="auto"/>
              <w:right w:val="single" w:sz="4" w:space="0" w:color="auto"/>
            </w:tcBorders>
            <w:shd w:val="clear" w:color="auto" w:fill="auto"/>
            <w:vAlign w:val="center"/>
            <w:hideMark/>
          </w:tcPr>
          <w:p w14:paraId="742B5FB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615,0</w:t>
            </w:r>
          </w:p>
        </w:tc>
      </w:tr>
      <w:tr w:rsidR="00120653" w:rsidRPr="00E34A18" w14:paraId="6EC62477" w14:textId="77777777" w:rsidTr="009B34C6">
        <w:trPr>
          <w:trHeight w:val="1509"/>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65947BE" w14:textId="77777777" w:rsidR="00E34A18" w:rsidRPr="00E34A18" w:rsidRDefault="00E34A18" w:rsidP="00E34A18">
            <w:pPr>
              <w:rPr>
                <w:rFonts w:eastAsia="Times New Roman"/>
                <w:color w:val="000000"/>
                <w:sz w:val="20"/>
                <w:szCs w:val="20"/>
              </w:rPr>
            </w:pPr>
            <w:r w:rsidRPr="00E34A18">
              <w:rPr>
                <w:rFonts w:eastAsia="Times New Roman"/>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A21F36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382A24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598A06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7B4DD61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110 00 00000</w:t>
            </w:r>
          </w:p>
        </w:tc>
        <w:tc>
          <w:tcPr>
            <w:tcW w:w="516" w:type="dxa"/>
            <w:tcBorders>
              <w:top w:val="nil"/>
              <w:left w:val="nil"/>
              <w:bottom w:val="single" w:sz="4" w:space="0" w:color="auto"/>
              <w:right w:val="nil"/>
            </w:tcBorders>
            <w:shd w:val="clear" w:color="auto" w:fill="auto"/>
            <w:noWrap/>
            <w:vAlign w:val="center"/>
            <w:hideMark/>
          </w:tcPr>
          <w:p w14:paraId="741B58B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8276A6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42 056,6</w:t>
            </w:r>
          </w:p>
        </w:tc>
        <w:tc>
          <w:tcPr>
            <w:tcW w:w="966" w:type="dxa"/>
            <w:tcBorders>
              <w:top w:val="nil"/>
              <w:left w:val="nil"/>
              <w:bottom w:val="single" w:sz="4" w:space="0" w:color="auto"/>
              <w:right w:val="single" w:sz="4" w:space="0" w:color="auto"/>
            </w:tcBorders>
            <w:shd w:val="clear" w:color="auto" w:fill="auto"/>
            <w:noWrap/>
            <w:vAlign w:val="center"/>
            <w:hideMark/>
          </w:tcPr>
          <w:p w14:paraId="7B28D57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1 244,0</w:t>
            </w:r>
          </w:p>
        </w:tc>
        <w:tc>
          <w:tcPr>
            <w:tcW w:w="966" w:type="dxa"/>
            <w:tcBorders>
              <w:top w:val="nil"/>
              <w:left w:val="nil"/>
              <w:bottom w:val="single" w:sz="4" w:space="0" w:color="auto"/>
              <w:right w:val="single" w:sz="4" w:space="0" w:color="auto"/>
            </w:tcBorders>
            <w:shd w:val="clear" w:color="auto" w:fill="auto"/>
            <w:noWrap/>
            <w:vAlign w:val="center"/>
            <w:hideMark/>
          </w:tcPr>
          <w:p w14:paraId="68931CD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1 244,0</w:t>
            </w:r>
          </w:p>
        </w:tc>
      </w:tr>
      <w:tr w:rsidR="00120653" w:rsidRPr="00E34A18" w14:paraId="62434ECE" w14:textId="77777777" w:rsidTr="009B34C6">
        <w:trPr>
          <w:trHeight w:val="592"/>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271EA8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740373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592BC2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948099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6BA4CA4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110 00 40090</w:t>
            </w:r>
          </w:p>
        </w:tc>
        <w:tc>
          <w:tcPr>
            <w:tcW w:w="516" w:type="dxa"/>
            <w:tcBorders>
              <w:top w:val="nil"/>
              <w:left w:val="nil"/>
              <w:bottom w:val="single" w:sz="4" w:space="0" w:color="auto"/>
              <w:right w:val="nil"/>
            </w:tcBorders>
            <w:shd w:val="clear" w:color="auto" w:fill="auto"/>
            <w:noWrap/>
            <w:vAlign w:val="center"/>
            <w:hideMark/>
          </w:tcPr>
          <w:p w14:paraId="2BF02F1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84BCC4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1 317,5</w:t>
            </w:r>
          </w:p>
        </w:tc>
        <w:tc>
          <w:tcPr>
            <w:tcW w:w="966" w:type="dxa"/>
            <w:tcBorders>
              <w:top w:val="nil"/>
              <w:left w:val="nil"/>
              <w:bottom w:val="single" w:sz="4" w:space="0" w:color="auto"/>
              <w:right w:val="single" w:sz="4" w:space="0" w:color="auto"/>
            </w:tcBorders>
            <w:shd w:val="clear" w:color="auto" w:fill="auto"/>
            <w:noWrap/>
            <w:vAlign w:val="center"/>
            <w:hideMark/>
          </w:tcPr>
          <w:p w14:paraId="4EE9168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1 244,0</w:t>
            </w:r>
          </w:p>
        </w:tc>
        <w:tc>
          <w:tcPr>
            <w:tcW w:w="966" w:type="dxa"/>
            <w:tcBorders>
              <w:top w:val="nil"/>
              <w:left w:val="nil"/>
              <w:bottom w:val="single" w:sz="4" w:space="0" w:color="auto"/>
              <w:right w:val="single" w:sz="4" w:space="0" w:color="auto"/>
            </w:tcBorders>
            <w:shd w:val="clear" w:color="auto" w:fill="auto"/>
            <w:noWrap/>
            <w:vAlign w:val="center"/>
            <w:hideMark/>
          </w:tcPr>
          <w:p w14:paraId="5F1275F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1 244,0</w:t>
            </w:r>
          </w:p>
        </w:tc>
      </w:tr>
      <w:tr w:rsidR="00120653" w:rsidRPr="00E34A18" w14:paraId="524F71E9" w14:textId="77777777" w:rsidTr="009B34C6">
        <w:trPr>
          <w:trHeight w:val="798"/>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B330DC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0A4561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B86D50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EA6EA8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2480D7F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110 00 40090</w:t>
            </w:r>
          </w:p>
        </w:tc>
        <w:tc>
          <w:tcPr>
            <w:tcW w:w="516" w:type="dxa"/>
            <w:tcBorders>
              <w:top w:val="nil"/>
              <w:left w:val="nil"/>
              <w:bottom w:val="single" w:sz="4" w:space="0" w:color="auto"/>
              <w:right w:val="nil"/>
            </w:tcBorders>
            <w:shd w:val="clear" w:color="auto" w:fill="auto"/>
            <w:noWrap/>
            <w:vAlign w:val="center"/>
            <w:hideMark/>
          </w:tcPr>
          <w:p w14:paraId="7DEA407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EB94E8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1 317,5</w:t>
            </w:r>
          </w:p>
        </w:tc>
        <w:tc>
          <w:tcPr>
            <w:tcW w:w="966" w:type="dxa"/>
            <w:tcBorders>
              <w:top w:val="nil"/>
              <w:left w:val="nil"/>
              <w:bottom w:val="single" w:sz="4" w:space="0" w:color="auto"/>
              <w:right w:val="single" w:sz="4" w:space="0" w:color="auto"/>
            </w:tcBorders>
            <w:shd w:val="clear" w:color="auto" w:fill="auto"/>
            <w:noWrap/>
            <w:vAlign w:val="center"/>
            <w:hideMark/>
          </w:tcPr>
          <w:p w14:paraId="460798B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1 244,0</w:t>
            </w:r>
          </w:p>
        </w:tc>
        <w:tc>
          <w:tcPr>
            <w:tcW w:w="966" w:type="dxa"/>
            <w:tcBorders>
              <w:top w:val="nil"/>
              <w:left w:val="nil"/>
              <w:bottom w:val="single" w:sz="4" w:space="0" w:color="auto"/>
              <w:right w:val="single" w:sz="4" w:space="0" w:color="auto"/>
            </w:tcBorders>
            <w:shd w:val="clear" w:color="auto" w:fill="auto"/>
            <w:noWrap/>
            <w:vAlign w:val="center"/>
            <w:hideMark/>
          </w:tcPr>
          <w:p w14:paraId="2C79A8D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1 244,0</w:t>
            </w:r>
          </w:p>
        </w:tc>
      </w:tr>
      <w:tr w:rsidR="00120653" w:rsidRPr="00E34A18" w14:paraId="5FE2B240" w14:textId="77777777" w:rsidTr="009B34C6">
        <w:trPr>
          <w:trHeight w:val="29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CD1D2C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621" w:type="dxa"/>
            <w:tcBorders>
              <w:top w:val="nil"/>
              <w:left w:val="nil"/>
              <w:bottom w:val="single" w:sz="4" w:space="0" w:color="auto"/>
              <w:right w:val="single" w:sz="4" w:space="0" w:color="auto"/>
            </w:tcBorders>
            <w:shd w:val="clear" w:color="auto" w:fill="auto"/>
            <w:vAlign w:val="center"/>
            <w:hideMark/>
          </w:tcPr>
          <w:p w14:paraId="288F318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86B9B6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334867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4117863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110 00 L4874</w:t>
            </w:r>
          </w:p>
        </w:tc>
        <w:tc>
          <w:tcPr>
            <w:tcW w:w="516" w:type="dxa"/>
            <w:tcBorders>
              <w:top w:val="nil"/>
              <w:left w:val="nil"/>
              <w:bottom w:val="single" w:sz="4" w:space="0" w:color="auto"/>
              <w:right w:val="nil"/>
            </w:tcBorders>
            <w:shd w:val="clear" w:color="auto" w:fill="auto"/>
            <w:noWrap/>
            <w:vAlign w:val="center"/>
            <w:hideMark/>
          </w:tcPr>
          <w:p w14:paraId="3E84663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851FFF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40 735,0</w:t>
            </w:r>
          </w:p>
        </w:tc>
        <w:tc>
          <w:tcPr>
            <w:tcW w:w="966" w:type="dxa"/>
            <w:tcBorders>
              <w:top w:val="nil"/>
              <w:left w:val="nil"/>
              <w:bottom w:val="single" w:sz="4" w:space="0" w:color="auto"/>
              <w:right w:val="single" w:sz="4" w:space="0" w:color="auto"/>
            </w:tcBorders>
            <w:shd w:val="clear" w:color="auto" w:fill="auto"/>
            <w:noWrap/>
            <w:vAlign w:val="center"/>
            <w:hideMark/>
          </w:tcPr>
          <w:p w14:paraId="7CD61C4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D07660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36496661"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6DD1D9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BC3EEC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6AB735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A7411B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31D970A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110 00 L4874</w:t>
            </w:r>
          </w:p>
        </w:tc>
        <w:tc>
          <w:tcPr>
            <w:tcW w:w="516" w:type="dxa"/>
            <w:tcBorders>
              <w:top w:val="nil"/>
              <w:left w:val="nil"/>
              <w:bottom w:val="single" w:sz="4" w:space="0" w:color="auto"/>
              <w:right w:val="nil"/>
            </w:tcBorders>
            <w:shd w:val="clear" w:color="auto" w:fill="auto"/>
            <w:noWrap/>
            <w:vAlign w:val="center"/>
            <w:hideMark/>
          </w:tcPr>
          <w:p w14:paraId="7DC38D3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20D229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40 735,0</w:t>
            </w:r>
          </w:p>
        </w:tc>
        <w:tc>
          <w:tcPr>
            <w:tcW w:w="966" w:type="dxa"/>
            <w:tcBorders>
              <w:top w:val="nil"/>
              <w:left w:val="nil"/>
              <w:bottom w:val="single" w:sz="4" w:space="0" w:color="auto"/>
              <w:right w:val="single" w:sz="4" w:space="0" w:color="auto"/>
            </w:tcBorders>
            <w:shd w:val="clear" w:color="auto" w:fill="auto"/>
            <w:noWrap/>
            <w:vAlign w:val="center"/>
            <w:hideMark/>
          </w:tcPr>
          <w:p w14:paraId="5CF4C9E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5F294F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596F7ADE" w14:textId="77777777" w:rsidTr="009B34C6">
        <w:trPr>
          <w:trHeight w:val="3113"/>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8E955E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621" w:type="dxa"/>
            <w:tcBorders>
              <w:top w:val="nil"/>
              <w:left w:val="nil"/>
              <w:bottom w:val="single" w:sz="4" w:space="0" w:color="auto"/>
              <w:right w:val="single" w:sz="4" w:space="0" w:color="auto"/>
            </w:tcBorders>
            <w:shd w:val="clear" w:color="auto" w:fill="auto"/>
            <w:vAlign w:val="center"/>
            <w:hideMark/>
          </w:tcPr>
          <w:p w14:paraId="6A906CE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1ADF34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95A576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29D7491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110 00 L4874</w:t>
            </w:r>
          </w:p>
        </w:tc>
        <w:tc>
          <w:tcPr>
            <w:tcW w:w="516" w:type="dxa"/>
            <w:tcBorders>
              <w:top w:val="nil"/>
              <w:left w:val="nil"/>
              <w:bottom w:val="single" w:sz="4" w:space="0" w:color="auto"/>
              <w:right w:val="nil"/>
            </w:tcBorders>
            <w:shd w:val="clear" w:color="auto" w:fill="auto"/>
            <w:noWrap/>
            <w:vAlign w:val="center"/>
            <w:hideMark/>
          </w:tcPr>
          <w:p w14:paraId="431B757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F76DB2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4,1</w:t>
            </w:r>
          </w:p>
        </w:tc>
        <w:tc>
          <w:tcPr>
            <w:tcW w:w="966" w:type="dxa"/>
            <w:tcBorders>
              <w:top w:val="nil"/>
              <w:left w:val="nil"/>
              <w:bottom w:val="single" w:sz="4" w:space="0" w:color="auto"/>
              <w:right w:val="single" w:sz="4" w:space="0" w:color="auto"/>
            </w:tcBorders>
            <w:shd w:val="clear" w:color="auto" w:fill="auto"/>
            <w:noWrap/>
            <w:vAlign w:val="center"/>
            <w:hideMark/>
          </w:tcPr>
          <w:p w14:paraId="5DC16CF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07DE96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1F013C73" w14:textId="77777777" w:rsidTr="009B34C6">
        <w:trPr>
          <w:trHeight w:val="847"/>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4C972D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F46591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8D3FAA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742CC5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08A5843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110 00 L4874</w:t>
            </w:r>
          </w:p>
        </w:tc>
        <w:tc>
          <w:tcPr>
            <w:tcW w:w="516" w:type="dxa"/>
            <w:tcBorders>
              <w:top w:val="nil"/>
              <w:left w:val="nil"/>
              <w:bottom w:val="single" w:sz="4" w:space="0" w:color="auto"/>
              <w:right w:val="nil"/>
            </w:tcBorders>
            <w:shd w:val="clear" w:color="auto" w:fill="auto"/>
            <w:noWrap/>
            <w:vAlign w:val="center"/>
            <w:hideMark/>
          </w:tcPr>
          <w:p w14:paraId="50CCFED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358D93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4,1</w:t>
            </w:r>
          </w:p>
        </w:tc>
        <w:tc>
          <w:tcPr>
            <w:tcW w:w="966" w:type="dxa"/>
            <w:tcBorders>
              <w:top w:val="nil"/>
              <w:left w:val="nil"/>
              <w:bottom w:val="single" w:sz="4" w:space="0" w:color="auto"/>
              <w:right w:val="single" w:sz="4" w:space="0" w:color="auto"/>
            </w:tcBorders>
            <w:shd w:val="clear" w:color="auto" w:fill="auto"/>
            <w:noWrap/>
            <w:vAlign w:val="center"/>
            <w:hideMark/>
          </w:tcPr>
          <w:p w14:paraId="6292EB4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958CEC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719F33A7" w14:textId="77777777" w:rsidTr="00841848">
        <w:trPr>
          <w:trHeight w:val="127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D78DC4D"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«Градостроительство и территориальное планирование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0A8254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DA9F9B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CDCD57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3EF5174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140 00 00000</w:t>
            </w:r>
          </w:p>
        </w:tc>
        <w:tc>
          <w:tcPr>
            <w:tcW w:w="516" w:type="dxa"/>
            <w:tcBorders>
              <w:top w:val="nil"/>
              <w:left w:val="nil"/>
              <w:bottom w:val="single" w:sz="4" w:space="0" w:color="auto"/>
              <w:right w:val="nil"/>
            </w:tcBorders>
            <w:shd w:val="clear" w:color="auto" w:fill="auto"/>
            <w:noWrap/>
            <w:vAlign w:val="center"/>
            <w:hideMark/>
          </w:tcPr>
          <w:p w14:paraId="5B8C01A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5280FE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547,6</w:t>
            </w:r>
          </w:p>
        </w:tc>
        <w:tc>
          <w:tcPr>
            <w:tcW w:w="966" w:type="dxa"/>
            <w:tcBorders>
              <w:top w:val="nil"/>
              <w:left w:val="nil"/>
              <w:bottom w:val="single" w:sz="4" w:space="0" w:color="auto"/>
              <w:right w:val="single" w:sz="4" w:space="0" w:color="auto"/>
            </w:tcBorders>
            <w:shd w:val="clear" w:color="auto" w:fill="auto"/>
            <w:noWrap/>
            <w:vAlign w:val="center"/>
            <w:hideMark/>
          </w:tcPr>
          <w:p w14:paraId="0CF5E4A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864,3</w:t>
            </w:r>
          </w:p>
        </w:tc>
        <w:tc>
          <w:tcPr>
            <w:tcW w:w="966" w:type="dxa"/>
            <w:tcBorders>
              <w:top w:val="nil"/>
              <w:left w:val="nil"/>
              <w:bottom w:val="single" w:sz="4" w:space="0" w:color="auto"/>
              <w:right w:val="single" w:sz="4" w:space="0" w:color="auto"/>
            </w:tcBorders>
            <w:shd w:val="clear" w:color="auto" w:fill="auto"/>
            <w:noWrap/>
            <w:vAlign w:val="center"/>
            <w:hideMark/>
          </w:tcPr>
          <w:p w14:paraId="5051EA8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864,3</w:t>
            </w:r>
          </w:p>
        </w:tc>
      </w:tr>
      <w:tr w:rsidR="00120653" w:rsidRPr="00E34A18" w14:paraId="1ED7D1C4"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38D7C1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5DF347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EED4B9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07ACCA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720B18B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140 00 40090</w:t>
            </w:r>
          </w:p>
        </w:tc>
        <w:tc>
          <w:tcPr>
            <w:tcW w:w="516" w:type="dxa"/>
            <w:tcBorders>
              <w:top w:val="nil"/>
              <w:left w:val="nil"/>
              <w:bottom w:val="single" w:sz="4" w:space="0" w:color="auto"/>
              <w:right w:val="nil"/>
            </w:tcBorders>
            <w:shd w:val="clear" w:color="auto" w:fill="auto"/>
            <w:noWrap/>
            <w:vAlign w:val="center"/>
            <w:hideMark/>
          </w:tcPr>
          <w:p w14:paraId="2EBFCE5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F5CB44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547,6</w:t>
            </w:r>
          </w:p>
        </w:tc>
        <w:tc>
          <w:tcPr>
            <w:tcW w:w="966" w:type="dxa"/>
            <w:tcBorders>
              <w:top w:val="nil"/>
              <w:left w:val="nil"/>
              <w:bottom w:val="single" w:sz="4" w:space="0" w:color="auto"/>
              <w:right w:val="single" w:sz="4" w:space="0" w:color="auto"/>
            </w:tcBorders>
            <w:shd w:val="clear" w:color="auto" w:fill="auto"/>
            <w:noWrap/>
            <w:vAlign w:val="center"/>
            <w:hideMark/>
          </w:tcPr>
          <w:p w14:paraId="727DEB1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864,3</w:t>
            </w:r>
          </w:p>
        </w:tc>
        <w:tc>
          <w:tcPr>
            <w:tcW w:w="966" w:type="dxa"/>
            <w:tcBorders>
              <w:top w:val="nil"/>
              <w:left w:val="nil"/>
              <w:bottom w:val="single" w:sz="4" w:space="0" w:color="auto"/>
              <w:right w:val="single" w:sz="4" w:space="0" w:color="auto"/>
            </w:tcBorders>
            <w:shd w:val="clear" w:color="auto" w:fill="auto"/>
            <w:noWrap/>
            <w:vAlign w:val="center"/>
            <w:hideMark/>
          </w:tcPr>
          <w:p w14:paraId="63B12B5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864,3</w:t>
            </w:r>
          </w:p>
        </w:tc>
      </w:tr>
      <w:tr w:rsidR="00120653" w:rsidRPr="00E34A18" w14:paraId="65FD2D1C" w14:textId="77777777" w:rsidTr="009B34C6">
        <w:trPr>
          <w:trHeight w:val="742"/>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897120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69BC83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15C19B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552EBA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29282B2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140 00 40090</w:t>
            </w:r>
          </w:p>
        </w:tc>
        <w:tc>
          <w:tcPr>
            <w:tcW w:w="516" w:type="dxa"/>
            <w:tcBorders>
              <w:top w:val="nil"/>
              <w:left w:val="nil"/>
              <w:bottom w:val="single" w:sz="4" w:space="0" w:color="auto"/>
              <w:right w:val="nil"/>
            </w:tcBorders>
            <w:shd w:val="clear" w:color="auto" w:fill="auto"/>
            <w:noWrap/>
            <w:vAlign w:val="center"/>
            <w:hideMark/>
          </w:tcPr>
          <w:p w14:paraId="050C792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A91461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547,6</w:t>
            </w:r>
          </w:p>
        </w:tc>
        <w:tc>
          <w:tcPr>
            <w:tcW w:w="966" w:type="dxa"/>
            <w:tcBorders>
              <w:top w:val="nil"/>
              <w:left w:val="nil"/>
              <w:bottom w:val="single" w:sz="4" w:space="0" w:color="auto"/>
              <w:right w:val="single" w:sz="4" w:space="0" w:color="auto"/>
            </w:tcBorders>
            <w:shd w:val="clear" w:color="auto" w:fill="auto"/>
            <w:noWrap/>
            <w:vAlign w:val="center"/>
            <w:hideMark/>
          </w:tcPr>
          <w:p w14:paraId="423A56D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864,3</w:t>
            </w:r>
          </w:p>
        </w:tc>
        <w:tc>
          <w:tcPr>
            <w:tcW w:w="966" w:type="dxa"/>
            <w:tcBorders>
              <w:top w:val="nil"/>
              <w:left w:val="nil"/>
              <w:bottom w:val="single" w:sz="4" w:space="0" w:color="auto"/>
              <w:right w:val="single" w:sz="4" w:space="0" w:color="auto"/>
            </w:tcBorders>
            <w:shd w:val="clear" w:color="auto" w:fill="auto"/>
            <w:noWrap/>
            <w:vAlign w:val="center"/>
            <w:hideMark/>
          </w:tcPr>
          <w:p w14:paraId="53224D5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864,3</w:t>
            </w:r>
          </w:p>
        </w:tc>
      </w:tr>
      <w:tr w:rsidR="00120653" w:rsidRPr="00E34A18" w14:paraId="3A5C3918"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CB881B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0D54E43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CC47F5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9568A5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3805317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900 00 00000</w:t>
            </w:r>
          </w:p>
        </w:tc>
        <w:tc>
          <w:tcPr>
            <w:tcW w:w="516" w:type="dxa"/>
            <w:tcBorders>
              <w:top w:val="nil"/>
              <w:left w:val="nil"/>
              <w:bottom w:val="single" w:sz="4" w:space="0" w:color="auto"/>
              <w:right w:val="single" w:sz="4" w:space="0" w:color="auto"/>
            </w:tcBorders>
            <w:shd w:val="clear" w:color="auto" w:fill="auto"/>
            <w:noWrap/>
            <w:vAlign w:val="center"/>
            <w:hideMark/>
          </w:tcPr>
          <w:p w14:paraId="3A47C5F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nil"/>
              <w:bottom w:val="single" w:sz="4" w:space="0" w:color="auto"/>
              <w:right w:val="single" w:sz="4" w:space="0" w:color="auto"/>
            </w:tcBorders>
            <w:shd w:val="clear" w:color="auto" w:fill="auto"/>
            <w:noWrap/>
            <w:vAlign w:val="center"/>
            <w:hideMark/>
          </w:tcPr>
          <w:p w14:paraId="6E81D0B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27431,0</w:t>
            </w:r>
          </w:p>
        </w:tc>
        <w:tc>
          <w:tcPr>
            <w:tcW w:w="966" w:type="dxa"/>
            <w:tcBorders>
              <w:top w:val="nil"/>
              <w:left w:val="nil"/>
              <w:bottom w:val="single" w:sz="4" w:space="0" w:color="auto"/>
              <w:right w:val="single" w:sz="4" w:space="0" w:color="auto"/>
            </w:tcBorders>
            <w:shd w:val="clear" w:color="auto" w:fill="auto"/>
            <w:noWrap/>
            <w:vAlign w:val="center"/>
            <w:hideMark/>
          </w:tcPr>
          <w:p w14:paraId="0530193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20153,4</w:t>
            </w:r>
          </w:p>
        </w:tc>
        <w:tc>
          <w:tcPr>
            <w:tcW w:w="966" w:type="dxa"/>
            <w:tcBorders>
              <w:top w:val="nil"/>
              <w:left w:val="nil"/>
              <w:bottom w:val="single" w:sz="4" w:space="0" w:color="auto"/>
              <w:right w:val="single" w:sz="4" w:space="0" w:color="auto"/>
            </w:tcBorders>
            <w:shd w:val="clear" w:color="auto" w:fill="auto"/>
            <w:noWrap/>
            <w:vAlign w:val="center"/>
            <w:hideMark/>
          </w:tcPr>
          <w:p w14:paraId="21439FF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20153,4</w:t>
            </w:r>
          </w:p>
        </w:tc>
      </w:tr>
      <w:tr w:rsidR="00120653" w:rsidRPr="00E34A18" w14:paraId="6405E0FF"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F07254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Представительские расходы</w:t>
            </w:r>
          </w:p>
        </w:tc>
        <w:tc>
          <w:tcPr>
            <w:tcW w:w="621" w:type="dxa"/>
            <w:tcBorders>
              <w:top w:val="nil"/>
              <w:left w:val="nil"/>
              <w:bottom w:val="single" w:sz="4" w:space="0" w:color="auto"/>
              <w:right w:val="single" w:sz="4" w:space="0" w:color="auto"/>
            </w:tcBorders>
            <w:shd w:val="clear" w:color="auto" w:fill="auto"/>
            <w:vAlign w:val="center"/>
            <w:hideMark/>
          </w:tcPr>
          <w:p w14:paraId="502F2E8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D17C66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424534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109CE66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900 00 00910</w:t>
            </w:r>
          </w:p>
        </w:tc>
        <w:tc>
          <w:tcPr>
            <w:tcW w:w="516" w:type="dxa"/>
            <w:tcBorders>
              <w:top w:val="nil"/>
              <w:left w:val="nil"/>
              <w:bottom w:val="single" w:sz="4" w:space="0" w:color="auto"/>
              <w:right w:val="nil"/>
            </w:tcBorders>
            <w:shd w:val="clear" w:color="auto" w:fill="auto"/>
            <w:noWrap/>
            <w:vAlign w:val="center"/>
            <w:hideMark/>
          </w:tcPr>
          <w:p w14:paraId="6E3EC13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886909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700,0</w:t>
            </w:r>
          </w:p>
        </w:tc>
        <w:tc>
          <w:tcPr>
            <w:tcW w:w="966" w:type="dxa"/>
            <w:tcBorders>
              <w:top w:val="nil"/>
              <w:left w:val="nil"/>
              <w:bottom w:val="single" w:sz="4" w:space="0" w:color="auto"/>
              <w:right w:val="single" w:sz="4" w:space="0" w:color="auto"/>
            </w:tcBorders>
            <w:shd w:val="clear" w:color="auto" w:fill="auto"/>
            <w:noWrap/>
            <w:vAlign w:val="center"/>
            <w:hideMark/>
          </w:tcPr>
          <w:p w14:paraId="5D65498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600,0</w:t>
            </w:r>
          </w:p>
        </w:tc>
        <w:tc>
          <w:tcPr>
            <w:tcW w:w="966" w:type="dxa"/>
            <w:tcBorders>
              <w:top w:val="nil"/>
              <w:left w:val="nil"/>
              <w:bottom w:val="single" w:sz="4" w:space="0" w:color="auto"/>
              <w:right w:val="single" w:sz="4" w:space="0" w:color="auto"/>
            </w:tcBorders>
            <w:shd w:val="clear" w:color="auto" w:fill="auto"/>
            <w:noWrap/>
            <w:vAlign w:val="center"/>
            <w:hideMark/>
          </w:tcPr>
          <w:p w14:paraId="11C23F5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600,0</w:t>
            </w:r>
          </w:p>
        </w:tc>
      </w:tr>
      <w:tr w:rsidR="00120653" w:rsidRPr="00E34A18" w14:paraId="20E9460A" w14:textId="77777777" w:rsidTr="009B34C6">
        <w:trPr>
          <w:trHeight w:val="752"/>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0958D6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45E581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265987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E96AC4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455AF4B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900 00 00910</w:t>
            </w:r>
          </w:p>
        </w:tc>
        <w:tc>
          <w:tcPr>
            <w:tcW w:w="516" w:type="dxa"/>
            <w:tcBorders>
              <w:top w:val="nil"/>
              <w:left w:val="nil"/>
              <w:bottom w:val="single" w:sz="4" w:space="0" w:color="auto"/>
              <w:right w:val="nil"/>
            </w:tcBorders>
            <w:shd w:val="clear" w:color="auto" w:fill="auto"/>
            <w:noWrap/>
            <w:vAlign w:val="center"/>
            <w:hideMark/>
          </w:tcPr>
          <w:p w14:paraId="4D6BA6D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5EC581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700,0</w:t>
            </w:r>
          </w:p>
        </w:tc>
        <w:tc>
          <w:tcPr>
            <w:tcW w:w="966" w:type="dxa"/>
            <w:tcBorders>
              <w:top w:val="nil"/>
              <w:left w:val="nil"/>
              <w:bottom w:val="single" w:sz="4" w:space="0" w:color="auto"/>
              <w:right w:val="single" w:sz="4" w:space="0" w:color="auto"/>
            </w:tcBorders>
            <w:shd w:val="clear" w:color="auto" w:fill="auto"/>
            <w:noWrap/>
            <w:vAlign w:val="center"/>
            <w:hideMark/>
          </w:tcPr>
          <w:p w14:paraId="46FBC62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600,0</w:t>
            </w:r>
          </w:p>
        </w:tc>
        <w:tc>
          <w:tcPr>
            <w:tcW w:w="966" w:type="dxa"/>
            <w:tcBorders>
              <w:top w:val="nil"/>
              <w:left w:val="nil"/>
              <w:bottom w:val="single" w:sz="4" w:space="0" w:color="auto"/>
              <w:right w:val="single" w:sz="4" w:space="0" w:color="auto"/>
            </w:tcBorders>
            <w:shd w:val="clear" w:color="auto" w:fill="auto"/>
            <w:noWrap/>
            <w:vAlign w:val="center"/>
            <w:hideMark/>
          </w:tcPr>
          <w:p w14:paraId="43EE1D5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600,0</w:t>
            </w:r>
          </w:p>
        </w:tc>
      </w:tr>
      <w:tr w:rsidR="00120653" w:rsidRPr="00E34A18" w14:paraId="0E5DF5A3"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030AB8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Выполнение других обязательств государства</w:t>
            </w:r>
          </w:p>
        </w:tc>
        <w:tc>
          <w:tcPr>
            <w:tcW w:w="621" w:type="dxa"/>
            <w:tcBorders>
              <w:top w:val="nil"/>
              <w:left w:val="nil"/>
              <w:bottom w:val="single" w:sz="4" w:space="0" w:color="auto"/>
              <w:right w:val="single" w:sz="4" w:space="0" w:color="auto"/>
            </w:tcBorders>
            <w:shd w:val="clear" w:color="auto" w:fill="auto"/>
            <w:vAlign w:val="center"/>
            <w:hideMark/>
          </w:tcPr>
          <w:p w14:paraId="56310ED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31436A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981CD5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73AF0AD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900 00 00920</w:t>
            </w:r>
          </w:p>
        </w:tc>
        <w:tc>
          <w:tcPr>
            <w:tcW w:w="516" w:type="dxa"/>
            <w:tcBorders>
              <w:top w:val="nil"/>
              <w:left w:val="nil"/>
              <w:bottom w:val="single" w:sz="4" w:space="0" w:color="auto"/>
              <w:right w:val="nil"/>
            </w:tcBorders>
            <w:shd w:val="clear" w:color="auto" w:fill="auto"/>
            <w:noWrap/>
            <w:vAlign w:val="center"/>
            <w:hideMark/>
          </w:tcPr>
          <w:p w14:paraId="1D3FFFE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B49D98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3082,4</w:t>
            </w:r>
          </w:p>
        </w:tc>
        <w:tc>
          <w:tcPr>
            <w:tcW w:w="966" w:type="dxa"/>
            <w:tcBorders>
              <w:top w:val="nil"/>
              <w:left w:val="nil"/>
              <w:bottom w:val="single" w:sz="4" w:space="0" w:color="auto"/>
              <w:right w:val="single" w:sz="4" w:space="0" w:color="auto"/>
            </w:tcBorders>
            <w:shd w:val="clear" w:color="auto" w:fill="auto"/>
            <w:noWrap/>
            <w:vAlign w:val="center"/>
            <w:hideMark/>
          </w:tcPr>
          <w:p w14:paraId="1B2ACCE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1405,0</w:t>
            </w:r>
          </w:p>
        </w:tc>
        <w:tc>
          <w:tcPr>
            <w:tcW w:w="966" w:type="dxa"/>
            <w:tcBorders>
              <w:top w:val="nil"/>
              <w:left w:val="nil"/>
              <w:bottom w:val="single" w:sz="4" w:space="0" w:color="auto"/>
              <w:right w:val="single" w:sz="4" w:space="0" w:color="auto"/>
            </w:tcBorders>
            <w:shd w:val="clear" w:color="auto" w:fill="auto"/>
            <w:noWrap/>
            <w:vAlign w:val="center"/>
            <w:hideMark/>
          </w:tcPr>
          <w:p w14:paraId="5402E6D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1405,0</w:t>
            </w:r>
          </w:p>
        </w:tc>
      </w:tr>
      <w:tr w:rsidR="00120653" w:rsidRPr="00E34A18" w14:paraId="11717A6E"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5A51E8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A919A6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EDD4E7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B17038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7CEFB1D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900 00 00920</w:t>
            </w:r>
          </w:p>
        </w:tc>
        <w:tc>
          <w:tcPr>
            <w:tcW w:w="516" w:type="dxa"/>
            <w:tcBorders>
              <w:top w:val="nil"/>
              <w:left w:val="nil"/>
              <w:bottom w:val="single" w:sz="4" w:space="0" w:color="auto"/>
              <w:right w:val="nil"/>
            </w:tcBorders>
            <w:shd w:val="clear" w:color="auto" w:fill="auto"/>
            <w:noWrap/>
            <w:vAlign w:val="center"/>
            <w:hideMark/>
          </w:tcPr>
          <w:p w14:paraId="1286E78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C6D6FF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833,9</w:t>
            </w:r>
          </w:p>
        </w:tc>
        <w:tc>
          <w:tcPr>
            <w:tcW w:w="966" w:type="dxa"/>
            <w:tcBorders>
              <w:top w:val="nil"/>
              <w:left w:val="nil"/>
              <w:bottom w:val="single" w:sz="4" w:space="0" w:color="auto"/>
              <w:right w:val="single" w:sz="4" w:space="0" w:color="auto"/>
            </w:tcBorders>
            <w:shd w:val="clear" w:color="auto" w:fill="auto"/>
            <w:noWrap/>
            <w:vAlign w:val="center"/>
            <w:hideMark/>
          </w:tcPr>
          <w:p w14:paraId="6D6D914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802,4</w:t>
            </w:r>
          </w:p>
        </w:tc>
        <w:tc>
          <w:tcPr>
            <w:tcW w:w="966" w:type="dxa"/>
            <w:tcBorders>
              <w:top w:val="nil"/>
              <w:left w:val="nil"/>
              <w:bottom w:val="single" w:sz="4" w:space="0" w:color="auto"/>
              <w:right w:val="single" w:sz="4" w:space="0" w:color="auto"/>
            </w:tcBorders>
            <w:shd w:val="clear" w:color="auto" w:fill="auto"/>
            <w:noWrap/>
            <w:vAlign w:val="center"/>
            <w:hideMark/>
          </w:tcPr>
          <w:p w14:paraId="1F6C1BC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802,4</w:t>
            </w:r>
          </w:p>
        </w:tc>
      </w:tr>
      <w:tr w:rsidR="00120653" w:rsidRPr="00E34A18" w14:paraId="64913403"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972941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4BA8372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F58DC9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F13454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0155860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900 00 00920</w:t>
            </w:r>
          </w:p>
        </w:tc>
        <w:tc>
          <w:tcPr>
            <w:tcW w:w="516" w:type="dxa"/>
            <w:tcBorders>
              <w:top w:val="nil"/>
              <w:left w:val="nil"/>
              <w:bottom w:val="single" w:sz="4" w:space="0" w:color="auto"/>
              <w:right w:val="nil"/>
            </w:tcBorders>
            <w:shd w:val="clear" w:color="auto" w:fill="auto"/>
            <w:noWrap/>
            <w:vAlign w:val="center"/>
            <w:hideMark/>
          </w:tcPr>
          <w:p w14:paraId="49031D6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850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78B92A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2248,5</w:t>
            </w:r>
          </w:p>
        </w:tc>
        <w:tc>
          <w:tcPr>
            <w:tcW w:w="966" w:type="dxa"/>
            <w:tcBorders>
              <w:top w:val="nil"/>
              <w:left w:val="nil"/>
              <w:bottom w:val="single" w:sz="4" w:space="0" w:color="auto"/>
              <w:right w:val="single" w:sz="4" w:space="0" w:color="auto"/>
            </w:tcBorders>
            <w:shd w:val="clear" w:color="auto" w:fill="auto"/>
            <w:noWrap/>
            <w:vAlign w:val="center"/>
            <w:hideMark/>
          </w:tcPr>
          <w:p w14:paraId="608598E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602,6</w:t>
            </w:r>
          </w:p>
        </w:tc>
        <w:tc>
          <w:tcPr>
            <w:tcW w:w="966" w:type="dxa"/>
            <w:tcBorders>
              <w:top w:val="nil"/>
              <w:left w:val="nil"/>
              <w:bottom w:val="single" w:sz="4" w:space="0" w:color="auto"/>
              <w:right w:val="single" w:sz="4" w:space="0" w:color="auto"/>
            </w:tcBorders>
            <w:shd w:val="clear" w:color="auto" w:fill="auto"/>
            <w:noWrap/>
            <w:vAlign w:val="center"/>
            <w:hideMark/>
          </w:tcPr>
          <w:p w14:paraId="0047FBB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602,6</w:t>
            </w:r>
          </w:p>
        </w:tc>
      </w:tr>
      <w:tr w:rsidR="00120653" w:rsidRPr="00E34A18" w14:paraId="03B82887"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185335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Учреждение по обеспечению хозяйственного обслуживания</w:t>
            </w:r>
          </w:p>
        </w:tc>
        <w:tc>
          <w:tcPr>
            <w:tcW w:w="621" w:type="dxa"/>
            <w:tcBorders>
              <w:top w:val="nil"/>
              <w:left w:val="nil"/>
              <w:bottom w:val="single" w:sz="4" w:space="0" w:color="auto"/>
              <w:right w:val="single" w:sz="4" w:space="0" w:color="auto"/>
            </w:tcBorders>
            <w:shd w:val="clear" w:color="auto" w:fill="auto"/>
            <w:vAlign w:val="center"/>
            <w:hideMark/>
          </w:tcPr>
          <w:p w14:paraId="5E0EF66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F0ED16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768491B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vAlign w:val="center"/>
            <w:hideMark/>
          </w:tcPr>
          <w:p w14:paraId="56D815B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900 00 20070</w:t>
            </w:r>
          </w:p>
        </w:tc>
        <w:tc>
          <w:tcPr>
            <w:tcW w:w="516" w:type="dxa"/>
            <w:tcBorders>
              <w:top w:val="nil"/>
              <w:left w:val="nil"/>
              <w:bottom w:val="single" w:sz="4" w:space="0" w:color="auto"/>
              <w:right w:val="nil"/>
            </w:tcBorders>
            <w:shd w:val="clear" w:color="auto" w:fill="auto"/>
            <w:vAlign w:val="center"/>
            <w:hideMark/>
          </w:tcPr>
          <w:p w14:paraId="3AC6ED4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C89425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13 210,7</w:t>
            </w:r>
          </w:p>
        </w:tc>
        <w:tc>
          <w:tcPr>
            <w:tcW w:w="966" w:type="dxa"/>
            <w:tcBorders>
              <w:top w:val="nil"/>
              <w:left w:val="nil"/>
              <w:bottom w:val="single" w:sz="4" w:space="0" w:color="auto"/>
              <w:right w:val="single" w:sz="4" w:space="0" w:color="auto"/>
            </w:tcBorders>
            <w:shd w:val="clear" w:color="auto" w:fill="auto"/>
            <w:vAlign w:val="center"/>
            <w:hideMark/>
          </w:tcPr>
          <w:p w14:paraId="38C2C80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13 118,0</w:t>
            </w:r>
          </w:p>
        </w:tc>
        <w:tc>
          <w:tcPr>
            <w:tcW w:w="966" w:type="dxa"/>
            <w:tcBorders>
              <w:top w:val="nil"/>
              <w:left w:val="nil"/>
              <w:bottom w:val="single" w:sz="4" w:space="0" w:color="auto"/>
              <w:right w:val="single" w:sz="4" w:space="0" w:color="auto"/>
            </w:tcBorders>
            <w:shd w:val="clear" w:color="auto" w:fill="auto"/>
            <w:vAlign w:val="center"/>
            <w:hideMark/>
          </w:tcPr>
          <w:p w14:paraId="2380152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13 118,0</w:t>
            </w:r>
          </w:p>
        </w:tc>
      </w:tr>
      <w:tr w:rsidR="00120653" w:rsidRPr="00E34A18" w14:paraId="3E7E1A40"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AF76EBA"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выплату персоналу казенных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115FAB7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E40C7A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3638DF1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vAlign w:val="center"/>
            <w:hideMark/>
          </w:tcPr>
          <w:p w14:paraId="3ED415E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900 00 20070</w:t>
            </w:r>
          </w:p>
        </w:tc>
        <w:tc>
          <w:tcPr>
            <w:tcW w:w="516" w:type="dxa"/>
            <w:tcBorders>
              <w:top w:val="nil"/>
              <w:left w:val="nil"/>
              <w:bottom w:val="single" w:sz="4" w:space="0" w:color="auto"/>
              <w:right w:val="nil"/>
            </w:tcBorders>
            <w:shd w:val="clear" w:color="auto" w:fill="auto"/>
            <w:vAlign w:val="center"/>
            <w:hideMark/>
          </w:tcPr>
          <w:p w14:paraId="69592BD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110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CF49B2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9 598,4</w:t>
            </w:r>
          </w:p>
        </w:tc>
        <w:tc>
          <w:tcPr>
            <w:tcW w:w="966" w:type="dxa"/>
            <w:tcBorders>
              <w:top w:val="nil"/>
              <w:left w:val="nil"/>
              <w:bottom w:val="single" w:sz="4" w:space="0" w:color="auto"/>
              <w:right w:val="single" w:sz="4" w:space="0" w:color="auto"/>
            </w:tcBorders>
            <w:shd w:val="clear" w:color="auto" w:fill="auto"/>
            <w:vAlign w:val="center"/>
            <w:hideMark/>
          </w:tcPr>
          <w:p w14:paraId="6EF1B15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9 505,7</w:t>
            </w:r>
          </w:p>
        </w:tc>
        <w:tc>
          <w:tcPr>
            <w:tcW w:w="966" w:type="dxa"/>
            <w:tcBorders>
              <w:top w:val="nil"/>
              <w:left w:val="nil"/>
              <w:bottom w:val="single" w:sz="4" w:space="0" w:color="auto"/>
              <w:right w:val="single" w:sz="4" w:space="0" w:color="auto"/>
            </w:tcBorders>
            <w:shd w:val="clear" w:color="auto" w:fill="auto"/>
            <w:vAlign w:val="center"/>
            <w:hideMark/>
          </w:tcPr>
          <w:p w14:paraId="492C2B1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9 505,7</w:t>
            </w:r>
          </w:p>
        </w:tc>
      </w:tr>
      <w:tr w:rsidR="00120653" w:rsidRPr="00E34A18" w14:paraId="122F9034"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6C1DDA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65FE47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7CCA2E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4092C43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vAlign w:val="center"/>
            <w:hideMark/>
          </w:tcPr>
          <w:p w14:paraId="597F8B8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900 00 20070</w:t>
            </w:r>
          </w:p>
        </w:tc>
        <w:tc>
          <w:tcPr>
            <w:tcW w:w="516" w:type="dxa"/>
            <w:tcBorders>
              <w:top w:val="nil"/>
              <w:left w:val="nil"/>
              <w:bottom w:val="single" w:sz="4" w:space="0" w:color="auto"/>
              <w:right w:val="nil"/>
            </w:tcBorders>
            <w:shd w:val="clear" w:color="auto" w:fill="auto"/>
            <w:vAlign w:val="center"/>
            <w:hideMark/>
          </w:tcPr>
          <w:p w14:paraId="0D19012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34D1A3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3 562,1</w:t>
            </w:r>
          </w:p>
        </w:tc>
        <w:tc>
          <w:tcPr>
            <w:tcW w:w="966" w:type="dxa"/>
            <w:tcBorders>
              <w:top w:val="nil"/>
              <w:left w:val="nil"/>
              <w:bottom w:val="single" w:sz="4" w:space="0" w:color="auto"/>
              <w:right w:val="single" w:sz="4" w:space="0" w:color="auto"/>
            </w:tcBorders>
            <w:shd w:val="clear" w:color="auto" w:fill="auto"/>
            <w:vAlign w:val="center"/>
            <w:hideMark/>
          </w:tcPr>
          <w:p w14:paraId="0FF397E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3 562,1</w:t>
            </w:r>
          </w:p>
        </w:tc>
        <w:tc>
          <w:tcPr>
            <w:tcW w:w="966" w:type="dxa"/>
            <w:tcBorders>
              <w:top w:val="nil"/>
              <w:left w:val="nil"/>
              <w:bottom w:val="single" w:sz="4" w:space="0" w:color="auto"/>
              <w:right w:val="single" w:sz="4" w:space="0" w:color="auto"/>
            </w:tcBorders>
            <w:shd w:val="clear" w:color="auto" w:fill="auto"/>
            <w:vAlign w:val="center"/>
            <w:hideMark/>
          </w:tcPr>
          <w:p w14:paraId="0F1776A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3 562,1</w:t>
            </w:r>
          </w:p>
        </w:tc>
      </w:tr>
      <w:tr w:rsidR="00120653" w:rsidRPr="00E34A18" w14:paraId="109B064F" w14:textId="77777777" w:rsidTr="009B34C6">
        <w:trPr>
          <w:trHeight w:val="383"/>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5BBE2D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53F97A8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4DDE6D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6FED3AC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vAlign w:val="center"/>
            <w:hideMark/>
          </w:tcPr>
          <w:p w14:paraId="7AF5472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900 00 20070</w:t>
            </w:r>
          </w:p>
        </w:tc>
        <w:tc>
          <w:tcPr>
            <w:tcW w:w="516" w:type="dxa"/>
            <w:tcBorders>
              <w:top w:val="nil"/>
              <w:left w:val="nil"/>
              <w:bottom w:val="single" w:sz="4" w:space="0" w:color="auto"/>
              <w:right w:val="nil"/>
            </w:tcBorders>
            <w:shd w:val="clear" w:color="auto" w:fill="auto"/>
            <w:vAlign w:val="center"/>
            <w:hideMark/>
          </w:tcPr>
          <w:p w14:paraId="2EB8637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850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2CD79A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50,2</w:t>
            </w:r>
          </w:p>
        </w:tc>
        <w:tc>
          <w:tcPr>
            <w:tcW w:w="966" w:type="dxa"/>
            <w:tcBorders>
              <w:top w:val="nil"/>
              <w:left w:val="nil"/>
              <w:bottom w:val="single" w:sz="4" w:space="0" w:color="auto"/>
              <w:right w:val="single" w:sz="4" w:space="0" w:color="auto"/>
            </w:tcBorders>
            <w:shd w:val="clear" w:color="auto" w:fill="auto"/>
            <w:vAlign w:val="center"/>
            <w:hideMark/>
          </w:tcPr>
          <w:p w14:paraId="4FC164F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50,2</w:t>
            </w:r>
          </w:p>
        </w:tc>
        <w:tc>
          <w:tcPr>
            <w:tcW w:w="966" w:type="dxa"/>
            <w:tcBorders>
              <w:top w:val="nil"/>
              <w:left w:val="nil"/>
              <w:bottom w:val="single" w:sz="4" w:space="0" w:color="auto"/>
              <w:right w:val="single" w:sz="4" w:space="0" w:color="auto"/>
            </w:tcBorders>
            <w:shd w:val="clear" w:color="auto" w:fill="auto"/>
            <w:vAlign w:val="center"/>
            <w:hideMark/>
          </w:tcPr>
          <w:p w14:paraId="494C566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50,2</w:t>
            </w:r>
          </w:p>
        </w:tc>
      </w:tr>
      <w:tr w:rsidR="00120653" w:rsidRPr="00E34A18" w14:paraId="4CBD36E9" w14:textId="77777777" w:rsidTr="009B34C6">
        <w:trPr>
          <w:trHeight w:val="1553"/>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64DBF3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0FAD9BD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24142E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6CB16F8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vAlign w:val="center"/>
            <w:hideMark/>
          </w:tcPr>
          <w:p w14:paraId="6E10DB1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900 00 72300</w:t>
            </w:r>
          </w:p>
        </w:tc>
        <w:tc>
          <w:tcPr>
            <w:tcW w:w="516" w:type="dxa"/>
            <w:tcBorders>
              <w:top w:val="nil"/>
              <w:left w:val="nil"/>
              <w:bottom w:val="single" w:sz="4" w:space="0" w:color="auto"/>
              <w:right w:val="nil"/>
            </w:tcBorders>
            <w:shd w:val="clear" w:color="auto" w:fill="auto"/>
            <w:vAlign w:val="center"/>
            <w:hideMark/>
          </w:tcPr>
          <w:p w14:paraId="17B313F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C11031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3 307,9</w:t>
            </w:r>
          </w:p>
        </w:tc>
        <w:tc>
          <w:tcPr>
            <w:tcW w:w="966" w:type="dxa"/>
            <w:tcBorders>
              <w:top w:val="nil"/>
              <w:left w:val="nil"/>
              <w:bottom w:val="single" w:sz="4" w:space="0" w:color="auto"/>
              <w:right w:val="single" w:sz="4" w:space="0" w:color="auto"/>
            </w:tcBorders>
            <w:shd w:val="clear" w:color="auto" w:fill="auto"/>
            <w:vAlign w:val="center"/>
            <w:hideMark/>
          </w:tcPr>
          <w:p w14:paraId="43B0F4A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3 835,9</w:t>
            </w:r>
          </w:p>
        </w:tc>
        <w:tc>
          <w:tcPr>
            <w:tcW w:w="966" w:type="dxa"/>
            <w:tcBorders>
              <w:top w:val="nil"/>
              <w:left w:val="nil"/>
              <w:bottom w:val="single" w:sz="4" w:space="0" w:color="auto"/>
              <w:right w:val="single" w:sz="4" w:space="0" w:color="auto"/>
            </w:tcBorders>
            <w:shd w:val="clear" w:color="auto" w:fill="auto"/>
            <w:vAlign w:val="center"/>
            <w:hideMark/>
          </w:tcPr>
          <w:p w14:paraId="76A5ABD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3 835,9</w:t>
            </w:r>
          </w:p>
        </w:tc>
      </w:tr>
      <w:tr w:rsidR="00120653" w:rsidRPr="00E34A18" w14:paraId="382F778D" w14:textId="77777777" w:rsidTr="009B34C6">
        <w:trPr>
          <w:trHeight w:val="703"/>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1F0554D"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C05177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A629F7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348CE45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vAlign w:val="center"/>
            <w:hideMark/>
          </w:tcPr>
          <w:p w14:paraId="1C2088F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900 00 72300</w:t>
            </w:r>
          </w:p>
        </w:tc>
        <w:tc>
          <w:tcPr>
            <w:tcW w:w="516" w:type="dxa"/>
            <w:tcBorders>
              <w:top w:val="nil"/>
              <w:left w:val="nil"/>
              <w:bottom w:val="single" w:sz="4" w:space="0" w:color="auto"/>
              <w:right w:val="nil"/>
            </w:tcBorders>
            <w:shd w:val="clear" w:color="auto" w:fill="auto"/>
            <w:vAlign w:val="center"/>
            <w:hideMark/>
          </w:tcPr>
          <w:p w14:paraId="2734324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8794B2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3 307,9</w:t>
            </w:r>
          </w:p>
        </w:tc>
        <w:tc>
          <w:tcPr>
            <w:tcW w:w="966" w:type="dxa"/>
            <w:tcBorders>
              <w:top w:val="nil"/>
              <w:left w:val="nil"/>
              <w:bottom w:val="single" w:sz="4" w:space="0" w:color="auto"/>
              <w:right w:val="single" w:sz="4" w:space="0" w:color="auto"/>
            </w:tcBorders>
            <w:shd w:val="clear" w:color="auto" w:fill="auto"/>
            <w:vAlign w:val="center"/>
            <w:hideMark/>
          </w:tcPr>
          <w:p w14:paraId="0045A31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3 835,9</w:t>
            </w:r>
          </w:p>
        </w:tc>
        <w:tc>
          <w:tcPr>
            <w:tcW w:w="966" w:type="dxa"/>
            <w:tcBorders>
              <w:top w:val="nil"/>
              <w:left w:val="nil"/>
              <w:bottom w:val="single" w:sz="4" w:space="0" w:color="auto"/>
              <w:right w:val="single" w:sz="4" w:space="0" w:color="auto"/>
            </w:tcBorders>
            <w:shd w:val="clear" w:color="auto" w:fill="auto"/>
            <w:vAlign w:val="center"/>
            <w:hideMark/>
          </w:tcPr>
          <w:p w14:paraId="0A8F57F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3 835,9</w:t>
            </w:r>
          </w:p>
        </w:tc>
      </w:tr>
      <w:tr w:rsidR="00120653" w:rsidRPr="00E34A18" w14:paraId="4961F51E" w14:textId="77777777" w:rsidTr="009B34C6">
        <w:trPr>
          <w:trHeight w:val="1554"/>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00A40F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746C269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411524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578E95D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vAlign w:val="center"/>
            <w:hideMark/>
          </w:tcPr>
          <w:p w14:paraId="1417DC9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S2300</w:t>
            </w:r>
          </w:p>
        </w:tc>
        <w:tc>
          <w:tcPr>
            <w:tcW w:w="516" w:type="dxa"/>
            <w:tcBorders>
              <w:top w:val="nil"/>
              <w:left w:val="nil"/>
              <w:bottom w:val="single" w:sz="4" w:space="0" w:color="auto"/>
              <w:right w:val="nil"/>
            </w:tcBorders>
            <w:shd w:val="clear" w:color="auto" w:fill="auto"/>
            <w:vAlign w:val="center"/>
            <w:hideMark/>
          </w:tcPr>
          <w:p w14:paraId="72761AC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7EEAF5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827,0</w:t>
            </w:r>
          </w:p>
        </w:tc>
        <w:tc>
          <w:tcPr>
            <w:tcW w:w="966" w:type="dxa"/>
            <w:tcBorders>
              <w:top w:val="nil"/>
              <w:left w:val="nil"/>
              <w:bottom w:val="single" w:sz="4" w:space="0" w:color="auto"/>
              <w:right w:val="single" w:sz="4" w:space="0" w:color="auto"/>
            </w:tcBorders>
            <w:shd w:val="clear" w:color="auto" w:fill="auto"/>
            <w:vAlign w:val="center"/>
            <w:hideMark/>
          </w:tcPr>
          <w:p w14:paraId="5AC9957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959,0</w:t>
            </w:r>
          </w:p>
        </w:tc>
        <w:tc>
          <w:tcPr>
            <w:tcW w:w="966" w:type="dxa"/>
            <w:tcBorders>
              <w:top w:val="nil"/>
              <w:left w:val="nil"/>
              <w:bottom w:val="single" w:sz="4" w:space="0" w:color="auto"/>
              <w:right w:val="single" w:sz="4" w:space="0" w:color="auto"/>
            </w:tcBorders>
            <w:shd w:val="clear" w:color="auto" w:fill="auto"/>
            <w:vAlign w:val="center"/>
            <w:hideMark/>
          </w:tcPr>
          <w:p w14:paraId="0277CF8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959,0</w:t>
            </w:r>
          </w:p>
        </w:tc>
      </w:tr>
      <w:tr w:rsidR="00120653" w:rsidRPr="00E34A18" w14:paraId="4818B6AA" w14:textId="77777777" w:rsidTr="009B34C6">
        <w:trPr>
          <w:trHeight w:val="782"/>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E054FC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CD2418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929001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64F5F5C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vAlign w:val="center"/>
            <w:hideMark/>
          </w:tcPr>
          <w:p w14:paraId="4AE1E72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S2300</w:t>
            </w:r>
          </w:p>
        </w:tc>
        <w:tc>
          <w:tcPr>
            <w:tcW w:w="516" w:type="dxa"/>
            <w:tcBorders>
              <w:top w:val="nil"/>
              <w:left w:val="nil"/>
              <w:bottom w:val="single" w:sz="4" w:space="0" w:color="auto"/>
              <w:right w:val="nil"/>
            </w:tcBorders>
            <w:shd w:val="clear" w:color="auto" w:fill="auto"/>
            <w:vAlign w:val="center"/>
            <w:hideMark/>
          </w:tcPr>
          <w:p w14:paraId="576E58B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F4DC37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827,0</w:t>
            </w:r>
          </w:p>
        </w:tc>
        <w:tc>
          <w:tcPr>
            <w:tcW w:w="966" w:type="dxa"/>
            <w:tcBorders>
              <w:top w:val="nil"/>
              <w:left w:val="nil"/>
              <w:bottom w:val="single" w:sz="4" w:space="0" w:color="auto"/>
              <w:right w:val="single" w:sz="4" w:space="0" w:color="auto"/>
            </w:tcBorders>
            <w:shd w:val="clear" w:color="auto" w:fill="auto"/>
            <w:vAlign w:val="center"/>
            <w:hideMark/>
          </w:tcPr>
          <w:p w14:paraId="254F758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959,0</w:t>
            </w:r>
          </w:p>
        </w:tc>
        <w:tc>
          <w:tcPr>
            <w:tcW w:w="966" w:type="dxa"/>
            <w:tcBorders>
              <w:top w:val="nil"/>
              <w:left w:val="nil"/>
              <w:bottom w:val="single" w:sz="4" w:space="0" w:color="auto"/>
              <w:right w:val="single" w:sz="4" w:space="0" w:color="auto"/>
            </w:tcBorders>
            <w:shd w:val="clear" w:color="auto" w:fill="auto"/>
            <w:vAlign w:val="center"/>
            <w:hideMark/>
          </w:tcPr>
          <w:p w14:paraId="745DA89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959,0</w:t>
            </w:r>
          </w:p>
        </w:tc>
      </w:tr>
      <w:tr w:rsidR="00120653" w:rsidRPr="00E34A18" w14:paraId="1CCC79F8" w14:textId="77777777" w:rsidTr="00841848">
        <w:trPr>
          <w:trHeight w:val="127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724787D"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муниципальных казенных, бюджетных и автономных учреждений по приобретению коммунальных услуг (сверх сумм, предусмотренных соглашением)</w:t>
            </w:r>
          </w:p>
        </w:tc>
        <w:tc>
          <w:tcPr>
            <w:tcW w:w="621" w:type="dxa"/>
            <w:tcBorders>
              <w:top w:val="nil"/>
              <w:left w:val="nil"/>
              <w:bottom w:val="single" w:sz="4" w:space="0" w:color="auto"/>
              <w:right w:val="single" w:sz="4" w:space="0" w:color="auto"/>
            </w:tcBorders>
            <w:shd w:val="clear" w:color="auto" w:fill="auto"/>
            <w:vAlign w:val="center"/>
            <w:hideMark/>
          </w:tcPr>
          <w:p w14:paraId="4D2F405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8C4C11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1F308DF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vAlign w:val="center"/>
            <w:hideMark/>
          </w:tcPr>
          <w:p w14:paraId="24C3D55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900 00 22300</w:t>
            </w:r>
          </w:p>
        </w:tc>
        <w:tc>
          <w:tcPr>
            <w:tcW w:w="516" w:type="dxa"/>
            <w:tcBorders>
              <w:top w:val="nil"/>
              <w:left w:val="nil"/>
              <w:bottom w:val="single" w:sz="4" w:space="0" w:color="auto"/>
              <w:right w:val="nil"/>
            </w:tcBorders>
            <w:shd w:val="clear" w:color="auto" w:fill="auto"/>
            <w:vAlign w:val="center"/>
            <w:hideMark/>
          </w:tcPr>
          <w:p w14:paraId="07DC277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3E22D2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230,0</w:t>
            </w:r>
          </w:p>
        </w:tc>
        <w:tc>
          <w:tcPr>
            <w:tcW w:w="966" w:type="dxa"/>
            <w:tcBorders>
              <w:top w:val="nil"/>
              <w:left w:val="nil"/>
              <w:bottom w:val="single" w:sz="4" w:space="0" w:color="auto"/>
              <w:right w:val="single" w:sz="4" w:space="0" w:color="auto"/>
            </w:tcBorders>
            <w:shd w:val="clear" w:color="auto" w:fill="auto"/>
            <w:vAlign w:val="center"/>
            <w:hideMark/>
          </w:tcPr>
          <w:p w14:paraId="36EA60B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230,0</w:t>
            </w:r>
          </w:p>
        </w:tc>
        <w:tc>
          <w:tcPr>
            <w:tcW w:w="966" w:type="dxa"/>
            <w:tcBorders>
              <w:top w:val="nil"/>
              <w:left w:val="nil"/>
              <w:bottom w:val="single" w:sz="4" w:space="0" w:color="auto"/>
              <w:right w:val="single" w:sz="4" w:space="0" w:color="auto"/>
            </w:tcBorders>
            <w:shd w:val="clear" w:color="auto" w:fill="auto"/>
            <w:vAlign w:val="center"/>
            <w:hideMark/>
          </w:tcPr>
          <w:p w14:paraId="588C635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230,0</w:t>
            </w:r>
          </w:p>
        </w:tc>
      </w:tr>
      <w:tr w:rsidR="00120653" w:rsidRPr="00E34A18" w14:paraId="0DDE06B4" w14:textId="77777777" w:rsidTr="009B34C6">
        <w:trPr>
          <w:trHeight w:val="982"/>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B6FE5C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ECDDB9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A6E8FA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7E8A5C1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vAlign w:val="center"/>
            <w:hideMark/>
          </w:tcPr>
          <w:p w14:paraId="1CFC284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900 00 22300</w:t>
            </w:r>
          </w:p>
        </w:tc>
        <w:tc>
          <w:tcPr>
            <w:tcW w:w="516" w:type="dxa"/>
            <w:tcBorders>
              <w:top w:val="nil"/>
              <w:left w:val="nil"/>
              <w:bottom w:val="single" w:sz="4" w:space="0" w:color="auto"/>
              <w:right w:val="nil"/>
            </w:tcBorders>
            <w:shd w:val="clear" w:color="auto" w:fill="auto"/>
            <w:vAlign w:val="center"/>
            <w:hideMark/>
          </w:tcPr>
          <w:p w14:paraId="10A2667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140C26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230,0</w:t>
            </w:r>
          </w:p>
        </w:tc>
        <w:tc>
          <w:tcPr>
            <w:tcW w:w="966" w:type="dxa"/>
            <w:tcBorders>
              <w:top w:val="nil"/>
              <w:left w:val="nil"/>
              <w:bottom w:val="single" w:sz="4" w:space="0" w:color="auto"/>
              <w:right w:val="single" w:sz="4" w:space="0" w:color="auto"/>
            </w:tcBorders>
            <w:shd w:val="clear" w:color="auto" w:fill="auto"/>
            <w:vAlign w:val="center"/>
            <w:hideMark/>
          </w:tcPr>
          <w:p w14:paraId="6C6FFDC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230,0</w:t>
            </w:r>
          </w:p>
        </w:tc>
        <w:tc>
          <w:tcPr>
            <w:tcW w:w="966" w:type="dxa"/>
            <w:tcBorders>
              <w:top w:val="nil"/>
              <w:left w:val="nil"/>
              <w:bottom w:val="single" w:sz="4" w:space="0" w:color="auto"/>
              <w:right w:val="single" w:sz="4" w:space="0" w:color="auto"/>
            </w:tcBorders>
            <w:shd w:val="clear" w:color="auto" w:fill="auto"/>
            <w:vAlign w:val="center"/>
            <w:hideMark/>
          </w:tcPr>
          <w:p w14:paraId="1F68ADB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230,0</w:t>
            </w:r>
          </w:p>
        </w:tc>
      </w:tr>
      <w:tr w:rsidR="00120653" w:rsidRPr="00E34A18" w14:paraId="2FDBE2A2" w14:textId="77777777" w:rsidTr="009B34C6">
        <w:trPr>
          <w:trHeight w:val="3248"/>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9B3CF1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21" w:type="dxa"/>
            <w:tcBorders>
              <w:top w:val="nil"/>
              <w:left w:val="nil"/>
              <w:bottom w:val="single" w:sz="4" w:space="0" w:color="auto"/>
              <w:right w:val="single" w:sz="4" w:space="0" w:color="auto"/>
            </w:tcBorders>
            <w:shd w:val="clear" w:color="auto" w:fill="auto"/>
            <w:vAlign w:val="center"/>
            <w:hideMark/>
          </w:tcPr>
          <w:p w14:paraId="221CFCA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D145A5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0DAC21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03553B0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900 00 70650</w:t>
            </w:r>
          </w:p>
        </w:tc>
        <w:tc>
          <w:tcPr>
            <w:tcW w:w="516" w:type="dxa"/>
            <w:tcBorders>
              <w:top w:val="nil"/>
              <w:left w:val="nil"/>
              <w:bottom w:val="single" w:sz="4" w:space="0" w:color="auto"/>
              <w:right w:val="nil"/>
            </w:tcBorders>
            <w:shd w:val="clear" w:color="auto" w:fill="auto"/>
            <w:noWrap/>
            <w:vAlign w:val="center"/>
            <w:hideMark/>
          </w:tcPr>
          <w:p w14:paraId="77C5943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1D3EFA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5,5</w:t>
            </w:r>
          </w:p>
        </w:tc>
        <w:tc>
          <w:tcPr>
            <w:tcW w:w="966" w:type="dxa"/>
            <w:tcBorders>
              <w:top w:val="nil"/>
              <w:left w:val="nil"/>
              <w:bottom w:val="single" w:sz="4" w:space="0" w:color="auto"/>
              <w:right w:val="single" w:sz="4" w:space="0" w:color="auto"/>
            </w:tcBorders>
            <w:shd w:val="clear" w:color="auto" w:fill="auto"/>
            <w:noWrap/>
            <w:vAlign w:val="center"/>
            <w:hideMark/>
          </w:tcPr>
          <w:p w14:paraId="6A9EADC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5,5</w:t>
            </w:r>
          </w:p>
        </w:tc>
        <w:tc>
          <w:tcPr>
            <w:tcW w:w="966" w:type="dxa"/>
            <w:tcBorders>
              <w:top w:val="nil"/>
              <w:left w:val="nil"/>
              <w:bottom w:val="single" w:sz="4" w:space="0" w:color="auto"/>
              <w:right w:val="single" w:sz="4" w:space="0" w:color="auto"/>
            </w:tcBorders>
            <w:shd w:val="clear" w:color="auto" w:fill="auto"/>
            <w:noWrap/>
            <w:vAlign w:val="center"/>
            <w:hideMark/>
          </w:tcPr>
          <w:p w14:paraId="647D240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5,5</w:t>
            </w:r>
          </w:p>
        </w:tc>
      </w:tr>
      <w:tr w:rsidR="00120653" w:rsidRPr="00E34A18" w14:paraId="6819D285" w14:textId="77777777" w:rsidTr="009B34C6">
        <w:trPr>
          <w:trHeight w:val="996"/>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1921C4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D535E7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25C5F3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CBE76C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21E0C04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900 00 70650</w:t>
            </w:r>
          </w:p>
        </w:tc>
        <w:tc>
          <w:tcPr>
            <w:tcW w:w="516" w:type="dxa"/>
            <w:tcBorders>
              <w:top w:val="nil"/>
              <w:left w:val="nil"/>
              <w:bottom w:val="single" w:sz="4" w:space="0" w:color="auto"/>
              <w:right w:val="nil"/>
            </w:tcBorders>
            <w:shd w:val="clear" w:color="auto" w:fill="auto"/>
            <w:noWrap/>
            <w:vAlign w:val="center"/>
            <w:hideMark/>
          </w:tcPr>
          <w:p w14:paraId="463CABB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0959D5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5,5</w:t>
            </w:r>
          </w:p>
        </w:tc>
        <w:tc>
          <w:tcPr>
            <w:tcW w:w="966" w:type="dxa"/>
            <w:tcBorders>
              <w:top w:val="nil"/>
              <w:left w:val="nil"/>
              <w:bottom w:val="single" w:sz="4" w:space="0" w:color="auto"/>
              <w:right w:val="single" w:sz="4" w:space="0" w:color="auto"/>
            </w:tcBorders>
            <w:shd w:val="clear" w:color="auto" w:fill="auto"/>
            <w:noWrap/>
            <w:vAlign w:val="center"/>
            <w:hideMark/>
          </w:tcPr>
          <w:p w14:paraId="26C131F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5,5</w:t>
            </w:r>
          </w:p>
        </w:tc>
        <w:tc>
          <w:tcPr>
            <w:tcW w:w="966" w:type="dxa"/>
            <w:tcBorders>
              <w:top w:val="nil"/>
              <w:left w:val="nil"/>
              <w:bottom w:val="single" w:sz="4" w:space="0" w:color="auto"/>
              <w:right w:val="single" w:sz="4" w:space="0" w:color="auto"/>
            </w:tcBorders>
            <w:shd w:val="clear" w:color="auto" w:fill="auto"/>
            <w:noWrap/>
            <w:vAlign w:val="center"/>
            <w:hideMark/>
          </w:tcPr>
          <w:p w14:paraId="5CA604F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5,5</w:t>
            </w:r>
          </w:p>
        </w:tc>
      </w:tr>
      <w:tr w:rsidR="00120653" w:rsidRPr="00E34A18" w14:paraId="6C54B149" w14:textId="77777777" w:rsidTr="009B34C6">
        <w:trPr>
          <w:trHeight w:val="2383"/>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1AE212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503A405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5C3106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7597EF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0F677B2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900 00 76030</w:t>
            </w:r>
          </w:p>
        </w:tc>
        <w:tc>
          <w:tcPr>
            <w:tcW w:w="516" w:type="dxa"/>
            <w:tcBorders>
              <w:top w:val="nil"/>
              <w:left w:val="nil"/>
              <w:bottom w:val="single" w:sz="4" w:space="0" w:color="auto"/>
              <w:right w:val="nil"/>
            </w:tcBorders>
            <w:shd w:val="clear" w:color="auto" w:fill="auto"/>
            <w:noWrap/>
            <w:vAlign w:val="center"/>
            <w:hideMark/>
          </w:tcPr>
          <w:p w14:paraId="0FEC695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B916D0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280,5</w:t>
            </w:r>
          </w:p>
        </w:tc>
        <w:tc>
          <w:tcPr>
            <w:tcW w:w="966" w:type="dxa"/>
            <w:tcBorders>
              <w:top w:val="nil"/>
              <w:left w:val="nil"/>
              <w:bottom w:val="single" w:sz="4" w:space="0" w:color="auto"/>
              <w:right w:val="single" w:sz="4" w:space="0" w:color="auto"/>
            </w:tcBorders>
            <w:shd w:val="clear" w:color="auto" w:fill="auto"/>
            <w:noWrap/>
            <w:vAlign w:val="center"/>
            <w:hideMark/>
          </w:tcPr>
          <w:p w14:paraId="15111B5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C51772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65887577" w14:textId="77777777" w:rsidTr="009B34C6">
        <w:trPr>
          <w:trHeight w:val="7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8223E7A"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Премии и гранты</w:t>
            </w:r>
          </w:p>
        </w:tc>
        <w:tc>
          <w:tcPr>
            <w:tcW w:w="621" w:type="dxa"/>
            <w:tcBorders>
              <w:top w:val="nil"/>
              <w:left w:val="nil"/>
              <w:bottom w:val="single" w:sz="4" w:space="0" w:color="auto"/>
              <w:right w:val="single" w:sz="4" w:space="0" w:color="auto"/>
            </w:tcBorders>
            <w:shd w:val="clear" w:color="auto" w:fill="auto"/>
            <w:vAlign w:val="center"/>
            <w:hideMark/>
          </w:tcPr>
          <w:p w14:paraId="24C372A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9129AE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9CD842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3C52DBB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900 00 76030</w:t>
            </w:r>
          </w:p>
        </w:tc>
        <w:tc>
          <w:tcPr>
            <w:tcW w:w="516" w:type="dxa"/>
            <w:tcBorders>
              <w:top w:val="nil"/>
              <w:left w:val="nil"/>
              <w:bottom w:val="single" w:sz="4" w:space="0" w:color="auto"/>
              <w:right w:val="nil"/>
            </w:tcBorders>
            <w:shd w:val="clear" w:color="auto" w:fill="auto"/>
            <w:noWrap/>
            <w:vAlign w:val="center"/>
            <w:hideMark/>
          </w:tcPr>
          <w:p w14:paraId="51C3499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350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BEA8DA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280,5</w:t>
            </w:r>
          </w:p>
        </w:tc>
        <w:tc>
          <w:tcPr>
            <w:tcW w:w="966" w:type="dxa"/>
            <w:tcBorders>
              <w:top w:val="nil"/>
              <w:left w:val="nil"/>
              <w:bottom w:val="single" w:sz="4" w:space="0" w:color="auto"/>
              <w:right w:val="single" w:sz="4" w:space="0" w:color="auto"/>
            </w:tcBorders>
            <w:shd w:val="clear" w:color="auto" w:fill="auto"/>
            <w:vAlign w:val="center"/>
            <w:hideMark/>
          </w:tcPr>
          <w:p w14:paraId="0049262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114A2C0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4E274BB2" w14:textId="77777777" w:rsidTr="009B34C6">
        <w:trPr>
          <w:trHeight w:val="792"/>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F0F4BC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Возмещение расходов по решениям суда</w:t>
            </w:r>
          </w:p>
        </w:tc>
        <w:tc>
          <w:tcPr>
            <w:tcW w:w="621" w:type="dxa"/>
            <w:tcBorders>
              <w:top w:val="nil"/>
              <w:left w:val="nil"/>
              <w:bottom w:val="single" w:sz="4" w:space="0" w:color="auto"/>
              <w:right w:val="single" w:sz="4" w:space="0" w:color="auto"/>
            </w:tcBorders>
            <w:shd w:val="clear" w:color="auto" w:fill="auto"/>
            <w:vAlign w:val="center"/>
            <w:hideMark/>
          </w:tcPr>
          <w:p w14:paraId="48DACC6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CE0BE0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4E7AD6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66F3F02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900 00 40030</w:t>
            </w:r>
          </w:p>
        </w:tc>
        <w:tc>
          <w:tcPr>
            <w:tcW w:w="516" w:type="dxa"/>
            <w:tcBorders>
              <w:top w:val="nil"/>
              <w:left w:val="nil"/>
              <w:bottom w:val="single" w:sz="4" w:space="0" w:color="auto"/>
              <w:right w:val="nil"/>
            </w:tcBorders>
            <w:shd w:val="clear" w:color="auto" w:fill="auto"/>
            <w:noWrap/>
            <w:vAlign w:val="center"/>
            <w:hideMark/>
          </w:tcPr>
          <w:p w14:paraId="3750062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40973D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120,0</w:t>
            </w:r>
          </w:p>
        </w:tc>
        <w:tc>
          <w:tcPr>
            <w:tcW w:w="966" w:type="dxa"/>
            <w:tcBorders>
              <w:top w:val="nil"/>
              <w:left w:val="nil"/>
              <w:bottom w:val="single" w:sz="4" w:space="0" w:color="auto"/>
              <w:right w:val="single" w:sz="4" w:space="0" w:color="auto"/>
            </w:tcBorders>
            <w:shd w:val="clear" w:color="auto" w:fill="auto"/>
            <w:noWrap/>
            <w:vAlign w:val="center"/>
            <w:hideMark/>
          </w:tcPr>
          <w:p w14:paraId="49ADDF3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E5A02B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4A6806A6" w14:textId="77777777" w:rsidTr="009B34C6">
        <w:trPr>
          <w:trHeight w:val="114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48FD95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D92754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6A9792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E9AE4D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674A64C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900 00 40030</w:t>
            </w:r>
          </w:p>
        </w:tc>
        <w:tc>
          <w:tcPr>
            <w:tcW w:w="516" w:type="dxa"/>
            <w:tcBorders>
              <w:top w:val="nil"/>
              <w:left w:val="nil"/>
              <w:bottom w:val="single" w:sz="4" w:space="0" w:color="auto"/>
              <w:right w:val="nil"/>
            </w:tcBorders>
            <w:shd w:val="clear" w:color="auto" w:fill="auto"/>
            <w:noWrap/>
            <w:vAlign w:val="center"/>
            <w:hideMark/>
          </w:tcPr>
          <w:p w14:paraId="2C09CBA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ED60AC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82,9</w:t>
            </w:r>
          </w:p>
        </w:tc>
        <w:tc>
          <w:tcPr>
            <w:tcW w:w="966" w:type="dxa"/>
            <w:tcBorders>
              <w:top w:val="nil"/>
              <w:left w:val="nil"/>
              <w:bottom w:val="single" w:sz="4" w:space="0" w:color="auto"/>
              <w:right w:val="single" w:sz="4" w:space="0" w:color="auto"/>
            </w:tcBorders>
            <w:shd w:val="clear" w:color="auto" w:fill="auto"/>
            <w:vAlign w:val="center"/>
            <w:hideMark/>
          </w:tcPr>
          <w:p w14:paraId="4468309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C1DB2F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5B82F29C" w14:textId="77777777" w:rsidTr="009B34C6">
        <w:trPr>
          <w:trHeight w:val="689"/>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3D3E27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Исполнение судебных актов</w:t>
            </w:r>
          </w:p>
        </w:tc>
        <w:tc>
          <w:tcPr>
            <w:tcW w:w="621" w:type="dxa"/>
            <w:tcBorders>
              <w:top w:val="nil"/>
              <w:left w:val="nil"/>
              <w:bottom w:val="single" w:sz="4" w:space="0" w:color="auto"/>
              <w:right w:val="single" w:sz="4" w:space="0" w:color="auto"/>
            </w:tcBorders>
            <w:shd w:val="clear" w:color="auto" w:fill="auto"/>
            <w:vAlign w:val="center"/>
            <w:hideMark/>
          </w:tcPr>
          <w:p w14:paraId="42A32EF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94CB33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E84DCE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2A1BC7D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900 00 40030</w:t>
            </w:r>
          </w:p>
        </w:tc>
        <w:tc>
          <w:tcPr>
            <w:tcW w:w="516" w:type="dxa"/>
            <w:tcBorders>
              <w:top w:val="nil"/>
              <w:left w:val="nil"/>
              <w:bottom w:val="single" w:sz="4" w:space="0" w:color="auto"/>
              <w:right w:val="nil"/>
            </w:tcBorders>
            <w:shd w:val="clear" w:color="auto" w:fill="auto"/>
            <w:noWrap/>
            <w:vAlign w:val="center"/>
            <w:hideMark/>
          </w:tcPr>
          <w:p w14:paraId="06CF2E5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830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532B81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37,1</w:t>
            </w:r>
          </w:p>
        </w:tc>
        <w:tc>
          <w:tcPr>
            <w:tcW w:w="966" w:type="dxa"/>
            <w:tcBorders>
              <w:top w:val="nil"/>
              <w:left w:val="nil"/>
              <w:bottom w:val="single" w:sz="4" w:space="0" w:color="auto"/>
              <w:right w:val="single" w:sz="4" w:space="0" w:color="auto"/>
            </w:tcBorders>
            <w:shd w:val="clear" w:color="auto" w:fill="auto"/>
            <w:noWrap/>
            <w:vAlign w:val="center"/>
            <w:hideMark/>
          </w:tcPr>
          <w:p w14:paraId="15CE4D4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677C31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08EC4D46" w14:textId="77777777" w:rsidTr="009B34C6">
        <w:trPr>
          <w:trHeight w:val="3113"/>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9A2348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6EC6AB9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6B1735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0A2559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1EBBBB7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900 00 76020</w:t>
            </w:r>
          </w:p>
        </w:tc>
        <w:tc>
          <w:tcPr>
            <w:tcW w:w="516" w:type="dxa"/>
            <w:tcBorders>
              <w:top w:val="nil"/>
              <w:left w:val="nil"/>
              <w:bottom w:val="single" w:sz="4" w:space="0" w:color="auto"/>
              <w:right w:val="nil"/>
            </w:tcBorders>
            <w:shd w:val="clear" w:color="auto" w:fill="auto"/>
            <w:noWrap/>
            <w:vAlign w:val="center"/>
            <w:hideMark/>
          </w:tcPr>
          <w:p w14:paraId="23144E4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D0CBA0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3 980,0</w:t>
            </w:r>
          </w:p>
        </w:tc>
        <w:tc>
          <w:tcPr>
            <w:tcW w:w="966" w:type="dxa"/>
            <w:tcBorders>
              <w:top w:val="nil"/>
              <w:left w:val="nil"/>
              <w:bottom w:val="single" w:sz="4" w:space="0" w:color="auto"/>
              <w:right w:val="single" w:sz="4" w:space="0" w:color="auto"/>
            </w:tcBorders>
            <w:shd w:val="clear" w:color="auto" w:fill="auto"/>
            <w:noWrap/>
            <w:vAlign w:val="center"/>
            <w:hideMark/>
          </w:tcPr>
          <w:p w14:paraId="4C49D1D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7043ED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2D289122" w14:textId="77777777" w:rsidTr="00841848">
        <w:trPr>
          <w:trHeight w:val="87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C5D379D"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F2B834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3586E1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284821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30803B8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900 00 76020</w:t>
            </w:r>
          </w:p>
        </w:tc>
        <w:tc>
          <w:tcPr>
            <w:tcW w:w="516" w:type="dxa"/>
            <w:tcBorders>
              <w:top w:val="nil"/>
              <w:left w:val="nil"/>
              <w:bottom w:val="single" w:sz="4" w:space="0" w:color="auto"/>
              <w:right w:val="nil"/>
            </w:tcBorders>
            <w:shd w:val="clear" w:color="auto" w:fill="auto"/>
            <w:noWrap/>
            <w:vAlign w:val="center"/>
            <w:hideMark/>
          </w:tcPr>
          <w:p w14:paraId="427844D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AF6EA8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3 980,0</w:t>
            </w:r>
          </w:p>
        </w:tc>
        <w:tc>
          <w:tcPr>
            <w:tcW w:w="966" w:type="dxa"/>
            <w:tcBorders>
              <w:top w:val="nil"/>
              <w:left w:val="nil"/>
              <w:bottom w:val="single" w:sz="4" w:space="0" w:color="auto"/>
              <w:right w:val="single" w:sz="4" w:space="0" w:color="auto"/>
            </w:tcBorders>
            <w:shd w:val="clear" w:color="auto" w:fill="auto"/>
            <w:noWrap/>
            <w:vAlign w:val="center"/>
            <w:hideMark/>
          </w:tcPr>
          <w:p w14:paraId="0D908D9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D93E0E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770DE513" w14:textId="77777777" w:rsidTr="00841848">
        <w:trPr>
          <w:trHeight w:val="178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8547F4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2CA3639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32F81E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098292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0870998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900 00 76020</w:t>
            </w:r>
          </w:p>
        </w:tc>
        <w:tc>
          <w:tcPr>
            <w:tcW w:w="516" w:type="dxa"/>
            <w:tcBorders>
              <w:top w:val="nil"/>
              <w:left w:val="nil"/>
              <w:bottom w:val="single" w:sz="4" w:space="0" w:color="auto"/>
              <w:right w:val="nil"/>
            </w:tcBorders>
            <w:shd w:val="clear" w:color="auto" w:fill="auto"/>
            <w:noWrap/>
            <w:vAlign w:val="center"/>
            <w:hideMark/>
          </w:tcPr>
          <w:p w14:paraId="62BDFB3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D5BA23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500,0</w:t>
            </w:r>
          </w:p>
        </w:tc>
        <w:tc>
          <w:tcPr>
            <w:tcW w:w="966" w:type="dxa"/>
            <w:tcBorders>
              <w:top w:val="nil"/>
              <w:left w:val="nil"/>
              <w:bottom w:val="single" w:sz="4" w:space="0" w:color="auto"/>
              <w:right w:val="single" w:sz="4" w:space="0" w:color="auto"/>
            </w:tcBorders>
            <w:shd w:val="clear" w:color="auto" w:fill="auto"/>
            <w:noWrap/>
            <w:vAlign w:val="center"/>
            <w:hideMark/>
          </w:tcPr>
          <w:p w14:paraId="2F6B9A2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4E06D45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2B1D444A" w14:textId="77777777" w:rsidTr="00841848">
        <w:trPr>
          <w:trHeight w:val="33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B19FC5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Премии и гранты</w:t>
            </w:r>
          </w:p>
        </w:tc>
        <w:tc>
          <w:tcPr>
            <w:tcW w:w="621" w:type="dxa"/>
            <w:tcBorders>
              <w:top w:val="nil"/>
              <w:left w:val="nil"/>
              <w:bottom w:val="single" w:sz="4" w:space="0" w:color="auto"/>
              <w:right w:val="single" w:sz="4" w:space="0" w:color="auto"/>
            </w:tcBorders>
            <w:shd w:val="clear" w:color="auto" w:fill="auto"/>
            <w:vAlign w:val="center"/>
            <w:hideMark/>
          </w:tcPr>
          <w:p w14:paraId="5EF1975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5482F2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D452A9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117F5A1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900 00 76 020</w:t>
            </w:r>
          </w:p>
        </w:tc>
        <w:tc>
          <w:tcPr>
            <w:tcW w:w="516" w:type="dxa"/>
            <w:tcBorders>
              <w:top w:val="nil"/>
              <w:left w:val="nil"/>
              <w:bottom w:val="single" w:sz="4" w:space="0" w:color="auto"/>
              <w:right w:val="nil"/>
            </w:tcBorders>
            <w:shd w:val="clear" w:color="auto" w:fill="auto"/>
            <w:noWrap/>
            <w:vAlign w:val="center"/>
            <w:hideMark/>
          </w:tcPr>
          <w:p w14:paraId="5DAFF49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350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247A66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500,0</w:t>
            </w:r>
          </w:p>
        </w:tc>
        <w:tc>
          <w:tcPr>
            <w:tcW w:w="966" w:type="dxa"/>
            <w:tcBorders>
              <w:top w:val="nil"/>
              <w:left w:val="nil"/>
              <w:bottom w:val="single" w:sz="4" w:space="0" w:color="auto"/>
              <w:right w:val="single" w:sz="4" w:space="0" w:color="auto"/>
            </w:tcBorders>
            <w:shd w:val="clear" w:color="auto" w:fill="auto"/>
            <w:noWrap/>
            <w:vAlign w:val="center"/>
            <w:hideMark/>
          </w:tcPr>
          <w:p w14:paraId="51C71A2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E42289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7AA5DD1C" w14:textId="77777777" w:rsidTr="00841848">
        <w:trPr>
          <w:trHeight w:val="190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CD18D4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социально-экономического развития</w:t>
            </w:r>
          </w:p>
        </w:tc>
        <w:tc>
          <w:tcPr>
            <w:tcW w:w="621" w:type="dxa"/>
            <w:tcBorders>
              <w:top w:val="nil"/>
              <w:left w:val="nil"/>
              <w:bottom w:val="single" w:sz="4" w:space="0" w:color="auto"/>
              <w:right w:val="single" w:sz="4" w:space="0" w:color="auto"/>
            </w:tcBorders>
            <w:shd w:val="clear" w:color="auto" w:fill="auto"/>
            <w:vAlign w:val="center"/>
            <w:hideMark/>
          </w:tcPr>
          <w:p w14:paraId="2E25675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BFAFF5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722EBC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31BAE65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900 00 77030</w:t>
            </w:r>
          </w:p>
        </w:tc>
        <w:tc>
          <w:tcPr>
            <w:tcW w:w="516" w:type="dxa"/>
            <w:tcBorders>
              <w:top w:val="nil"/>
              <w:left w:val="nil"/>
              <w:bottom w:val="single" w:sz="4" w:space="0" w:color="auto"/>
              <w:right w:val="nil"/>
            </w:tcBorders>
            <w:shd w:val="clear" w:color="auto" w:fill="auto"/>
            <w:noWrap/>
            <w:vAlign w:val="center"/>
            <w:hideMark/>
          </w:tcPr>
          <w:p w14:paraId="6A22626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426E7D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1 187,0</w:t>
            </w:r>
          </w:p>
        </w:tc>
        <w:tc>
          <w:tcPr>
            <w:tcW w:w="966" w:type="dxa"/>
            <w:tcBorders>
              <w:top w:val="nil"/>
              <w:left w:val="nil"/>
              <w:bottom w:val="single" w:sz="4" w:space="0" w:color="auto"/>
              <w:right w:val="single" w:sz="4" w:space="0" w:color="auto"/>
            </w:tcBorders>
            <w:shd w:val="clear" w:color="auto" w:fill="auto"/>
            <w:noWrap/>
            <w:vAlign w:val="center"/>
            <w:hideMark/>
          </w:tcPr>
          <w:p w14:paraId="2399AAD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93C556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1B385846" w14:textId="77777777" w:rsidTr="00841848">
        <w:trPr>
          <w:trHeight w:val="97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82062F3"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D80CDC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16352C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A6AEC4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w:t>
            </w:r>
          </w:p>
        </w:tc>
        <w:tc>
          <w:tcPr>
            <w:tcW w:w="1087" w:type="dxa"/>
            <w:tcBorders>
              <w:top w:val="nil"/>
              <w:left w:val="nil"/>
              <w:bottom w:val="single" w:sz="4" w:space="0" w:color="auto"/>
              <w:right w:val="single" w:sz="4" w:space="0" w:color="auto"/>
            </w:tcBorders>
            <w:shd w:val="clear" w:color="auto" w:fill="auto"/>
            <w:noWrap/>
            <w:vAlign w:val="center"/>
            <w:hideMark/>
          </w:tcPr>
          <w:p w14:paraId="42F6B60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900 00 77030</w:t>
            </w:r>
          </w:p>
        </w:tc>
        <w:tc>
          <w:tcPr>
            <w:tcW w:w="516" w:type="dxa"/>
            <w:tcBorders>
              <w:top w:val="nil"/>
              <w:left w:val="nil"/>
              <w:bottom w:val="single" w:sz="4" w:space="0" w:color="auto"/>
              <w:right w:val="nil"/>
            </w:tcBorders>
            <w:shd w:val="clear" w:color="auto" w:fill="auto"/>
            <w:noWrap/>
            <w:vAlign w:val="center"/>
            <w:hideMark/>
          </w:tcPr>
          <w:p w14:paraId="0DB3309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E5D0F1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1 187,0</w:t>
            </w:r>
          </w:p>
        </w:tc>
        <w:tc>
          <w:tcPr>
            <w:tcW w:w="966" w:type="dxa"/>
            <w:tcBorders>
              <w:top w:val="nil"/>
              <w:left w:val="nil"/>
              <w:bottom w:val="single" w:sz="4" w:space="0" w:color="auto"/>
              <w:right w:val="single" w:sz="4" w:space="0" w:color="auto"/>
            </w:tcBorders>
            <w:shd w:val="clear" w:color="auto" w:fill="auto"/>
            <w:noWrap/>
            <w:vAlign w:val="center"/>
            <w:hideMark/>
          </w:tcPr>
          <w:p w14:paraId="4317C7B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02553E0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62892555"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B9F39D7"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Национальная безопасность и правоохранительная деятельность</w:t>
            </w:r>
          </w:p>
        </w:tc>
        <w:tc>
          <w:tcPr>
            <w:tcW w:w="621" w:type="dxa"/>
            <w:tcBorders>
              <w:top w:val="nil"/>
              <w:left w:val="nil"/>
              <w:bottom w:val="single" w:sz="4" w:space="0" w:color="auto"/>
              <w:right w:val="single" w:sz="4" w:space="0" w:color="auto"/>
            </w:tcBorders>
            <w:shd w:val="clear" w:color="auto" w:fill="auto"/>
            <w:vAlign w:val="center"/>
            <w:hideMark/>
          </w:tcPr>
          <w:p w14:paraId="067AD7BB"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1B2E69E"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7461264"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163C5BC0"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4988AED"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B166617"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12 762,4</w:t>
            </w:r>
          </w:p>
        </w:tc>
        <w:tc>
          <w:tcPr>
            <w:tcW w:w="966" w:type="dxa"/>
            <w:tcBorders>
              <w:top w:val="nil"/>
              <w:left w:val="nil"/>
              <w:bottom w:val="single" w:sz="4" w:space="0" w:color="auto"/>
              <w:right w:val="single" w:sz="4" w:space="0" w:color="auto"/>
            </w:tcBorders>
            <w:shd w:val="clear" w:color="auto" w:fill="auto"/>
            <w:noWrap/>
            <w:vAlign w:val="center"/>
            <w:hideMark/>
          </w:tcPr>
          <w:p w14:paraId="75573879"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9 795,2</w:t>
            </w:r>
          </w:p>
        </w:tc>
        <w:tc>
          <w:tcPr>
            <w:tcW w:w="966" w:type="dxa"/>
            <w:tcBorders>
              <w:top w:val="nil"/>
              <w:left w:val="nil"/>
              <w:bottom w:val="single" w:sz="4" w:space="0" w:color="auto"/>
              <w:right w:val="single" w:sz="4" w:space="0" w:color="auto"/>
            </w:tcBorders>
            <w:shd w:val="clear" w:color="auto" w:fill="auto"/>
            <w:noWrap/>
            <w:vAlign w:val="center"/>
            <w:hideMark/>
          </w:tcPr>
          <w:p w14:paraId="2E1E7C09"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9 795,2</w:t>
            </w:r>
          </w:p>
        </w:tc>
      </w:tr>
      <w:tr w:rsidR="00120653" w:rsidRPr="00E34A18" w14:paraId="6ABAB5D1"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26A1355"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621" w:type="dxa"/>
            <w:tcBorders>
              <w:top w:val="nil"/>
              <w:left w:val="nil"/>
              <w:bottom w:val="single" w:sz="4" w:space="0" w:color="auto"/>
              <w:right w:val="single" w:sz="4" w:space="0" w:color="auto"/>
            </w:tcBorders>
            <w:shd w:val="clear" w:color="auto" w:fill="auto"/>
            <w:vAlign w:val="center"/>
            <w:hideMark/>
          </w:tcPr>
          <w:p w14:paraId="7A747B78"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1B19165"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423B19F"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18620A1D"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042ABD00"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6A160E5"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12 762,4</w:t>
            </w:r>
          </w:p>
        </w:tc>
        <w:tc>
          <w:tcPr>
            <w:tcW w:w="966" w:type="dxa"/>
            <w:tcBorders>
              <w:top w:val="nil"/>
              <w:left w:val="nil"/>
              <w:bottom w:val="single" w:sz="4" w:space="0" w:color="auto"/>
              <w:right w:val="single" w:sz="4" w:space="0" w:color="auto"/>
            </w:tcBorders>
            <w:shd w:val="clear" w:color="auto" w:fill="auto"/>
            <w:noWrap/>
            <w:vAlign w:val="center"/>
            <w:hideMark/>
          </w:tcPr>
          <w:p w14:paraId="280F1E5D"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9 795,2</w:t>
            </w:r>
          </w:p>
        </w:tc>
        <w:tc>
          <w:tcPr>
            <w:tcW w:w="966" w:type="dxa"/>
            <w:tcBorders>
              <w:top w:val="nil"/>
              <w:left w:val="nil"/>
              <w:bottom w:val="single" w:sz="4" w:space="0" w:color="auto"/>
              <w:right w:val="single" w:sz="4" w:space="0" w:color="auto"/>
            </w:tcBorders>
            <w:shd w:val="clear" w:color="auto" w:fill="auto"/>
            <w:noWrap/>
            <w:vAlign w:val="center"/>
            <w:hideMark/>
          </w:tcPr>
          <w:p w14:paraId="670CA249"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9 795,2</w:t>
            </w:r>
          </w:p>
        </w:tc>
      </w:tr>
      <w:tr w:rsidR="00120653" w:rsidRPr="00E34A18" w14:paraId="43D954D7" w14:textId="77777777" w:rsidTr="009B34C6">
        <w:trPr>
          <w:trHeight w:val="2403"/>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7DDF0F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2022 -2027 годы»</w:t>
            </w:r>
          </w:p>
        </w:tc>
        <w:tc>
          <w:tcPr>
            <w:tcW w:w="621" w:type="dxa"/>
            <w:tcBorders>
              <w:top w:val="nil"/>
              <w:left w:val="nil"/>
              <w:bottom w:val="single" w:sz="4" w:space="0" w:color="auto"/>
              <w:right w:val="single" w:sz="4" w:space="0" w:color="auto"/>
            </w:tcBorders>
            <w:shd w:val="clear" w:color="auto" w:fill="auto"/>
            <w:vAlign w:val="center"/>
            <w:hideMark/>
          </w:tcPr>
          <w:p w14:paraId="3871E5A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48350A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CB986C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3474936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060 00 00000</w:t>
            </w:r>
          </w:p>
        </w:tc>
        <w:tc>
          <w:tcPr>
            <w:tcW w:w="516" w:type="dxa"/>
            <w:tcBorders>
              <w:top w:val="nil"/>
              <w:left w:val="nil"/>
              <w:bottom w:val="single" w:sz="4" w:space="0" w:color="auto"/>
              <w:right w:val="nil"/>
            </w:tcBorders>
            <w:shd w:val="clear" w:color="auto" w:fill="auto"/>
            <w:noWrap/>
            <w:vAlign w:val="center"/>
            <w:hideMark/>
          </w:tcPr>
          <w:p w14:paraId="7746B93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F3C700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12 738,4</w:t>
            </w:r>
          </w:p>
        </w:tc>
        <w:tc>
          <w:tcPr>
            <w:tcW w:w="966" w:type="dxa"/>
            <w:tcBorders>
              <w:top w:val="nil"/>
              <w:left w:val="nil"/>
              <w:bottom w:val="single" w:sz="4" w:space="0" w:color="auto"/>
              <w:right w:val="single" w:sz="4" w:space="0" w:color="auto"/>
            </w:tcBorders>
            <w:shd w:val="clear" w:color="auto" w:fill="auto"/>
            <w:noWrap/>
            <w:vAlign w:val="center"/>
            <w:hideMark/>
          </w:tcPr>
          <w:p w14:paraId="7CA2E94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9 771,2</w:t>
            </w:r>
          </w:p>
        </w:tc>
        <w:tc>
          <w:tcPr>
            <w:tcW w:w="966" w:type="dxa"/>
            <w:tcBorders>
              <w:top w:val="nil"/>
              <w:left w:val="nil"/>
              <w:bottom w:val="single" w:sz="4" w:space="0" w:color="auto"/>
              <w:right w:val="single" w:sz="4" w:space="0" w:color="auto"/>
            </w:tcBorders>
            <w:shd w:val="clear" w:color="auto" w:fill="auto"/>
            <w:noWrap/>
            <w:vAlign w:val="center"/>
            <w:hideMark/>
          </w:tcPr>
          <w:p w14:paraId="10DB305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9 771,2</w:t>
            </w:r>
          </w:p>
        </w:tc>
      </w:tr>
      <w:tr w:rsidR="00120653" w:rsidRPr="00E34A18" w14:paraId="24882F99"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398858A"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обеспечение деятельности муниципальных бюджетных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0D47B2E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2A75BD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97A9CE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2FE2D97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060 00 20080</w:t>
            </w:r>
          </w:p>
        </w:tc>
        <w:tc>
          <w:tcPr>
            <w:tcW w:w="516" w:type="dxa"/>
            <w:tcBorders>
              <w:top w:val="nil"/>
              <w:left w:val="nil"/>
              <w:bottom w:val="single" w:sz="4" w:space="0" w:color="auto"/>
              <w:right w:val="nil"/>
            </w:tcBorders>
            <w:shd w:val="clear" w:color="auto" w:fill="auto"/>
            <w:noWrap/>
            <w:vAlign w:val="center"/>
            <w:hideMark/>
          </w:tcPr>
          <w:p w14:paraId="2CBD418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387EB0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12 325,1</w:t>
            </w:r>
          </w:p>
        </w:tc>
        <w:tc>
          <w:tcPr>
            <w:tcW w:w="966" w:type="dxa"/>
            <w:tcBorders>
              <w:top w:val="nil"/>
              <w:left w:val="nil"/>
              <w:bottom w:val="single" w:sz="4" w:space="0" w:color="auto"/>
              <w:right w:val="single" w:sz="4" w:space="0" w:color="auto"/>
            </w:tcBorders>
            <w:shd w:val="clear" w:color="auto" w:fill="auto"/>
            <w:noWrap/>
            <w:vAlign w:val="center"/>
            <w:hideMark/>
          </w:tcPr>
          <w:p w14:paraId="40513A1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9 357,9</w:t>
            </w:r>
          </w:p>
        </w:tc>
        <w:tc>
          <w:tcPr>
            <w:tcW w:w="966" w:type="dxa"/>
            <w:tcBorders>
              <w:top w:val="nil"/>
              <w:left w:val="nil"/>
              <w:bottom w:val="single" w:sz="4" w:space="0" w:color="auto"/>
              <w:right w:val="single" w:sz="4" w:space="0" w:color="auto"/>
            </w:tcBorders>
            <w:shd w:val="clear" w:color="auto" w:fill="auto"/>
            <w:noWrap/>
            <w:vAlign w:val="center"/>
            <w:hideMark/>
          </w:tcPr>
          <w:p w14:paraId="072EABF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9 357,9</w:t>
            </w:r>
          </w:p>
        </w:tc>
      </w:tr>
      <w:tr w:rsidR="00120653" w:rsidRPr="00E34A18" w14:paraId="09703DFB"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796C6A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0E4F550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47E948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7152A2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61FFFB7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060 00 20080</w:t>
            </w:r>
          </w:p>
        </w:tc>
        <w:tc>
          <w:tcPr>
            <w:tcW w:w="516" w:type="dxa"/>
            <w:tcBorders>
              <w:top w:val="nil"/>
              <w:left w:val="nil"/>
              <w:bottom w:val="single" w:sz="4" w:space="0" w:color="auto"/>
              <w:right w:val="nil"/>
            </w:tcBorders>
            <w:shd w:val="clear" w:color="auto" w:fill="auto"/>
            <w:noWrap/>
            <w:vAlign w:val="center"/>
            <w:hideMark/>
          </w:tcPr>
          <w:p w14:paraId="345E7BB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7BBF40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12 325,1</w:t>
            </w:r>
          </w:p>
        </w:tc>
        <w:tc>
          <w:tcPr>
            <w:tcW w:w="966" w:type="dxa"/>
            <w:tcBorders>
              <w:top w:val="nil"/>
              <w:left w:val="nil"/>
              <w:bottom w:val="single" w:sz="4" w:space="0" w:color="auto"/>
              <w:right w:val="single" w:sz="4" w:space="0" w:color="auto"/>
            </w:tcBorders>
            <w:shd w:val="clear" w:color="auto" w:fill="auto"/>
            <w:noWrap/>
            <w:vAlign w:val="center"/>
            <w:hideMark/>
          </w:tcPr>
          <w:p w14:paraId="708D189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9 357,9</w:t>
            </w:r>
          </w:p>
        </w:tc>
        <w:tc>
          <w:tcPr>
            <w:tcW w:w="966" w:type="dxa"/>
            <w:tcBorders>
              <w:top w:val="nil"/>
              <w:left w:val="nil"/>
              <w:bottom w:val="single" w:sz="4" w:space="0" w:color="auto"/>
              <w:right w:val="single" w:sz="4" w:space="0" w:color="auto"/>
            </w:tcBorders>
            <w:shd w:val="clear" w:color="auto" w:fill="auto"/>
            <w:noWrap/>
            <w:vAlign w:val="center"/>
            <w:hideMark/>
          </w:tcPr>
          <w:p w14:paraId="6FF447B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9 357,9</w:t>
            </w:r>
          </w:p>
        </w:tc>
      </w:tr>
      <w:tr w:rsidR="00120653" w:rsidRPr="00E34A18" w14:paraId="6A223F9A" w14:textId="77777777" w:rsidTr="009B34C6">
        <w:trPr>
          <w:trHeight w:val="1618"/>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2067B7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3DBB16F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D6CC4F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60CC28C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1344D18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060 00 72300</w:t>
            </w:r>
          </w:p>
        </w:tc>
        <w:tc>
          <w:tcPr>
            <w:tcW w:w="516" w:type="dxa"/>
            <w:tcBorders>
              <w:top w:val="nil"/>
              <w:left w:val="nil"/>
              <w:bottom w:val="single" w:sz="4" w:space="0" w:color="auto"/>
              <w:right w:val="nil"/>
            </w:tcBorders>
            <w:shd w:val="clear" w:color="auto" w:fill="auto"/>
            <w:noWrap/>
            <w:vAlign w:val="center"/>
            <w:hideMark/>
          </w:tcPr>
          <w:p w14:paraId="5226F83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C0D3D7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330,7</w:t>
            </w:r>
          </w:p>
        </w:tc>
        <w:tc>
          <w:tcPr>
            <w:tcW w:w="966" w:type="dxa"/>
            <w:tcBorders>
              <w:top w:val="nil"/>
              <w:left w:val="nil"/>
              <w:bottom w:val="single" w:sz="4" w:space="0" w:color="auto"/>
              <w:right w:val="single" w:sz="4" w:space="0" w:color="auto"/>
            </w:tcBorders>
            <w:shd w:val="clear" w:color="auto" w:fill="auto"/>
            <w:noWrap/>
            <w:vAlign w:val="center"/>
            <w:hideMark/>
          </w:tcPr>
          <w:p w14:paraId="62FB856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330,7</w:t>
            </w:r>
          </w:p>
        </w:tc>
        <w:tc>
          <w:tcPr>
            <w:tcW w:w="966" w:type="dxa"/>
            <w:tcBorders>
              <w:top w:val="nil"/>
              <w:left w:val="nil"/>
              <w:bottom w:val="single" w:sz="4" w:space="0" w:color="auto"/>
              <w:right w:val="single" w:sz="4" w:space="0" w:color="auto"/>
            </w:tcBorders>
            <w:shd w:val="clear" w:color="auto" w:fill="auto"/>
            <w:noWrap/>
            <w:vAlign w:val="center"/>
            <w:hideMark/>
          </w:tcPr>
          <w:p w14:paraId="663A6AD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330,7</w:t>
            </w:r>
          </w:p>
        </w:tc>
      </w:tr>
      <w:tr w:rsidR="00120653" w:rsidRPr="00E34A18" w14:paraId="1BCEA51E"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EEEF44D"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701F036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0D1EFD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0EBD7B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32BF46A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060 00 72300</w:t>
            </w:r>
          </w:p>
        </w:tc>
        <w:tc>
          <w:tcPr>
            <w:tcW w:w="516" w:type="dxa"/>
            <w:tcBorders>
              <w:top w:val="nil"/>
              <w:left w:val="nil"/>
              <w:bottom w:val="single" w:sz="4" w:space="0" w:color="auto"/>
              <w:right w:val="nil"/>
            </w:tcBorders>
            <w:shd w:val="clear" w:color="auto" w:fill="auto"/>
            <w:noWrap/>
            <w:vAlign w:val="center"/>
            <w:hideMark/>
          </w:tcPr>
          <w:p w14:paraId="6F06068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5343F2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330,7</w:t>
            </w:r>
          </w:p>
        </w:tc>
        <w:tc>
          <w:tcPr>
            <w:tcW w:w="966" w:type="dxa"/>
            <w:tcBorders>
              <w:top w:val="nil"/>
              <w:left w:val="nil"/>
              <w:bottom w:val="single" w:sz="4" w:space="0" w:color="auto"/>
              <w:right w:val="single" w:sz="4" w:space="0" w:color="auto"/>
            </w:tcBorders>
            <w:shd w:val="clear" w:color="auto" w:fill="auto"/>
            <w:noWrap/>
            <w:vAlign w:val="center"/>
            <w:hideMark/>
          </w:tcPr>
          <w:p w14:paraId="5068AA1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330,7</w:t>
            </w:r>
          </w:p>
        </w:tc>
        <w:tc>
          <w:tcPr>
            <w:tcW w:w="966" w:type="dxa"/>
            <w:tcBorders>
              <w:top w:val="nil"/>
              <w:left w:val="nil"/>
              <w:bottom w:val="single" w:sz="4" w:space="0" w:color="auto"/>
              <w:right w:val="single" w:sz="4" w:space="0" w:color="auto"/>
            </w:tcBorders>
            <w:shd w:val="clear" w:color="auto" w:fill="auto"/>
            <w:noWrap/>
            <w:vAlign w:val="center"/>
            <w:hideMark/>
          </w:tcPr>
          <w:p w14:paraId="5A52212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330,7</w:t>
            </w:r>
          </w:p>
        </w:tc>
      </w:tr>
      <w:tr w:rsidR="00120653" w:rsidRPr="00E34A18" w14:paraId="67E0501F" w14:textId="77777777" w:rsidTr="00841848">
        <w:trPr>
          <w:trHeight w:val="204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1A1427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027FD5E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D3CDBD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22CBF0A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04DB093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060 00 S2300</w:t>
            </w:r>
          </w:p>
        </w:tc>
        <w:tc>
          <w:tcPr>
            <w:tcW w:w="516" w:type="dxa"/>
            <w:tcBorders>
              <w:top w:val="nil"/>
              <w:left w:val="nil"/>
              <w:bottom w:val="single" w:sz="4" w:space="0" w:color="auto"/>
              <w:right w:val="nil"/>
            </w:tcBorders>
            <w:shd w:val="clear" w:color="auto" w:fill="auto"/>
            <w:noWrap/>
            <w:vAlign w:val="center"/>
            <w:hideMark/>
          </w:tcPr>
          <w:p w14:paraId="61FD235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741F92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82,6</w:t>
            </w:r>
          </w:p>
        </w:tc>
        <w:tc>
          <w:tcPr>
            <w:tcW w:w="966" w:type="dxa"/>
            <w:tcBorders>
              <w:top w:val="nil"/>
              <w:left w:val="nil"/>
              <w:bottom w:val="single" w:sz="4" w:space="0" w:color="auto"/>
              <w:right w:val="single" w:sz="4" w:space="0" w:color="auto"/>
            </w:tcBorders>
            <w:shd w:val="clear" w:color="auto" w:fill="auto"/>
            <w:noWrap/>
            <w:vAlign w:val="center"/>
            <w:hideMark/>
          </w:tcPr>
          <w:p w14:paraId="4900359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82,6</w:t>
            </w:r>
          </w:p>
        </w:tc>
        <w:tc>
          <w:tcPr>
            <w:tcW w:w="966" w:type="dxa"/>
            <w:tcBorders>
              <w:top w:val="nil"/>
              <w:left w:val="nil"/>
              <w:bottom w:val="single" w:sz="4" w:space="0" w:color="auto"/>
              <w:right w:val="single" w:sz="4" w:space="0" w:color="auto"/>
            </w:tcBorders>
            <w:shd w:val="clear" w:color="auto" w:fill="auto"/>
            <w:noWrap/>
            <w:vAlign w:val="center"/>
            <w:hideMark/>
          </w:tcPr>
          <w:p w14:paraId="2815D02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82,6</w:t>
            </w:r>
          </w:p>
        </w:tc>
      </w:tr>
      <w:tr w:rsidR="00120653" w:rsidRPr="00E34A18" w14:paraId="0821A6CD"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36EA62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6EA024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A66809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0960D59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62EDB69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060 00 S2300</w:t>
            </w:r>
          </w:p>
        </w:tc>
        <w:tc>
          <w:tcPr>
            <w:tcW w:w="516" w:type="dxa"/>
            <w:tcBorders>
              <w:top w:val="nil"/>
              <w:left w:val="nil"/>
              <w:bottom w:val="single" w:sz="4" w:space="0" w:color="auto"/>
              <w:right w:val="nil"/>
            </w:tcBorders>
            <w:shd w:val="clear" w:color="auto" w:fill="auto"/>
            <w:noWrap/>
            <w:vAlign w:val="center"/>
            <w:hideMark/>
          </w:tcPr>
          <w:p w14:paraId="5482074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B5D515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82,6</w:t>
            </w:r>
          </w:p>
        </w:tc>
        <w:tc>
          <w:tcPr>
            <w:tcW w:w="966" w:type="dxa"/>
            <w:tcBorders>
              <w:top w:val="nil"/>
              <w:left w:val="nil"/>
              <w:bottom w:val="single" w:sz="4" w:space="0" w:color="auto"/>
              <w:right w:val="single" w:sz="4" w:space="0" w:color="auto"/>
            </w:tcBorders>
            <w:shd w:val="clear" w:color="auto" w:fill="auto"/>
            <w:noWrap/>
            <w:vAlign w:val="center"/>
            <w:hideMark/>
          </w:tcPr>
          <w:p w14:paraId="6606FCD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82,6</w:t>
            </w:r>
          </w:p>
        </w:tc>
        <w:tc>
          <w:tcPr>
            <w:tcW w:w="966" w:type="dxa"/>
            <w:tcBorders>
              <w:top w:val="nil"/>
              <w:left w:val="nil"/>
              <w:bottom w:val="single" w:sz="4" w:space="0" w:color="auto"/>
              <w:right w:val="single" w:sz="4" w:space="0" w:color="auto"/>
            </w:tcBorders>
            <w:shd w:val="clear" w:color="auto" w:fill="auto"/>
            <w:noWrap/>
            <w:vAlign w:val="center"/>
            <w:hideMark/>
          </w:tcPr>
          <w:p w14:paraId="351F2D8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82,6</w:t>
            </w:r>
          </w:p>
        </w:tc>
      </w:tr>
      <w:tr w:rsidR="00120653" w:rsidRPr="00E34A18" w14:paraId="166F15E7" w14:textId="77777777" w:rsidTr="00841848">
        <w:trPr>
          <w:trHeight w:val="153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E08C06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00C9A5D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2EB864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08AA6C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522D484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noWrap/>
            <w:vAlign w:val="center"/>
            <w:hideMark/>
          </w:tcPr>
          <w:p w14:paraId="2E3AD52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20F778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14:paraId="466971C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14:paraId="563DA85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24,0</w:t>
            </w:r>
          </w:p>
        </w:tc>
      </w:tr>
      <w:tr w:rsidR="00120653" w:rsidRPr="00E34A18" w14:paraId="2D132F18" w14:textId="77777777" w:rsidTr="00841848">
        <w:trPr>
          <w:trHeight w:val="178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EA7F6AA"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621" w:type="dxa"/>
            <w:tcBorders>
              <w:top w:val="nil"/>
              <w:left w:val="nil"/>
              <w:bottom w:val="single" w:sz="4" w:space="0" w:color="auto"/>
              <w:right w:val="single" w:sz="4" w:space="0" w:color="auto"/>
            </w:tcBorders>
            <w:shd w:val="clear" w:color="auto" w:fill="auto"/>
            <w:vAlign w:val="center"/>
            <w:hideMark/>
          </w:tcPr>
          <w:p w14:paraId="4CAEB6F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5AF02F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0610BB2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4AE7CA3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150 03 00000</w:t>
            </w:r>
          </w:p>
        </w:tc>
        <w:tc>
          <w:tcPr>
            <w:tcW w:w="516" w:type="dxa"/>
            <w:tcBorders>
              <w:top w:val="nil"/>
              <w:left w:val="nil"/>
              <w:bottom w:val="single" w:sz="4" w:space="0" w:color="auto"/>
              <w:right w:val="nil"/>
            </w:tcBorders>
            <w:shd w:val="clear" w:color="auto" w:fill="auto"/>
            <w:noWrap/>
            <w:vAlign w:val="center"/>
            <w:hideMark/>
          </w:tcPr>
          <w:p w14:paraId="39446E2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1438CE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14:paraId="6781BB4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14:paraId="76FB986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24,0</w:t>
            </w:r>
          </w:p>
        </w:tc>
      </w:tr>
      <w:tr w:rsidR="00120653" w:rsidRPr="00E34A18" w14:paraId="28F5DA08"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40266B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B2A45E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FC8923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6C9D7BE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70A8254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noWrap/>
            <w:vAlign w:val="center"/>
            <w:hideMark/>
          </w:tcPr>
          <w:p w14:paraId="7DAB5AD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1C853D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14:paraId="6D45AE2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14:paraId="2536235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24,0</w:t>
            </w:r>
          </w:p>
        </w:tc>
      </w:tr>
      <w:tr w:rsidR="00120653" w:rsidRPr="00E34A18" w14:paraId="74ECB90A"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ABA253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231C32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A18C73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039EB81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7B07EAB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150 03 40090</w:t>
            </w:r>
          </w:p>
        </w:tc>
        <w:tc>
          <w:tcPr>
            <w:tcW w:w="516" w:type="dxa"/>
            <w:tcBorders>
              <w:top w:val="nil"/>
              <w:left w:val="nil"/>
              <w:bottom w:val="single" w:sz="4" w:space="0" w:color="auto"/>
              <w:right w:val="nil"/>
            </w:tcBorders>
            <w:shd w:val="clear" w:color="auto" w:fill="auto"/>
            <w:noWrap/>
            <w:vAlign w:val="center"/>
            <w:hideMark/>
          </w:tcPr>
          <w:p w14:paraId="79C380E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C363BB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14:paraId="279EF00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24,0</w:t>
            </w:r>
          </w:p>
        </w:tc>
        <w:tc>
          <w:tcPr>
            <w:tcW w:w="966" w:type="dxa"/>
            <w:tcBorders>
              <w:top w:val="nil"/>
              <w:left w:val="nil"/>
              <w:bottom w:val="single" w:sz="4" w:space="0" w:color="auto"/>
              <w:right w:val="single" w:sz="4" w:space="0" w:color="auto"/>
            </w:tcBorders>
            <w:shd w:val="clear" w:color="auto" w:fill="auto"/>
            <w:noWrap/>
            <w:vAlign w:val="center"/>
            <w:hideMark/>
          </w:tcPr>
          <w:p w14:paraId="176ABD4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24,0</w:t>
            </w:r>
          </w:p>
        </w:tc>
      </w:tr>
      <w:tr w:rsidR="00120653" w:rsidRPr="00E34A18" w14:paraId="6E485E48"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883A9D2"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2E16BA6D"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8FAB8F8"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596E5F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0901602C"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4D31BE1"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1E13A71"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56 574,3</w:t>
            </w:r>
          </w:p>
        </w:tc>
        <w:tc>
          <w:tcPr>
            <w:tcW w:w="966" w:type="dxa"/>
            <w:tcBorders>
              <w:top w:val="nil"/>
              <w:left w:val="nil"/>
              <w:bottom w:val="single" w:sz="4" w:space="0" w:color="auto"/>
              <w:right w:val="single" w:sz="4" w:space="0" w:color="auto"/>
            </w:tcBorders>
            <w:shd w:val="clear" w:color="auto" w:fill="auto"/>
            <w:noWrap/>
            <w:vAlign w:val="center"/>
            <w:hideMark/>
          </w:tcPr>
          <w:p w14:paraId="388BC144"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47 597,4</w:t>
            </w:r>
          </w:p>
        </w:tc>
        <w:tc>
          <w:tcPr>
            <w:tcW w:w="966" w:type="dxa"/>
            <w:tcBorders>
              <w:top w:val="nil"/>
              <w:left w:val="nil"/>
              <w:bottom w:val="single" w:sz="4" w:space="0" w:color="auto"/>
              <w:right w:val="single" w:sz="4" w:space="0" w:color="auto"/>
            </w:tcBorders>
            <w:shd w:val="clear" w:color="auto" w:fill="auto"/>
            <w:noWrap/>
            <w:vAlign w:val="center"/>
            <w:hideMark/>
          </w:tcPr>
          <w:p w14:paraId="64821ABB"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47 726,2</w:t>
            </w:r>
          </w:p>
        </w:tc>
      </w:tr>
      <w:tr w:rsidR="00120653" w:rsidRPr="00E34A18" w14:paraId="0057BCE0"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955F500"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Сельское хозяйство и рыболовство</w:t>
            </w:r>
          </w:p>
        </w:tc>
        <w:tc>
          <w:tcPr>
            <w:tcW w:w="621" w:type="dxa"/>
            <w:tcBorders>
              <w:top w:val="nil"/>
              <w:left w:val="nil"/>
              <w:bottom w:val="single" w:sz="4" w:space="0" w:color="auto"/>
              <w:right w:val="single" w:sz="4" w:space="0" w:color="auto"/>
            </w:tcBorders>
            <w:shd w:val="clear" w:color="auto" w:fill="auto"/>
            <w:vAlign w:val="center"/>
            <w:hideMark/>
          </w:tcPr>
          <w:p w14:paraId="21A50327"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276B633"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F38A3DC"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05</w:t>
            </w:r>
          </w:p>
        </w:tc>
        <w:tc>
          <w:tcPr>
            <w:tcW w:w="1087" w:type="dxa"/>
            <w:tcBorders>
              <w:top w:val="nil"/>
              <w:left w:val="nil"/>
              <w:bottom w:val="single" w:sz="4" w:space="0" w:color="auto"/>
              <w:right w:val="single" w:sz="4" w:space="0" w:color="auto"/>
            </w:tcBorders>
            <w:shd w:val="clear" w:color="auto" w:fill="auto"/>
            <w:noWrap/>
            <w:vAlign w:val="center"/>
            <w:hideMark/>
          </w:tcPr>
          <w:p w14:paraId="2AF306E4"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85C15BF"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FBB0DB7"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366,1</w:t>
            </w:r>
          </w:p>
        </w:tc>
        <w:tc>
          <w:tcPr>
            <w:tcW w:w="966" w:type="dxa"/>
            <w:tcBorders>
              <w:top w:val="nil"/>
              <w:left w:val="nil"/>
              <w:bottom w:val="single" w:sz="4" w:space="0" w:color="auto"/>
              <w:right w:val="single" w:sz="4" w:space="0" w:color="auto"/>
            </w:tcBorders>
            <w:shd w:val="clear" w:color="auto" w:fill="auto"/>
            <w:noWrap/>
            <w:vAlign w:val="center"/>
            <w:hideMark/>
          </w:tcPr>
          <w:p w14:paraId="1609EA58"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487,2</w:t>
            </w:r>
          </w:p>
        </w:tc>
        <w:tc>
          <w:tcPr>
            <w:tcW w:w="966" w:type="dxa"/>
            <w:tcBorders>
              <w:top w:val="nil"/>
              <w:left w:val="nil"/>
              <w:bottom w:val="single" w:sz="4" w:space="0" w:color="auto"/>
              <w:right w:val="single" w:sz="4" w:space="0" w:color="auto"/>
            </w:tcBorders>
            <w:shd w:val="clear" w:color="auto" w:fill="auto"/>
            <w:noWrap/>
            <w:vAlign w:val="center"/>
            <w:hideMark/>
          </w:tcPr>
          <w:p w14:paraId="156FE2AD"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487,2</w:t>
            </w:r>
          </w:p>
        </w:tc>
      </w:tr>
      <w:tr w:rsidR="00120653" w:rsidRPr="00E34A18" w14:paraId="3D570353"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0F58F6D"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Муниципальная программа «Развитие сельского хозяйства в Старорусском муниципальном районе на 2021-2027 годы"</w:t>
            </w:r>
          </w:p>
        </w:tc>
        <w:tc>
          <w:tcPr>
            <w:tcW w:w="621" w:type="dxa"/>
            <w:tcBorders>
              <w:top w:val="nil"/>
              <w:left w:val="nil"/>
              <w:bottom w:val="single" w:sz="4" w:space="0" w:color="auto"/>
              <w:right w:val="single" w:sz="4" w:space="0" w:color="auto"/>
            </w:tcBorders>
            <w:shd w:val="clear" w:color="auto" w:fill="auto"/>
            <w:vAlign w:val="center"/>
            <w:hideMark/>
          </w:tcPr>
          <w:p w14:paraId="278C2F54"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8006C80"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xml:space="preserve">04 </w:t>
            </w:r>
          </w:p>
        </w:tc>
        <w:tc>
          <w:tcPr>
            <w:tcW w:w="494" w:type="dxa"/>
            <w:tcBorders>
              <w:top w:val="nil"/>
              <w:left w:val="nil"/>
              <w:bottom w:val="single" w:sz="4" w:space="0" w:color="auto"/>
              <w:right w:val="single" w:sz="4" w:space="0" w:color="auto"/>
            </w:tcBorders>
            <w:shd w:val="clear" w:color="auto" w:fill="auto"/>
            <w:noWrap/>
            <w:vAlign w:val="center"/>
            <w:hideMark/>
          </w:tcPr>
          <w:p w14:paraId="534F532D"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05</w:t>
            </w:r>
          </w:p>
        </w:tc>
        <w:tc>
          <w:tcPr>
            <w:tcW w:w="1087" w:type="dxa"/>
            <w:tcBorders>
              <w:top w:val="nil"/>
              <w:left w:val="nil"/>
              <w:bottom w:val="single" w:sz="4" w:space="0" w:color="auto"/>
              <w:right w:val="single" w:sz="4" w:space="0" w:color="auto"/>
            </w:tcBorders>
            <w:shd w:val="clear" w:color="auto" w:fill="auto"/>
            <w:noWrap/>
            <w:vAlign w:val="center"/>
            <w:hideMark/>
          </w:tcPr>
          <w:p w14:paraId="2536B5AC" w14:textId="77777777" w:rsidR="00E34A18" w:rsidRPr="00E34A18" w:rsidRDefault="00E34A18" w:rsidP="00E34A18">
            <w:pPr>
              <w:jc w:val="center"/>
              <w:rPr>
                <w:rFonts w:eastAsia="Times New Roman"/>
                <w:b/>
                <w:bCs/>
                <w:color w:val="000000"/>
                <w:sz w:val="18"/>
                <w:szCs w:val="18"/>
              </w:rPr>
            </w:pPr>
            <w:r w:rsidRPr="00E34A18">
              <w:rPr>
                <w:rFonts w:eastAsia="Times New Roman"/>
                <w:b/>
                <w:bCs/>
                <w:color w:val="000000"/>
                <w:sz w:val="18"/>
                <w:szCs w:val="18"/>
              </w:rPr>
              <w:t>070 00 00000</w:t>
            </w:r>
          </w:p>
        </w:tc>
        <w:tc>
          <w:tcPr>
            <w:tcW w:w="516" w:type="dxa"/>
            <w:tcBorders>
              <w:top w:val="nil"/>
              <w:left w:val="nil"/>
              <w:bottom w:val="single" w:sz="4" w:space="0" w:color="auto"/>
              <w:right w:val="nil"/>
            </w:tcBorders>
            <w:shd w:val="clear" w:color="auto" w:fill="auto"/>
            <w:noWrap/>
            <w:vAlign w:val="center"/>
            <w:hideMark/>
          </w:tcPr>
          <w:p w14:paraId="3EE45689"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8D89172"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50,0</w:t>
            </w:r>
          </w:p>
        </w:tc>
        <w:tc>
          <w:tcPr>
            <w:tcW w:w="966" w:type="dxa"/>
            <w:tcBorders>
              <w:top w:val="nil"/>
              <w:left w:val="nil"/>
              <w:bottom w:val="single" w:sz="4" w:space="0" w:color="auto"/>
              <w:right w:val="single" w:sz="4" w:space="0" w:color="auto"/>
            </w:tcBorders>
            <w:shd w:val="clear" w:color="auto" w:fill="auto"/>
            <w:noWrap/>
            <w:vAlign w:val="center"/>
            <w:hideMark/>
          </w:tcPr>
          <w:p w14:paraId="0750ADCA"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50,0</w:t>
            </w:r>
          </w:p>
        </w:tc>
        <w:tc>
          <w:tcPr>
            <w:tcW w:w="966" w:type="dxa"/>
            <w:tcBorders>
              <w:top w:val="nil"/>
              <w:left w:val="nil"/>
              <w:bottom w:val="single" w:sz="4" w:space="0" w:color="auto"/>
              <w:right w:val="single" w:sz="4" w:space="0" w:color="auto"/>
            </w:tcBorders>
            <w:shd w:val="clear" w:color="auto" w:fill="auto"/>
            <w:noWrap/>
            <w:vAlign w:val="center"/>
            <w:hideMark/>
          </w:tcPr>
          <w:p w14:paraId="3D27DD06"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50,0</w:t>
            </w:r>
          </w:p>
        </w:tc>
      </w:tr>
      <w:tr w:rsidR="00120653" w:rsidRPr="00E34A18" w14:paraId="745E1911"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E27605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7A6E31C"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863814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C63BEBC"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05</w:t>
            </w:r>
          </w:p>
        </w:tc>
        <w:tc>
          <w:tcPr>
            <w:tcW w:w="1087" w:type="dxa"/>
            <w:tcBorders>
              <w:top w:val="nil"/>
              <w:left w:val="nil"/>
              <w:bottom w:val="single" w:sz="4" w:space="0" w:color="auto"/>
              <w:right w:val="single" w:sz="4" w:space="0" w:color="auto"/>
            </w:tcBorders>
            <w:shd w:val="clear" w:color="auto" w:fill="auto"/>
            <w:noWrap/>
            <w:vAlign w:val="center"/>
            <w:hideMark/>
          </w:tcPr>
          <w:p w14:paraId="79991DBE" w14:textId="77777777" w:rsidR="00E34A18" w:rsidRPr="00E34A18" w:rsidRDefault="00E34A18" w:rsidP="00E34A18">
            <w:pPr>
              <w:jc w:val="center"/>
              <w:rPr>
                <w:rFonts w:eastAsia="Times New Roman"/>
                <w:b/>
                <w:bCs/>
                <w:color w:val="000000"/>
                <w:sz w:val="18"/>
                <w:szCs w:val="18"/>
              </w:rPr>
            </w:pPr>
            <w:r w:rsidRPr="00E34A18">
              <w:rPr>
                <w:rFonts w:eastAsia="Times New Roman"/>
                <w:b/>
                <w:bCs/>
                <w:color w:val="000000"/>
                <w:sz w:val="18"/>
                <w:szCs w:val="18"/>
              </w:rPr>
              <w:t>070 00 40090</w:t>
            </w:r>
          </w:p>
        </w:tc>
        <w:tc>
          <w:tcPr>
            <w:tcW w:w="516" w:type="dxa"/>
            <w:tcBorders>
              <w:top w:val="nil"/>
              <w:left w:val="nil"/>
              <w:bottom w:val="single" w:sz="4" w:space="0" w:color="auto"/>
              <w:right w:val="nil"/>
            </w:tcBorders>
            <w:shd w:val="clear" w:color="auto" w:fill="auto"/>
            <w:noWrap/>
            <w:vAlign w:val="center"/>
            <w:hideMark/>
          </w:tcPr>
          <w:p w14:paraId="0216EE00"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4B51FBC"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50,0</w:t>
            </w:r>
          </w:p>
        </w:tc>
        <w:tc>
          <w:tcPr>
            <w:tcW w:w="966" w:type="dxa"/>
            <w:tcBorders>
              <w:top w:val="nil"/>
              <w:left w:val="nil"/>
              <w:bottom w:val="single" w:sz="4" w:space="0" w:color="auto"/>
              <w:right w:val="single" w:sz="4" w:space="0" w:color="auto"/>
            </w:tcBorders>
            <w:shd w:val="clear" w:color="auto" w:fill="auto"/>
            <w:noWrap/>
            <w:vAlign w:val="center"/>
            <w:hideMark/>
          </w:tcPr>
          <w:p w14:paraId="738F4FCE"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50,0</w:t>
            </w:r>
          </w:p>
        </w:tc>
        <w:tc>
          <w:tcPr>
            <w:tcW w:w="966" w:type="dxa"/>
            <w:tcBorders>
              <w:top w:val="nil"/>
              <w:left w:val="nil"/>
              <w:bottom w:val="single" w:sz="4" w:space="0" w:color="auto"/>
              <w:right w:val="single" w:sz="4" w:space="0" w:color="auto"/>
            </w:tcBorders>
            <w:shd w:val="clear" w:color="auto" w:fill="auto"/>
            <w:noWrap/>
            <w:vAlign w:val="center"/>
            <w:hideMark/>
          </w:tcPr>
          <w:p w14:paraId="5BF580E1"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50,0</w:t>
            </w:r>
          </w:p>
        </w:tc>
      </w:tr>
      <w:tr w:rsidR="00120653" w:rsidRPr="00E34A18" w14:paraId="5D018942"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8F49F8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B97FB4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xml:space="preserve">803 </w:t>
            </w:r>
          </w:p>
        </w:tc>
        <w:tc>
          <w:tcPr>
            <w:tcW w:w="444" w:type="dxa"/>
            <w:tcBorders>
              <w:top w:val="nil"/>
              <w:left w:val="nil"/>
              <w:bottom w:val="single" w:sz="4" w:space="0" w:color="auto"/>
              <w:right w:val="single" w:sz="4" w:space="0" w:color="auto"/>
            </w:tcBorders>
            <w:shd w:val="clear" w:color="auto" w:fill="auto"/>
            <w:noWrap/>
            <w:vAlign w:val="center"/>
            <w:hideMark/>
          </w:tcPr>
          <w:p w14:paraId="5090478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A14293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1087" w:type="dxa"/>
            <w:tcBorders>
              <w:top w:val="nil"/>
              <w:left w:val="nil"/>
              <w:bottom w:val="single" w:sz="4" w:space="0" w:color="auto"/>
              <w:right w:val="single" w:sz="4" w:space="0" w:color="auto"/>
            </w:tcBorders>
            <w:shd w:val="clear" w:color="auto" w:fill="auto"/>
            <w:noWrap/>
            <w:vAlign w:val="center"/>
            <w:hideMark/>
          </w:tcPr>
          <w:p w14:paraId="027DAE1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070 00 40090</w:t>
            </w:r>
          </w:p>
        </w:tc>
        <w:tc>
          <w:tcPr>
            <w:tcW w:w="516" w:type="dxa"/>
            <w:tcBorders>
              <w:top w:val="nil"/>
              <w:left w:val="nil"/>
              <w:bottom w:val="single" w:sz="4" w:space="0" w:color="auto"/>
              <w:right w:val="nil"/>
            </w:tcBorders>
            <w:shd w:val="clear" w:color="auto" w:fill="auto"/>
            <w:noWrap/>
            <w:vAlign w:val="center"/>
            <w:hideMark/>
          </w:tcPr>
          <w:p w14:paraId="2A8BBDE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E005CA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50,0</w:t>
            </w:r>
          </w:p>
        </w:tc>
        <w:tc>
          <w:tcPr>
            <w:tcW w:w="966" w:type="dxa"/>
            <w:tcBorders>
              <w:top w:val="nil"/>
              <w:left w:val="nil"/>
              <w:bottom w:val="single" w:sz="4" w:space="0" w:color="auto"/>
              <w:right w:val="single" w:sz="4" w:space="0" w:color="auto"/>
            </w:tcBorders>
            <w:shd w:val="clear" w:color="auto" w:fill="auto"/>
            <w:noWrap/>
            <w:vAlign w:val="center"/>
            <w:hideMark/>
          </w:tcPr>
          <w:p w14:paraId="7EF00D9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50,0</w:t>
            </w:r>
          </w:p>
        </w:tc>
        <w:tc>
          <w:tcPr>
            <w:tcW w:w="966" w:type="dxa"/>
            <w:tcBorders>
              <w:top w:val="nil"/>
              <w:left w:val="nil"/>
              <w:bottom w:val="single" w:sz="4" w:space="0" w:color="auto"/>
              <w:right w:val="single" w:sz="4" w:space="0" w:color="auto"/>
            </w:tcBorders>
            <w:shd w:val="clear" w:color="auto" w:fill="auto"/>
            <w:noWrap/>
            <w:vAlign w:val="center"/>
            <w:hideMark/>
          </w:tcPr>
          <w:p w14:paraId="5A467BA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50,0</w:t>
            </w:r>
          </w:p>
        </w:tc>
      </w:tr>
      <w:tr w:rsidR="00120653" w:rsidRPr="00E34A18" w14:paraId="6A79EE91"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EFB848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32187AA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025137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xml:space="preserve">04 </w:t>
            </w:r>
          </w:p>
        </w:tc>
        <w:tc>
          <w:tcPr>
            <w:tcW w:w="494" w:type="dxa"/>
            <w:tcBorders>
              <w:top w:val="nil"/>
              <w:left w:val="nil"/>
              <w:bottom w:val="single" w:sz="4" w:space="0" w:color="auto"/>
              <w:right w:val="single" w:sz="4" w:space="0" w:color="auto"/>
            </w:tcBorders>
            <w:shd w:val="clear" w:color="auto" w:fill="auto"/>
            <w:noWrap/>
            <w:vAlign w:val="center"/>
            <w:hideMark/>
          </w:tcPr>
          <w:p w14:paraId="5968465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1087" w:type="dxa"/>
            <w:tcBorders>
              <w:top w:val="nil"/>
              <w:left w:val="nil"/>
              <w:bottom w:val="single" w:sz="4" w:space="0" w:color="auto"/>
              <w:right w:val="single" w:sz="4" w:space="0" w:color="auto"/>
            </w:tcBorders>
            <w:shd w:val="clear" w:color="auto" w:fill="auto"/>
            <w:noWrap/>
            <w:vAlign w:val="center"/>
            <w:hideMark/>
          </w:tcPr>
          <w:p w14:paraId="105F8BE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070 00 40090</w:t>
            </w:r>
          </w:p>
        </w:tc>
        <w:tc>
          <w:tcPr>
            <w:tcW w:w="516" w:type="dxa"/>
            <w:tcBorders>
              <w:top w:val="nil"/>
              <w:left w:val="nil"/>
              <w:bottom w:val="single" w:sz="4" w:space="0" w:color="auto"/>
              <w:right w:val="nil"/>
            </w:tcBorders>
            <w:shd w:val="clear" w:color="auto" w:fill="auto"/>
            <w:noWrap/>
            <w:vAlign w:val="center"/>
            <w:hideMark/>
          </w:tcPr>
          <w:p w14:paraId="3C866F3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410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C654C1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252540F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213ADE9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 </w:t>
            </w:r>
          </w:p>
        </w:tc>
      </w:tr>
      <w:tr w:rsidR="00120653" w:rsidRPr="00E34A18" w14:paraId="2B894ED3"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2C214DA"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4AA6E9C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063576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E1DCC2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1087" w:type="dxa"/>
            <w:tcBorders>
              <w:top w:val="nil"/>
              <w:left w:val="nil"/>
              <w:bottom w:val="single" w:sz="4" w:space="0" w:color="auto"/>
              <w:right w:val="single" w:sz="4" w:space="0" w:color="auto"/>
            </w:tcBorders>
            <w:shd w:val="clear" w:color="auto" w:fill="auto"/>
            <w:noWrap/>
            <w:vAlign w:val="center"/>
            <w:hideMark/>
          </w:tcPr>
          <w:p w14:paraId="582E196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7B90C0C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B3FAB7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316,1</w:t>
            </w:r>
          </w:p>
        </w:tc>
        <w:tc>
          <w:tcPr>
            <w:tcW w:w="966" w:type="dxa"/>
            <w:tcBorders>
              <w:top w:val="nil"/>
              <w:left w:val="nil"/>
              <w:bottom w:val="single" w:sz="4" w:space="0" w:color="auto"/>
              <w:right w:val="single" w:sz="4" w:space="0" w:color="auto"/>
            </w:tcBorders>
            <w:shd w:val="clear" w:color="auto" w:fill="auto"/>
            <w:noWrap/>
            <w:vAlign w:val="center"/>
            <w:hideMark/>
          </w:tcPr>
          <w:p w14:paraId="54A2D28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437,2</w:t>
            </w:r>
          </w:p>
        </w:tc>
        <w:tc>
          <w:tcPr>
            <w:tcW w:w="966" w:type="dxa"/>
            <w:tcBorders>
              <w:top w:val="nil"/>
              <w:left w:val="nil"/>
              <w:bottom w:val="single" w:sz="4" w:space="0" w:color="auto"/>
              <w:right w:val="single" w:sz="4" w:space="0" w:color="auto"/>
            </w:tcBorders>
            <w:shd w:val="clear" w:color="auto" w:fill="auto"/>
            <w:noWrap/>
            <w:vAlign w:val="center"/>
            <w:hideMark/>
          </w:tcPr>
          <w:p w14:paraId="057318C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437,2</w:t>
            </w:r>
          </w:p>
        </w:tc>
      </w:tr>
      <w:tr w:rsidR="00120653" w:rsidRPr="00E34A18" w14:paraId="1E529ECC" w14:textId="77777777" w:rsidTr="009B34C6">
        <w:trPr>
          <w:trHeight w:val="4531"/>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DA1BCA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 ветеринарно-санитарными правилами сбора, утилизации и уничтожения биологических отходов</w:t>
            </w:r>
          </w:p>
        </w:tc>
        <w:tc>
          <w:tcPr>
            <w:tcW w:w="621" w:type="dxa"/>
            <w:tcBorders>
              <w:top w:val="nil"/>
              <w:left w:val="nil"/>
              <w:bottom w:val="single" w:sz="4" w:space="0" w:color="auto"/>
              <w:right w:val="single" w:sz="4" w:space="0" w:color="auto"/>
            </w:tcBorders>
            <w:shd w:val="clear" w:color="auto" w:fill="auto"/>
            <w:vAlign w:val="center"/>
            <w:hideMark/>
          </w:tcPr>
          <w:p w14:paraId="50CF683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FDE41D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C9023C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1087" w:type="dxa"/>
            <w:tcBorders>
              <w:top w:val="nil"/>
              <w:left w:val="nil"/>
              <w:bottom w:val="single" w:sz="4" w:space="0" w:color="auto"/>
              <w:right w:val="single" w:sz="4" w:space="0" w:color="auto"/>
            </w:tcBorders>
            <w:shd w:val="clear" w:color="auto" w:fill="auto"/>
            <w:vAlign w:val="center"/>
            <w:hideMark/>
          </w:tcPr>
          <w:p w14:paraId="50BA5BB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900 00 70710</w:t>
            </w:r>
          </w:p>
        </w:tc>
        <w:tc>
          <w:tcPr>
            <w:tcW w:w="516" w:type="dxa"/>
            <w:tcBorders>
              <w:top w:val="nil"/>
              <w:left w:val="nil"/>
              <w:bottom w:val="single" w:sz="4" w:space="0" w:color="auto"/>
              <w:right w:val="nil"/>
            </w:tcBorders>
            <w:shd w:val="clear" w:color="auto" w:fill="auto"/>
            <w:vAlign w:val="center"/>
            <w:hideMark/>
          </w:tcPr>
          <w:p w14:paraId="185E73E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A91EDC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B5C3C0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213,6</w:t>
            </w:r>
          </w:p>
        </w:tc>
        <w:tc>
          <w:tcPr>
            <w:tcW w:w="966" w:type="dxa"/>
            <w:tcBorders>
              <w:top w:val="nil"/>
              <w:left w:val="nil"/>
              <w:bottom w:val="single" w:sz="4" w:space="0" w:color="auto"/>
              <w:right w:val="single" w:sz="4" w:space="0" w:color="auto"/>
            </w:tcBorders>
            <w:shd w:val="clear" w:color="auto" w:fill="auto"/>
            <w:vAlign w:val="center"/>
            <w:hideMark/>
          </w:tcPr>
          <w:p w14:paraId="2C784DE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213,6</w:t>
            </w:r>
          </w:p>
        </w:tc>
      </w:tr>
      <w:tr w:rsidR="00120653" w:rsidRPr="00E34A18" w14:paraId="7CC93029"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2A2AAD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580AC7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464E0B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D0EA38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1087" w:type="dxa"/>
            <w:tcBorders>
              <w:top w:val="nil"/>
              <w:left w:val="nil"/>
              <w:bottom w:val="single" w:sz="4" w:space="0" w:color="auto"/>
              <w:right w:val="single" w:sz="4" w:space="0" w:color="auto"/>
            </w:tcBorders>
            <w:shd w:val="clear" w:color="auto" w:fill="auto"/>
            <w:vAlign w:val="center"/>
            <w:hideMark/>
          </w:tcPr>
          <w:p w14:paraId="25A3547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900 00 70710</w:t>
            </w:r>
          </w:p>
        </w:tc>
        <w:tc>
          <w:tcPr>
            <w:tcW w:w="516" w:type="dxa"/>
            <w:tcBorders>
              <w:top w:val="nil"/>
              <w:left w:val="nil"/>
              <w:bottom w:val="single" w:sz="4" w:space="0" w:color="auto"/>
              <w:right w:val="nil"/>
            </w:tcBorders>
            <w:shd w:val="clear" w:color="auto" w:fill="auto"/>
            <w:vAlign w:val="center"/>
            <w:hideMark/>
          </w:tcPr>
          <w:p w14:paraId="05EC59D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73E285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69EC97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213,6</w:t>
            </w:r>
          </w:p>
        </w:tc>
        <w:tc>
          <w:tcPr>
            <w:tcW w:w="966" w:type="dxa"/>
            <w:tcBorders>
              <w:top w:val="nil"/>
              <w:left w:val="nil"/>
              <w:bottom w:val="single" w:sz="4" w:space="0" w:color="auto"/>
              <w:right w:val="single" w:sz="4" w:space="0" w:color="auto"/>
            </w:tcBorders>
            <w:shd w:val="clear" w:color="auto" w:fill="auto"/>
            <w:vAlign w:val="center"/>
            <w:hideMark/>
          </w:tcPr>
          <w:p w14:paraId="14A443C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213,6</w:t>
            </w:r>
          </w:p>
        </w:tc>
      </w:tr>
      <w:tr w:rsidR="00120653" w:rsidRPr="00E34A18" w14:paraId="2327B446" w14:textId="77777777" w:rsidTr="00841848">
        <w:trPr>
          <w:trHeight w:val="153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D49934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621" w:type="dxa"/>
            <w:tcBorders>
              <w:top w:val="nil"/>
              <w:left w:val="nil"/>
              <w:bottom w:val="single" w:sz="4" w:space="0" w:color="auto"/>
              <w:right w:val="single" w:sz="4" w:space="0" w:color="auto"/>
            </w:tcBorders>
            <w:shd w:val="clear" w:color="auto" w:fill="auto"/>
            <w:vAlign w:val="center"/>
            <w:hideMark/>
          </w:tcPr>
          <w:p w14:paraId="1AA4B4E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BBE050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3D2921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1087" w:type="dxa"/>
            <w:tcBorders>
              <w:top w:val="nil"/>
              <w:left w:val="nil"/>
              <w:bottom w:val="single" w:sz="4" w:space="0" w:color="auto"/>
              <w:right w:val="single" w:sz="4" w:space="0" w:color="auto"/>
            </w:tcBorders>
            <w:shd w:val="clear" w:color="auto" w:fill="auto"/>
            <w:vAlign w:val="center"/>
            <w:hideMark/>
          </w:tcPr>
          <w:p w14:paraId="403C367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900 00 70720</w:t>
            </w:r>
          </w:p>
        </w:tc>
        <w:tc>
          <w:tcPr>
            <w:tcW w:w="516" w:type="dxa"/>
            <w:tcBorders>
              <w:top w:val="nil"/>
              <w:left w:val="nil"/>
              <w:bottom w:val="single" w:sz="4" w:space="0" w:color="auto"/>
              <w:right w:val="nil"/>
            </w:tcBorders>
            <w:shd w:val="clear" w:color="auto" w:fill="auto"/>
            <w:vAlign w:val="center"/>
            <w:hideMark/>
          </w:tcPr>
          <w:p w14:paraId="6101EAC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19826E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316,1</w:t>
            </w:r>
          </w:p>
        </w:tc>
        <w:tc>
          <w:tcPr>
            <w:tcW w:w="966" w:type="dxa"/>
            <w:tcBorders>
              <w:top w:val="nil"/>
              <w:left w:val="nil"/>
              <w:bottom w:val="single" w:sz="4" w:space="0" w:color="auto"/>
              <w:right w:val="single" w:sz="4" w:space="0" w:color="auto"/>
            </w:tcBorders>
            <w:shd w:val="clear" w:color="auto" w:fill="auto"/>
            <w:vAlign w:val="center"/>
            <w:hideMark/>
          </w:tcPr>
          <w:p w14:paraId="6518A97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223,6</w:t>
            </w:r>
          </w:p>
        </w:tc>
        <w:tc>
          <w:tcPr>
            <w:tcW w:w="966" w:type="dxa"/>
            <w:tcBorders>
              <w:top w:val="nil"/>
              <w:left w:val="nil"/>
              <w:bottom w:val="single" w:sz="4" w:space="0" w:color="auto"/>
              <w:right w:val="single" w:sz="4" w:space="0" w:color="auto"/>
            </w:tcBorders>
            <w:shd w:val="clear" w:color="auto" w:fill="auto"/>
            <w:vAlign w:val="center"/>
            <w:hideMark/>
          </w:tcPr>
          <w:p w14:paraId="7E29C2E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223,6</w:t>
            </w:r>
          </w:p>
        </w:tc>
      </w:tr>
      <w:tr w:rsidR="00120653" w:rsidRPr="00E34A18" w14:paraId="155A2814"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53BA17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BAF443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DD93CA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1F9063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1087" w:type="dxa"/>
            <w:tcBorders>
              <w:top w:val="nil"/>
              <w:left w:val="nil"/>
              <w:bottom w:val="single" w:sz="4" w:space="0" w:color="auto"/>
              <w:right w:val="single" w:sz="4" w:space="0" w:color="auto"/>
            </w:tcBorders>
            <w:shd w:val="clear" w:color="auto" w:fill="auto"/>
            <w:vAlign w:val="center"/>
            <w:hideMark/>
          </w:tcPr>
          <w:p w14:paraId="496F8E1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900 00 70720</w:t>
            </w:r>
          </w:p>
        </w:tc>
        <w:tc>
          <w:tcPr>
            <w:tcW w:w="516" w:type="dxa"/>
            <w:tcBorders>
              <w:top w:val="nil"/>
              <w:left w:val="nil"/>
              <w:bottom w:val="single" w:sz="4" w:space="0" w:color="auto"/>
              <w:right w:val="nil"/>
            </w:tcBorders>
            <w:shd w:val="clear" w:color="auto" w:fill="auto"/>
            <w:vAlign w:val="center"/>
            <w:hideMark/>
          </w:tcPr>
          <w:p w14:paraId="57AB181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9C743D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316,1</w:t>
            </w:r>
          </w:p>
        </w:tc>
        <w:tc>
          <w:tcPr>
            <w:tcW w:w="966" w:type="dxa"/>
            <w:tcBorders>
              <w:top w:val="nil"/>
              <w:left w:val="nil"/>
              <w:bottom w:val="single" w:sz="4" w:space="0" w:color="auto"/>
              <w:right w:val="single" w:sz="4" w:space="0" w:color="auto"/>
            </w:tcBorders>
            <w:shd w:val="clear" w:color="auto" w:fill="auto"/>
            <w:vAlign w:val="center"/>
            <w:hideMark/>
          </w:tcPr>
          <w:p w14:paraId="4C82EFD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223,6</w:t>
            </w:r>
          </w:p>
        </w:tc>
        <w:tc>
          <w:tcPr>
            <w:tcW w:w="966" w:type="dxa"/>
            <w:tcBorders>
              <w:top w:val="nil"/>
              <w:left w:val="nil"/>
              <w:bottom w:val="single" w:sz="4" w:space="0" w:color="auto"/>
              <w:right w:val="single" w:sz="4" w:space="0" w:color="auto"/>
            </w:tcBorders>
            <w:shd w:val="clear" w:color="auto" w:fill="auto"/>
            <w:vAlign w:val="center"/>
            <w:hideMark/>
          </w:tcPr>
          <w:p w14:paraId="5636F4C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223,6</w:t>
            </w:r>
          </w:p>
        </w:tc>
      </w:tr>
      <w:tr w:rsidR="00120653" w:rsidRPr="00E34A18" w14:paraId="0DBEF2CB"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EC0454F"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Транспорт</w:t>
            </w:r>
          </w:p>
        </w:tc>
        <w:tc>
          <w:tcPr>
            <w:tcW w:w="621" w:type="dxa"/>
            <w:tcBorders>
              <w:top w:val="nil"/>
              <w:left w:val="nil"/>
              <w:bottom w:val="single" w:sz="4" w:space="0" w:color="auto"/>
              <w:right w:val="single" w:sz="4" w:space="0" w:color="auto"/>
            </w:tcBorders>
            <w:shd w:val="clear" w:color="auto" w:fill="auto"/>
            <w:vAlign w:val="center"/>
            <w:hideMark/>
          </w:tcPr>
          <w:p w14:paraId="712FAA75"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CAB44A3"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174FE0D"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08</w:t>
            </w:r>
          </w:p>
        </w:tc>
        <w:tc>
          <w:tcPr>
            <w:tcW w:w="1087" w:type="dxa"/>
            <w:tcBorders>
              <w:top w:val="nil"/>
              <w:left w:val="nil"/>
              <w:bottom w:val="single" w:sz="4" w:space="0" w:color="auto"/>
              <w:right w:val="single" w:sz="4" w:space="0" w:color="auto"/>
            </w:tcBorders>
            <w:shd w:val="clear" w:color="auto" w:fill="auto"/>
            <w:vAlign w:val="center"/>
            <w:hideMark/>
          </w:tcPr>
          <w:p w14:paraId="60431495"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08798C7F"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A0F9AFC"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30 729,5</w:t>
            </w:r>
          </w:p>
        </w:tc>
        <w:tc>
          <w:tcPr>
            <w:tcW w:w="966" w:type="dxa"/>
            <w:tcBorders>
              <w:top w:val="nil"/>
              <w:left w:val="nil"/>
              <w:bottom w:val="single" w:sz="4" w:space="0" w:color="auto"/>
              <w:right w:val="single" w:sz="4" w:space="0" w:color="auto"/>
            </w:tcBorders>
            <w:shd w:val="clear" w:color="auto" w:fill="auto"/>
            <w:vAlign w:val="center"/>
            <w:hideMark/>
          </w:tcPr>
          <w:p w14:paraId="03B98DE4"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30 729,5</w:t>
            </w:r>
          </w:p>
        </w:tc>
        <w:tc>
          <w:tcPr>
            <w:tcW w:w="966" w:type="dxa"/>
            <w:tcBorders>
              <w:top w:val="nil"/>
              <w:left w:val="nil"/>
              <w:bottom w:val="single" w:sz="4" w:space="0" w:color="auto"/>
              <w:right w:val="single" w:sz="4" w:space="0" w:color="auto"/>
            </w:tcBorders>
            <w:shd w:val="clear" w:color="auto" w:fill="auto"/>
            <w:vAlign w:val="center"/>
            <w:hideMark/>
          </w:tcPr>
          <w:p w14:paraId="00851D3A"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30 729,5</w:t>
            </w:r>
          </w:p>
        </w:tc>
      </w:tr>
      <w:tr w:rsidR="00120653" w:rsidRPr="00E34A18" w14:paraId="5EE4410A" w14:textId="77777777" w:rsidTr="00841848">
        <w:trPr>
          <w:trHeight w:val="127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1751C7A"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621" w:type="dxa"/>
            <w:tcBorders>
              <w:top w:val="nil"/>
              <w:left w:val="nil"/>
              <w:bottom w:val="single" w:sz="4" w:space="0" w:color="auto"/>
              <w:right w:val="single" w:sz="4" w:space="0" w:color="auto"/>
            </w:tcBorders>
            <w:shd w:val="clear" w:color="auto" w:fill="auto"/>
            <w:vAlign w:val="center"/>
            <w:hideMark/>
          </w:tcPr>
          <w:p w14:paraId="34D26BA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77869C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17F43D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1087" w:type="dxa"/>
            <w:tcBorders>
              <w:top w:val="nil"/>
              <w:left w:val="nil"/>
              <w:bottom w:val="single" w:sz="4" w:space="0" w:color="auto"/>
              <w:right w:val="single" w:sz="4" w:space="0" w:color="auto"/>
            </w:tcBorders>
            <w:shd w:val="clear" w:color="auto" w:fill="auto"/>
            <w:vAlign w:val="center"/>
            <w:hideMark/>
          </w:tcPr>
          <w:p w14:paraId="7A5AB10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900 00 40200</w:t>
            </w:r>
          </w:p>
        </w:tc>
        <w:tc>
          <w:tcPr>
            <w:tcW w:w="516" w:type="dxa"/>
            <w:tcBorders>
              <w:top w:val="nil"/>
              <w:left w:val="nil"/>
              <w:bottom w:val="single" w:sz="4" w:space="0" w:color="auto"/>
              <w:right w:val="nil"/>
            </w:tcBorders>
            <w:shd w:val="clear" w:color="auto" w:fill="auto"/>
            <w:vAlign w:val="center"/>
            <w:hideMark/>
          </w:tcPr>
          <w:p w14:paraId="0446212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17387B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30 729,5</w:t>
            </w:r>
          </w:p>
        </w:tc>
        <w:tc>
          <w:tcPr>
            <w:tcW w:w="966" w:type="dxa"/>
            <w:tcBorders>
              <w:top w:val="nil"/>
              <w:left w:val="nil"/>
              <w:bottom w:val="single" w:sz="4" w:space="0" w:color="auto"/>
              <w:right w:val="single" w:sz="4" w:space="0" w:color="auto"/>
            </w:tcBorders>
            <w:shd w:val="clear" w:color="auto" w:fill="auto"/>
            <w:vAlign w:val="center"/>
            <w:hideMark/>
          </w:tcPr>
          <w:p w14:paraId="1829BB6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30 729,5</w:t>
            </w:r>
          </w:p>
        </w:tc>
        <w:tc>
          <w:tcPr>
            <w:tcW w:w="966" w:type="dxa"/>
            <w:tcBorders>
              <w:top w:val="nil"/>
              <w:left w:val="nil"/>
              <w:bottom w:val="single" w:sz="4" w:space="0" w:color="auto"/>
              <w:right w:val="single" w:sz="4" w:space="0" w:color="auto"/>
            </w:tcBorders>
            <w:shd w:val="clear" w:color="auto" w:fill="auto"/>
            <w:vAlign w:val="center"/>
            <w:hideMark/>
          </w:tcPr>
          <w:p w14:paraId="1406AB3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30 729,5</w:t>
            </w:r>
          </w:p>
        </w:tc>
      </w:tr>
      <w:tr w:rsidR="00120653" w:rsidRPr="00E34A18" w14:paraId="48B62BD5"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59FFC7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5A5474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0AC7E4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47563E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08</w:t>
            </w:r>
          </w:p>
        </w:tc>
        <w:tc>
          <w:tcPr>
            <w:tcW w:w="1087" w:type="dxa"/>
            <w:tcBorders>
              <w:top w:val="nil"/>
              <w:left w:val="nil"/>
              <w:bottom w:val="single" w:sz="4" w:space="0" w:color="auto"/>
              <w:right w:val="single" w:sz="4" w:space="0" w:color="auto"/>
            </w:tcBorders>
            <w:shd w:val="clear" w:color="auto" w:fill="auto"/>
            <w:vAlign w:val="center"/>
            <w:hideMark/>
          </w:tcPr>
          <w:p w14:paraId="568757C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900 00 40200</w:t>
            </w:r>
          </w:p>
        </w:tc>
        <w:tc>
          <w:tcPr>
            <w:tcW w:w="516" w:type="dxa"/>
            <w:tcBorders>
              <w:top w:val="nil"/>
              <w:left w:val="nil"/>
              <w:bottom w:val="single" w:sz="4" w:space="0" w:color="auto"/>
              <w:right w:val="nil"/>
            </w:tcBorders>
            <w:shd w:val="clear" w:color="auto" w:fill="auto"/>
            <w:vAlign w:val="center"/>
            <w:hideMark/>
          </w:tcPr>
          <w:p w14:paraId="213F939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F0CB11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30 729,5</w:t>
            </w:r>
          </w:p>
        </w:tc>
        <w:tc>
          <w:tcPr>
            <w:tcW w:w="966" w:type="dxa"/>
            <w:tcBorders>
              <w:top w:val="nil"/>
              <w:left w:val="nil"/>
              <w:bottom w:val="single" w:sz="4" w:space="0" w:color="auto"/>
              <w:right w:val="single" w:sz="4" w:space="0" w:color="auto"/>
            </w:tcBorders>
            <w:shd w:val="clear" w:color="auto" w:fill="auto"/>
            <w:vAlign w:val="center"/>
            <w:hideMark/>
          </w:tcPr>
          <w:p w14:paraId="44F3690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30 729,5</w:t>
            </w:r>
          </w:p>
        </w:tc>
        <w:tc>
          <w:tcPr>
            <w:tcW w:w="966" w:type="dxa"/>
            <w:tcBorders>
              <w:top w:val="nil"/>
              <w:left w:val="nil"/>
              <w:bottom w:val="single" w:sz="4" w:space="0" w:color="auto"/>
              <w:right w:val="single" w:sz="4" w:space="0" w:color="auto"/>
            </w:tcBorders>
            <w:shd w:val="clear" w:color="auto" w:fill="auto"/>
            <w:vAlign w:val="center"/>
            <w:hideMark/>
          </w:tcPr>
          <w:p w14:paraId="4911BE1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30 729,5</w:t>
            </w:r>
          </w:p>
        </w:tc>
      </w:tr>
      <w:tr w:rsidR="00120653" w:rsidRPr="00E34A18" w14:paraId="646E7433"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FBC5C0E"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Дорожное хозяйство (дорожные фонды)</w:t>
            </w:r>
          </w:p>
        </w:tc>
        <w:tc>
          <w:tcPr>
            <w:tcW w:w="621" w:type="dxa"/>
            <w:tcBorders>
              <w:top w:val="nil"/>
              <w:left w:val="nil"/>
              <w:bottom w:val="single" w:sz="4" w:space="0" w:color="auto"/>
              <w:right w:val="single" w:sz="4" w:space="0" w:color="auto"/>
            </w:tcBorders>
            <w:shd w:val="clear" w:color="auto" w:fill="auto"/>
            <w:vAlign w:val="center"/>
            <w:hideMark/>
          </w:tcPr>
          <w:p w14:paraId="4824381D"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0897EC3"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5D0CA98"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55F8F532"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4AE3600C"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FE880E2"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15 180,4</w:t>
            </w:r>
          </w:p>
        </w:tc>
        <w:tc>
          <w:tcPr>
            <w:tcW w:w="966" w:type="dxa"/>
            <w:tcBorders>
              <w:top w:val="nil"/>
              <w:left w:val="nil"/>
              <w:bottom w:val="single" w:sz="4" w:space="0" w:color="auto"/>
              <w:right w:val="single" w:sz="4" w:space="0" w:color="auto"/>
            </w:tcBorders>
            <w:shd w:val="clear" w:color="auto" w:fill="auto"/>
            <w:vAlign w:val="center"/>
            <w:hideMark/>
          </w:tcPr>
          <w:p w14:paraId="65A50D61"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11 096,0</w:t>
            </w:r>
          </w:p>
        </w:tc>
        <w:tc>
          <w:tcPr>
            <w:tcW w:w="966" w:type="dxa"/>
            <w:tcBorders>
              <w:top w:val="nil"/>
              <w:left w:val="nil"/>
              <w:bottom w:val="single" w:sz="4" w:space="0" w:color="auto"/>
              <w:right w:val="single" w:sz="4" w:space="0" w:color="auto"/>
            </w:tcBorders>
            <w:shd w:val="clear" w:color="auto" w:fill="auto"/>
            <w:vAlign w:val="center"/>
            <w:hideMark/>
          </w:tcPr>
          <w:p w14:paraId="07FF33AF"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11 224,8</w:t>
            </w:r>
          </w:p>
        </w:tc>
      </w:tr>
      <w:tr w:rsidR="00120653" w:rsidRPr="00E34A18" w14:paraId="2D5C5A43" w14:textId="77777777" w:rsidTr="00841848">
        <w:trPr>
          <w:trHeight w:val="127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C6CA82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«Совершенствование и содержание дорожного хозяйства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F7B17D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04F485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C96D6F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21C2C09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040 00 00000</w:t>
            </w:r>
          </w:p>
        </w:tc>
        <w:tc>
          <w:tcPr>
            <w:tcW w:w="516" w:type="dxa"/>
            <w:tcBorders>
              <w:top w:val="nil"/>
              <w:left w:val="nil"/>
              <w:bottom w:val="single" w:sz="4" w:space="0" w:color="auto"/>
              <w:right w:val="nil"/>
            </w:tcBorders>
            <w:shd w:val="clear" w:color="auto" w:fill="auto"/>
            <w:vAlign w:val="center"/>
            <w:hideMark/>
          </w:tcPr>
          <w:p w14:paraId="476427E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85C36E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15 180,4</w:t>
            </w:r>
          </w:p>
        </w:tc>
        <w:tc>
          <w:tcPr>
            <w:tcW w:w="966" w:type="dxa"/>
            <w:tcBorders>
              <w:top w:val="nil"/>
              <w:left w:val="nil"/>
              <w:bottom w:val="single" w:sz="4" w:space="0" w:color="auto"/>
              <w:right w:val="single" w:sz="4" w:space="0" w:color="auto"/>
            </w:tcBorders>
            <w:shd w:val="clear" w:color="auto" w:fill="auto"/>
            <w:vAlign w:val="center"/>
            <w:hideMark/>
          </w:tcPr>
          <w:p w14:paraId="34B29E7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11 096,0</w:t>
            </w:r>
          </w:p>
        </w:tc>
        <w:tc>
          <w:tcPr>
            <w:tcW w:w="966" w:type="dxa"/>
            <w:tcBorders>
              <w:top w:val="nil"/>
              <w:left w:val="nil"/>
              <w:bottom w:val="single" w:sz="4" w:space="0" w:color="auto"/>
              <w:right w:val="single" w:sz="4" w:space="0" w:color="auto"/>
            </w:tcBorders>
            <w:shd w:val="clear" w:color="auto" w:fill="auto"/>
            <w:vAlign w:val="center"/>
            <w:hideMark/>
          </w:tcPr>
          <w:p w14:paraId="4376530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11 224,8</w:t>
            </w:r>
          </w:p>
        </w:tc>
      </w:tr>
      <w:tr w:rsidR="00120653" w:rsidRPr="00E34A18" w14:paraId="3C79C93D" w14:textId="77777777" w:rsidTr="00841848">
        <w:trPr>
          <w:trHeight w:val="255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AFF759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54ECCA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B0D7E8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FBCD24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19DC76D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041 00 00000</w:t>
            </w:r>
          </w:p>
        </w:tc>
        <w:tc>
          <w:tcPr>
            <w:tcW w:w="516" w:type="dxa"/>
            <w:tcBorders>
              <w:top w:val="nil"/>
              <w:left w:val="nil"/>
              <w:bottom w:val="single" w:sz="4" w:space="0" w:color="auto"/>
              <w:right w:val="nil"/>
            </w:tcBorders>
            <w:shd w:val="clear" w:color="auto" w:fill="auto"/>
            <w:vAlign w:val="center"/>
            <w:hideMark/>
          </w:tcPr>
          <w:p w14:paraId="39C6F52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0B7F97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15 180,4</w:t>
            </w:r>
          </w:p>
        </w:tc>
        <w:tc>
          <w:tcPr>
            <w:tcW w:w="966" w:type="dxa"/>
            <w:tcBorders>
              <w:top w:val="nil"/>
              <w:left w:val="nil"/>
              <w:bottom w:val="single" w:sz="4" w:space="0" w:color="auto"/>
              <w:right w:val="single" w:sz="4" w:space="0" w:color="auto"/>
            </w:tcBorders>
            <w:shd w:val="clear" w:color="auto" w:fill="auto"/>
            <w:vAlign w:val="center"/>
            <w:hideMark/>
          </w:tcPr>
          <w:p w14:paraId="4CE92BD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11 096,0</w:t>
            </w:r>
          </w:p>
        </w:tc>
        <w:tc>
          <w:tcPr>
            <w:tcW w:w="966" w:type="dxa"/>
            <w:tcBorders>
              <w:top w:val="nil"/>
              <w:left w:val="nil"/>
              <w:bottom w:val="single" w:sz="4" w:space="0" w:color="auto"/>
              <w:right w:val="single" w:sz="4" w:space="0" w:color="auto"/>
            </w:tcBorders>
            <w:shd w:val="clear" w:color="auto" w:fill="auto"/>
            <w:vAlign w:val="center"/>
            <w:hideMark/>
          </w:tcPr>
          <w:p w14:paraId="284364A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11 224,8</w:t>
            </w:r>
          </w:p>
        </w:tc>
      </w:tr>
      <w:tr w:rsidR="00120653" w:rsidRPr="00E34A18" w14:paraId="4E1EFFC1"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72A103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621" w:type="dxa"/>
            <w:tcBorders>
              <w:top w:val="nil"/>
              <w:left w:val="nil"/>
              <w:bottom w:val="single" w:sz="4" w:space="0" w:color="auto"/>
              <w:right w:val="single" w:sz="4" w:space="0" w:color="auto"/>
            </w:tcBorders>
            <w:shd w:val="clear" w:color="auto" w:fill="auto"/>
            <w:vAlign w:val="center"/>
            <w:hideMark/>
          </w:tcPr>
          <w:p w14:paraId="13BBD1E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770B4A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9CE6E4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6F69D2A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041 01 00000</w:t>
            </w:r>
          </w:p>
        </w:tc>
        <w:tc>
          <w:tcPr>
            <w:tcW w:w="516" w:type="dxa"/>
            <w:tcBorders>
              <w:top w:val="nil"/>
              <w:left w:val="nil"/>
              <w:bottom w:val="single" w:sz="4" w:space="0" w:color="auto"/>
              <w:right w:val="nil"/>
            </w:tcBorders>
            <w:shd w:val="clear" w:color="auto" w:fill="auto"/>
            <w:vAlign w:val="center"/>
            <w:hideMark/>
          </w:tcPr>
          <w:p w14:paraId="49C2BB8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EA16E9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4 967,6</w:t>
            </w:r>
          </w:p>
        </w:tc>
        <w:tc>
          <w:tcPr>
            <w:tcW w:w="966" w:type="dxa"/>
            <w:tcBorders>
              <w:top w:val="nil"/>
              <w:left w:val="nil"/>
              <w:bottom w:val="single" w:sz="4" w:space="0" w:color="auto"/>
              <w:right w:val="single" w:sz="4" w:space="0" w:color="auto"/>
            </w:tcBorders>
            <w:shd w:val="clear" w:color="auto" w:fill="auto"/>
            <w:vAlign w:val="center"/>
            <w:hideMark/>
          </w:tcPr>
          <w:p w14:paraId="221C0E9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6 306,7</w:t>
            </w:r>
          </w:p>
        </w:tc>
        <w:tc>
          <w:tcPr>
            <w:tcW w:w="966" w:type="dxa"/>
            <w:tcBorders>
              <w:top w:val="nil"/>
              <w:left w:val="nil"/>
              <w:bottom w:val="single" w:sz="4" w:space="0" w:color="auto"/>
              <w:right w:val="single" w:sz="4" w:space="0" w:color="auto"/>
            </w:tcBorders>
            <w:shd w:val="clear" w:color="auto" w:fill="auto"/>
            <w:vAlign w:val="center"/>
            <w:hideMark/>
          </w:tcPr>
          <w:p w14:paraId="296977A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6 306,7</w:t>
            </w:r>
          </w:p>
        </w:tc>
      </w:tr>
      <w:tr w:rsidR="00120653" w:rsidRPr="00E34A18" w14:paraId="471DEF4E"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64665A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5B6B00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C8AE54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78A1F7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78E525A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041 01 40090</w:t>
            </w:r>
          </w:p>
        </w:tc>
        <w:tc>
          <w:tcPr>
            <w:tcW w:w="516" w:type="dxa"/>
            <w:tcBorders>
              <w:top w:val="nil"/>
              <w:left w:val="nil"/>
              <w:bottom w:val="single" w:sz="4" w:space="0" w:color="auto"/>
              <w:right w:val="nil"/>
            </w:tcBorders>
            <w:shd w:val="clear" w:color="auto" w:fill="auto"/>
            <w:vAlign w:val="center"/>
            <w:hideMark/>
          </w:tcPr>
          <w:p w14:paraId="09E2CF0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D2C816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1 519,3</w:t>
            </w:r>
          </w:p>
        </w:tc>
        <w:tc>
          <w:tcPr>
            <w:tcW w:w="966" w:type="dxa"/>
            <w:tcBorders>
              <w:top w:val="nil"/>
              <w:left w:val="nil"/>
              <w:bottom w:val="single" w:sz="4" w:space="0" w:color="auto"/>
              <w:right w:val="single" w:sz="4" w:space="0" w:color="auto"/>
            </w:tcBorders>
            <w:shd w:val="clear" w:color="auto" w:fill="auto"/>
            <w:vAlign w:val="center"/>
            <w:hideMark/>
          </w:tcPr>
          <w:p w14:paraId="0F6E1C8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0,7</w:t>
            </w:r>
          </w:p>
        </w:tc>
        <w:tc>
          <w:tcPr>
            <w:tcW w:w="966" w:type="dxa"/>
            <w:tcBorders>
              <w:top w:val="nil"/>
              <w:left w:val="nil"/>
              <w:bottom w:val="single" w:sz="4" w:space="0" w:color="auto"/>
              <w:right w:val="single" w:sz="4" w:space="0" w:color="auto"/>
            </w:tcBorders>
            <w:shd w:val="clear" w:color="auto" w:fill="auto"/>
            <w:vAlign w:val="center"/>
            <w:hideMark/>
          </w:tcPr>
          <w:p w14:paraId="0E49FA8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0,7</w:t>
            </w:r>
          </w:p>
        </w:tc>
      </w:tr>
      <w:tr w:rsidR="00120653" w:rsidRPr="00E34A18" w14:paraId="7DAC7A34"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272556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742667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961E99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C4AA06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45F7FD0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041 01 40090</w:t>
            </w:r>
          </w:p>
        </w:tc>
        <w:tc>
          <w:tcPr>
            <w:tcW w:w="516" w:type="dxa"/>
            <w:tcBorders>
              <w:top w:val="nil"/>
              <w:left w:val="nil"/>
              <w:bottom w:val="single" w:sz="4" w:space="0" w:color="auto"/>
              <w:right w:val="nil"/>
            </w:tcBorders>
            <w:shd w:val="clear" w:color="auto" w:fill="auto"/>
            <w:vAlign w:val="center"/>
            <w:hideMark/>
          </w:tcPr>
          <w:p w14:paraId="55B4156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8A5A19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1 519,3</w:t>
            </w:r>
          </w:p>
        </w:tc>
        <w:tc>
          <w:tcPr>
            <w:tcW w:w="966" w:type="dxa"/>
            <w:tcBorders>
              <w:top w:val="nil"/>
              <w:left w:val="nil"/>
              <w:bottom w:val="single" w:sz="4" w:space="0" w:color="auto"/>
              <w:right w:val="single" w:sz="4" w:space="0" w:color="auto"/>
            </w:tcBorders>
            <w:shd w:val="clear" w:color="auto" w:fill="auto"/>
            <w:vAlign w:val="center"/>
            <w:hideMark/>
          </w:tcPr>
          <w:p w14:paraId="0534751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0,7</w:t>
            </w:r>
          </w:p>
        </w:tc>
        <w:tc>
          <w:tcPr>
            <w:tcW w:w="966" w:type="dxa"/>
            <w:tcBorders>
              <w:top w:val="nil"/>
              <w:left w:val="nil"/>
              <w:bottom w:val="single" w:sz="4" w:space="0" w:color="auto"/>
              <w:right w:val="single" w:sz="4" w:space="0" w:color="auto"/>
            </w:tcBorders>
            <w:shd w:val="clear" w:color="auto" w:fill="auto"/>
            <w:vAlign w:val="center"/>
            <w:hideMark/>
          </w:tcPr>
          <w:p w14:paraId="487CFAC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0,7</w:t>
            </w:r>
          </w:p>
        </w:tc>
      </w:tr>
      <w:tr w:rsidR="00120653" w:rsidRPr="00E34A18" w14:paraId="3292687A" w14:textId="77777777" w:rsidTr="00841848">
        <w:trPr>
          <w:trHeight w:val="153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CD910A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0E60C8F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20952B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AB7F54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6E4A603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041 01 71510</w:t>
            </w:r>
          </w:p>
        </w:tc>
        <w:tc>
          <w:tcPr>
            <w:tcW w:w="516" w:type="dxa"/>
            <w:tcBorders>
              <w:top w:val="nil"/>
              <w:left w:val="nil"/>
              <w:bottom w:val="single" w:sz="4" w:space="0" w:color="auto"/>
              <w:right w:val="nil"/>
            </w:tcBorders>
            <w:shd w:val="clear" w:color="auto" w:fill="auto"/>
            <w:vAlign w:val="center"/>
            <w:hideMark/>
          </w:tcPr>
          <w:p w14:paraId="365AF92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B1408E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3 237,8</w:t>
            </w:r>
          </w:p>
        </w:tc>
        <w:tc>
          <w:tcPr>
            <w:tcW w:w="966" w:type="dxa"/>
            <w:tcBorders>
              <w:top w:val="nil"/>
              <w:left w:val="nil"/>
              <w:bottom w:val="single" w:sz="4" w:space="0" w:color="auto"/>
              <w:right w:val="single" w:sz="4" w:space="0" w:color="auto"/>
            </w:tcBorders>
            <w:shd w:val="clear" w:color="auto" w:fill="auto"/>
            <w:vAlign w:val="center"/>
            <w:hideMark/>
          </w:tcPr>
          <w:p w14:paraId="2AA7772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5 921,0</w:t>
            </w:r>
          </w:p>
        </w:tc>
        <w:tc>
          <w:tcPr>
            <w:tcW w:w="966" w:type="dxa"/>
            <w:tcBorders>
              <w:top w:val="nil"/>
              <w:left w:val="nil"/>
              <w:bottom w:val="single" w:sz="4" w:space="0" w:color="auto"/>
              <w:right w:val="single" w:sz="4" w:space="0" w:color="auto"/>
            </w:tcBorders>
            <w:shd w:val="clear" w:color="auto" w:fill="auto"/>
            <w:vAlign w:val="center"/>
            <w:hideMark/>
          </w:tcPr>
          <w:p w14:paraId="759364E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5 921,0</w:t>
            </w:r>
          </w:p>
        </w:tc>
      </w:tr>
      <w:tr w:rsidR="00120653" w:rsidRPr="00E34A18" w14:paraId="797AAF5F"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5BEEEA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8D670C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5B27D8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B85A2A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10BD532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041 01 71510</w:t>
            </w:r>
          </w:p>
        </w:tc>
        <w:tc>
          <w:tcPr>
            <w:tcW w:w="516" w:type="dxa"/>
            <w:tcBorders>
              <w:top w:val="nil"/>
              <w:left w:val="nil"/>
              <w:bottom w:val="single" w:sz="4" w:space="0" w:color="auto"/>
              <w:right w:val="nil"/>
            </w:tcBorders>
            <w:shd w:val="clear" w:color="auto" w:fill="auto"/>
            <w:vAlign w:val="center"/>
            <w:hideMark/>
          </w:tcPr>
          <w:p w14:paraId="4A2CF13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92F8FB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3 237,8</w:t>
            </w:r>
          </w:p>
        </w:tc>
        <w:tc>
          <w:tcPr>
            <w:tcW w:w="966" w:type="dxa"/>
            <w:tcBorders>
              <w:top w:val="nil"/>
              <w:left w:val="nil"/>
              <w:bottom w:val="single" w:sz="4" w:space="0" w:color="auto"/>
              <w:right w:val="single" w:sz="4" w:space="0" w:color="auto"/>
            </w:tcBorders>
            <w:shd w:val="clear" w:color="auto" w:fill="auto"/>
            <w:vAlign w:val="center"/>
            <w:hideMark/>
          </w:tcPr>
          <w:p w14:paraId="70A9688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5 921,0</w:t>
            </w:r>
          </w:p>
        </w:tc>
        <w:tc>
          <w:tcPr>
            <w:tcW w:w="966" w:type="dxa"/>
            <w:tcBorders>
              <w:top w:val="nil"/>
              <w:left w:val="nil"/>
              <w:bottom w:val="single" w:sz="4" w:space="0" w:color="auto"/>
              <w:right w:val="single" w:sz="4" w:space="0" w:color="auto"/>
            </w:tcBorders>
            <w:shd w:val="clear" w:color="auto" w:fill="auto"/>
            <w:vAlign w:val="center"/>
            <w:hideMark/>
          </w:tcPr>
          <w:p w14:paraId="2E1BBEF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5 921,0</w:t>
            </w:r>
          </w:p>
        </w:tc>
      </w:tr>
      <w:tr w:rsidR="00120653" w:rsidRPr="00E34A18" w14:paraId="4AF6CAD5" w14:textId="77777777" w:rsidTr="00841848">
        <w:trPr>
          <w:trHeight w:val="153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2A6C9F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039E1B4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388A4C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C26D63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48F4C6F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041 01S1510</w:t>
            </w:r>
          </w:p>
        </w:tc>
        <w:tc>
          <w:tcPr>
            <w:tcW w:w="516" w:type="dxa"/>
            <w:tcBorders>
              <w:top w:val="nil"/>
              <w:left w:val="nil"/>
              <w:bottom w:val="single" w:sz="4" w:space="0" w:color="auto"/>
              <w:right w:val="nil"/>
            </w:tcBorders>
            <w:shd w:val="clear" w:color="auto" w:fill="auto"/>
            <w:vAlign w:val="center"/>
            <w:hideMark/>
          </w:tcPr>
          <w:p w14:paraId="7182849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724926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210,5</w:t>
            </w:r>
          </w:p>
        </w:tc>
        <w:tc>
          <w:tcPr>
            <w:tcW w:w="966" w:type="dxa"/>
            <w:tcBorders>
              <w:top w:val="nil"/>
              <w:left w:val="nil"/>
              <w:bottom w:val="single" w:sz="4" w:space="0" w:color="auto"/>
              <w:right w:val="single" w:sz="4" w:space="0" w:color="auto"/>
            </w:tcBorders>
            <w:shd w:val="clear" w:color="auto" w:fill="auto"/>
            <w:vAlign w:val="center"/>
            <w:hideMark/>
          </w:tcPr>
          <w:p w14:paraId="111170A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385,0</w:t>
            </w:r>
          </w:p>
        </w:tc>
        <w:tc>
          <w:tcPr>
            <w:tcW w:w="966" w:type="dxa"/>
            <w:tcBorders>
              <w:top w:val="nil"/>
              <w:left w:val="nil"/>
              <w:bottom w:val="single" w:sz="4" w:space="0" w:color="auto"/>
              <w:right w:val="single" w:sz="4" w:space="0" w:color="auto"/>
            </w:tcBorders>
            <w:shd w:val="clear" w:color="auto" w:fill="auto"/>
            <w:vAlign w:val="center"/>
            <w:hideMark/>
          </w:tcPr>
          <w:p w14:paraId="651AA9F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385,0</w:t>
            </w:r>
          </w:p>
        </w:tc>
      </w:tr>
      <w:tr w:rsidR="00120653" w:rsidRPr="00E34A18" w14:paraId="4D7E0392"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8D03B5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7829E3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8FCF48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B3CE61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2A54939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041 01S1510</w:t>
            </w:r>
          </w:p>
        </w:tc>
        <w:tc>
          <w:tcPr>
            <w:tcW w:w="516" w:type="dxa"/>
            <w:tcBorders>
              <w:top w:val="nil"/>
              <w:left w:val="nil"/>
              <w:bottom w:val="single" w:sz="4" w:space="0" w:color="auto"/>
              <w:right w:val="nil"/>
            </w:tcBorders>
            <w:shd w:val="clear" w:color="auto" w:fill="auto"/>
            <w:vAlign w:val="center"/>
            <w:hideMark/>
          </w:tcPr>
          <w:p w14:paraId="09AE01E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38B1DA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210,5</w:t>
            </w:r>
          </w:p>
        </w:tc>
        <w:tc>
          <w:tcPr>
            <w:tcW w:w="966" w:type="dxa"/>
            <w:tcBorders>
              <w:top w:val="nil"/>
              <w:left w:val="nil"/>
              <w:bottom w:val="single" w:sz="4" w:space="0" w:color="auto"/>
              <w:right w:val="single" w:sz="4" w:space="0" w:color="auto"/>
            </w:tcBorders>
            <w:shd w:val="clear" w:color="auto" w:fill="auto"/>
            <w:vAlign w:val="center"/>
            <w:hideMark/>
          </w:tcPr>
          <w:p w14:paraId="3AFCA43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385,0</w:t>
            </w:r>
          </w:p>
        </w:tc>
        <w:tc>
          <w:tcPr>
            <w:tcW w:w="966" w:type="dxa"/>
            <w:tcBorders>
              <w:top w:val="nil"/>
              <w:left w:val="nil"/>
              <w:bottom w:val="single" w:sz="4" w:space="0" w:color="auto"/>
              <w:right w:val="single" w:sz="4" w:space="0" w:color="auto"/>
            </w:tcBorders>
            <w:shd w:val="clear" w:color="auto" w:fill="auto"/>
            <w:vAlign w:val="center"/>
            <w:hideMark/>
          </w:tcPr>
          <w:p w14:paraId="0934E69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385,0</w:t>
            </w:r>
          </w:p>
        </w:tc>
      </w:tr>
      <w:tr w:rsidR="00120653" w:rsidRPr="00E34A18" w14:paraId="7CB1E72E"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65BC90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Содержание автомобильных дорог местного значения</w:t>
            </w:r>
          </w:p>
        </w:tc>
        <w:tc>
          <w:tcPr>
            <w:tcW w:w="621" w:type="dxa"/>
            <w:tcBorders>
              <w:top w:val="nil"/>
              <w:left w:val="nil"/>
              <w:bottom w:val="single" w:sz="4" w:space="0" w:color="auto"/>
              <w:right w:val="single" w:sz="4" w:space="0" w:color="auto"/>
            </w:tcBorders>
            <w:shd w:val="clear" w:color="auto" w:fill="auto"/>
            <w:vAlign w:val="center"/>
            <w:hideMark/>
          </w:tcPr>
          <w:p w14:paraId="3A3C45A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549A47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536251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6938E8D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041 02 00000</w:t>
            </w:r>
          </w:p>
        </w:tc>
        <w:tc>
          <w:tcPr>
            <w:tcW w:w="516" w:type="dxa"/>
            <w:tcBorders>
              <w:top w:val="nil"/>
              <w:left w:val="nil"/>
              <w:bottom w:val="single" w:sz="4" w:space="0" w:color="auto"/>
              <w:right w:val="nil"/>
            </w:tcBorders>
            <w:shd w:val="clear" w:color="auto" w:fill="auto"/>
            <w:vAlign w:val="center"/>
            <w:hideMark/>
          </w:tcPr>
          <w:p w14:paraId="4749A75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FA5C4F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10 212,8</w:t>
            </w:r>
          </w:p>
        </w:tc>
        <w:tc>
          <w:tcPr>
            <w:tcW w:w="966" w:type="dxa"/>
            <w:tcBorders>
              <w:top w:val="nil"/>
              <w:left w:val="nil"/>
              <w:bottom w:val="single" w:sz="4" w:space="0" w:color="auto"/>
              <w:right w:val="single" w:sz="4" w:space="0" w:color="auto"/>
            </w:tcBorders>
            <w:shd w:val="clear" w:color="auto" w:fill="auto"/>
            <w:vAlign w:val="center"/>
            <w:hideMark/>
          </w:tcPr>
          <w:p w14:paraId="45831EF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4 789,3</w:t>
            </w:r>
          </w:p>
        </w:tc>
        <w:tc>
          <w:tcPr>
            <w:tcW w:w="966" w:type="dxa"/>
            <w:tcBorders>
              <w:top w:val="nil"/>
              <w:left w:val="nil"/>
              <w:bottom w:val="single" w:sz="4" w:space="0" w:color="auto"/>
              <w:right w:val="single" w:sz="4" w:space="0" w:color="auto"/>
            </w:tcBorders>
            <w:shd w:val="clear" w:color="auto" w:fill="auto"/>
            <w:vAlign w:val="center"/>
            <w:hideMark/>
          </w:tcPr>
          <w:p w14:paraId="5246AEE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4 918,1</w:t>
            </w:r>
          </w:p>
        </w:tc>
      </w:tr>
      <w:tr w:rsidR="00120653" w:rsidRPr="00E34A18" w14:paraId="562AC1BF"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FFEC02D"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7B1F70E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03B907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820BA7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6A9ED77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041 02 40090</w:t>
            </w:r>
          </w:p>
        </w:tc>
        <w:tc>
          <w:tcPr>
            <w:tcW w:w="516" w:type="dxa"/>
            <w:tcBorders>
              <w:top w:val="nil"/>
              <w:left w:val="nil"/>
              <w:bottom w:val="single" w:sz="4" w:space="0" w:color="auto"/>
              <w:right w:val="nil"/>
            </w:tcBorders>
            <w:shd w:val="clear" w:color="auto" w:fill="auto"/>
            <w:vAlign w:val="center"/>
            <w:hideMark/>
          </w:tcPr>
          <w:p w14:paraId="6ABC4C0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4BDA3B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4 201,7</w:t>
            </w:r>
          </w:p>
        </w:tc>
        <w:tc>
          <w:tcPr>
            <w:tcW w:w="966" w:type="dxa"/>
            <w:tcBorders>
              <w:top w:val="nil"/>
              <w:left w:val="nil"/>
              <w:bottom w:val="single" w:sz="4" w:space="0" w:color="auto"/>
              <w:right w:val="single" w:sz="4" w:space="0" w:color="auto"/>
            </w:tcBorders>
            <w:shd w:val="clear" w:color="auto" w:fill="auto"/>
            <w:vAlign w:val="center"/>
            <w:hideMark/>
          </w:tcPr>
          <w:p w14:paraId="0A3EE1B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4 789,3</w:t>
            </w:r>
          </w:p>
        </w:tc>
        <w:tc>
          <w:tcPr>
            <w:tcW w:w="966" w:type="dxa"/>
            <w:tcBorders>
              <w:top w:val="nil"/>
              <w:left w:val="nil"/>
              <w:bottom w:val="single" w:sz="4" w:space="0" w:color="auto"/>
              <w:right w:val="single" w:sz="4" w:space="0" w:color="auto"/>
            </w:tcBorders>
            <w:shd w:val="clear" w:color="auto" w:fill="auto"/>
            <w:vAlign w:val="center"/>
            <w:hideMark/>
          </w:tcPr>
          <w:p w14:paraId="2966572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4 918,1</w:t>
            </w:r>
          </w:p>
        </w:tc>
      </w:tr>
      <w:tr w:rsidR="00120653" w:rsidRPr="00E34A18" w14:paraId="14C5763B"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1578DE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6EBEF1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440688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5F7B43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2AC9E81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041 02 40090</w:t>
            </w:r>
          </w:p>
        </w:tc>
        <w:tc>
          <w:tcPr>
            <w:tcW w:w="516" w:type="dxa"/>
            <w:tcBorders>
              <w:top w:val="nil"/>
              <w:left w:val="nil"/>
              <w:bottom w:val="single" w:sz="4" w:space="0" w:color="auto"/>
              <w:right w:val="nil"/>
            </w:tcBorders>
            <w:shd w:val="clear" w:color="auto" w:fill="auto"/>
            <w:vAlign w:val="center"/>
            <w:hideMark/>
          </w:tcPr>
          <w:p w14:paraId="1ED99E1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D9282C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4 201,7</w:t>
            </w:r>
          </w:p>
        </w:tc>
        <w:tc>
          <w:tcPr>
            <w:tcW w:w="966" w:type="dxa"/>
            <w:tcBorders>
              <w:top w:val="nil"/>
              <w:left w:val="nil"/>
              <w:bottom w:val="single" w:sz="4" w:space="0" w:color="auto"/>
              <w:right w:val="single" w:sz="4" w:space="0" w:color="auto"/>
            </w:tcBorders>
            <w:shd w:val="clear" w:color="auto" w:fill="auto"/>
            <w:vAlign w:val="center"/>
            <w:hideMark/>
          </w:tcPr>
          <w:p w14:paraId="18AF6BB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4 789,3</w:t>
            </w:r>
          </w:p>
        </w:tc>
        <w:tc>
          <w:tcPr>
            <w:tcW w:w="966" w:type="dxa"/>
            <w:tcBorders>
              <w:top w:val="nil"/>
              <w:left w:val="nil"/>
              <w:bottom w:val="single" w:sz="4" w:space="0" w:color="auto"/>
              <w:right w:val="single" w:sz="4" w:space="0" w:color="auto"/>
            </w:tcBorders>
            <w:shd w:val="clear" w:color="auto" w:fill="auto"/>
            <w:vAlign w:val="center"/>
            <w:hideMark/>
          </w:tcPr>
          <w:p w14:paraId="1CC38B5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4 918,1</w:t>
            </w:r>
          </w:p>
        </w:tc>
      </w:tr>
      <w:tr w:rsidR="00120653" w:rsidRPr="00E34A18" w14:paraId="700EC4E8" w14:textId="77777777" w:rsidTr="00841848">
        <w:trPr>
          <w:trHeight w:val="153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6555EF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4428358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599ED6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D36850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7F9B39B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041 02 71510</w:t>
            </w:r>
          </w:p>
        </w:tc>
        <w:tc>
          <w:tcPr>
            <w:tcW w:w="516" w:type="dxa"/>
            <w:tcBorders>
              <w:top w:val="nil"/>
              <w:left w:val="nil"/>
              <w:bottom w:val="single" w:sz="4" w:space="0" w:color="auto"/>
              <w:right w:val="nil"/>
            </w:tcBorders>
            <w:shd w:val="clear" w:color="auto" w:fill="auto"/>
            <w:vAlign w:val="center"/>
            <w:hideMark/>
          </w:tcPr>
          <w:p w14:paraId="0102BE5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14D99F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5 644,2</w:t>
            </w:r>
          </w:p>
        </w:tc>
        <w:tc>
          <w:tcPr>
            <w:tcW w:w="966" w:type="dxa"/>
            <w:tcBorders>
              <w:top w:val="nil"/>
              <w:left w:val="nil"/>
              <w:bottom w:val="single" w:sz="4" w:space="0" w:color="auto"/>
              <w:right w:val="single" w:sz="4" w:space="0" w:color="auto"/>
            </w:tcBorders>
            <w:shd w:val="clear" w:color="auto" w:fill="auto"/>
            <w:vAlign w:val="center"/>
            <w:hideMark/>
          </w:tcPr>
          <w:p w14:paraId="7918DB6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9A5933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55497863"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1A4DD2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CC44E1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1F3F7E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7797B4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5A7BDAC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041 02 71510</w:t>
            </w:r>
          </w:p>
        </w:tc>
        <w:tc>
          <w:tcPr>
            <w:tcW w:w="516" w:type="dxa"/>
            <w:tcBorders>
              <w:top w:val="nil"/>
              <w:left w:val="nil"/>
              <w:bottom w:val="single" w:sz="4" w:space="0" w:color="auto"/>
              <w:right w:val="nil"/>
            </w:tcBorders>
            <w:shd w:val="clear" w:color="auto" w:fill="auto"/>
            <w:vAlign w:val="center"/>
            <w:hideMark/>
          </w:tcPr>
          <w:p w14:paraId="5C85EEE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92ACD3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5 644,2</w:t>
            </w:r>
          </w:p>
        </w:tc>
        <w:tc>
          <w:tcPr>
            <w:tcW w:w="966" w:type="dxa"/>
            <w:tcBorders>
              <w:top w:val="nil"/>
              <w:left w:val="nil"/>
              <w:bottom w:val="single" w:sz="4" w:space="0" w:color="auto"/>
              <w:right w:val="single" w:sz="4" w:space="0" w:color="auto"/>
            </w:tcBorders>
            <w:shd w:val="clear" w:color="auto" w:fill="auto"/>
            <w:vAlign w:val="center"/>
            <w:hideMark/>
          </w:tcPr>
          <w:p w14:paraId="1A10754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46FEFA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0FFD8521" w14:textId="77777777" w:rsidTr="00841848">
        <w:trPr>
          <w:trHeight w:val="153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E9C59E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субсидии бюджетам муниципальных районов, муниципальных округов и городского округа на формирование муниципальных дорожных фондов</w:t>
            </w:r>
          </w:p>
        </w:tc>
        <w:tc>
          <w:tcPr>
            <w:tcW w:w="621" w:type="dxa"/>
            <w:tcBorders>
              <w:top w:val="nil"/>
              <w:left w:val="nil"/>
              <w:bottom w:val="single" w:sz="4" w:space="0" w:color="auto"/>
              <w:right w:val="single" w:sz="4" w:space="0" w:color="auto"/>
            </w:tcBorders>
            <w:shd w:val="clear" w:color="auto" w:fill="auto"/>
            <w:vAlign w:val="center"/>
            <w:hideMark/>
          </w:tcPr>
          <w:p w14:paraId="4F331C3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6CE1D2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C4163B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539A675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041 02 S1510</w:t>
            </w:r>
          </w:p>
        </w:tc>
        <w:tc>
          <w:tcPr>
            <w:tcW w:w="516" w:type="dxa"/>
            <w:tcBorders>
              <w:top w:val="nil"/>
              <w:left w:val="nil"/>
              <w:bottom w:val="single" w:sz="4" w:space="0" w:color="auto"/>
              <w:right w:val="nil"/>
            </w:tcBorders>
            <w:shd w:val="clear" w:color="auto" w:fill="auto"/>
            <w:vAlign w:val="center"/>
            <w:hideMark/>
          </w:tcPr>
          <w:p w14:paraId="657AB5D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F9DE48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366,9</w:t>
            </w:r>
          </w:p>
        </w:tc>
        <w:tc>
          <w:tcPr>
            <w:tcW w:w="966" w:type="dxa"/>
            <w:tcBorders>
              <w:top w:val="nil"/>
              <w:left w:val="nil"/>
              <w:bottom w:val="single" w:sz="4" w:space="0" w:color="auto"/>
              <w:right w:val="single" w:sz="4" w:space="0" w:color="auto"/>
            </w:tcBorders>
            <w:shd w:val="clear" w:color="auto" w:fill="auto"/>
            <w:vAlign w:val="center"/>
            <w:hideMark/>
          </w:tcPr>
          <w:p w14:paraId="5754BB1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89AA6C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7BA2C89B"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BE8EC2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1B756C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187D66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338C7F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345B650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041 02 S1510</w:t>
            </w:r>
          </w:p>
        </w:tc>
        <w:tc>
          <w:tcPr>
            <w:tcW w:w="516" w:type="dxa"/>
            <w:tcBorders>
              <w:top w:val="nil"/>
              <w:left w:val="nil"/>
              <w:bottom w:val="single" w:sz="4" w:space="0" w:color="auto"/>
              <w:right w:val="nil"/>
            </w:tcBorders>
            <w:shd w:val="clear" w:color="auto" w:fill="auto"/>
            <w:vAlign w:val="center"/>
            <w:hideMark/>
          </w:tcPr>
          <w:p w14:paraId="313ECC4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12EB1E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366,9</w:t>
            </w:r>
          </w:p>
        </w:tc>
        <w:tc>
          <w:tcPr>
            <w:tcW w:w="966" w:type="dxa"/>
            <w:tcBorders>
              <w:top w:val="nil"/>
              <w:left w:val="nil"/>
              <w:bottom w:val="single" w:sz="4" w:space="0" w:color="auto"/>
              <w:right w:val="single" w:sz="4" w:space="0" w:color="auto"/>
            </w:tcBorders>
            <w:shd w:val="clear" w:color="auto" w:fill="auto"/>
            <w:vAlign w:val="center"/>
            <w:hideMark/>
          </w:tcPr>
          <w:p w14:paraId="076ADD8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9C1674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2894CB45"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EF6D1A7"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4DD5CA82"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DC6CB13"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E695651"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10</w:t>
            </w:r>
          </w:p>
        </w:tc>
        <w:tc>
          <w:tcPr>
            <w:tcW w:w="1087" w:type="dxa"/>
            <w:tcBorders>
              <w:top w:val="nil"/>
              <w:left w:val="nil"/>
              <w:bottom w:val="single" w:sz="4" w:space="0" w:color="auto"/>
              <w:right w:val="single" w:sz="4" w:space="0" w:color="auto"/>
            </w:tcBorders>
            <w:shd w:val="clear" w:color="auto" w:fill="auto"/>
            <w:vAlign w:val="center"/>
            <w:hideMark/>
          </w:tcPr>
          <w:p w14:paraId="5A214707"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49AEBD12"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F983A19"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1 796,1</w:t>
            </w:r>
          </w:p>
        </w:tc>
        <w:tc>
          <w:tcPr>
            <w:tcW w:w="966" w:type="dxa"/>
            <w:tcBorders>
              <w:top w:val="nil"/>
              <w:left w:val="nil"/>
              <w:bottom w:val="single" w:sz="4" w:space="0" w:color="auto"/>
              <w:right w:val="single" w:sz="4" w:space="0" w:color="auto"/>
            </w:tcBorders>
            <w:shd w:val="clear" w:color="auto" w:fill="auto"/>
            <w:vAlign w:val="center"/>
            <w:hideMark/>
          </w:tcPr>
          <w:p w14:paraId="1DF9B3C4"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1 584,7</w:t>
            </w:r>
          </w:p>
        </w:tc>
        <w:tc>
          <w:tcPr>
            <w:tcW w:w="966" w:type="dxa"/>
            <w:tcBorders>
              <w:top w:val="nil"/>
              <w:left w:val="nil"/>
              <w:bottom w:val="single" w:sz="4" w:space="0" w:color="auto"/>
              <w:right w:val="single" w:sz="4" w:space="0" w:color="auto"/>
            </w:tcBorders>
            <w:shd w:val="clear" w:color="auto" w:fill="auto"/>
            <w:vAlign w:val="center"/>
            <w:hideMark/>
          </w:tcPr>
          <w:p w14:paraId="0F722226"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1 584,7</w:t>
            </w:r>
          </w:p>
        </w:tc>
      </w:tr>
      <w:tr w:rsidR="00120653" w:rsidRPr="00E34A18" w14:paraId="091E6547"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F46EA2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E9112E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E8F588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C43EB6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vAlign w:val="center"/>
            <w:hideMark/>
          </w:tcPr>
          <w:p w14:paraId="24AA259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120 00 00000</w:t>
            </w:r>
          </w:p>
        </w:tc>
        <w:tc>
          <w:tcPr>
            <w:tcW w:w="516" w:type="dxa"/>
            <w:tcBorders>
              <w:top w:val="nil"/>
              <w:left w:val="nil"/>
              <w:bottom w:val="single" w:sz="4" w:space="0" w:color="auto"/>
              <w:right w:val="nil"/>
            </w:tcBorders>
            <w:shd w:val="clear" w:color="auto" w:fill="auto"/>
            <w:vAlign w:val="center"/>
            <w:hideMark/>
          </w:tcPr>
          <w:p w14:paraId="2E709F3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198016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1 796,1</w:t>
            </w:r>
          </w:p>
        </w:tc>
        <w:tc>
          <w:tcPr>
            <w:tcW w:w="966" w:type="dxa"/>
            <w:tcBorders>
              <w:top w:val="nil"/>
              <w:left w:val="nil"/>
              <w:bottom w:val="single" w:sz="4" w:space="0" w:color="auto"/>
              <w:right w:val="single" w:sz="4" w:space="0" w:color="auto"/>
            </w:tcBorders>
            <w:shd w:val="clear" w:color="auto" w:fill="auto"/>
            <w:vAlign w:val="center"/>
            <w:hideMark/>
          </w:tcPr>
          <w:p w14:paraId="2F79B34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1 584,7</w:t>
            </w:r>
          </w:p>
        </w:tc>
        <w:tc>
          <w:tcPr>
            <w:tcW w:w="966" w:type="dxa"/>
            <w:tcBorders>
              <w:top w:val="nil"/>
              <w:left w:val="nil"/>
              <w:bottom w:val="single" w:sz="4" w:space="0" w:color="auto"/>
              <w:right w:val="single" w:sz="4" w:space="0" w:color="auto"/>
            </w:tcBorders>
            <w:shd w:val="clear" w:color="auto" w:fill="auto"/>
            <w:vAlign w:val="center"/>
            <w:hideMark/>
          </w:tcPr>
          <w:p w14:paraId="6ADF070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1 584,7</w:t>
            </w:r>
          </w:p>
        </w:tc>
      </w:tr>
      <w:tr w:rsidR="00120653" w:rsidRPr="00E34A18" w14:paraId="38443790"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E20097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E180EA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BF79A7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44ED0FE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vAlign w:val="center"/>
            <w:hideMark/>
          </w:tcPr>
          <w:p w14:paraId="55891BB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vAlign w:val="center"/>
            <w:hideMark/>
          </w:tcPr>
          <w:p w14:paraId="07F917C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A12983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1 346,1</w:t>
            </w:r>
          </w:p>
        </w:tc>
        <w:tc>
          <w:tcPr>
            <w:tcW w:w="966" w:type="dxa"/>
            <w:tcBorders>
              <w:top w:val="nil"/>
              <w:left w:val="nil"/>
              <w:bottom w:val="single" w:sz="4" w:space="0" w:color="auto"/>
              <w:right w:val="single" w:sz="4" w:space="0" w:color="auto"/>
            </w:tcBorders>
            <w:shd w:val="clear" w:color="auto" w:fill="auto"/>
            <w:vAlign w:val="center"/>
            <w:hideMark/>
          </w:tcPr>
          <w:p w14:paraId="36657AA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1 584,7</w:t>
            </w:r>
          </w:p>
        </w:tc>
        <w:tc>
          <w:tcPr>
            <w:tcW w:w="966" w:type="dxa"/>
            <w:tcBorders>
              <w:top w:val="nil"/>
              <w:left w:val="nil"/>
              <w:bottom w:val="single" w:sz="4" w:space="0" w:color="auto"/>
              <w:right w:val="single" w:sz="4" w:space="0" w:color="auto"/>
            </w:tcBorders>
            <w:shd w:val="clear" w:color="auto" w:fill="auto"/>
            <w:vAlign w:val="center"/>
            <w:hideMark/>
          </w:tcPr>
          <w:p w14:paraId="6E1F0D0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1 584,7</w:t>
            </w:r>
          </w:p>
        </w:tc>
      </w:tr>
      <w:tr w:rsidR="00120653" w:rsidRPr="00E34A18" w14:paraId="18F06C76"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C145DC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45DE28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0C7081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E8F228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vAlign w:val="center"/>
            <w:hideMark/>
          </w:tcPr>
          <w:p w14:paraId="442CF87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vAlign w:val="center"/>
            <w:hideMark/>
          </w:tcPr>
          <w:p w14:paraId="0C44385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031E59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1 317,5</w:t>
            </w:r>
          </w:p>
        </w:tc>
        <w:tc>
          <w:tcPr>
            <w:tcW w:w="966" w:type="dxa"/>
            <w:tcBorders>
              <w:top w:val="nil"/>
              <w:left w:val="nil"/>
              <w:bottom w:val="single" w:sz="4" w:space="0" w:color="auto"/>
              <w:right w:val="single" w:sz="4" w:space="0" w:color="auto"/>
            </w:tcBorders>
            <w:shd w:val="clear" w:color="auto" w:fill="auto"/>
            <w:vAlign w:val="center"/>
            <w:hideMark/>
          </w:tcPr>
          <w:p w14:paraId="05412A4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1 543,2</w:t>
            </w:r>
          </w:p>
        </w:tc>
        <w:tc>
          <w:tcPr>
            <w:tcW w:w="966" w:type="dxa"/>
            <w:tcBorders>
              <w:top w:val="nil"/>
              <w:left w:val="nil"/>
              <w:bottom w:val="single" w:sz="4" w:space="0" w:color="auto"/>
              <w:right w:val="single" w:sz="4" w:space="0" w:color="auto"/>
            </w:tcBorders>
            <w:shd w:val="clear" w:color="auto" w:fill="auto"/>
            <w:vAlign w:val="center"/>
            <w:hideMark/>
          </w:tcPr>
          <w:p w14:paraId="30005CA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1 543,2</w:t>
            </w:r>
          </w:p>
        </w:tc>
      </w:tr>
      <w:tr w:rsidR="00120653" w:rsidRPr="00E34A18" w14:paraId="2036BA93"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A7D97E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F3932C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05D455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53B21E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vAlign w:val="center"/>
            <w:hideMark/>
          </w:tcPr>
          <w:p w14:paraId="088FA2F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096B724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610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A0B455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28,6</w:t>
            </w:r>
          </w:p>
        </w:tc>
        <w:tc>
          <w:tcPr>
            <w:tcW w:w="966" w:type="dxa"/>
            <w:tcBorders>
              <w:top w:val="nil"/>
              <w:left w:val="nil"/>
              <w:bottom w:val="single" w:sz="4" w:space="0" w:color="auto"/>
              <w:right w:val="single" w:sz="4" w:space="0" w:color="auto"/>
            </w:tcBorders>
            <w:shd w:val="clear" w:color="auto" w:fill="auto"/>
            <w:vAlign w:val="center"/>
            <w:hideMark/>
          </w:tcPr>
          <w:p w14:paraId="1D6FDBA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41,5</w:t>
            </w:r>
          </w:p>
        </w:tc>
        <w:tc>
          <w:tcPr>
            <w:tcW w:w="966" w:type="dxa"/>
            <w:tcBorders>
              <w:top w:val="nil"/>
              <w:left w:val="nil"/>
              <w:bottom w:val="single" w:sz="4" w:space="0" w:color="auto"/>
              <w:right w:val="single" w:sz="4" w:space="0" w:color="auto"/>
            </w:tcBorders>
            <w:shd w:val="clear" w:color="auto" w:fill="auto"/>
            <w:vAlign w:val="center"/>
            <w:hideMark/>
          </w:tcPr>
          <w:p w14:paraId="674A15E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41,5</w:t>
            </w:r>
          </w:p>
        </w:tc>
      </w:tr>
      <w:tr w:rsidR="00120653" w:rsidRPr="00E34A18" w14:paraId="45CC8FB0"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EA05EB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Мероприятия по мобилизационной подготовке</w:t>
            </w:r>
          </w:p>
        </w:tc>
        <w:tc>
          <w:tcPr>
            <w:tcW w:w="621" w:type="dxa"/>
            <w:tcBorders>
              <w:top w:val="nil"/>
              <w:left w:val="nil"/>
              <w:bottom w:val="single" w:sz="4" w:space="0" w:color="auto"/>
              <w:right w:val="single" w:sz="4" w:space="0" w:color="auto"/>
            </w:tcBorders>
            <w:shd w:val="clear" w:color="auto" w:fill="auto"/>
            <w:vAlign w:val="center"/>
            <w:hideMark/>
          </w:tcPr>
          <w:p w14:paraId="195E46A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0C8788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5C4144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vAlign w:val="center"/>
            <w:hideMark/>
          </w:tcPr>
          <w:p w14:paraId="3E49D33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120 00 40460</w:t>
            </w:r>
          </w:p>
        </w:tc>
        <w:tc>
          <w:tcPr>
            <w:tcW w:w="516" w:type="dxa"/>
            <w:tcBorders>
              <w:top w:val="nil"/>
              <w:left w:val="nil"/>
              <w:bottom w:val="single" w:sz="4" w:space="0" w:color="auto"/>
              <w:right w:val="nil"/>
            </w:tcBorders>
            <w:shd w:val="clear" w:color="auto" w:fill="auto"/>
            <w:noWrap/>
            <w:vAlign w:val="center"/>
            <w:hideMark/>
          </w:tcPr>
          <w:p w14:paraId="3138910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220FEF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450,0</w:t>
            </w:r>
          </w:p>
        </w:tc>
        <w:tc>
          <w:tcPr>
            <w:tcW w:w="966" w:type="dxa"/>
            <w:tcBorders>
              <w:top w:val="nil"/>
              <w:left w:val="nil"/>
              <w:bottom w:val="single" w:sz="4" w:space="0" w:color="auto"/>
              <w:right w:val="single" w:sz="4" w:space="0" w:color="auto"/>
            </w:tcBorders>
            <w:shd w:val="clear" w:color="auto" w:fill="auto"/>
            <w:vAlign w:val="center"/>
            <w:hideMark/>
          </w:tcPr>
          <w:p w14:paraId="26E2AE9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14F99C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1C97AC35"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3B1259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DFBAC6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B10EA9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305800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vAlign w:val="center"/>
            <w:hideMark/>
          </w:tcPr>
          <w:p w14:paraId="650D2AB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120 00 40460</w:t>
            </w:r>
          </w:p>
        </w:tc>
        <w:tc>
          <w:tcPr>
            <w:tcW w:w="516" w:type="dxa"/>
            <w:tcBorders>
              <w:top w:val="nil"/>
              <w:left w:val="nil"/>
              <w:bottom w:val="single" w:sz="4" w:space="0" w:color="auto"/>
              <w:right w:val="nil"/>
            </w:tcBorders>
            <w:shd w:val="clear" w:color="auto" w:fill="auto"/>
            <w:noWrap/>
            <w:vAlign w:val="center"/>
            <w:hideMark/>
          </w:tcPr>
          <w:p w14:paraId="452D763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C1D08D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450,0</w:t>
            </w:r>
          </w:p>
        </w:tc>
        <w:tc>
          <w:tcPr>
            <w:tcW w:w="966" w:type="dxa"/>
            <w:tcBorders>
              <w:top w:val="nil"/>
              <w:left w:val="nil"/>
              <w:bottom w:val="single" w:sz="4" w:space="0" w:color="auto"/>
              <w:right w:val="single" w:sz="4" w:space="0" w:color="auto"/>
            </w:tcBorders>
            <w:shd w:val="clear" w:color="auto" w:fill="auto"/>
            <w:vAlign w:val="center"/>
            <w:hideMark/>
          </w:tcPr>
          <w:p w14:paraId="00E96A1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1598A8F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131787BA"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1B63860"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Другие вопросы в области национальной экономики</w:t>
            </w:r>
          </w:p>
        </w:tc>
        <w:tc>
          <w:tcPr>
            <w:tcW w:w="621" w:type="dxa"/>
            <w:tcBorders>
              <w:top w:val="nil"/>
              <w:left w:val="nil"/>
              <w:bottom w:val="single" w:sz="4" w:space="0" w:color="auto"/>
              <w:right w:val="single" w:sz="4" w:space="0" w:color="auto"/>
            </w:tcBorders>
            <w:shd w:val="clear" w:color="auto" w:fill="auto"/>
            <w:vAlign w:val="center"/>
            <w:hideMark/>
          </w:tcPr>
          <w:p w14:paraId="469D5ECE"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E4ACF35"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6FBE631"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78BAB9A4"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2E70D299"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94C0189"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8 502,2</w:t>
            </w:r>
          </w:p>
        </w:tc>
        <w:tc>
          <w:tcPr>
            <w:tcW w:w="966" w:type="dxa"/>
            <w:tcBorders>
              <w:top w:val="nil"/>
              <w:left w:val="nil"/>
              <w:bottom w:val="single" w:sz="4" w:space="0" w:color="auto"/>
              <w:right w:val="single" w:sz="4" w:space="0" w:color="auto"/>
            </w:tcBorders>
            <w:shd w:val="clear" w:color="auto" w:fill="auto"/>
            <w:vAlign w:val="center"/>
            <w:hideMark/>
          </w:tcPr>
          <w:p w14:paraId="33E3C953"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3 700,0</w:t>
            </w:r>
          </w:p>
        </w:tc>
        <w:tc>
          <w:tcPr>
            <w:tcW w:w="966" w:type="dxa"/>
            <w:tcBorders>
              <w:top w:val="nil"/>
              <w:left w:val="nil"/>
              <w:bottom w:val="single" w:sz="4" w:space="0" w:color="auto"/>
              <w:right w:val="single" w:sz="4" w:space="0" w:color="auto"/>
            </w:tcBorders>
            <w:shd w:val="clear" w:color="auto" w:fill="auto"/>
            <w:vAlign w:val="center"/>
            <w:hideMark/>
          </w:tcPr>
          <w:p w14:paraId="44AF45DA"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3 700,0</w:t>
            </w:r>
          </w:p>
        </w:tc>
      </w:tr>
      <w:tr w:rsidR="00120653" w:rsidRPr="00E34A18" w14:paraId="4809613F" w14:textId="77777777" w:rsidTr="00841848">
        <w:trPr>
          <w:trHeight w:val="127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8BEA1A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«Обеспечение экономического развития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44BFDD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2555B0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F92BB9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1B328C3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130 00 00000</w:t>
            </w:r>
          </w:p>
        </w:tc>
        <w:tc>
          <w:tcPr>
            <w:tcW w:w="516" w:type="dxa"/>
            <w:tcBorders>
              <w:top w:val="nil"/>
              <w:left w:val="nil"/>
              <w:bottom w:val="single" w:sz="4" w:space="0" w:color="auto"/>
              <w:right w:val="nil"/>
            </w:tcBorders>
            <w:shd w:val="clear" w:color="auto" w:fill="auto"/>
            <w:vAlign w:val="center"/>
            <w:hideMark/>
          </w:tcPr>
          <w:p w14:paraId="7D39A19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6FA3ED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4 243,0</w:t>
            </w:r>
          </w:p>
        </w:tc>
        <w:tc>
          <w:tcPr>
            <w:tcW w:w="966" w:type="dxa"/>
            <w:tcBorders>
              <w:top w:val="nil"/>
              <w:left w:val="nil"/>
              <w:bottom w:val="single" w:sz="4" w:space="0" w:color="auto"/>
              <w:right w:val="single" w:sz="4" w:space="0" w:color="auto"/>
            </w:tcBorders>
            <w:shd w:val="clear" w:color="auto" w:fill="auto"/>
            <w:vAlign w:val="center"/>
            <w:hideMark/>
          </w:tcPr>
          <w:p w14:paraId="694944C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3 200,0</w:t>
            </w:r>
          </w:p>
        </w:tc>
        <w:tc>
          <w:tcPr>
            <w:tcW w:w="966" w:type="dxa"/>
            <w:tcBorders>
              <w:top w:val="nil"/>
              <w:left w:val="nil"/>
              <w:bottom w:val="single" w:sz="4" w:space="0" w:color="auto"/>
              <w:right w:val="single" w:sz="4" w:space="0" w:color="auto"/>
            </w:tcBorders>
            <w:shd w:val="clear" w:color="auto" w:fill="auto"/>
            <w:vAlign w:val="center"/>
            <w:hideMark/>
          </w:tcPr>
          <w:p w14:paraId="3AE0402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3 200,0</w:t>
            </w:r>
          </w:p>
        </w:tc>
      </w:tr>
      <w:tr w:rsidR="00120653" w:rsidRPr="00E34A18" w14:paraId="24680BFF" w14:textId="77777777" w:rsidTr="00841848">
        <w:trPr>
          <w:trHeight w:val="204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AE4824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B65E5A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F293DE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C38536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77E5899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131 00 00000</w:t>
            </w:r>
          </w:p>
        </w:tc>
        <w:tc>
          <w:tcPr>
            <w:tcW w:w="516" w:type="dxa"/>
            <w:tcBorders>
              <w:top w:val="nil"/>
              <w:left w:val="nil"/>
              <w:bottom w:val="single" w:sz="4" w:space="0" w:color="auto"/>
              <w:right w:val="nil"/>
            </w:tcBorders>
            <w:shd w:val="clear" w:color="auto" w:fill="auto"/>
            <w:vAlign w:val="center"/>
            <w:hideMark/>
          </w:tcPr>
          <w:p w14:paraId="3BDD200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D229E3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730,0</w:t>
            </w:r>
          </w:p>
        </w:tc>
        <w:tc>
          <w:tcPr>
            <w:tcW w:w="966" w:type="dxa"/>
            <w:tcBorders>
              <w:top w:val="nil"/>
              <w:left w:val="nil"/>
              <w:bottom w:val="single" w:sz="4" w:space="0" w:color="auto"/>
              <w:right w:val="single" w:sz="4" w:space="0" w:color="auto"/>
            </w:tcBorders>
            <w:shd w:val="clear" w:color="auto" w:fill="auto"/>
            <w:vAlign w:val="center"/>
            <w:hideMark/>
          </w:tcPr>
          <w:p w14:paraId="241C462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150,0</w:t>
            </w:r>
          </w:p>
        </w:tc>
        <w:tc>
          <w:tcPr>
            <w:tcW w:w="966" w:type="dxa"/>
            <w:tcBorders>
              <w:top w:val="nil"/>
              <w:left w:val="nil"/>
              <w:bottom w:val="single" w:sz="4" w:space="0" w:color="auto"/>
              <w:right w:val="single" w:sz="4" w:space="0" w:color="auto"/>
            </w:tcBorders>
            <w:shd w:val="clear" w:color="auto" w:fill="auto"/>
            <w:vAlign w:val="center"/>
            <w:hideMark/>
          </w:tcPr>
          <w:p w14:paraId="6BBBF30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150,0</w:t>
            </w:r>
          </w:p>
        </w:tc>
      </w:tr>
      <w:tr w:rsidR="00120653" w:rsidRPr="00E34A18" w14:paraId="73DA7C3A"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6A0FA3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8AB31B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A9F4CB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C4EDF6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58DD1A8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131 00 40090</w:t>
            </w:r>
          </w:p>
        </w:tc>
        <w:tc>
          <w:tcPr>
            <w:tcW w:w="516" w:type="dxa"/>
            <w:tcBorders>
              <w:top w:val="nil"/>
              <w:left w:val="nil"/>
              <w:bottom w:val="single" w:sz="4" w:space="0" w:color="auto"/>
              <w:right w:val="nil"/>
            </w:tcBorders>
            <w:shd w:val="clear" w:color="auto" w:fill="auto"/>
            <w:vAlign w:val="center"/>
            <w:hideMark/>
          </w:tcPr>
          <w:p w14:paraId="354EA78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57D7F4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18,6</w:t>
            </w:r>
          </w:p>
        </w:tc>
        <w:tc>
          <w:tcPr>
            <w:tcW w:w="966" w:type="dxa"/>
            <w:tcBorders>
              <w:top w:val="nil"/>
              <w:left w:val="nil"/>
              <w:bottom w:val="single" w:sz="4" w:space="0" w:color="auto"/>
              <w:right w:val="single" w:sz="4" w:space="0" w:color="auto"/>
            </w:tcBorders>
            <w:shd w:val="clear" w:color="auto" w:fill="auto"/>
            <w:vAlign w:val="center"/>
            <w:hideMark/>
          </w:tcPr>
          <w:p w14:paraId="5A89424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50,0</w:t>
            </w:r>
          </w:p>
        </w:tc>
        <w:tc>
          <w:tcPr>
            <w:tcW w:w="966" w:type="dxa"/>
            <w:tcBorders>
              <w:top w:val="nil"/>
              <w:left w:val="nil"/>
              <w:bottom w:val="single" w:sz="4" w:space="0" w:color="auto"/>
              <w:right w:val="single" w:sz="4" w:space="0" w:color="auto"/>
            </w:tcBorders>
            <w:shd w:val="clear" w:color="auto" w:fill="auto"/>
            <w:vAlign w:val="center"/>
            <w:hideMark/>
          </w:tcPr>
          <w:p w14:paraId="5EBF819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50,0</w:t>
            </w:r>
          </w:p>
        </w:tc>
      </w:tr>
      <w:tr w:rsidR="00120653" w:rsidRPr="00E34A18" w14:paraId="7B67C3A6"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FDCB42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0F747F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990400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DF5CF2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2A17AC0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131 00 40090</w:t>
            </w:r>
          </w:p>
        </w:tc>
        <w:tc>
          <w:tcPr>
            <w:tcW w:w="516" w:type="dxa"/>
            <w:tcBorders>
              <w:top w:val="nil"/>
              <w:left w:val="nil"/>
              <w:bottom w:val="single" w:sz="4" w:space="0" w:color="auto"/>
              <w:right w:val="nil"/>
            </w:tcBorders>
            <w:shd w:val="clear" w:color="auto" w:fill="auto"/>
            <w:vAlign w:val="center"/>
            <w:hideMark/>
          </w:tcPr>
          <w:p w14:paraId="692F8B9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00B142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18,6</w:t>
            </w:r>
          </w:p>
        </w:tc>
        <w:tc>
          <w:tcPr>
            <w:tcW w:w="966" w:type="dxa"/>
            <w:tcBorders>
              <w:top w:val="nil"/>
              <w:left w:val="nil"/>
              <w:bottom w:val="single" w:sz="4" w:space="0" w:color="auto"/>
              <w:right w:val="single" w:sz="4" w:space="0" w:color="auto"/>
            </w:tcBorders>
            <w:shd w:val="clear" w:color="auto" w:fill="auto"/>
            <w:vAlign w:val="center"/>
            <w:hideMark/>
          </w:tcPr>
          <w:p w14:paraId="2410A5B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50,0</w:t>
            </w:r>
          </w:p>
        </w:tc>
        <w:tc>
          <w:tcPr>
            <w:tcW w:w="966" w:type="dxa"/>
            <w:tcBorders>
              <w:top w:val="nil"/>
              <w:left w:val="nil"/>
              <w:bottom w:val="single" w:sz="4" w:space="0" w:color="auto"/>
              <w:right w:val="single" w:sz="4" w:space="0" w:color="auto"/>
            </w:tcBorders>
            <w:shd w:val="clear" w:color="auto" w:fill="auto"/>
            <w:vAlign w:val="center"/>
            <w:hideMark/>
          </w:tcPr>
          <w:p w14:paraId="2DB1070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50,0</w:t>
            </w:r>
          </w:p>
        </w:tc>
      </w:tr>
      <w:tr w:rsidR="00120653" w:rsidRPr="00E34A18" w14:paraId="2D1C92C7" w14:textId="77777777" w:rsidTr="00841848">
        <w:trPr>
          <w:trHeight w:val="306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6C9C04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621" w:type="dxa"/>
            <w:tcBorders>
              <w:top w:val="nil"/>
              <w:left w:val="nil"/>
              <w:bottom w:val="single" w:sz="4" w:space="0" w:color="auto"/>
              <w:right w:val="single" w:sz="4" w:space="0" w:color="auto"/>
            </w:tcBorders>
            <w:shd w:val="clear" w:color="auto" w:fill="auto"/>
            <w:vAlign w:val="center"/>
            <w:hideMark/>
          </w:tcPr>
          <w:p w14:paraId="14E218C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0DD012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98208D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0C9ADC0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131 00 72660</w:t>
            </w:r>
          </w:p>
        </w:tc>
        <w:tc>
          <w:tcPr>
            <w:tcW w:w="516" w:type="dxa"/>
            <w:tcBorders>
              <w:top w:val="nil"/>
              <w:left w:val="nil"/>
              <w:bottom w:val="single" w:sz="4" w:space="0" w:color="auto"/>
              <w:right w:val="nil"/>
            </w:tcBorders>
            <w:shd w:val="clear" w:color="auto" w:fill="auto"/>
            <w:vAlign w:val="center"/>
            <w:hideMark/>
          </w:tcPr>
          <w:p w14:paraId="2BF6E46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9A5660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585,1</w:t>
            </w:r>
          </w:p>
        </w:tc>
        <w:tc>
          <w:tcPr>
            <w:tcW w:w="966" w:type="dxa"/>
            <w:tcBorders>
              <w:top w:val="nil"/>
              <w:left w:val="nil"/>
              <w:bottom w:val="single" w:sz="4" w:space="0" w:color="auto"/>
              <w:right w:val="single" w:sz="4" w:space="0" w:color="auto"/>
            </w:tcBorders>
            <w:shd w:val="clear" w:color="auto" w:fill="auto"/>
            <w:vAlign w:val="center"/>
            <w:hideMark/>
          </w:tcPr>
          <w:p w14:paraId="1947611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263E38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3608BBB5" w14:textId="77777777" w:rsidTr="00841848">
        <w:trPr>
          <w:trHeight w:val="153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C37A2E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3D70494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7B759A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FF7D62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11DF78A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131 00 72660</w:t>
            </w:r>
          </w:p>
        </w:tc>
        <w:tc>
          <w:tcPr>
            <w:tcW w:w="516" w:type="dxa"/>
            <w:tcBorders>
              <w:top w:val="nil"/>
              <w:left w:val="nil"/>
              <w:bottom w:val="single" w:sz="4" w:space="0" w:color="auto"/>
              <w:right w:val="nil"/>
            </w:tcBorders>
            <w:shd w:val="clear" w:color="auto" w:fill="auto"/>
            <w:vAlign w:val="center"/>
            <w:hideMark/>
          </w:tcPr>
          <w:p w14:paraId="45235FA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810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91A499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585,1</w:t>
            </w:r>
          </w:p>
        </w:tc>
        <w:tc>
          <w:tcPr>
            <w:tcW w:w="966" w:type="dxa"/>
            <w:tcBorders>
              <w:top w:val="nil"/>
              <w:left w:val="nil"/>
              <w:bottom w:val="single" w:sz="4" w:space="0" w:color="auto"/>
              <w:right w:val="single" w:sz="4" w:space="0" w:color="auto"/>
            </w:tcBorders>
            <w:shd w:val="clear" w:color="auto" w:fill="auto"/>
            <w:vAlign w:val="center"/>
            <w:hideMark/>
          </w:tcPr>
          <w:p w14:paraId="0086D6B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FE8EE3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4214A23C" w14:textId="77777777" w:rsidTr="00841848">
        <w:trPr>
          <w:trHeight w:val="331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815E56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621" w:type="dxa"/>
            <w:tcBorders>
              <w:top w:val="nil"/>
              <w:left w:val="nil"/>
              <w:bottom w:val="single" w:sz="4" w:space="0" w:color="auto"/>
              <w:right w:val="single" w:sz="4" w:space="0" w:color="auto"/>
            </w:tcBorders>
            <w:shd w:val="clear" w:color="auto" w:fill="auto"/>
            <w:vAlign w:val="center"/>
            <w:hideMark/>
          </w:tcPr>
          <w:p w14:paraId="4B0D467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7549AE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3C80DD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0CC82DE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131 00 S2660</w:t>
            </w:r>
          </w:p>
        </w:tc>
        <w:tc>
          <w:tcPr>
            <w:tcW w:w="516" w:type="dxa"/>
            <w:tcBorders>
              <w:top w:val="nil"/>
              <w:left w:val="nil"/>
              <w:bottom w:val="single" w:sz="4" w:space="0" w:color="auto"/>
              <w:right w:val="nil"/>
            </w:tcBorders>
            <w:shd w:val="clear" w:color="auto" w:fill="auto"/>
            <w:vAlign w:val="center"/>
            <w:hideMark/>
          </w:tcPr>
          <w:p w14:paraId="7696ACB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D6DF87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126,3</w:t>
            </w:r>
          </w:p>
        </w:tc>
        <w:tc>
          <w:tcPr>
            <w:tcW w:w="966" w:type="dxa"/>
            <w:tcBorders>
              <w:top w:val="nil"/>
              <w:left w:val="nil"/>
              <w:bottom w:val="single" w:sz="4" w:space="0" w:color="auto"/>
              <w:right w:val="single" w:sz="4" w:space="0" w:color="auto"/>
            </w:tcBorders>
            <w:shd w:val="clear" w:color="auto" w:fill="auto"/>
            <w:vAlign w:val="center"/>
            <w:hideMark/>
          </w:tcPr>
          <w:p w14:paraId="4EE11E5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100,0</w:t>
            </w:r>
          </w:p>
        </w:tc>
        <w:tc>
          <w:tcPr>
            <w:tcW w:w="966" w:type="dxa"/>
            <w:tcBorders>
              <w:top w:val="nil"/>
              <w:left w:val="nil"/>
              <w:bottom w:val="single" w:sz="4" w:space="0" w:color="auto"/>
              <w:right w:val="single" w:sz="4" w:space="0" w:color="auto"/>
            </w:tcBorders>
            <w:shd w:val="clear" w:color="auto" w:fill="auto"/>
            <w:vAlign w:val="center"/>
            <w:hideMark/>
          </w:tcPr>
          <w:p w14:paraId="2D55727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100,0</w:t>
            </w:r>
          </w:p>
        </w:tc>
      </w:tr>
      <w:tr w:rsidR="00120653" w:rsidRPr="00E34A18" w14:paraId="62A93D7A" w14:textId="77777777" w:rsidTr="00841848">
        <w:trPr>
          <w:trHeight w:val="153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CA0A653"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2A197F6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F39E75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B6DBD2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1BFEE10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131 00 S2660</w:t>
            </w:r>
          </w:p>
        </w:tc>
        <w:tc>
          <w:tcPr>
            <w:tcW w:w="516" w:type="dxa"/>
            <w:tcBorders>
              <w:top w:val="nil"/>
              <w:left w:val="nil"/>
              <w:bottom w:val="single" w:sz="4" w:space="0" w:color="auto"/>
              <w:right w:val="nil"/>
            </w:tcBorders>
            <w:shd w:val="clear" w:color="auto" w:fill="auto"/>
            <w:vAlign w:val="center"/>
            <w:hideMark/>
          </w:tcPr>
          <w:p w14:paraId="1C0CA60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810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C4A79D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126,3</w:t>
            </w:r>
          </w:p>
        </w:tc>
        <w:tc>
          <w:tcPr>
            <w:tcW w:w="966" w:type="dxa"/>
            <w:tcBorders>
              <w:top w:val="nil"/>
              <w:left w:val="nil"/>
              <w:bottom w:val="single" w:sz="4" w:space="0" w:color="auto"/>
              <w:right w:val="single" w:sz="4" w:space="0" w:color="auto"/>
            </w:tcBorders>
            <w:shd w:val="clear" w:color="auto" w:fill="auto"/>
            <w:vAlign w:val="center"/>
            <w:hideMark/>
          </w:tcPr>
          <w:p w14:paraId="40310D6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100,0</w:t>
            </w:r>
          </w:p>
        </w:tc>
        <w:tc>
          <w:tcPr>
            <w:tcW w:w="966" w:type="dxa"/>
            <w:tcBorders>
              <w:top w:val="nil"/>
              <w:left w:val="nil"/>
              <w:bottom w:val="single" w:sz="4" w:space="0" w:color="auto"/>
              <w:right w:val="single" w:sz="4" w:space="0" w:color="auto"/>
            </w:tcBorders>
            <w:shd w:val="clear" w:color="auto" w:fill="auto"/>
            <w:vAlign w:val="center"/>
            <w:hideMark/>
          </w:tcPr>
          <w:p w14:paraId="34DB787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100,0</w:t>
            </w:r>
          </w:p>
        </w:tc>
      </w:tr>
      <w:tr w:rsidR="00120653" w:rsidRPr="00E34A18" w14:paraId="798B066F" w14:textId="77777777" w:rsidTr="00841848">
        <w:trPr>
          <w:trHeight w:val="229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1A85FC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36EB20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8AF94F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2F3E32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315E84A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132 00 00000</w:t>
            </w:r>
          </w:p>
        </w:tc>
        <w:tc>
          <w:tcPr>
            <w:tcW w:w="516" w:type="dxa"/>
            <w:tcBorders>
              <w:top w:val="nil"/>
              <w:left w:val="nil"/>
              <w:bottom w:val="single" w:sz="4" w:space="0" w:color="auto"/>
              <w:right w:val="nil"/>
            </w:tcBorders>
            <w:shd w:val="clear" w:color="auto" w:fill="auto"/>
            <w:vAlign w:val="center"/>
            <w:hideMark/>
          </w:tcPr>
          <w:p w14:paraId="1213853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1EB19B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3 513,0</w:t>
            </w:r>
          </w:p>
        </w:tc>
        <w:tc>
          <w:tcPr>
            <w:tcW w:w="966" w:type="dxa"/>
            <w:tcBorders>
              <w:top w:val="nil"/>
              <w:left w:val="nil"/>
              <w:bottom w:val="single" w:sz="4" w:space="0" w:color="auto"/>
              <w:right w:val="single" w:sz="4" w:space="0" w:color="auto"/>
            </w:tcBorders>
            <w:shd w:val="clear" w:color="auto" w:fill="auto"/>
            <w:vAlign w:val="center"/>
            <w:hideMark/>
          </w:tcPr>
          <w:p w14:paraId="0346C0A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3 050,0</w:t>
            </w:r>
          </w:p>
        </w:tc>
        <w:tc>
          <w:tcPr>
            <w:tcW w:w="966" w:type="dxa"/>
            <w:tcBorders>
              <w:top w:val="nil"/>
              <w:left w:val="nil"/>
              <w:bottom w:val="single" w:sz="4" w:space="0" w:color="auto"/>
              <w:right w:val="single" w:sz="4" w:space="0" w:color="auto"/>
            </w:tcBorders>
            <w:shd w:val="clear" w:color="auto" w:fill="auto"/>
            <w:vAlign w:val="center"/>
            <w:hideMark/>
          </w:tcPr>
          <w:p w14:paraId="4C587B9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3 050,0</w:t>
            </w:r>
          </w:p>
        </w:tc>
      </w:tr>
      <w:tr w:rsidR="00120653" w:rsidRPr="00E34A18" w14:paraId="30A888B6"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582BD5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3A6BDE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ECFEDB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9DFFC3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00DBCFA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132 00 40090</w:t>
            </w:r>
          </w:p>
        </w:tc>
        <w:tc>
          <w:tcPr>
            <w:tcW w:w="516" w:type="dxa"/>
            <w:tcBorders>
              <w:top w:val="nil"/>
              <w:left w:val="nil"/>
              <w:bottom w:val="single" w:sz="4" w:space="0" w:color="auto"/>
              <w:right w:val="nil"/>
            </w:tcBorders>
            <w:shd w:val="clear" w:color="auto" w:fill="auto"/>
            <w:vAlign w:val="center"/>
            <w:hideMark/>
          </w:tcPr>
          <w:p w14:paraId="0BBA154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CD030C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3 013,0</w:t>
            </w:r>
          </w:p>
        </w:tc>
        <w:tc>
          <w:tcPr>
            <w:tcW w:w="966" w:type="dxa"/>
            <w:tcBorders>
              <w:top w:val="nil"/>
              <w:left w:val="nil"/>
              <w:bottom w:val="single" w:sz="4" w:space="0" w:color="auto"/>
              <w:right w:val="single" w:sz="4" w:space="0" w:color="auto"/>
            </w:tcBorders>
            <w:shd w:val="clear" w:color="auto" w:fill="auto"/>
            <w:vAlign w:val="center"/>
            <w:hideMark/>
          </w:tcPr>
          <w:p w14:paraId="59ECD0D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3 050,0</w:t>
            </w:r>
          </w:p>
        </w:tc>
        <w:tc>
          <w:tcPr>
            <w:tcW w:w="966" w:type="dxa"/>
            <w:tcBorders>
              <w:top w:val="nil"/>
              <w:left w:val="nil"/>
              <w:bottom w:val="single" w:sz="4" w:space="0" w:color="auto"/>
              <w:right w:val="single" w:sz="4" w:space="0" w:color="auto"/>
            </w:tcBorders>
            <w:shd w:val="clear" w:color="auto" w:fill="auto"/>
            <w:vAlign w:val="center"/>
            <w:hideMark/>
          </w:tcPr>
          <w:p w14:paraId="6D13EE4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3 050,0</w:t>
            </w:r>
          </w:p>
        </w:tc>
      </w:tr>
      <w:tr w:rsidR="00120653" w:rsidRPr="00E34A18" w14:paraId="2428DA85"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C91781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3B82F1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BF37C6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6F8E06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24C5867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132 00 40090</w:t>
            </w:r>
          </w:p>
        </w:tc>
        <w:tc>
          <w:tcPr>
            <w:tcW w:w="516" w:type="dxa"/>
            <w:tcBorders>
              <w:top w:val="nil"/>
              <w:left w:val="nil"/>
              <w:bottom w:val="single" w:sz="4" w:space="0" w:color="auto"/>
              <w:right w:val="nil"/>
            </w:tcBorders>
            <w:shd w:val="clear" w:color="auto" w:fill="auto"/>
            <w:vAlign w:val="center"/>
            <w:hideMark/>
          </w:tcPr>
          <w:p w14:paraId="48C556A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59A3E6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46,1</w:t>
            </w:r>
          </w:p>
        </w:tc>
        <w:tc>
          <w:tcPr>
            <w:tcW w:w="966" w:type="dxa"/>
            <w:tcBorders>
              <w:top w:val="nil"/>
              <w:left w:val="nil"/>
              <w:bottom w:val="single" w:sz="4" w:space="0" w:color="auto"/>
              <w:right w:val="single" w:sz="4" w:space="0" w:color="auto"/>
            </w:tcBorders>
            <w:shd w:val="clear" w:color="auto" w:fill="auto"/>
            <w:vAlign w:val="center"/>
            <w:hideMark/>
          </w:tcPr>
          <w:p w14:paraId="1959BBC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50,0</w:t>
            </w:r>
          </w:p>
        </w:tc>
        <w:tc>
          <w:tcPr>
            <w:tcW w:w="966" w:type="dxa"/>
            <w:tcBorders>
              <w:top w:val="nil"/>
              <w:left w:val="nil"/>
              <w:bottom w:val="single" w:sz="4" w:space="0" w:color="auto"/>
              <w:right w:val="single" w:sz="4" w:space="0" w:color="auto"/>
            </w:tcBorders>
            <w:shd w:val="clear" w:color="auto" w:fill="auto"/>
            <w:vAlign w:val="center"/>
            <w:hideMark/>
          </w:tcPr>
          <w:p w14:paraId="2286B05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50,0</w:t>
            </w:r>
          </w:p>
        </w:tc>
      </w:tr>
      <w:tr w:rsidR="00120653" w:rsidRPr="00E34A18" w14:paraId="1C7A3571" w14:textId="77777777" w:rsidTr="00841848">
        <w:trPr>
          <w:trHeight w:val="153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E53E80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03F9018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2BB64B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A148D4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317E0A1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132 00 40090</w:t>
            </w:r>
          </w:p>
        </w:tc>
        <w:tc>
          <w:tcPr>
            <w:tcW w:w="516" w:type="dxa"/>
            <w:tcBorders>
              <w:top w:val="nil"/>
              <w:left w:val="nil"/>
              <w:bottom w:val="single" w:sz="4" w:space="0" w:color="auto"/>
              <w:right w:val="nil"/>
            </w:tcBorders>
            <w:shd w:val="clear" w:color="auto" w:fill="auto"/>
            <w:vAlign w:val="center"/>
            <w:hideMark/>
          </w:tcPr>
          <w:p w14:paraId="4B54C3A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810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DE3C91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2 966,9</w:t>
            </w:r>
          </w:p>
        </w:tc>
        <w:tc>
          <w:tcPr>
            <w:tcW w:w="966" w:type="dxa"/>
            <w:tcBorders>
              <w:top w:val="nil"/>
              <w:left w:val="nil"/>
              <w:bottom w:val="single" w:sz="4" w:space="0" w:color="auto"/>
              <w:right w:val="single" w:sz="4" w:space="0" w:color="auto"/>
            </w:tcBorders>
            <w:shd w:val="clear" w:color="auto" w:fill="auto"/>
            <w:vAlign w:val="center"/>
            <w:hideMark/>
          </w:tcPr>
          <w:p w14:paraId="76A58FB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3 000,0</w:t>
            </w:r>
          </w:p>
        </w:tc>
        <w:tc>
          <w:tcPr>
            <w:tcW w:w="966" w:type="dxa"/>
            <w:tcBorders>
              <w:top w:val="nil"/>
              <w:left w:val="nil"/>
              <w:bottom w:val="single" w:sz="4" w:space="0" w:color="auto"/>
              <w:right w:val="single" w:sz="4" w:space="0" w:color="auto"/>
            </w:tcBorders>
            <w:shd w:val="clear" w:color="auto" w:fill="auto"/>
            <w:vAlign w:val="center"/>
            <w:hideMark/>
          </w:tcPr>
          <w:p w14:paraId="4887CAC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3 000,0</w:t>
            </w:r>
          </w:p>
        </w:tc>
      </w:tr>
      <w:tr w:rsidR="00120653" w:rsidRPr="00E34A18" w14:paraId="2537991E" w14:textId="77777777" w:rsidTr="009B34C6">
        <w:trPr>
          <w:trHeight w:val="3202"/>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760F60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7DCB83C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38B07D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07B9875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73892D0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132 00 76020</w:t>
            </w:r>
          </w:p>
        </w:tc>
        <w:tc>
          <w:tcPr>
            <w:tcW w:w="516" w:type="dxa"/>
            <w:tcBorders>
              <w:top w:val="nil"/>
              <w:left w:val="nil"/>
              <w:bottom w:val="single" w:sz="4" w:space="0" w:color="auto"/>
              <w:right w:val="nil"/>
            </w:tcBorders>
            <w:shd w:val="clear" w:color="auto" w:fill="auto"/>
            <w:vAlign w:val="center"/>
            <w:hideMark/>
          </w:tcPr>
          <w:p w14:paraId="70924AE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74F56A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500,0</w:t>
            </w:r>
          </w:p>
        </w:tc>
        <w:tc>
          <w:tcPr>
            <w:tcW w:w="966" w:type="dxa"/>
            <w:tcBorders>
              <w:top w:val="nil"/>
              <w:left w:val="nil"/>
              <w:bottom w:val="single" w:sz="4" w:space="0" w:color="auto"/>
              <w:right w:val="single" w:sz="4" w:space="0" w:color="auto"/>
            </w:tcBorders>
            <w:shd w:val="clear" w:color="auto" w:fill="auto"/>
            <w:vAlign w:val="center"/>
            <w:hideMark/>
          </w:tcPr>
          <w:p w14:paraId="79BC386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4CDC62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4614B4F6" w14:textId="77777777" w:rsidTr="00841848">
        <w:trPr>
          <w:trHeight w:val="160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0F9CA4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69D29A8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F7E18F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391586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69F8837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132 00 76020</w:t>
            </w:r>
          </w:p>
        </w:tc>
        <w:tc>
          <w:tcPr>
            <w:tcW w:w="516" w:type="dxa"/>
            <w:tcBorders>
              <w:top w:val="nil"/>
              <w:left w:val="nil"/>
              <w:bottom w:val="single" w:sz="4" w:space="0" w:color="auto"/>
              <w:right w:val="nil"/>
            </w:tcBorders>
            <w:shd w:val="clear" w:color="auto" w:fill="auto"/>
            <w:vAlign w:val="center"/>
            <w:hideMark/>
          </w:tcPr>
          <w:p w14:paraId="7DD83A3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810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B3EC6A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500,0</w:t>
            </w:r>
          </w:p>
        </w:tc>
        <w:tc>
          <w:tcPr>
            <w:tcW w:w="966" w:type="dxa"/>
            <w:tcBorders>
              <w:top w:val="nil"/>
              <w:left w:val="nil"/>
              <w:bottom w:val="single" w:sz="4" w:space="0" w:color="auto"/>
              <w:right w:val="single" w:sz="4" w:space="0" w:color="auto"/>
            </w:tcBorders>
            <w:shd w:val="clear" w:color="auto" w:fill="auto"/>
            <w:vAlign w:val="center"/>
            <w:hideMark/>
          </w:tcPr>
          <w:p w14:paraId="6257804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1E129F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1D5D7DF3" w14:textId="77777777" w:rsidTr="00841848">
        <w:trPr>
          <w:trHeight w:val="153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36F2A5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"Поддержка социально ориентированных некоммерческих организаций Старорусского муниципального района на 2024-2027 годы"</w:t>
            </w:r>
          </w:p>
        </w:tc>
        <w:tc>
          <w:tcPr>
            <w:tcW w:w="621" w:type="dxa"/>
            <w:tcBorders>
              <w:top w:val="nil"/>
              <w:left w:val="nil"/>
              <w:bottom w:val="single" w:sz="4" w:space="0" w:color="auto"/>
              <w:right w:val="single" w:sz="4" w:space="0" w:color="auto"/>
            </w:tcBorders>
            <w:shd w:val="clear" w:color="auto" w:fill="auto"/>
            <w:vAlign w:val="center"/>
            <w:hideMark/>
          </w:tcPr>
          <w:p w14:paraId="7AB837C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841986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78074A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7608A85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170 00 00000</w:t>
            </w:r>
          </w:p>
        </w:tc>
        <w:tc>
          <w:tcPr>
            <w:tcW w:w="516" w:type="dxa"/>
            <w:tcBorders>
              <w:top w:val="nil"/>
              <w:left w:val="nil"/>
              <w:bottom w:val="single" w:sz="4" w:space="0" w:color="auto"/>
              <w:right w:val="nil"/>
            </w:tcBorders>
            <w:shd w:val="clear" w:color="auto" w:fill="auto"/>
            <w:vAlign w:val="center"/>
            <w:hideMark/>
          </w:tcPr>
          <w:p w14:paraId="4530461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7FCAFE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989,4</w:t>
            </w:r>
          </w:p>
        </w:tc>
        <w:tc>
          <w:tcPr>
            <w:tcW w:w="966" w:type="dxa"/>
            <w:tcBorders>
              <w:top w:val="nil"/>
              <w:left w:val="nil"/>
              <w:bottom w:val="single" w:sz="4" w:space="0" w:color="auto"/>
              <w:right w:val="single" w:sz="4" w:space="0" w:color="auto"/>
            </w:tcBorders>
            <w:shd w:val="clear" w:color="auto" w:fill="auto"/>
            <w:vAlign w:val="center"/>
            <w:hideMark/>
          </w:tcPr>
          <w:p w14:paraId="63F4ED7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500,0</w:t>
            </w:r>
          </w:p>
        </w:tc>
        <w:tc>
          <w:tcPr>
            <w:tcW w:w="966" w:type="dxa"/>
            <w:tcBorders>
              <w:top w:val="nil"/>
              <w:left w:val="nil"/>
              <w:bottom w:val="single" w:sz="4" w:space="0" w:color="auto"/>
              <w:right w:val="single" w:sz="4" w:space="0" w:color="auto"/>
            </w:tcBorders>
            <w:shd w:val="clear" w:color="auto" w:fill="auto"/>
            <w:vAlign w:val="center"/>
            <w:hideMark/>
          </w:tcPr>
          <w:p w14:paraId="464698B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500,0</w:t>
            </w:r>
          </w:p>
        </w:tc>
      </w:tr>
      <w:tr w:rsidR="00120653" w:rsidRPr="00E34A18" w14:paraId="0198F32F"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6B5821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1C4D33C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8C9323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99738C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796AD06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170 00 40090</w:t>
            </w:r>
          </w:p>
        </w:tc>
        <w:tc>
          <w:tcPr>
            <w:tcW w:w="516" w:type="dxa"/>
            <w:tcBorders>
              <w:top w:val="nil"/>
              <w:left w:val="nil"/>
              <w:bottom w:val="single" w:sz="4" w:space="0" w:color="auto"/>
              <w:right w:val="nil"/>
            </w:tcBorders>
            <w:shd w:val="clear" w:color="auto" w:fill="auto"/>
            <w:vAlign w:val="center"/>
            <w:hideMark/>
          </w:tcPr>
          <w:p w14:paraId="11C93D7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048778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71DE90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500,0</w:t>
            </w:r>
          </w:p>
        </w:tc>
        <w:tc>
          <w:tcPr>
            <w:tcW w:w="966" w:type="dxa"/>
            <w:tcBorders>
              <w:top w:val="nil"/>
              <w:left w:val="nil"/>
              <w:bottom w:val="single" w:sz="4" w:space="0" w:color="auto"/>
              <w:right w:val="single" w:sz="4" w:space="0" w:color="auto"/>
            </w:tcBorders>
            <w:shd w:val="clear" w:color="auto" w:fill="auto"/>
            <w:vAlign w:val="center"/>
            <w:hideMark/>
          </w:tcPr>
          <w:p w14:paraId="4180B47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500,0</w:t>
            </w:r>
          </w:p>
        </w:tc>
      </w:tr>
      <w:tr w:rsidR="00120653" w:rsidRPr="00E34A18" w14:paraId="6C1875F9" w14:textId="77777777" w:rsidTr="00841848">
        <w:trPr>
          <w:trHeight w:val="153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3B6086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21" w:type="dxa"/>
            <w:tcBorders>
              <w:top w:val="nil"/>
              <w:left w:val="nil"/>
              <w:bottom w:val="single" w:sz="4" w:space="0" w:color="auto"/>
              <w:right w:val="single" w:sz="4" w:space="0" w:color="auto"/>
            </w:tcBorders>
            <w:shd w:val="clear" w:color="auto" w:fill="auto"/>
            <w:vAlign w:val="center"/>
            <w:hideMark/>
          </w:tcPr>
          <w:p w14:paraId="596CFEF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57EC4E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B54334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583FD31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170 00 40090</w:t>
            </w:r>
          </w:p>
        </w:tc>
        <w:tc>
          <w:tcPr>
            <w:tcW w:w="516" w:type="dxa"/>
            <w:tcBorders>
              <w:top w:val="nil"/>
              <w:left w:val="nil"/>
              <w:bottom w:val="single" w:sz="4" w:space="0" w:color="auto"/>
              <w:right w:val="nil"/>
            </w:tcBorders>
            <w:shd w:val="clear" w:color="auto" w:fill="auto"/>
            <w:vAlign w:val="center"/>
            <w:hideMark/>
          </w:tcPr>
          <w:p w14:paraId="2392820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630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692605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886CCB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500,0</w:t>
            </w:r>
          </w:p>
        </w:tc>
        <w:tc>
          <w:tcPr>
            <w:tcW w:w="966" w:type="dxa"/>
            <w:tcBorders>
              <w:top w:val="nil"/>
              <w:left w:val="nil"/>
              <w:bottom w:val="single" w:sz="4" w:space="0" w:color="auto"/>
              <w:right w:val="single" w:sz="4" w:space="0" w:color="auto"/>
            </w:tcBorders>
            <w:shd w:val="clear" w:color="auto" w:fill="auto"/>
            <w:vAlign w:val="center"/>
            <w:hideMark/>
          </w:tcPr>
          <w:p w14:paraId="66692E0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500,0</w:t>
            </w:r>
          </w:p>
        </w:tc>
      </w:tr>
      <w:tr w:rsidR="00120653" w:rsidRPr="00E34A18" w14:paraId="544B43A0" w14:textId="77777777" w:rsidTr="009B34C6">
        <w:trPr>
          <w:trHeight w:val="1917"/>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172B5B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28B1E27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B49661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9DE5F8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430488A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170 00 71660</w:t>
            </w:r>
          </w:p>
        </w:tc>
        <w:tc>
          <w:tcPr>
            <w:tcW w:w="516" w:type="dxa"/>
            <w:tcBorders>
              <w:top w:val="nil"/>
              <w:left w:val="nil"/>
              <w:bottom w:val="single" w:sz="4" w:space="0" w:color="auto"/>
              <w:right w:val="nil"/>
            </w:tcBorders>
            <w:shd w:val="clear" w:color="auto" w:fill="auto"/>
            <w:vAlign w:val="center"/>
            <w:hideMark/>
          </w:tcPr>
          <w:p w14:paraId="1FFA4B4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025AA0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489,4</w:t>
            </w:r>
          </w:p>
        </w:tc>
        <w:tc>
          <w:tcPr>
            <w:tcW w:w="966" w:type="dxa"/>
            <w:tcBorders>
              <w:top w:val="nil"/>
              <w:left w:val="nil"/>
              <w:bottom w:val="single" w:sz="4" w:space="0" w:color="auto"/>
              <w:right w:val="single" w:sz="4" w:space="0" w:color="auto"/>
            </w:tcBorders>
            <w:shd w:val="clear" w:color="auto" w:fill="auto"/>
            <w:vAlign w:val="center"/>
            <w:hideMark/>
          </w:tcPr>
          <w:p w14:paraId="1FF85E8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164E48C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16A23C20" w14:textId="77777777" w:rsidTr="009B34C6">
        <w:trPr>
          <w:trHeight w:val="1281"/>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66E2D9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2BD7B2E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CF61DF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8E9018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7DEC354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170 00 71660</w:t>
            </w:r>
          </w:p>
        </w:tc>
        <w:tc>
          <w:tcPr>
            <w:tcW w:w="516" w:type="dxa"/>
            <w:tcBorders>
              <w:top w:val="nil"/>
              <w:left w:val="nil"/>
              <w:bottom w:val="single" w:sz="4" w:space="0" w:color="auto"/>
              <w:right w:val="nil"/>
            </w:tcBorders>
            <w:shd w:val="clear" w:color="auto" w:fill="auto"/>
            <w:vAlign w:val="center"/>
            <w:hideMark/>
          </w:tcPr>
          <w:p w14:paraId="69C4456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630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9A72FD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489,4</w:t>
            </w:r>
          </w:p>
        </w:tc>
        <w:tc>
          <w:tcPr>
            <w:tcW w:w="966" w:type="dxa"/>
            <w:tcBorders>
              <w:top w:val="nil"/>
              <w:left w:val="nil"/>
              <w:bottom w:val="single" w:sz="4" w:space="0" w:color="auto"/>
              <w:right w:val="single" w:sz="4" w:space="0" w:color="auto"/>
            </w:tcBorders>
            <w:shd w:val="clear" w:color="auto" w:fill="auto"/>
            <w:vAlign w:val="center"/>
            <w:hideMark/>
          </w:tcPr>
          <w:p w14:paraId="0DE370D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96D069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1188A7F3" w14:textId="77777777" w:rsidTr="009B34C6">
        <w:trPr>
          <w:trHeight w:val="214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8E961BA"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621" w:type="dxa"/>
            <w:tcBorders>
              <w:top w:val="nil"/>
              <w:left w:val="nil"/>
              <w:bottom w:val="single" w:sz="4" w:space="0" w:color="auto"/>
              <w:right w:val="single" w:sz="4" w:space="0" w:color="auto"/>
            </w:tcBorders>
            <w:shd w:val="clear" w:color="auto" w:fill="auto"/>
            <w:vAlign w:val="center"/>
            <w:hideMark/>
          </w:tcPr>
          <w:p w14:paraId="5C570F0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2E9A14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27DCA05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5600265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170 00 S1660</w:t>
            </w:r>
          </w:p>
        </w:tc>
        <w:tc>
          <w:tcPr>
            <w:tcW w:w="516" w:type="dxa"/>
            <w:tcBorders>
              <w:top w:val="nil"/>
              <w:left w:val="nil"/>
              <w:bottom w:val="single" w:sz="4" w:space="0" w:color="auto"/>
              <w:right w:val="nil"/>
            </w:tcBorders>
            <w:shd w:val="clear" w:color="auto" w:fill="auto"/>
            <w:vAlign w:val="center"/>
            <w:hideMark/>
          </w:tcPr>
          <w:p w14:paraId="5ECC81D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69D2C6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500,0</w:t>
            </w:r>
          </w:p>
        </w:tc>
        <w:tc>
          <w:tcPr>
            <w:tcW w:w="966" w:type="dxa"/>
            <w:tcBorders>
              <w:top w:val="nil"/>
              <w:left w:val="nil"/>
              <w:bottom w:val="single" w:sz="4" w:space="0" w:color="auto"/>
              <w:right w:val="single" w:sz="4" w:space="0" w:color="auto"/>
            </w:tcBorders>
            <w:shd w:val="clear" w:color="auto" w:fill="auto"/>
            <w:vAlign w:val="center"/>
            <w:hideMark/>
          </w:tcPr>
          <w:p w14:paraId="36BE5B5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3FC206B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43E763B3" w14:textId="77777777" w:rsidTr="009B34C6">
        <w:trPr>
          <w:trHeight w:val="1278"/>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29FC65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068969E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0B16CE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1ABE8E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0B11EF7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170 00 S1660</w:t>
            </w:r>
          </w:p>
        </w:tc>
        <w:tc>
          <w:tcPr>
            <w:tcW w:w="516" w:type="dxa"/>
            <w:tcBorders>
              <w:top w:val="nil"/>
              <w:left w:val="nil"/>
              <w:bottom w:val="single" w:sz="4" w:space="0" w:color="auto"/>
              <w:right w:val="nil"/>
            </w:tcBorders>
            <w:shd w:val="clear" w:color="auto" w:fill="auto"/>
            <w:vAlign w:val="center"/>
            <w:hideMark/>
          </w:tcPr>
          <w:p w14:paraId="4A1C2EA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630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6376E2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500,0</w:t>
            </w:r>
          </w:p>
        </w:tc>
        <w:tc>
          <w:tcPr>
            <w:tcW w:w="966" w:type="dxa"/>
            <w:tcBorders>
              <w:top w:val="nil"/>
              <w:left w:val="nil"/>
              <w:bottom w:val="single" w:sz="4" w:space="0" w:color="auto"/>
              <w:right w:val="single" w:sz="4" w:space="0" w:color="auto"/>
            </w:tcBorders>
            <w:shd w:val="clear" w:color="auto" w:fill="auto"/>
            <w:vAlign w:val="center"/>
            <w:hideMark/>
          </w:tcPr>
          <w:p w14:paraId="078996B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467244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5C5D158E"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EE8B4CD"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Непрограммное направление </w:t>
            </w:r>
          </w:p>
        </w:tc>
        <w:tc>
          <w:tcPr>
            <w:tcW w:w="621" w:type="dxa"/>
            <w:tcBorders>
              <w:top w:val="nil"/>
              <w:left w:val="nil"/>
              <w:bottom w:val="single" w:sz="4" w:space="0" w:color="auto"/>
              <w:right w:val="single" w:sz="4" w:space="0" w:color="auto"/>
            </w:tcBorders>
            <w:shd w:val="clear" w:color="auto" w:fill="auto"/>
            <w:vAlign w:val="center"/>
            <w:hideMark/>
          </w:tcPr>
          <w:p w14:paraId="606CF01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E43977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216ACC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0AEE8A5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vAlign w:val="center"/>
            <w:hideMark/>
          </w:tcPr>
          <w:p w14:paraId="7C3DC26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8570BD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3 269,8</w:t>
            </w:r>
          </w:p>
        </w:tc>
        <w:tc>
          <w:tcPr>
            <w:tcW w:w="966" w:type="dxa"/>
            <w:tcBorders>
              <w:top w:val="nil"/>
              <w:left w:val="nil"/>
              <w:bottom w:val="single" w:sz="4" w:space="0" w:color="auto"/>
              <w:right w:val="single" w:sz="4" w:space="0" w:color="auto"/>
            </w:tcBorders>
            <w:shd w:val="clear" w:color="auto" w:fill="auto"/>
            <w:vAlign w:val="center"/>
            <w:hideMark/>
          </w:tcPr>
          <w:p w14:paraId="6E6DC94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4D0E13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6ADD9D39" w14:textId="77777777" w:rsidTr="009B34C6">
        <w:trPr>
          <w:trHeight w:val="3591"/>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A10DE3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621" w:type="dxa"/>
            <w:tcBorders>
              <w:top w:val="nil"/>
              <w:left w:val="nil"/>
              <w:bottom w:val="single" w:sz="4" w:space="0" w:color="auto"/>
              <w:right w:val="single" w:sz="4" w:space="0" w:color="auto"/>
            </w:tcBorders>
            <w:shd w:val="clear" w:color="auto" w:fill="auto"/>
            <w:vAlign w:val="center"/>
            <w:hideMark/>
          </w:tcPr>
          <w:p w14:paraId="742A114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CE622F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3D84AE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4BBE4C5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900 00 76230</w:t>
            </w:r>
          </w:p>
        </w:tc>
        <w:tc>
          <w:tcPr>
            <w:tcW w:w="516" w:type="dxa"/>
            <w:tcBorders>
              <w:top w:val="nil"/>
              <w:left w:val="nil"/>
              <w:bottom w:val="single" w:sz="4" w:space="0" w:color="auto"/>
              <w:right w:val="nil"/>
            </w:tcBorders>
            <w:shd w:val="clear" w:color="auto" w:fill="auto"/>
            <w:vAlign w:val="center"/>
            <w:hideMark/>
          </w:tcPr>
          <w:p w14:paraId="5E83B04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D0F35C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3 269,8</w:t>
            </w:r>
          </w:p>
        </w:tc>
        <w:tc>
          <w:tcPr>
            <w:tcW w:w="966" w:type="dxa"/>
            <w:tcBorders>
              <w:top w:val="nil"/>
              <w:left w:val="nil"/>
              <w:bottom w:val="single" w:sz="4" w:space="0" w:color="auto"/>
              <w:right w:val="single" w:sz="4" w:space="0" w:color="auto"/>
            </w:tcBorders>
            <w:shd w:val="clear" w:color="auto" w:fill="auto"/>
            <w:vAlign w:val="center"/>
            <w:hideMark/>
          </w:tcPr>
          <w:p w14:paraId="4B8E781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33A20D1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1B3E399B" w14:textId="77777777" w:rsidTr="009B34C6">
        <w:trPr>
          <w:trHeight w:val="127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2E57A6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4896CF5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C9DF0D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322E0C1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w:t>
            </w:r>
          </w:p>
        </w:tc>
        <w:tc>
          <w:tcPr>
            <w:tcW w:w="1087" w:type="dxa"/>
            <w:tcBorders>
              <w:top w:val="nil"/>
              <w:left w:val="nil"/>
              <w:bottom w:val="single" w:sz="4" w:space="0" w:color="auto"/>
              <w:right w:val="single" w:sz="4" w:space="0" w:color="auto"/>
            </w:tcBorders>
            <w:shd w:val="clear" w:color="auto" w:fill="auto"/>
            <w:vAlign w:val="center"/>
            <w:hideMark/>
          </w:tcPr>
          <w:p w14:paraId="2B9315A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900 00 76230</w:t>
            </w:r>
          </w:p>
        </w:tc>
        <w:tc>
          <w:tcPr>
            <w:tcW w:w="516" w:type="dxa"/>
            <w:tcBorders>
              <w:top w:val="nil"/>
              <w:left w:val="nil"/>
              <w:bottom w:val="single" w:sz="4" w:space="0" w:color="auto"/>
              <w:right w:val="nil"/>
            </w:tcBorders>
            <w:shd w:val="clear" w:color="auto" w:fill="auto"/>
            <w:vAlign w:val="center"/>
            <w:hideMark/>
          </w:tcPr>
          <w:p w14:paraId="44B2FAE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810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14FD86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3 269,8</w:t>
            </w:r>
          </w:p>
        </w:tc>
        <w:tc>
          <w:tcPr>
            <w:tcW w:w="966" w:type="dxa"/>
            <w:tcBorders>
              <w:top w:val="nil"/>
              <w:left w:val="nil"/>
              <w:bottom w:val="single" w:sz="4" w:space="0" w:color="auto"/>
              <w:right w:val="single" w:sz="4" w:space="0" w:color="auto"/>
            </w:tcBorders>
            <w:shd w:val="clear" w:color="auto" w:fill="auto"/>
            <w:vAlign w:val="center"/>
            <w:hideMark/>
          </w:tcPr>
          <w:p w14:paraId="0F2D4CD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7E8DB9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0E1A6BE8"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D34B6CA"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Жилищно-коммунальное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2A55482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4BE3280"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FA417A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452CB351"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EE80D1B"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74BA71E"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23 308,1</w:t>
            </w:r>
          </w:p>
        </w:tc>
        <w:tc>
          <w:tcPr>
            <w:tcW w:w="966" w:type="dxa"/>
            <w:tcBorders>
              <w:top w:val="nil"/>
              <w:left w:val="nil"/>
              <w:bottom w:val="single" w:sz="4" w:space="0" w:color="auto"/>
              <w:right w:val="single" w:sz="4" w:space="0" w:color="auto"/>
            </w:tcBorders>
            <w:shd w:val="clear" w:color="auto" w:fill="auto"/>
            <w:noWrap/>
            <w:vAlign w:val="center"/>
            <w:hideMark/>
          </w:tcPr>
          <w:p w14:paraId="7C56E95C"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10 534,7</w:t>
            </w:r>
          </w:p>
        </w:tc>
        <w:tc>
          <w:tcPr>
            <w:tcW w:w="966" w:type="dxa"/>
            <w:tcBorders>
              <w:top w:val="nil"/>
              <w:left w:val="nil"/>
              <w:bottom w:val="single" w:sz="4" w:space="0" w:color="auto"/>
              <w:right w:val="single" w:sz="4" w:space="0" w:color="auto"/>
            </w:tcBorders>
            <w:shd w:val="clear" w:color="auto" w:fill="auto"/>
            <w:noWrap/>
            <w:vAlign w:val="center"/>
            <w:hideMark/>
          </w:tcPr>
          <w:p w14:paraId="2D4368DB"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12 978,2</w:t>
            </w:r>
          </w:p>
        </w:tc>
      </w:tr>
      <w:tr w:rsidR="00120653" w:rsidRPr="00E34A18" w14:paraId="5F87AD0F"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6AA6EA9"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Жилищное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736418E4"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21BD850"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1466E12"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65F98FC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20E1DC3"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2989276"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9 793,7</w:t>
            </w:r>
          </w:p>
        </w:tc>
        <w:tc>
          <w:tcPr>
            <w:tcW w:w="966" w:type="dxa"/>
            <w:tcBorders>
              <w:top w:val="nil"/>
              <w:left w:val="nil"/>
              <w:bottom w:val="single" w:sz="4" w:space="0" w:color="auto"/>
              <w:right w:val="single" w:sz="4" w:space="0" w:color="auto"/>
            </w:tcBorders>
            <w:shd w:val="clear" w:color="auto" w:fill="auto"/>
            <w:noWrap/>
            <w:vAlign w:val="center"/>
            <w:hideMark/>
          </w:tcPr>
          <w:p w14:paraId="1237A3CB"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3 975,2</w:t>
            </w:r>
          </w:p>
        </w:tc>
        <w:tc>
          <w:tcPr>
            <w:tcW w:w="966" w:type="dxa"/>
            <w:tcBorders>
              <w:top w:val="nil"/>
              <w:left w:val="nil"/>
              <w:bottom w:val="single" w:sz="4" w:space="0" w:color="auto"/>
              <w:right w:val="single" w:sz="4" w:space="0" w:color="auto"/>
            </w:tcBorders>
            <w:shd w:val="clear" w:color="auto" w:fill="auto"/>
            <w:noWrap/>
            <w:vAlign w:val="center"/>
            <w:hideMark/>
          </w:tcPr>
          <w:p w14:paraId="7B935DF0"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3 975,2</w:t>
            </w:r>
          </w:p>
        </w:tc>
      </w:tr>
      <w:tr w:rsidR="00120653" w:rsidRPr="00E34A18" w14:paraId="3B80F8E6" w14:textId="77777777" w:rsidTr="00841848">
        <w:trPr>
          <w:trHeight w:val="153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306EF7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6C1C977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FEBB32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3043DF6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36DECAF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050 00 00000</w:t>
            </w:r>
          </w:p>
        </w:tc>
        <w:tc>
          <w:tcPr>
            <w:tcW w:w="516" w:type="dxa"/>
            <w:tcBorders>
              <w:top w:val="nil"/>
              <w:left w:val="nil"/>
              <w:bottom w:val="single" w:sz="4" w:space="0" w:color="auto"/>
              <w:right w:val="nil"/>
            </w:tcBorders>
            <w:shd w:val="clear" w:color="auto" w:fill="auto"/>
            <w:vAlign w:val="center"/>
            <w:hideMark/>
          </w:tcPr>
          <w:p w14:paraId="1C1D16F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3069BC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9 793,7</w:t>
            </w:r>
          </w:p>
        </w:tc>
        <w:tc>
          <w:tcPr>
            <w:tcW w:w="966" w:type="dxa"/>
            <w:tcBorders>
              <w:top w:val="nil"/>
              <w:left w:val="nil"/>
              <w:bottom w:val="single" w:sz="4" w:space="0" w:color="auto"/>
              <w:right w:val="single" w:sz="4" w:space="0" w:color="auto"/>
            </w:tcBorders>
            <w:shd w:val="clear" w:color="auto" w:fill="auto"/>
            <w:vAlign w:val="center"/>
            <w:hideMark/>
          </w:tcPr>
          <w:p w14:paraId="4F940FC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3 975,2</w:t>
            </w:r>
          </w:p>
        </w:tc>
        <w:tc>
          <w:tcPr>
            <w:tcW w:w="966" w:type="dxa"/>
            <w:tcBorders>
              <w:top w:val="nil"/>
              <w:left w:val="nil"/>
              <w:bottom w:val="single" w:sz="4" w:space="0" w:color="auto"/>
              <w:right w:val="single" w:sz="4" w:space="0" w:color="auto"/>
            </w:tcBorders>
            <w:shd w:val="clear" w:color="auto" w:fill="auto"/>
            <w:vAlign w:val="center"/>
            <w:hideMark/>
          </w:tcPr>
          <w:p w14:paraId="7E2DBB8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3 975,2</w:t>
            </w:r>
          </w:p>
        </w:tc>
      </w:tr>
      <w:tr w:rsidR="00120653" w:rsidRPr="00E34A18" w14:paraId="63BA3828" w14:textId="77777777" w:rsidTr="009B34C6">
        <w:trPr>
          <w:trHeight w:val="2509"/>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DD95FF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742E9A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D0ABFF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0072B91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4C33DC8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053 00 00000</w:t>
            </w:r>
          </w:p>
        </w:tc>
        <w:tc>
          <w:tcPr>
            <w:tcW w:w="516" w:type="dxa"/>
            <w:tcBorders>
              <w:top w:val="nil"/>
              <w:left w:val="nil"/>
              <w:bottom w:val="single" w:sz="4" w:space="0" w:color="auto"/>
              <w:right w:val="nil"/>
            </w:tcBorders>
            <w:shd w:val="clear" w:color="auto" w:fill="auto"/>
            <w:vAlign w:val="center"/>
            <w:hideMark/>
          </w:tcPr>
          <w:p w14:paraId="7CA02F2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83F2B5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7 675,4</w:t>
            </w:r>
          </w:p>
        </w:tc>
        <w:tc>
          <w:tcPr>
            <w:tcW w:w="966" w:type="dxa"/>
            <w:tcBorders>
              <w:top w:val="nil"/>
              <w:left w:val="nil"/>
              <w:bottom w:val="single" w:sz="4" w:space="0" w:color="auto"/>
              <w:right w:val="single" w:sz="4" w:space="0" w:color="auto"/>
            </w:tcBorders>
            <w:shd w:val="clear" w:color="auto" w:fill="auto"/>
            <w:vAlign w:val="center"/>
            <w:hideMark/>
          </w:tcPr>
          <w:p w14:paraId="1A6D850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3 975,2</w:t>
            </w:r>
          </w:p>
        </w:tc>
        <w:tc>
          <w:tcPr>
            <w:tcW w:w="966" w:type="dxa"/>
            <w:tcBorders>
              <w:top w:val="nil"/>
              <w:left w:val="nil"/>
              <w:bottom w:val="single" w:sz="4" w:space="0" w:color="auto"/>
              <w:right w:val="single" w:sz="4" w:space="0" w:color="auto"/>
            </w:tcBorders>
            <w:shd w:val="clear" w:color="auto" w:fill="auto"/>
            <w:vAlign w:val="center"/>
            <w:hideMark/>
          </w:tcPr>
          <w:p w14:paraId="7695967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3 975,2</w:t>
            </w:r>
          </w:p>
        </w:tc>
      </w:tr>
      <w:tr w:rsidR="00120653" w:rsidRPr="00E34A18" w14:paraId="01227874"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A094A2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16E51B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040F50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2703EAF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5C593FF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053 00 40090</w:t>
            </w:r>
          </w:p>
        </w:tc>
        <w:tc>
          <w:tcPr>
            <w:tcW w:w="516" w:type="dxa"/>
            <w:tcBorders>
              <w:top w:val="nil"/>
              <w:left w:val="nil"/>
              <w:bottom w:val="single" w:sz="4" w:space="0" w:color="auto"/>
              <w:right w:val="nil"/>
            </w:tcBorders>
            <w:shd w:val="clear" w:color="auto" w:fill="auto"/>
            <w:vAlign w:val="center"/>
            <w:hideMark/>
          </w:tcPr>
          <w:p w14:paraId="66F8092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484D56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5 016,0</w:t>
            </w:r>
          </w:p>
        </w:tc>
        <w:tc>
          <w:tcPr>
            <w:tcW w:w="966" w:type="dxa"/>
            <w:tcBorders>
              <w:top w:val="nil"/>
              <w:left w:val="nil"/>
              <w:bottom w:val="single" w:sz="4" w:space="0" w:color="auto"/>
              <w:right w:val="single" w:sz="4" w:space="0" w:color="auto"/>
            </w:tcBorders>
            <w:shd w:val="clear" w:color="auto" w:fill="auto"/>
            <w:vAlign w:val="center"/>
            <w:hideMark/>
          </w:tcPr>
          <w:p w14:paraId="06FB599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3 975,2</w:t>
            </w:r>
          </w:p>
        </w:tc>
        <w:tc>
          <w:tcPr>
            <w:tcW w:w="966" w:type="dxa"/>
            <w:tcBorders>
              <w:top w:val="nil"/>
              <w:left w:val="nil"/>
              <w:bottom w:val="single" w:sz="4" w:space="0" w:color="auto"/>
              <w:right w:val="single" w:sz="4" w:space="0" w:color="auto"/>
            </w:tcBorders>
            <w:shd w:val="clear" w:color="auto" w:fill="auto"/>
            <w:vAlign w:val="center"/>
            <w:hideMark/>
          </w:tcPr>
          <w:p w14:paraId="73A7A2E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3 975,2</w:t>
            </w:r>
          </w:p>
        </w:tc>
      </w:tr>
      <w:tr w:rsidR="00120653" w:rsidRPr="00E34A18" w14:paraId="6C67F655"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273B483"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4BE0CC2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A059D6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14731E8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1F66F2C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053 00 40090</w:t>
            </w:r>
          </w:p>
        </w:tc>
        <w:tc>
          <w:tcPr>
            <w:tcW w:w="516" w:type="dxa"/>
            <w:tcBorders>
              <w:top w:val="nil"/>
              <w:left w:val="nil"/>
              <w:bottom w:val="single" w:sz="4" w:space="0" w:color="auto"/>
              <w:right w:val="nil"/>
            </w:tcBorders>
            <w:shd w:val="clear" w:color="auto" w:fill="auto"/>
            <w:vAlign w:val="center"/>
            <w:hideMark/>
          </w:tcPr>
          <w:p w14:paraId="4B7D0FB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7D1B62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5 016,0</w:t>
            </w:r>
          </w:p>
        </w:tc>
        <w:tc>
          <w:tcPr>
            <w:tcW w:w="966" w:type="dxa"/>
            <w:tcBorders>
              <w:top w:val="nil"/>
              <w:left w:val="nil"/>
              <w:bottom w:val="single" w:sz="4" w:space="0" w:color="auto"/>
              <w:right w:val="single" w:sz="4" w:space="0" w:color="auto"/>
            </w:tcBorders>
            <w:shd w:val="clear" w:color="auto" w:fill="auto"/>
            <w:vAlign w:val="center"/>
            <w:hideMark/>
          </w:tcPr>
          <w:p w14:paraId="6344DC1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3 975,2</w:t>
            </w:r>
          </w:p>
        </w:tc>
        <w:tc>
          <w:tcPr>
            <w:tcW w:w="966" w:type="dxa"/>
            <w:tcBorders>
              <w:top w:val="nil"/>
              <w:left w:val="nil"/>
              <w:bottom w:val="single" w:sz="4" w:space="0" w:color="auto"/>
              <w:right w:val="single" w:sz="4" w:space="0" w:color="auto"/>
            </w:tcBorders>
            <w:shd w:val="clear" w:color="auto" w:fill="auto"/>
            <w:vAlign w:val="center"/>
            <w:hideMark/>
          </w:tcPr>
          <w:p w14:paraId="63BD335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3 975,2</w:t>
            </w:r>
          </w:p>
        </w:tc>
      </w:tr>
      <w:tr w:rsidR="00120653" w:rsidRPr="00E34A18" w14:paraId="75AEDAC7" w14:textId="77777777" w:rsidTr="009B34C6">
        <w:trPr>
          <w:trHeight w:val="1844"/>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B6217A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621" w:type="dxa"/>
            <w:tcBorders>
              <w:top w:val="nil"/>
              <w:left w:val="nil"/>
              <w:bottom w:val="single" w:sz="4" w:space="0" w:color="auto"/>
              <w:right w:val="single" w:sz="4" w:space="0" w:color="auto"/>
            </w:tcBorders>
            <w:shd w:val="clear" w:color="auto" w:fill="auto"/>
            <w:vAlign w:val="center"/>
            <w:hideMark/>
          </w:tcPr>
          <w:p w14:paraId="2D318C5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0E12A5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39220B7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6A1DE4F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053 00 71730</w:t>
            </w:r>
          </w:p>
        </w:tc>
        <w:tc>
          <w:tcPr>
            <w:tcW w:w="516" w:type="dxa"/>
            <w:tcBorders>
              <w:top w:val="nil"/>
              <w:left w:val="nil"/>
              <w:bottom w:val="single" w:sz="4" w:space="0" w:color="auto"/>
              <w:right w:val="nil"/>
            </w:tcBorders>
            <w:shd w:val="clear" w:color="auto" w:fill="auto"/>
            <w:vAlign w:val="center"/>
            <w:hideMark/>
          </w:tcPr>
          <w:p w14:paraId="17E5955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D9E507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2 393,5</w:t>
            </w:r>
          </w:p>
        </w:tc>
        <w:tc>
          <w:tcPr>
            <w:tcW w:w="966" w:type="dxa"/>
            <w:tcBorders>
              <w:top w:val="nil"/>
              <w:left w:val="nil"/>
              <w:bottom w:val="single" w:sz="4" w:space="0" w:color="auto"/>
              <w:right w:val="single" w:sz="4" w:space="0" w:color="auto"/>
            </w:tcBorders>
            <w:shd w:val="clear" w:color="auto" w:fill="auto"/>
            <w:vAlign w:val="center"/>
            <w:hideMark/>
          </w:tcPr>
          <w:p w14:paraId="1D81D1B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1857A70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15648BDE" w14:textId="77777777" w:rsidTr="00841848">
        <w:trPr>
          <w:trHeight w:val="153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00C097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78D3055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281043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3A8CA15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4016E9F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053 00 71730</w:t>
            </w:r>
          </w:p>
        </w:tc>
        <w:tc>
          <w:tcPr>
            <w:tcW w:w="516" w:type="dxa"/>
            <w:tcBorders>
              <w:top w:val="nil"/>
              <w:left w:val="nil"/>
              <w:bottom w:val="single" w:sz="4" w:space="0" w:color="auto"/>
              <w:right w:val="nil"/>
            </w:tcBorders>
            <w:shd w:val="clear" w:color="auto" w:fill="auto"/>
            <w:vAlign w:val="center"/>
            <w:hideMark/>
          </w:tcPr>
          <w:p w14:paraId="4A1979C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810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E6175B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2 393,5</w:t>
            </w:r>
          </w:p>
        </w:tc>
        <w:tc>
          <w:tcPr>
            <w:tcW w:w="966" w:type="dxa"/>
            <w:tcBorders>
              <w:top w:val="nil"/>
              <w:left w:val="nil"/>
              <w:bottom w:val="single" w:sz="4" w:space="0" w:color="auto"/>
              <w:right w:val="single" w:sz="4" w:space="0" w:color="auto"/>
            </w:tcBorders>
            <w:shd w:val="clear" w:color="auto" w:fill="auto"/>
            <w:vAlign w:val="center"/>
            <w:hideMark/>
          </w:tcPr>
          <w:p w14:paraId="0BEF11E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D8EABD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45719CF0" w14:textId="77777777" w:rsidTr="009B34C6">
        <w:trPr>
          <w:trHeight w:val="2147"/>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D566EE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621" w:type="dxa"/>
            <w:tcBorders>
              <w:top w:val="nil"/>
              <w:left w:val="nil"/>
              <w:bottom w:val="single" w:sz="4" w:space="0" w:color="auto"/>
              <w:right w:val="single" w:sz="4" w:space="0" w:color="auto"/>
            </w:tcBorders>
            <w:shd w:val="clear" w:color="auto" w:fill="auto"/>
            <w:vAlign w:val="center"/>
            <w:hideMark/>
          </w:tcPr>
          <w:p w14:paraId="07E8A68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349350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2A8418E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28BCE53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053 00 S1730</w:t>
            </w:r>
          </w:p>
        </w:tc>
        <w:tc>
          <w:tcPr>
            <w:tcW w:w="516" w:type="dxa"/>
            <w:tcBorders>
              <w:top w:val="nil"/>
              <w:left w:val="nil"/>
              <w:bottom w:val="single" w:sz="4" w:space="0" w:color="auto"/>
              <w:right w:val="nil"/>
            </w:tcBorders>
            <w:shd w:val="clear" w:color="auto" w:fill="auto"/>
            <w:vAlign w:val="center"/>
            <w:hideMark/>
          </w:tcPr>
          <w:p w14:paraId="71B314E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E3691A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265,9</w:t>
            </w:r>
          </w:p>
        </w:tc>
        <w:tc>
          <w:tcPr>
            <w:tcW w:w="966" w:type="dxa"/>
            <w:tcBorders>
              <w:top w:val="nil"/>
              <w:left w:val="nil"/>
              <w:bottom w:val="single" w:sz="4" w:space="0" w:color="auto"/>
              <w:right w:val="single" w:sz="4" w:space="0" w:color="auto"/>
            </w:tcBorders>
            <w:shd w:val="clear" w:color="auto" w:fill="auto"/>
            <w:vAlign w:val="center"/>
            <w:hideMark/>
          </w:tcPr>
          <w:p w14:paraId="0E7F821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CADDFD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09A2A23F" w14:textId="77777777" w:rsidTr="00841848">
        <w:trPr>
          <w:trHeight w:val="153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29E8ED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1" w:type="dxa"/>
            <w:tcBorders>
              <w:top w:val="nil"/>
              <w:left w:val="nil"/>
              <w:bottom w:val="single" w:sz="4" w:space="0" w:color="auto"/>
              <w:right w:val="single" w:sz="4" w:space="0" w:color="auto"/>
            </w:tcBorders>
            <w:shd w:val="clear" w:color="auto" w:fill="auto"/>
            <w:vAlign w:val="center"/>
            <w:hideMark/>
          </w:tcPr>
          <w:p w14:paraId="07DB687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742545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16AAB50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2DEE6C3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053 00 S1730</w:t>
            </w:r>
          </w:p>
        </w:tc>
        <w:tc>
          <w:tcPr>
            <w:tcW w:w="516" w:type="dxa"/>
            <w:tcBorders>
              <w:top w:val="nil"/>
              <w:left w:val="nil"/>
              <w:bottom w:val="single" w:sz="4" w:space="0" w:color="auto"/>
              <w:right w:val="nil"/>
            </w:tcBorders>
            <w:shd w:val="clear" w:color="auto" w:fill="auto"/>
            <w:vAlign w:val="center"/>
            <w:hideMark/>
          </w:tcPr>
          <w:p w14:paraId="2EBB0C3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810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8D092B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265,9</w:t>
            </w:r>
          </w:p>
        </w:tc>
        <w:tc>
          <w:tcPr>
            <w:tcW w:w="966" w:type="dxa"/>
            <w:tcBorders>
              <w:top w:val="nil"/>
              <w:left w:val="nil"/>
              <w:bottom w:val="single" w:sz="4" w:space="0" w:color="auto"/>
              <w:right w:val="single" w:sz="4" w:space="0" w:color="auto"/>
            </w:tcBorders>
            <w:shd w:val="clear" w:color="auto" w:fill="auto"/>
            <w:vAlign w:val="center"/>
            <w:hideMark/>
          </w:tcPr>
          <w:p w14:paraId="54985BA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401F1B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29521286" w14:textId="77777777" w:rsidTr="00841848">
        <w:trPr>
          <w:trHeight w:val="306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F36F72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AB513D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FC8376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4F01C7F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1260A03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xml:space="preserve">054 00 00000   </w:t>
            </w:r>
          </w:p>
        </w:tc>
        <w:tc>
          <w:tcPr>
            <w:tcW w:w="516" w:type="dxa"/>
            <w:tcBorders>
              <w:top w:val="nil"/>
              <w:left w:val="nil"/>
              <w:bottom w:val="single" w:sz="4" w:space="0" w:color="auto"/>
              <w:right w:val="nil"/>
            </w:tcBorders>
            <w:shd w:val="clear" w:color="auto" w:fill="auto"/>
            <w:vAlign w:val="center"/>
            <w:hideMark/>
          </w:tcPr>
          <w:p w14:paraId="1FEEA61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166608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2118,3</w:t>
            </w:r>
          </w:p>
        </w:tc>
        <w:tc>
          <w:tcPr>
            <w:tcW w:w="966" w:type="dxa"/>
            <w:tcBorders>
              <w:top w:val="nil"/>
              <w:left w:val="nil"/>
              <w:bottom w:val="single" w:sz="4" w:space="0" w:color="auto"/>
              <w:right w:val="single" w:sz="4" w:space="0" w:color="auto"/>
            </w:tcBorders>
            <w:shd w:val="clear" w:color="auto" w:fill="auto"/>
            <w:vAlign w:val="center"/>
            <w:hideMark/>
          </w:tcPr>
          <w:p w14:paraId="6F90E56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4BE085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455FDF96"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C9D6543"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Вклад в уставный капитал и имущество образуемого межмуниципального хозяйственного общества</w:t>
            </w:r>
          </w:p>
        </w:tc>
        <w:tc>
          <w:tcPr>
            <w:tcW w:w="621" w:type="dxa"/>
            <w:tcBorders>
              <w:top w:val="nil"/>
              <w:left w:val="nil"/>
              <w:bottom w:val="single" w:sz="4" w:space="0" w:color="auto"/>
              <w:right w:val="single" w:sz="4" w:space="0" w:color="auto"/>
            </w:tcBorders>
            <w:shd w:val="clear" w:color="auto" w:fill="auto"/>
            <w:vAlign w:val="center"/>
            <w:hideMark/>
          </w:tcPr>
          <w:p w14:paraId="4D42993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EFD106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1D6AFA1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2C09007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054 00 40470</w:t>
            </w:r>
          </w:p>
        </w:tc>
        <w:tc>
          <w:tcPr>
            <w:tcW w:w="516" w:type="dxa"/>
            <w:tcBorders>
              <w:top w:val="nil"/>
              <w:left w:val="nil"/>
              <w:bottom w:val="single" w:sz="4" w:space="0" w:color="auto"/>
              <w:right w:val="single" w:sz="4" w:space="0" w:color="auto"/>
            </w:tcBorders>
            <w:shd w:val="clear" w:color="auto" w:fill="auto"/>
            <w:vAlign w:val="center"/>
            <w:hideMark/>
          </w:tcPr>
          <w:p w14:paraId="7063092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nil"/>
              <w:bottom w:val="single" w:sz="4" w:space="0" w:color="auto"/>
              <w:right w:val="single" w:sz="4" w:space="0" w:color="auto"/>
            </w:tcBorders>
            <w:shd w:val="clear" w:color="auto" w:fill="auto"/>
            <w:vAlign w:val="center"/>
            <w:hideMark/>
          </w:tcPr>
          <w:p w14:paraId="2263F58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2118,3</w:t>
            </w:r>
          </w:p>
        </w:tc>
        <w:tc>
          <w:tcPr>
            <w:tcW w:w="966" w:type="dxa"/>
            <w:tcBorders>
              <w:top w:val="nil"/>
              <w:left w:val="nil"/>
              <w:bottom w:val="single" w:sz="4" w:space="0" w:color="auto"/>
              <w:right w:val="single" w:sz="4" w:space="0" w:color="auto"/>
            </w:tcBorders>
            <w:shd w:val="clear" w:color="auto" w:fill="auto"/>
            <w:vAlign w:val="center"/>
            <w:hideMark/>
          </w:tcPr>
          <w:p w14:paraId="6FCF821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6BE160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321ABCA4"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A115D8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573EBED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D2B348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1D8B591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vAlign w:val="center"/>
            <w:hideMark/>
          </w:tcPr>
          <w:p w14:paraId="05E5A1B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054 00 40470</w:t>
            </w:r>
          </w:p>
        </w:tc>
        <w:tc>
          <w:tcPr>
            <w:tcW w:w="516" w:type="dxa"/>
            <w:tcBorders>
              <w:top w:val="nil"/>
              <w:left w:val="nil"/>
              <w:bottom w:val="single" w:sz="4" w:space="0" w:color="auto"/>
              <w:right w:val="single" w:sz="4" w:space="0" w:color="auto"/>
            </w:tcBorders>
            <w:shd w:val="clear" w:color="auto" w:fill="auto"/>
            <w:vAlign w:val="center"/>
            <w:hideMark/>
          </w:tcPr>
          <w:p w14:paraId="5579EBE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850</w:t>
            </w:r>
          </w:p>
        </w:tc>
        <w:tc>
          <w:tcPr>
            <w:tcW w:w="1105" w:type="dxa"/>
            <w:tcBorders>
              <w:top w:val="nil"/>
              <w:left w:val="nil"/>
              <w:bottom w:val="single" w:sz="4" w:space="0" w:color="auto"/>
              <w:right w:val="single" w:sz="4" w:space="0" w:color="auto"/>
            </w:tcBorders>
            <w:shd w:val="clear" w:color="auto" w:fill="auto"/>
            <w:vAlign w:val="center"/>
            <w:hideMark/>
          </w:tcPr>
          <w:p w14:paraId="415CEC5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2118,3</w:t>
            </w:r>
          </w:p>
        </w:tc>
        <w:tc>
          <w:tcPr>
            <w:tcW w:w="966" w:type="dxa"/>
            <w:tcBorders>
              <w:top w:val="nil"/>
              <w:left w:val="nil"/>
              <w:bottom w:val="single" w:sz="4" w:space="0" w:color="auto"/>
              <w:right w:val="single" w:sz="4" w:space="0" w:color="auto"/>
            </w:tcBorders>
            <w:shd w:val="clear" w:color="auto" w:fill="auto"/>
            <w:vAlign w:val="center"/>
            <w:hideMark/>
          </w:tcPr>
          <w:p w14:paraId="24E4A2F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24DEA1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66D91AF2"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6C3A749"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5AF56ED7"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4AA0759"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59E8A19F"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4C8D24C2"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5DC7F1B4"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A906E51"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13 514,4</w:t>
            </w:r>
          </w:p>
        </w:tc>
        <w:tc>
          <w:tcPr>
            <w:tcW w:w="966" w:type="dxa"/>
            <w:tcBorders>
              <w:top w:val="nil"/>
              <w:left w:val="nil"/>
              <w:bottom w:val="single" w:sz="4" w:space="0" w:color="auto"/>
              <w:right w:val="single" w:sz="4" w:space="0" w:color="auto"/>
            </w:tcBorders>
            <w:shd w:val="clear" w:color="auto" w:fill="auto"/>
            <w:vAlign w:val="center"/>
            <w:hideMark/>
          </w:tcPr>
          <w:p w14:paraId="71E4F0CA"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6 559,5</w:t>
            </w:r>
          </w:p>
        </w:tc>
        <w:tc>
          <w:tcPr>
            <w:tcW w:w="966" w:type="dxa"/>
            <w:tcBorders>
              <w:top w:val="nil"/>
              <w:left w:val="nil"/>
              <w:bottom w:val="single" w:sz="4" w:space="0" w:color="auto"/>
              <w:right w:val="single" w:sz="4" w:space="0" w:color="auto"/>
            </w:tcBorders>
            <w:shd w:val="clear" w:color="auto" w:fill="auto"/>
            <w:vAlign w:val="center"/>
            <w:hideMark/>
          </w:tcPr>
          <w:p w14:paraId="76F66DA4"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9 003,0</w:t>
            </w:r>
          </w:p>
        </w:tc>
      </w:tr>
      <w:tr w:rsidR="00120653" w:rsidRPr="00E34A18" w14:paraId="11517C09" w14:textId="77777777" w:rsidTr="00841848">
        <w:trPr>
          <w:trHeight w:val="153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1EBA52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382CCBC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993352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0F6A6C5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00CBEDC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050 00 00000</w:t>
            </w:r>
          </w:p>
        </w:tc>
        <w:tc>
          <w:tcPr>
            <w:tcW w:w="516" w:type="dxa"/>
            <w:tcBorders>
              <w:top w:val="nil"/>
              <w:left w:val="nil"/>
              <w:bottom w:val="single" w:sz="4" w:space="0" w:color="auto"/>
              <w:right w:val="nil"/>
            </w:tcBorders>
            <w:shd w:val="clear" w:color="auto" w:fill="auto"/>
            <w:vAlign w:val="center"/>
            <w:hideMark/>
          </w:tcPr>
          <w:p w14:paraId="2A6E85E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D148E4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12 464,4</w:t>
            </w:r>
          </w:p>
        </w:tc>
        <w:tc>
          <w:tcPr>
            <w:tcW w:w="966" w:type="dxa"/>
            <w:tcBorders>
              <w:top w:val="nil"/>
              <w:left w:val="nil"/>
              <w:bottom w:val="single" w:sz="4" w:space="0" w:color="auto"/>
              <w:right w:val="single" w:sz="4" w:space="0" w:color="auto"/>
            </w:tcBorders>
            <w:shd w:val="clear" w:color="auto" w:fill="auto"/>
            <w:vAlign w:val="center"/>
            <w:hideMark/>
          </w:tcPr>
          <w:p w14:paraId="48A2C2B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3 203,0</w:t>
            </w:r>
          </w:p>
        </w:tc>
        <w:tc>
          <w:tcPr>
            <w:tcW w:w="966" w:type="dxa"/>
            <w:tcBorders>
              <w:top w:val="nil"/>
              <w:left w:val="nil"/>
              <w:bottom w:val="single" w:sz="4" w:space="0" w:color="auto"/>
              <w:right w:val="single" w:sz="4" w:space="0" w:color="auto"/>
            </w:tcBorders>
            <w:shd w:val="clear" w:color="auto" w:fill="auto"/>
            <w:vAlign w:val="center"/>
            <w:hideMark/>
          </w:tcPr>
          <w:p w14:paraId="2715FB2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3 203,0</w:t>
            </w:r>
          </w:p>
        </w:tc>
      </w:tr>
      <w:tr w:rsidR="00120653" w:rsidRPr="00E34A18" w14:paraId="2BB22E49" w14:textId="77777777" w:rsidTr="00841848">
        <w:trPr>
          <w:trHeight w:val="306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E102FD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4E07813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0F5645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31162D8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3ADD4D1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xml:space="preserve">054 00 00000   </w:t>
            </w:r>
          </w:p>
        </w:tc>
        <w:tc>
          <w:tcPr>
            <w:tcW w:w="516" w:type="dxa"/>
            <w:tcBorders>
              <w:top w:val="nil"/>
              <w:left w:val="nil"/>
              <w:bottom w:val="single" w:sz="4" w:space="0" w:color="auto"/>
              <w:right w:val="nil"/>
            </w:tcBorders>
            <w:shd w:val="clear" w:color="auto" w:fill="auto"/>
            <w:vAlign w:val="center"/>
            <w:hideMark/>
          </w:tcPr>
          <w:p w14:paraId="56E2416B"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0F4813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12 464,4</w:t>
            </w:r>
          </w:p>
        </w:tc>
        <w:tc>
          <w:tcPr>
            <w:tcW w:w="966" w:type="dxa"/>
            <w:tcBorders>
              <w:top w:val="nil"/>
              <w:left w:val="nil"/>
              <w:bottom w:val="single" w:sz="4" w:space="0" w:color="auto"/>
              <w:right w:val="single" w:sz="4" w:space="0" w:color="auto"/>
            </w:tcBorders>
            <w:shd w:val="clear" w:color="auto" w:fill="auto"/>
            <w:vAlign w:val="center"/>
            <w:hideMark/>
          </w:tcPr>
          <w:p w14:paraId="7F0DB83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3 203,0</w:t>
            </w:r>
          </w:p>
        </w:tc>
        <w:tc>
          <w:tcPr>
            <w:tcW w:w="966" w:type="dxa"/>
            <w:tcBorders>
              <w:top w:val="nil"/>
              <w:left w:val="nil"/>
              <w:bottom w:val="single" w:sz="4" w:space="0" w:color="auto"/>
              <w:right w:val="single" w:sz="4" w:space="0" w:color="auto"/>
            </w:tcBorders>
            <w:shd w:val="clear" w:color="auto" w:fill="auto"/>
            <w:vAlign w:val="center"/>
            <w:hideMark/>
          </w:tcPr>
          <w:p w14:paraId="4C60769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3 203,0</w:t>
            </w:r>
          </w:p>
        </w:tc>
      </w:tr>
      <w:tr w:rsidR="00120653" w:rsidRPr="00E34A18" w14:paraId="1A33854B"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DA67F8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подпрограммы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7777C8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DF0B46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06450B0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1C546A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054 00 40090</w:t>
            </w:r>
          </w:p>
        </w:tc>
        <w:tc>
          <w:tcPr>
            <w:tcW w:w="516" w:type="dxa"/>
            <w:tcBorders>
              <w:top w:val="nil"/>
              <w:left w:val="nil"/>
              <w:bottom w:val="single" w:sz="4" w:space="0" w:color="auto"/>
              <w:right w:val="nil"/>
            </w:tcBorders>
            <w:shd w:val="clear" w:color="auto" w:fill="auto"/>
            <w:vAlign w:val="center"/>
            <w:hideMark/>
          </w:tcPr>
          <w:p w14:paraId="2833CA6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5E8E6E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5 289,6</w:t>
            </w:r>
          </w:p>
        </w:tc>
        <w:tc>
          <w:tcPr>
            <w:tcW w:w="966" w:type="dxa"/>
            <w:tcBorders>
              <w:top w:val="nil"/>
              <w:left w:val="nil"/>
              <w:bottom w:val="single" w:sz="4" w:space="0" w:color="auto"/>
              <w:right w:val="single" w:sz="4" w:space="0" w:color="auto"/>
            </w:tcBorders>
            <w:shd w:val="clear" w:color="auto" w:fill="auto"/>
            <w:vAlign w:val="center"/>
            <w:hideMark/>
          </w:tcPr>
          <w:p w14:paraId="32EEEDB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3 203,0</w:t>
            </w:r>
          </w:p>
        </w:tc>
        <w:tc>
          <w:tcPr>
            <w:tcW w:w="966" w:type="dxa"/>
            <w:tcBorders>
              <w:top w:val="nil"/>
              <w:left w:val="nil"/>
              <w:bottom w:val="single" w:sz="4" w:space="0" w:color="auto"/>
              <w:right w:val="single" w:sz="4" w:space="0" w:color="auto"/>
            </w:tcBorders>
            <w:shd w:val="clear" w:color="auto" w:fill="auto"/>
            <w:vAlign w:val="center"/>
            <w:hideMark/>
          </w:tcPr>
          <w:p w14:paraId="1321FEA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3 203,0</w:t>
            </w:r>
          </w:p>
        </w:tc>
      </w:tr>
      <w:tr w:rsidR="00120653" w:rsidRPr="00E34A18" w14:paraId="29164CEE"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58D574D"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A5B02A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080DCA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1A9D469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1EAAB00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054 00 40090</w:t>
            </w:r>
          </w:p>
        </w:tc>
        <w:tc>
          <w:tcPr>
            <w:tcW w:w="516" w:type="dxa"/>
            <w:tcBorders>
              <w:top w:val="nil"/>
              <w:left w:val="nil"/>
              <w:bottom w:val="single" w:sz="4" w:space="0" w:color="auto"/>
              <w:right w:val="nil"/>
            </w:tcBorders>
            <w:shd w:val="clear" w:color="auto" w:fill="auto"/>
            <w:vAlign w:val="center"/>
            <w:hideMark/>
          </w:tcPr>
          <w:p w14:paraId="152EEE5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479EFC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854,8</w:t>
            </w:r>
          </w:p>
        </w:tc>
        <w:tc>
          <w:tcPr>
            <w:tcW w:w="966" w:type="dxa"/>
            <w:tcBorders>
              <w:top w:val="nil"/>
              <w:left w:val="nil"/>
              <w:bottom w:val="single" w:sz="4" w:space="0" w:color="auto"/>
              <w:right w:val="single" w:sz="4" w:space="0" w:color="auto"/>
            </w:tcBorders>
            <w:shd w:val="clear" w:color="auto" w:fill="auto"/>
            <w:vAlign w:val="center"/>
            <w:hideMark/>
          </w:tcPr>
          <w:p w14:paraId="14F1327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3 203,0</w:t>
            </w:r>
          </w:p>
        </w:tc>
        <w:tc>
          <w:tcPr>
            <w:tcW w:w="966" w:type="dxa"/>
            <w:tcBorders>
              <w:top w:val="nil"/>
              <w:left w:val="nil"/>
              <w:bottom w:val="single" w:sz="4" w:space="0" w:color="auto"/>
              <w:right w:val="single" w:sz="4" w:space="0" w:color="auto"/>
            </w:tcBorders>
            <w:shd w:val="clear" w:color="auto" w:fill="auto"/>
            <w:vAlign w:val="center"/>
            <w:hideMark/>
          </w:tcPr>
          <w:p w14:paraId="0428B78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3 203,0</w:t>
            </w:r>
          </w:p>
        </w:tc>
      </w:tr>
      <w:tr w:rsidR="00120653" w:rsidRPr="00E34A18" w14:paraId="014D071B"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791FC7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168FF97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C620A9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483D442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716D862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054 00 40090</w:t>
            </w:r>
          </w:p>
        </w:tc>
        <w:tc>
          <w:tcPr>
            <w:tcW w:w="516" w:type="dxa"/>
            <w:tcBorders>
              <w:top w:val="nil"/>
              <w:left w:val="nil"/>
              <w:bottom w:val="single" w:sz="4" w:space="0" w:color="auto"/>
              <w:right w:val="nil"/>
            </w:tcBorders>
            <w:shd w:val="clear" w:color="auto" w:fill="auto"/>
            <w:vAlign w:val="center"/>
            <w:hideMark/>
          </w:tcPr>
          <w:p w14:paraId="11C17B0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410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698F5E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4 434,8</w:t>
            </w:r>
          </w:p>
        </w:tc>
        <w:tc>
          <w:tcPr>
            <w:tcW w:w="966" w:type="dxa"/>
            <w:tcBorders>
              <w:top w:val="nil"/>
              <w:left w:val="nil"/>
              <w:bottom w:val="single" w:sz="4" w:space="0" w:color="auto"/>
              <w:right w:val="single" w:sz="4" w:space="0" w:color="auto"/>
            </w:tcBorders>
            <w:shd w:val="clear" w:color="auto" w:fill="auto"/>
            <w:vAlign w:val="center"/>
            <w:hideMark/>
          </w:tcPr>
          <w:p w14:paraId="751FB57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C81F97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78CEB16B" w14:textId="77777777" w:rsidTr="00841848">
        <w:trPr>
          <w:trHeight w:val="97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316505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Вклад в имуществ</w:t>
            </w:r>
            <w:proofErr w:type="gramStart"/>
            <w:r w:rsidRPr="00E34A18">
              <w:rPr>
                <w:rFonts w:eastAsia="Times New Roman"/>
                <w:color w:val="000000"/>
                <w:sz w:val="20"/>
                <w:szCs w:val="20"/>
              </w:rPr>
              <w:t>о ООО</w:t>
            </w:r>
            <w:proofErr w:type="gramEnd"/>
            <w:r w:rsidRPr="00E34A18">
              <w:rPr>
                <w:rFonts w:eastAsia="Times New Roman"/>
                <w:color w:val="000000"/>
                <w:sz w:val="20"/>
                <w:szCs w:val="20"/>
              </w:rPr>
              <w:t xml:space="preserve"> «Межмуниципальное предприятие газоснабжения»     </w:t>
            </w:r>
          </w:p>
        </w:tc>
        <w:tc>
          <w:tcPr>
            <w:tcW w:w="621" w:type="dxa"/>
            <w:tcBorders>
              <w:top w:val="nil"/>
              <w:left w:val="nil"/>
              <w:bottom w:val="single" w:sz="4" w:space="0" w:color="auto"/>
              <w:right w:val="single" w:sz="4" w:space="0" w:color="auto"/>
            </w:tcBorders>
            <w:shd w:val="clear" w:color="auto" w:fill="auto"/>
            <w:vAlign w:val="center"/>
            <w:hideMark/>
          </w:tcPr>
          <w:p w14:paraId="0A1579B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4EB51D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02AF3C9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17B4DA2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054 00 40900</w:t>
            </w:r>
          </w:p>
        </w:tc>
        <w:tc>
          <w:tcPr>
            <w:tcW w:w="516" w:type="dxa"/>
            <w:tcBorders>
              <w:top w:val="nil"/>
              <w:left w:val="nil"/>
              <w:bottom w:val="single" w:sz="4" w:space="0" w:color="auto"/>
              <w:right w:val="nil"/>
            </w:tcBorders>
            <w:shd w:val="clear" w:color="auto" w:fill="auto"/>
            <w:vAlign w:val="center"/>
            <w:hideMark/>
          </w:tcPr>
          <w:p w14:paraId="1021EDD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0AD987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250,0</w:t>
            </w:r>
          </w:p>
        </w:tc>
        <w:tc>
          <w:tcPr>
            <w:tcW w:w="966" w:type="dxa"/>
            <w:tcBorders>
              <w:top w:val="nil"/>
              <w:left w:val="nil"/>
              <w:bottom w:val="single" w:sz="4" w:space="0" w:color="auto"/>
              <w:right w:val="single" w:sz="4" w:space="0" w:color="auto"/>
            </w:tcBorders>
            <w:shd w:val="clear" w:color="auto" w:fill="auto"/>
            <w:vAlign w:val="center"/>
            <w:hideMark/>
          </w:tcPr>
          <w:p w14:paraId="1EBEB46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151C46A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408ECD8D" w14:textId="77777777" w:rsidTr="00841848">
        <w:trPr>
          <w:trHeight w:val="58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C79420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42E6FB3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23FF2F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5A5928A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97A561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054 00 40900</w:t>
            </w:r>
          </w:p>
        </w:tc>
        <w:tc>
          <w:tcPr>
            <w:tcW w:w="516" w:type="dxa"/>
            <w:tcBorders>
              <w:top w:val="nil"/>
              <w:left w:val="nil"/>
              <w:bottom w:val="single" w:sz="4" w:space="0" w:color="auto"/>
              <w:right w:val="nil"/>
            </w:tcBorders>
            <w:shd w:val="clear" w:color="auto" w:fill="auto"/>
            <w:vAlign w:val="center"/>
            <w:hideMark/>
          </w:tcPr>
          <w:p w14:paraId="55461AC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850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D7F383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250,0</w:t>
            </w:r>
          </w:p>
        </w:tc>
        <w:tc>
          <w:tcPr>
            <w:tcW w:w="966" w:type="dxa"/>
            <w:tcBorders>
              <w:top w:val="nil"/>
              <w:left w:val="nil"/>
              <w:bottom w:val="single" w:sz="4" w:space="0" w:color="auto"/>
              <w:right w:val="single" w:sz="4" w:space="0" w:color="auto"/>
            </w:tcBorders>
            <w:shd w:val="clear" w:color="auto" w:fill="auto"/>
            <w:vAlign w:val="center"/>
            <w:hideMark/>
          </w:tcPr>
          <w:p w14:paraId="149D491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10AA5F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55D95B92" w14:textId="77777777" w:rsidTr="00841848">
        <w:trPr>
          <w:trHeight w:val="109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17070C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Вклад в уставный капитал ООО Старорусского муниципального района "Жилищное коммунальное хозяйство"</w:t>
            </w:r>
          </w:p>
        </w:tc>
        <w:tc>
          <w:tcPr>
            <w:tcW w:w="621" w:type="dxa"/>
            <w:tcBorders>
              <w:top w:val="nil"/>
              <w:left w:val="nil"/>
              <w:bottom w:val="single" w:sz="4" w:space="0" w:color="auto"/>
              <w:right w:val="single" w:sz="4" w:space="0" w:color="auto"/>
            </w:tcBorders>
            <w:shd w:val="clear" w:color="auto" w:fill="auto"/>
            <w:vAlign w:val="center"/>
            <w:hideMark/>
          </w:tcPr>
          <w:p w14:paraId="11A2E12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0A54A4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501E36F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32307B8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054 00 40890</w:t>
            </w:r>
          </w:p>
        </w:tc>
        <w:tc>
          <w:tcPr>
            <w:tcW w:w="516" w:type="dxa"/>
            <w:tcBorders>
              <w:top w:val="nil"/>
              <w:left w:val="nil"/>
              <w:bottom w:val="single" w:sz="4" w:space="0" w:color="auto"/>
              <w:right w:val="nil"/>
            </w:tcBorders>
            <w:shd w:val="clear" w:color="auto" w:fill="auto"/>
            <w:vAlign w:val="center"/>
            <w:hideMark/>
          </w:tcPr>
          <w:p w14:paraId="08FFA7F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2DA570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1500,0</w:t>
            </w:r>
          </w:p>
        </w:tc>
        <w:tc>
          <w:tcPr>
            <w:tcW w:w="966" w:type="dxa"/>
            <w:tcBorders>
              <w:top w:val="nil"/>
              <w:left w:val="nil"/>
              <w:bottom w:val="single" w:sz="4" w:space="0" w:color="auto"/>
              <w:right w:val="single" w:sz="4" w:space="0" w:color="auto"/>
            </w:tcBorders>
            <w:shd w:val="clear" w:color="auto" w:fill="auto"/>
            <w:vAlign w:val="center"/>
            <w:hideMark/>
          </w:tcPr>
          <w:p w14:paraId="1D48EA1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1149C36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7F6582C8" w14:textId="77777777" w:rsidTr="00841848">
        <w:trPr>
          <w:trHeight w:val="58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E9AC92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6322CFB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98708A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5C62D2F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56443CB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054 00 40890</w:t>
            </w:r>
          </w:p>
        </w:tc>
        <w:tc>
          <w:tcPr>
            <w:tcW w:w="516" w:type="dxa"/>
            <w:tcBorders>
              <w:top w:val="nil"/>
              <w:left w:val="nil"/>
              <w:bottom w:val="single" w:sz="4" w:space="0" w:color="auto"/>
              <w:right w:val="nil"/>
            </w:tcBorders>
            <w:shd w:val="clear" w:color="auto" w:fill="auto"/>
            <w:vAlign w:val="center"/>
            <w:hideMark/>
          </w:tcPr>
          <w:p w14:paraId="12D9793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850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C0D0DA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1500,0</w:t>
            </w:r>
          </w:p>
        </w:tc>
        <w:tc>
          <w:tcPr>
            <w:tcW w:w="966" w:type="dxa"/>
            <w:tcBorders>
              <w:top w:val="nil"/>
              <w:left w:val="nil"/>
              <w:bottom w:val="single" w:sz="4" w:space="0" w:color="auto"/>
              <w:right w:val="single" w:sz="4" w:space="0" w:color="auto"/>
            </w:tcBorders>
            <w:shd w:val="clear" w:color="auto" w:fill="auto"/>
            <w:vAlign w:val="center"/>
            <w:hideMark/>
          </w:tcPr>
          <w:p w14:paraId="5BD26AA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325198F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318F57A1" w14:textId="77777777" w:rsidTr="009B34C6">
        <w:trPr>
          <w:trHeight w:val="3538"/>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457310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621" w:type="dxa"/>
            <w:tcBorders>
              <w:top w:val="nil"/>
              <w:left w:val="nil"/>
              <w:bottom w:val="single" w:sz="4" w:space="0" w:color="auto"/>
              <w:right w:val="single" w:sz="4" w:space="0" w:color="auto"/>
            </w:tcBorders>
            <w:shd w:val="clear" w:color="auto" w:fill="auto"/>
            <w:vAlign w:val="center"/>
            <w:hideMark/>
          </w:tcPr>
          <w:p w14:paraId="5001F6C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664DA2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1612DEC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6CF9E1B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054 00 72370</w:t>
            </w:r>
          </w:p>
        </w:tc>
        <w:tc>
          <w:tcPr>
            <w:tcW w:w="516" w:type="dxa"/>
            <w:tcBorders>
              <w:top w:val="nil"/>
              <w:left w:val="nil"/>
              <w:bottom w:val="single" w:sz="4" w:space="0" w:color="auto"/>
              <w:right w:val="nil"/>
            </w:tcBorders>
            <w:shd w:val="clear" w:color="auto" w:fill="auto"/>
            <w:vAlign w:val="center"/>
            <w:hideMark/>
          </w:tcPr>
          <w:p w14:paraId="49543C3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F97AA3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4 882,3</w:t>
            </w:r>
          </w:p>
        </w:tc>
        <w:tc>
          <w:tcPr>
            <w:tcW w:w="966" w:type="dxa"/>
            <w:tcBorders>
              <w:top w:val="nil"/>
              <w:left w:val="nil"/>
              <w:bottom w:val="single" w:sz="4" w:space="0" w:color="auto"/>
              <w:right w:val="single" w:sz="4" w:space="0" w:color="auto"/>
            </w:tcBorders>
            <w:shd w:val="clear" w:color="auto" w:fill="auto"/>
            <w:vAlign w:val="center"/>
            <w:hideMark/>
          </w:tcPr>
          <w:p w14:paraId="386A6A8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584C53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3408024D"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321843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17DB26A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D6780C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16C3580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5F14342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054 00 72370</w:t>
            </w:r>
          </w:p>
        </w:tc>
        <w:tc>
          <w:tcPr>
            <w:tcW w:w="516" w:type="dxa"/>
            <w:tcBorders>
              <w:top w:val="nil"/>
              <w:left w:val="nil"/>
              <w:bottom w:val="single" w:sz="4" w:space="0" w:color="auto"/>
              <w:right w:val="nil"/>
            </w:tcBorders>
            <w:shd w:val="clear" w:color="auto" w:fill="auto"/>
            <w:vAlign w:val="center"/>
            <w:hideMark/>
          </w:tcPr>
          <w:p w14:paraId="25214D1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410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997BA3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4 882,3</w:t>
            </w:r>
          </w:p>
        </w:tc>
        <w:tc>
          <w:tcPr>
            <w:tcW w:w="966" w:type="dxa"/>
            <w:tcBorders>
              <w:top w:val="nil"/>
              <w:left w:val="nil"/>
              <w:bottom w:val="single" w:sz="4" w:space="0" w:color="auto"/>
              <w:right w:val="single" w:sz="4" w:space="0" w:color="auto"/>
            </w:tcBorders>
            <w:shd w:val="clear" w:color="auto" w:fill="auto"/>
            <w:vAlign w:val="center"/>
            <w:hideMark/>
          </w:tcPr>
          <w:p w14:paraId="1CD056D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F9FE45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3857840D" w14:textId="77777777" w:rsidTr="009B34C6">
        <w:trPr>
          <w:trHeight w:val="3678"/>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24D010A"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621" w:type="dxa"/>
            <w:tcBorders>
              <w:top w:val="nil"/>
              <w:left w:val="nil"/>
              <w:bottom w:val="single" w:sz="4" w:space="0" w:color="auto"/>
              <w:right w:val="single" w:sz="4" w:space="0" w:color="auto"/>
            </w:tcBorders>
            <w:shd w:val="clear" w:color="auto" w:fill="auto"/>
            <w:vAlign w:val="center"/>
            <w:hideMark/>
          </w:tcPr>
          <w:p w14:paraId="4F2DB7E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7F4AF2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70F102C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690547D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054 00 S2370</w:t>
            </w:r>
          </w:p>
        </w:tc>
        <w:tc>
          <w:tcPr>
            <w:tcW w:w="516" w:type="dxa"/>
            <w:tcBorders>
              <w:top w:val="nil"/>
              <w:left w:val="nil"/>
              <w:bottom w:val="single" w:sz="4" w:space="0" w:color="auto"/>
              <w:right w:val="nil"/>
            </w:tcBorders>
            <w:shd w:val="clear" w:color="auto" w:fill="auto"/>
            <w:vAlign w:val="center"/>
            <w:hideMark/>
          </w:tcPr>
          <w:p w14:paraId="0AA0F29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B86961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542,5</w:t>
            </w:r>
          </w:p>
        </w:tc>
        <w:tc>
          <w:tcPr>
            <w:tcW w:w="966" w:type="dxa"/>
            <w:tcBorders>
              <w:top w:val="nil"/>
              <w:left w:val="nil"/>
              <w:bottom w:val="single" w:sz="4" w:space="0" w:color="auto"/>
              <w:right w:val="single" w:sz="4" w:space="0" w:color="auto"/>
            </w:tcBorders>
            <w:shd w:val="clear" w:color="auto" w:fill="auto"/>
            <w:vAlign w:val="center"/>
            <w:hideMark/>
          </w:tcPr>
          <w:p w14:paraId="5539D6E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6F5A21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32B00A0E"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071B5B3"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Бюджетные инвестиции</w:t>
            </w:r>
          </w:p>
        </w:tc>
        <w:tc>
          <w:tcPr>
            <w:tcW w:w="621" w:type="dxa"/>
            <w:tcBorders>
              <w:top w:val="nil"/>
              <w:left w:val="nil"/>
              <w:bottom w:val="single" w:sz="4" w:space="0" w:color="auto"/>
              <w:right w:val="single" w:sz="4" w:space="0" w:color="auto"/>
            </w:tcBorders>
            <w:shd w:val="clear" w:color="auto" w:fill="auto"/>
            <w:vAlign w:val="center"/>
            <w:hideMark/>
          </w:tcPr>
          <w:p w14:paraId="755458B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FDD13C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1F4D110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6A9277C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054 00 S2370</w:t>
            </w:r>
          </w:p>
        </w:tc>
        <w:tc>
          <w:tcPr>
            <w:tcW w:w="516" w:type="dxa"/>
            <w:tcBorders>
              <w:top w:val="nil"/>
              <w:left w:val="nil"/>
              <w:bottom w:val="single" w:sz="4" w:space="0" w:color="auto"/>
              <w:right w:val="nil"/>
            </w:tcBorders>
            <w:shd w:val="clear" w:color="auto" w:fill="auto"/>
            <w:vAlign w:val="center"/>
            <w:hideMark/>
          </w:tcPr>
          <w:p w14:paraId="100914E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410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772FFE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542,5</w:t>
            </w:r>
          </w:p>
        </w:tc>
        <w:tc>
          <w:tcPr>
            <w:tcW w:w="966" w:type="dxa"/>
            <w:tcBorders>
              <w:top w:val="nil"/>
              <w:left w:val="nil"/>
              <w:bottom w:val="single" w:sz="4" w:space="0" w:color="auto"/>
              <w:right w:val="single" w:sz="4" w:space="0" w:color="auto"/>
            </w:tcBorders>
            <w:shd w:val="clear" w:color="auto" w:fill="auto"/>
            <w:vAlign w:val="center"/>
            <w:hideMark/>
          </w:tcPr>
          <w:p w14:paraId="21D0775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580364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1C82FABC"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67E8C03"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621" w:type="dxa"/>
            <w:tcBorders>
              <w:top w:val="nil"/>
              <w:left w:val="nil"/>
              <w:bottom w:val="single" w:sz="4" w:space="0" w:color="auto"/>
              <w:right w:val="single" w:sz="4" w:space="0" w:color="auto"/>
            </w:tcBorders>
            <w:shd w:val="clear" w:color="auto" w:fill="auto"/>
            <w:vAlign w:val="center"/>
            <w:hideMark/>
          </w:tcPr>
          <w:p w14:paraId="5FCE092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7E423AF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4DDD041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32F3225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160 00 00000</w:t>
            </w:r>
          </w:p>
        </w:tc>
        <w:tc>
          <w:tcPr>
            <w:tcW w:w="516" w:type="dxa"/>
            <w:tcBorders>
              <w:top w:val="nil"/>
              <w:left w:val="nil"/>
              <w:bottom w:val="single" w:sz="4" w:space="0" w:color="auto"/>
              <w:right w:val="nil"/>
            </w:tcBorders>
            <w:shd w:val="clear" w:color="auto" w:fill="auto"/>
            <w:vAlign w:val="center"/>
            <w:hideMark/>
          </w:tcPr>
          <w:p w14:paraId="3479A66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9F23AE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1 050,0</w:t>
            </w:r>
          </w:p>
        </w:tc>
        <w:tc>
          <w:tcPr>
            <w:tcW w:w="966" w:type="dxa"/>
            <w:tcBorders>
              <w:top w:val="nil"/>
              <w:left w:val="nil"/>
              <w:bottom w:val="single" w:sz="4" w:space="0" w:color="auto"/>
              <w:right w:val="single" w:sz="4" w:space="0" w:color="auto"/>
            </w:tcBorders>
            <w:shd w:val="clear" w:color="auto" w:fill="auto"/>
            <w:vAlign w:val="center"/>
            <w:hideMark/>
          </w:tcPr>
          <w:p w14:paraId="1CCA763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3 356,5</w:t>
            </w:r>
          </w:p>
        </w:tc>
        <w:tc>
          <w:tcPr>
            <w:tcW w:w="966" w:type="dxa"/>
            <w:tcBorders>
              <w:top w:val="nil"/>
              <w:left w:val="nil"/>
              <w:bottom w:val="single" w:sz="4" w:space="0" w:color="auto"/>
              <w:right w:val="single" w:sz="4" w:space="0" w:color="auto"/>
            </w:tcBorders>
            <w:shd w:val="clear" w:color="auto" w:fill="auto"/>
            <w:vAlign w:val="center"/>
            <w:hideMark/>
          </w:tcPr>
          <w:p w14:paraId="1E256AE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5 800,0</w:t>
            </w:r>
          </w:p>
        </w:tc>
      </w:tr>
      <w:tr w:rsidR="00120653" w:rsidRPr="00E34A18" w14:paraId="4680D061"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7D9B77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Создание и развитие инфраструктуры на сельских территориях</w:t>
            </w:r>
          </w:p>
        </w:tc>
        <w:tc>
          <w:tcPr>
            <w:tcW w:w="621" w:type="dxa"/>
            <w:tcBorders>
              <w:top w:val="nil"/>
              <w:left w:val="nil"/>
              <w:bottom w:val="single" w:sz="4" w:space="0" w:color="auto"/>
              <w:right w:val="single" w:sz="4" w:space="0" w:color="auto"/>
            </w:tcBorders>
            <w:shd w:val="clear" w:color="auto" w:fill="auto"/>
            <w:vAlign w:val="center"/>
            <w:hideMark/>
          </w:tcPr>
          <w:p w14:paraId="266040C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5A1BF0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392A33E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23150B6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160 00 00000</w:t>
            </w:r>
          </w:p>
        </w:tc>
        <w:tc>
          <w:tcPr>
            <w:tcW w:w="516" w:type="dxa"/>
            <w:tcBorders>
              <w:top w:val="nil"/>
              <w:left w:val="nil"/>
              <w:bottom w:val="single" w:sz="4" w:space="0" w:color="auto"/>
              <w:right w:val="nil"/>
            </w:tcBorders>
            <w:shd w:val="clear" w:color="auto" w:fill="auto"/>
            <w:vAlign w:val="center"/>
            <w:hideMark/>
          </w:tcPr>
          <w:p w14:paraId="7962CE3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E8D505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1 050,0</w:t>
            </w:r>
          </w:p>
        </w:tc>
        <w:tc>
          <w:tcPr>
            <w:tcW w:w="966" w:type="dxa"/>
            <w:tcBorders>
              <w:top w:val="nil"/>
              <w:left w:val="nil"/>
              <w:bottom w:val="single" w:sz="4" w:space="0" w:color="auto"/>
              <w:right w:val="single" w:sz="4" w:space="0" w:color="auto"/>
            </w:tcBorders>
            <w:shd w:val="clear" w:color="auto" w:fill="auto"/>
            <w:vAlign w:val="center"/>
            <w:hideMark/>
          </w:tcPr>
          <w:p w14:paraId="6E4F32E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3 356,5</w:t>
            </w:r>
          </w:p>
        </w:tc>
        <w:tc>
          <w:tcPr>
            <w:tcW w:w="966" w:type="dxa"/>
            <w:tcBorders>
              <w:top w:val="nil"/>
              <w:left w:val="nil"/>
              <w:bottom w:val="single" w:sz="4" w:space="0" w:color="auto"/>
              <w:right w:val="single" w:sz="4" w:space="0" w:color="auto"/>
            </w:tcBorders>
            <w:shd w:val="clear" w:color="auto" w:fill="auto"/>
            <w:vAlign w:val="center"/>
            <w:hideMark/>
          </w:tcPr>
          <w:p w14:paraId="6F5FBA7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5 800,0</w:t>
            </w:r>
          </w:p>
        </w:tc>
      </w:tr>
      <w:tr w:rsidR="00120653" w:rsidRPr="00E34A18" w14:paraId="4F4BF475"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6C6E3CA"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71DB25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94EC9E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1EA3B1A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08E22EC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160 00 40090</w:t>
            </w:r>
          </w:p>
        </w:tc>
        <w:tc>
          <w:tcPr>
            <w:tcW w:w="516" w:type="dxa"/>
            <w:tcBorders>
              <w:top w:val="nil"/>
              <w:left w:val="nil"/>
              <w:bottom w:val="single" w:sz="4" w:space="0" w:color="auto"/>
              <w:right w:val="nil"/>
            </w:tcBorders>
            <w:shd w:val="clear" w:color="auto" w:fill="auto"/>
            <w:vAlign w:val="center"/>
            <w:hideMark/>
          </w:tcPr>
          <w:p w14:paraId="68285D9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F9BE5B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1 050,0</w:t>
            </w:r>
          </w:p>
        </w:tc>
        <w:tc>
          <w:tcPr>
            <w:tcW w:w="966" w:type="dxa"/>
            <w:tcBorders>
              <w:top w:val="nil"/>
              <w:left w:val="nil"/>
              <w:bottom w:val="single" w:sz="4" w:space="0" w:color="auto"/>
              <w:right w:val="single" w:sz="4" w:space="0" w:color="auto"/>
            </w:tcBorders>
            <w:shd w:val="clear" w:color="auto" w:fill="auto"/>
            <w:vAlign w:val="center"/>
            <w:hideMark/>
          </w:tcPr>
          <w:p w14:paraId="4AC77DB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3 356,5</w:t>
            </w:r>
          </w:p>
        </w:tc>
        <w:tc>
          <w:tcPr>
            <w:tcW w:w="966" w:type="dxa"/>
            <w:tcBorders>
              <w:top w:val="nil"/>
              <w:left w:val="nil"/>
              <w:bottom w:val="single" w:sz="4" w:space="0" w:color="auto"/>
              <w:right w:val="single" w:sz="4" w:space="0" w:color="auto"/>
            </w:tcBorders>
            <w:shd w:val="clear" w:color="auto" w:fill="auto"/>
            <w:vAlign w:val="center"/>
            <w:hideMark/>
          </w:tcPr>
          <w:p w14:paraId="622F653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5 800,0</w:t>
            </w:r>
          </w:p>
        </w:tc>
      </w:tr>
      <w:tr w:rsidR="00120653" w:rsidRPr="00E34A18" w14:paraId="14BA5E88"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FEE0CCA"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5A6D648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1B6129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30F30CC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02</w:t>
            </w:r>
          </w:p>
        </w:tc>
        <w:tc>
          <w:tcPr>
            <w:tcW w:w="1087" w:type="dxa"/>
            <w:tcBorders>
              <w:top w:val="nil"/>
              <w:left w:val="nil"/>
              <w:bottom w:val="single" w:sz="4" w:space="0" w:color="auto"/>
              <w:right w:val="single" w:sz="4" w:space="0" w:color="auto"/>
            </w:tcBorders>
            <w:shd w:val="clear" w:color="auto" w:fill="auto"/>
            <w:vAlign w:val="center"/>
            <w:hideMark/>
          </w:tcPr>
          <w:p w14:paraId="773D3E4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160 00 40090</w:t>
            </w:r>
          </w:p>
        </w:tc>
        <w:tc>
          <w:tcPr>
            <w:tcW w:w="516" w:type="dxa"/>
            <w:tcBorders>
              <w:top w:val="nil"/>
              <w:left w:val="nil"/>
              <w:bottom w:val="single" w:sz="4" w:space="0" w:color="auto"/>
              <w:right w:val="nil"/>
            </w:tcBorders>
            <w:shd w:val="clear" w:color="auto" w:fill="auto"/>
            <w:vAlign w:val="center"/>
            <w:hideMark/>
          </w:tcPr>
          <w:p w14:paraId="038AEE6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3E9B42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1 050,0</w:t>
            </w:r>
          </w:p>
        </w:tc>
        <w:tc>
          <w:tcPr>
            <w:tcW w:w="966" w:type="dxa"/>
            <w:tcBorders>
              <w:top w:val="nil"/>
              <w:left w:val="nil"/>
              <w:bottom w:val="single" w:sz="4" w:space="0" w:color="auto"/>
              <w:right w:val="single" w:sz="4" w:space="0" w:color="auto"/>
            </w:tcBorders>
            <w:shd w:val="clear" w:color="auto" w:fill="auto"/>
            <w:vAlign w:val="center"/>
            <w:hideMark/>
          </w:tcPr>
          <w:p w14:paraId="37AFF20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3 356,5</w:t>
            </w:r>
          </w:p>
        </w:tc>
        <w:tc>
          <w:tcPr>
            <w:tcW w:w="966" w:type="dxa"/>
            <w:tcBorders>
              <w:top w:val="nil"/>
              <w:left w:val="nil"/>
              <w:bottom w:val="single" w:sz="4" w:space="0" w:color="auto"/>
              <w:right w:val="single" w:sz="4" w:space="0" w:color="auto"/>
            </w:tcBorders>
            <w:shd w:val="clear" w:color="auto" w:fill="auto"/>
            <w:vAlign w:val="center"/>
            <w:hideMark/>
          </w:tcPr>
          <w:p w14:paraId="73E4346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5 800,0</w:t>
            </w:r>
          </w:p>
        </w:tc>
      </w:tr>
      <w:tr w:rsidR="00120653" w:rsidRPr="00E34A18" w14:paraId="1C2A40F7"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CC95375"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Охрана окружающей среды</w:t>
            </w:r>
          </w:p>
        </w:tc>
        <w:tc>
          <w:tcPr>
            <w:tcW w:w="621" w:type="dxa"/>
            <w:tcBorders>
              <w:top w:val="nil"/>
              <w:left w:val="nil"/>
              <w:bottom w:val="single" w:sz="4" w:space="0" w:color="auto"/>
              <w:right w:val="single" w:sz="4" w:space="0" w:color="auto"/>
            </w:tcBorders>
            <w:shd w:val="clear" w:color="auto" w:fill="auto"/>
            <w:vAlign w:val="center"/>
            <w:hideMark/>
          </w:tcPr>
          <w:p w14:paraId="6293975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3224E75"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6628B485"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vAlign w:val="center"/>
            <w:hideMark/>
          </w:tcPr>
          <w:p w14:paraId="42A2403D"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6587298B"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D519AFB"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5 639,9</w:t>
            </w:r>
          </w:p>
        </w:tc>
        <w:tc>
          <w:tcPr>
            <w:tcW w:w="966" w:type="dxa"/>
            <w:tcBorders>
              <w:top w:val="nil"/>
              <w:left w:val="nil"/>
              <w:bottom w:val="single" w:sz="4" w:space="0" w:color="auto"/>
              <w:right w:val="single" w:sz="4" w:space="0" w:color="auto"/>
            </w:tcBorders>
            <w:shd w:val="clear" w:color="auto" w:fill="auto"/>
            <w:vAlign w:val="center"/>
            <w:hideMark/>
          </w:tcPr>
          <w:p w14:paraId="0EB34EBA"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2 183,5</w:t>
            </w:r>
          </w:p>
        </w:tc>
        <w:tc>
          <w:tcPr>
            <w:tcW w:w="966" w:type="dxa"/>
            <w:tcBorders>
              <w:top w:val="nil"/>
              <w:left w:val="nil"/>
              <w:bottom w:val="single" w:sz="4" w:space="0" w:color="auto"/>
              <w:right w:val="single" w:sz="4" w:space="0" w:color="auto"/>
            </w:tcBorders>
            <w:shd w:val="clear" w:color="auto" w:fill="auto"/>
            <w:vAlign w:val="center"/>
            <w:hideMark/>
          </w:tcPr>
          <w:p w14:paraId="0FDFEA40"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1 759,6</w:t>
            </w:r>
          </w:p>
        </w:tc>
      </w:tr>
      <w:tr w:rsidR="00120653" w:rsidRPr="00E34A18" w14:paraId="16667A56"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C0B018D"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Другие вопросы в области охраны окружающей среды</w:t>
            </w:r>
          </w:p>
        </w:tc>
        <w:tc>
          <w:tcPr>
            <w:tcW w:w="621" w:type="dxa"/>
            <w:tcBorders>
              <w:top w:val="nil"/>
              <w:left w:val="nil"/>
              <w:bottom w:val="single" w:sz="4" w:space="0" w:color="auto"/>
              <w:right w:val="single" w:sz="4" w:space="0" w:color="auto"/>
            </w:tcBorders>
            <w:shd w:val="clear" w:color="auto" w:fill="auto"/>
            <w:vAlign w:val="center"/>
            <w:hideMark/>
          </w:tcPr>
          <w:p w14:paraId="6D472C14"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E72DB66"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7757B3B0"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05</w:t>
            </w:r>
          </w:p>
        </w:tc>
        <w:tc>
          <w:tcPr>
            <w:tcW w:w="1087" w:type="dxa"/>
            <w:tcBorders>
              <w:top w:val="nil"/>
              <w:left w:val="nil"/>
              <w:bottom w:val="single" w:sz="4" w:space="0" w:color="auto"/>
              <w:right w:val="single" w:sz="4" w:space="0" w:color="auto"/>
            </w:tcBorders>
            <w:shd w:val="clear" w:color="auto" w:fill="auto"/>
            <w:vAlign w:val="center"/>
            <w:hideMark/>
          </w:tcPr>
          <w:p w14:paraId="7A956CC2"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517A3833"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8CAE1C1"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1 739,9</w:t>
            </w:r>
          </w:p>
        </w:tc>
        <w:tc>
          <w:tcPr>
            <w:tcW w:w="966" w:type="dxa"/>
            <w:tcBorders>
              <w:top w:val="nil"/>
              <w:left w:val="nil"/>
              <w:bottom w:val="single" w:sz="4" w:space="0" w:color="auto"/>
              <w:right w:val="single" w:sz="4" w:space="0" w:color="auto"/>
            </w:tcBorders>
            <w:shd w:val="clear" w:color="auto" w:fill="auto"/>
            <w:vAlign w:val="center"/>
            <w:hideMark/>
          </w:tcPr>
          <w:p w14:paraId="7A439229"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2 183,5</w:t>
            </w:r>
          </w:p>
        </w:tc>
        <w:tc>
          <w:tcPr>
            <w:tcW w:w="966" w:type="dxa"/>
            <w:tcBorders>
              <w:top w:val="nil"/>
              <w:left w:val="nil"/>
              <w:bottom w:val="single" w:sz="4" w:space="0" w:color="auto"/>
              <w:right w:val="single" w:sz="4" w:space="0" w:color="auto"/>
            </w:tcBorders>
            <w:shd w:val="clear" w:color="auto" w:fill="auto"/>
            <w:vAlign w:val="center"/>
            <w:hideMark/>
          </w:tcPr>
          <w:p w14:paraId="0D4B2210"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1 759,6</w:t>
            </w:r>
          </w:p>
        </w:tc>
      </w:tr>
      <w:tr w:rsidR="00120653" w:rsidRPr="00E34A18" w14:paraId="75293BF8"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46FE36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Непрограммное направление </w:t>
            </w:r>
          </w:p>
        </w:tc>
        <w:tc>
          <w:tcPr>
            <w:tcW w:w="621" w:type="dxa"/>
            <w:tcBorders>
              <w:top w:val="nil"/>
              <w:left w:val="nil"/>
              <w:bottom w:val="single" w:sz="4" w:space="0" w:color="auto"/>
              <w:right w:val="single" w:sz="4" w:space="0" w:color="auto"/>
            </w:tcBorders>
            <w:shd w:val="clear" w:color="auto" w:fill="auto"/>
            <w:vAlign w:val="center"/>
            <w:hideMark/>
          </w:tcPr>
          <w:p w14:paraId="037395B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442BF2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0FAD28A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1087" w:type="dxa"/>
            <w:tcBorders>
              <w:top w:val="nil"/>
              <w:left w:val="nil"/>
              <w:bottom w:val="single" w:sz="4" w:space="0" w:color="auto"/>
              <w:right w:val="single" w:sz="4" w:space="0" w:color="auto"/>
            </w:tcBorders>
            <w:shd w:val="clear" w:color="auto" w:fill="auto"/>
            <w:vAlign w:val="center"/>
            <w:hideMark/>
          </w:tcPr>
          <w:p w14:paraId="00FE039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vAlign w:val="center"/>
            <w:hideMark/>
          </w:tcPr>
          <w:p w14:paraId="2BDD493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34DCE9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1 739,9</w:t>
            </w:r>
          </w:p>
        </w:tc>
        <w:tc>
          <w:tcPr>
            <w:tcW w:w="966" w:type="dxa"/>
            <w:tcBorders>
              <w:top w:val="nil"/>
              <w:left w:val="nil"/>
              <w:bottom w:val="single" w:sz="4" w:space="0" w:color="auto"/>
              <w:right w:val="single" w:sz="4" w:space="0" w:color="auto"/>
            </w:tcBorders>
            <w:shd w:val="clear" w:color="auto" w:fill="auto"/>
            <w:vAlign w:val="center"/>
            <w:hideMark/>
          </w:tcPr>
          <w:p w14:paraId="3AFC655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2 183,5</w:t>
            </w:r>
          </w:p>
        </w:tc>
        <w:tc>
          <w:tcPr>
            <w:tcW w:w="966" w:type="dxa"/>
            <w:tcBorders>
              <w:top w:val="nil"/>
              <w:left w:val="nil"/>
              <w:bottom w:val="single" w:sz="4" w:space="0" w:color="auto"/>
              <w:right w:val="single" w:sz="4" w:space="0" w:color="auto"/>
            </w:tcBorders>
            <w:shd w:val="clear" w:color="auto" w:fill="auto"/>
            <w:vAlign w:val="center"/>
            <w:hideMark/>
          </w:tcPr>
          <w:p w14:paraId="7FC9A0C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1 759,6</w:t>
            </w:r>
          </w:p>
        </w:tc>
      </w:tr>
      <w:tr w:rsidR="00120653" w:rsidRPr="00E34A18" w14:paraId="1498EC86"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9EE7EE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непрограммных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D87F7E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43D4BE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7E95BC9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1087" w:type="dxa"/>
            <w:tcBorders>
              <w:top w:val="nil"/>
              <w:left w:val="nil"/>
              <w:bottom w:val="single" w:sz="4" w:space="0" w:color="auto"/>
              <w:right w:val="single" w:sz="4" w:space="0" w:color="auto"/>
            </w:tcBorders>
            <w:shd w:val="clear" w:color="auto" w:fill="auto"/>
            <w:vAlign w:val="center"/>
            <w:hideMark/>
          </w:tcPr>
          <w:p w14:paraId="5171380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900 00 40090</w:t>
            </w:r>
          </w:p>
        </w:tc>
        <w:tc>
          <w:tcPr>
            <w:tcW w:w="516" w:type="dxa"/>
            <w:tcBorders>
              <w:top w:val="nil"/>
              <w:left w:val="nil"/>
              <w:bottom w:val="single" w:sz="4" w:space="0" w:color="auto"/>
              <w:right w:val="nil"/>
            </w:tcBorders>
            <w:shd w:val="clear" w:color="auto" w:fill="auto"/>
            <w:vAlign w:val="center"/>
            <w:hideMark/>
          </w:tcPr>
          <w:p w14:paraId="7F8088A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107CD3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1 739,9</w:t>
            </w:r>
          </w:p>
        </w:tc>
        <w:tc>
          <w:tcPr>
            <w:tcW w:w="966" w:type="dxa"/>
            <w:tcBorders>
              <w:top w:val="nil"/>
              <w:left w:val="nil"/>
              <w:bottom w:val="single" w:sz="4" w:space="0" w:color="auto"/>
              <w:right w:val="single" w:sz="4" w:space="0" w:color="auto"/>
            </w:tcBorders>
            <w:shd w:val="clear" w:color="auto" w:fill="auto"/>
            <w:vAlign w:val="center"/>
            <w:hideMark/>
          </w:tcPr>
          <w:p w14:paraId="2358300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2 183,5</w:t>
            </w:r>
          </w:p>
        </w:tc>
        <w:tc>
          <w:tcPr>
            <w:tcW w:w="966" w:type="dxa"/>
            <w:tcBorders>
              <w:top w:val="nil"/>
              <w:left w:val="nil"/>
              <w:bottom w:val="single" w:sz="4" w:space="0" w:color="auto"/>
              <w:right w:val="single" w:sz="4" w:space="0" w:color="auto"/>
            </w:tcBorders>
            <w:shd w:val="clear" w:color="auto" w:fill="auto"/>
            <w:vAlign w:val="center"/>
            <w:hideMark/>
          </w:tcPr>
          <w:p w14:paraId="0936C10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1 759,6</w:t>
            </w:r>
          </w:p>
        </w:tc>
      </w:tr>
      <w:tr w:rsidR="00120653" w:rsidRPr="00E34A18" w14:paraId="0B401819"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9B695E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CA0959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798AB7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76F6986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1087" w:type="dxa"/>
            <w:tcBorders>
              <w:top w:val="nil"/>
              <w:left w:val="nil"/>
              <w:bottom w:val="single" w:sz="4" w:space="0" w:color="auto"/>
              <w:right w:val="single" w:sz="4" w:space="0" w:color="auto"/>
            </w:tcBorders>
            <w:shd w:val="clear" w:color="auto" w:fill="auto"/>
            <w:vAlign w:val="center"/>
            <w:hideMark/>
          </w:tcPr>
          <w:p w14:paraId="6D4236C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900 00 40090</w:t>
            </w:r>
          </w:p>
        </w:tc>
        <w:tc>
          <w:tcPr>
            <w:tcW w:w="516" w:type="dxa"/>
            <w:tcBorders>
              <w:top w:val="nil"/>
              <w:left w:val="nil"/>
              <w:bottom w:val="single" w:sz="4" w:space="0" w:color="auto"/>
              <w:right w:val="nil"/>
            </w:tcBorders>
            <w:shd w:val="clear" w:color="auto" w:fill="auto"/>
            <w:vAlign w:val="center"/>
            <w:hideMark/>
          </w:tcPr>
          <w:p w14:paraId="203D797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168C09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1 739,9</w:t>
            </w:r>
          </w:p>
        </w:tc>
        <w:tc>
          <w:tcPr>
            <w:tcW w:w="966" w:type="dxa"/>
            <w:tcBorders>
              <w:top w:val="nil"/>
              <w:left w:val="nil"/>
              <w:bottom w:val="single" w:sz="4" w:space="0" w:color="auto"/>
              <w:right w:val="single" w:sz="4" w:space="0" w:color="auto"/>
            </w:tcBorders>
            <w:shd w:val="clear" w:color="auto" w:fill="auto"/>
            <w:vAlign w:val="center"/>
            <w:hideMark/>
          </w:tcPr>
          <w:p w14:paraId="5AB120D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2 183,5</w:t>
            </w:r>
          </w:p>
        </w:tc>
        <w:tc>
          <w:tcPr>
            <w:tcW w:w="966" w:type="dxa"/>
            <w:tcBorders>
              <w:top w:val="nil"/>
              <w:left w:val="nil"/>
              <w:bottom w:val="single" w:sz="4" w:space="0" w:color="auto"/>
              <w:right w:val="single" w:sz="4" w:space="0" w:color="auto"/>
            </w:tcBorders>
            <w:shd w:val="clear" w:color="auto" w:fill="auto"/>
            <w:vAlign w:val="center"/>
            <w:hideMark/>
          </w:tcPr>
          <w:p w14:paraId="5845DD1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1 759,6</w:t>
            </w:r>
          </w:p>
        </w:tc>
      </w:tr>
      <w:tr w:rsidR="00120653" w:rsidRPr="00E34A18" w14:paraId="2683183B" w14:textId="77777777" w:rsidTr="00841848">
        <w:trPr>
          <w:trHeight w:val="255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4E92EE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621" w:type="dxa"/>
            <w:tcBorders>
              <w:top w:val="nil"/>
              <w:left w:val="nil"/>
              <w:bottom w:val="single" w:sz="4" w:space="0" w:color="auto"/>
              <w:right w:val="single" w:sz="4" w:space="0" w:color="auto"/>
            </w:tcBorders>
            <w:shd w:val="clear" w:color="auto" w:fill="auto"/>
            <w:vAlign w:val="center"/>
            <w:hideMark/>
          </w:tcPr>
          <w:p w14:paraId="70B93A1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CF787D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0F21F43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1087" w:type="dxa"/>
            <w:tcBorders>
              <w:top w:val="nil"/>
              <w:left w:val="nil"/>
              <w:bottom w:val="single" w:sz="4" w:space="0" w:color="auto"/>
              <w:right w:val="single" w:sz="4" w:space="0" w:color="auto"/>
            </w:tcBorders>
            <w:shd w:val="clear" w:color="auto" w:fill="auto"/>
            <w:vAlign w:val="center"/>
            <w:hideMark/>
          </w:tcPr>
          <w:p w14:paraId="24A341B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900 00 75240</w:t>
            </w:r>
          </w:p>
        </w:tc>
        <w:tc>
          <w:tcPr>
            <w:tcW w:w="516" w:type="dxa"/>
            <w:tcBorders>
              <w:top w:val="nil"/>
              <w:left w:val="nil"/>
              <w:bottom w:val="single" w:sz="4" w:space="0" w:color="auto"/>
              <w:right w:val="nil"/>
            </w:tcBorders>
            <w:shd w:val="clear" w:color="auto" w:fill="auto"/>
            <w:vAlign w:val="center"/>
            <w:hideMark/>
          </w:tcPr>
          <w:p w14:paraId="261CF1D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F77395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3 900,0</w:t>
            </w:r>
          </w:p>
        </w:tc>
        <w:tc>
          <w:tcPr>
            <w:tcW w:w="966" w:type="dxa"/>
            <w:tcBorders>
              <w:top w:val="nil"/>
              <w:left w:val="nil"/>
              <w:bottom w:val="single" w:sz="4" w:space="0" w:color="auto"/>
              <w:right w:val="single" w:sz="4" w:space="0" w:color="auto"/>
            </w:tcBorders>
            <w:shd w:val="clear" w:color="auto" w:fill="auto"/>
            <w:vAlign w:val="center"/>
            <w:hideMark/>
          </w:tcPr>
          <w:p w14:paraId="5BE0D10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AC0838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399EEF49"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E4553C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14AB793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1562C3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vAlign w:val="center"/>
            <w:hideMark/>
          </w:tcPr>
          <w:p w14:paraId="31EB0FC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w:t>
            </w:r>
          </w:p>
        </w:tc>
        <w:tc>
          <w:tcPr>
            <w:tcW w:w="1087" w:type="dxa"/>
            <w:tcBorders>
              <w:top w:val="nil"/>
              <w:left w:val="nil"/>
              <w:bottom w:val="single" w:sz="4" w:space="0" w:color="auto"/>
              <w:right w:val="single" w:sz="4" w:space="0" w:color="auto"/>
            </w:tcBorders>
            <w:shd w:val="clear" w:color="auto" w:fill="auto"/>
            <w:vAlign w:val="center"/>
            <w:hideMark/>
          </w:tcPr>
          <w:p w14:paraId="21C8F7F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900 00 75240</w:t>
            </w:r>
          </w:p>
        </w:tc>
        <w:tc>
          <w:tcPr>
            <w:tcW w:w="516" w:type="dxa"/>
            <w:tcBorders>
              <w:top w:val="nil"/>
              <w:left w:val="nil"/>
              <w:bottom w:val="single" w:sz="4" w:space="0" w:color="auto"/>
              <w:right w:val="nil"/>
            </w:tcBorders>
            <w:shd w:val="clear" w:color="auto" w:fill="auto"/>
            <w:vAlign w:val="center"/>
            <w:hideMark/>
          </w:tcPr>
          <w:p w14:paraId="35DCD0A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33DC3C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3 900,0</w:t>
            </w:r>
          </w:p>
        </w:tc>
        <w:tc>
          <w:tcPr>
            <w:tcW w:w="966" w:type="dxa"/>
            <w:tcBorders>
              <w:top w:val="nil"/>
              <w:left w:val="nil"/>
              <w:bottom w:val="single" w:sz="4" w:space="0" w:color="auto"/>
              <w:right w:val="single" w:sz="4" w:space="0" w:color="auto"/>
            </w:tcBorders>
            <w:shd w:val="clear" w:color="auto" w:fill="auto"/>
            <w:vAlign w:val="center"/>
            <w:hideMark/>
          </w:tcPr>
          <w:p w14:paraId="238B8D3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3BB5698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55FB169D"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14E8BAD"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5D51429D"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17567E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0203E8B"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vAlign w:val="center"/>
            <w:hideMark/>
          </w:tcPr>
          <w:p w14:paraId="500C3FB9"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00F58543"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60601C7"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214 387,9</w:t>
            </w:r>
          </w:p>
        </w:tc>
        <w:tc>
          <w:tcPr>
            <w:tcW w:w="966" w:type="dxa"/>
            <w:tcBorders>
              <w:top w:val="nil"/>
              <w:left w:val="nil"/>
              <w:bottom w:val="single" w:sz="4" w:space="0" w:color="auto"/>
              <w:right w:val="single" w:sz="4" w:space="0" w:color="auto"/>
            </w:tcBorders>
            <w:shd w:val="clear" w:color="auto" w:fill="auto"/>
            <w:vAlign w:val="center"/>
            <w:hideMark/>
          </w:tcPr>
          <w:p w14:paraId="0F7F101B"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14 353,9</w:t>
            </w:r>
          </w:p>
        </w:tc>
        <w:tc>
          <w:tcPr>
            <w:tcW w:w="966" w:type="dxa"/>
            <w:tcBorders>
              <w:top w:val="nil"/>
              <w:left w:val="nil"/>
              <w:bottom w:val="single" w:sz="4" w:space="0" w:color="auto"/>
              <w:right w:val="single" w:sz="4" w:space="0" w:color="auto"/>
            </w:tcBorders>
            <w:shd w:val="clear" w:color="auto" w:fill="auto"/>
            <w:vAlign w:val="center"/>
            <w:hideMark/>
          </w:tcPr>
          <w:p w14:paraId="18998E76"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14 353,9</w:t>
            </w:r>
          </w:p>
        </w:tc>
      </w:tr>
      <w:tr w:rsidR="00120653" w:rsidRPr="00E34A18" w14:paraId="1397256A"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C9F6565"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Молодежная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2A019DCC"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B0F673D"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8F8579E"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2A4614AD"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vAlign w:val="center"/>
            <w:hideMark/>
          </w:tcPr>
          <w:p w14:paraId="5D94073D"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2E69990"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214 344,2</w:t>
            </w:r>
          </w:p>
        </w:tc>
        <w:tc>
          <w:tcPr>
            <w:tcW w:w="966" w:type="dxa"/>
            <w:tcBorders>
              <w:top w:val="nil"/>
              <w:left w:val="nil"/>
              <w:bottom w:val="single" w:sz="4" w:space="0" w:color="auto"/>
              <w:right w:val="single" w:sz="4" w:space="0" w:color="auto"/>
            </w:tcBorders>
            <w:shd w:val="clear" w:color="auto" w:fill="auto"/>
            <w:vAlign w:val="center"/>
            <w:hideMark/>
          </w:tcPr>
          <w:p w14:paraId="339DDA18"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14 298,1</w:t>
            </w:r>
          </w:p>
        </w:tc>
        <w:tc>
          <w:tcPr>
            <w:tcW w:w="966" w:type="dxa"/>
            <w:tcBorders>
              <w:top w:val="nil"/>
              <w:left w:val="nil"/>
              <w:bottom w:val="single" w:sz="4" w:space="0" w:color="auto"/>
              <w:right w:val="single" w:sz="4" w:space="0" w:color="auto"/>
            </w:tcBorders>
            <w:shd w:val="clear" w:color="auto" w:fill="auto"/>
            <w:vAlign w:val="center"/>
            <w:hideMark/>
          </w:tcPr>
          <w:p w14:paraId="49C487B6"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14 298,1</w:t>
            </w:r>
          </w:p>
        </w:tc>
      </w:tr>
      <w:tr w:rsidR="00120653" w:rsidRPr="00E34A18" w14:paraId="36570E13"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883143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«Развитие молодежной политики в Старорусском муниципальном районе на 2024-2027 годы»</w:t>
            </w:r>
          </w:p>
        </w:tc>
        <w:tc>
          <w:tcPr>
            <w:tcW w:w="621" w:type="dxa"/>
            <w:tcBorders>
              <w:top w:val="nil"/>
              <w:left w:val="nil"/>
              <w:bottom w:val="single" w:sz="4" w:space="0" w:color="auto"/>
              <w:right w:val="single" w:sz="4" w:space="0" w:color="auto"/>
            </w:tcBorders>
            <w:shd w:val="clear" w:color="auto" w:fill="auto"/>
            <w:vAlign w:val="center"/>
            <w:hideMark/>
          </w:tcPr>
          <w:p w14:paraId="47AC8C5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1904B6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7A8B26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7DD14EB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180 00 00000</w:t>
            </w:r>
          </w:p>
        </w:tc>
        <w:tc>
          <w:tcPr>
            <w:tcW w:w="516" w:type="dxa"/>
            <w:tcBorders>
              <w:top w:val="nil"/>
              <w:left w:val="nil"/>
              <w:bottom w:val="single" w:sz="4" w:space="0" w:color="auto"/>
              <w:right w:val="nil"/>
            </w:tcBorders>
            <w:shd w:val="clear" w:color="auto" w:fill="auto"/>
            <w:vAlign w:val="center"/>
            <w:hideMark/>
          </w:tcPr>
          <w:p w14:paraId="61C6BEB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090524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214 334,2</w:t>
            </w:r>
          </w:p>
        </w:tc>
        <w:tc>
          <w:tcPr>
            <w:tcW w:w="966" w:type="dxa"/>
            <w:tcBorders>
              <w:top w:val="nil"/>
              <w:left w:val="nil"/>
              <w:bottom w:val="single" w:sz="4" w:space="0" w:color="auto"/>
              <w:right w:val="single" w:sz="4" w:space="0" w:color="auto"/>
            </w:tcBorders>
            <w:shd w:val="clear" w:color="auto" w:fill="auto"/>
            <w:vAlign w:val="center"/>
            <w:hideMark/>
          </w:tcPr>
          <w:p w14:paraId="5BB0F35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14 288,1</w:t>
            </w:r>
          </w:p>
        </w:tc>
        <w:tc>
          <w:tcPr>
            <w:tcW w:w="966" w:type="dxa"/>
            <w:tcBorders>
              <w:top w:val="nil"/>
              <w:left w:val="nil"/>
              <w:bottom w:val="single" w:sz="4" w:space="0" w:color="auto"/>
              <w:right w:val="single" w:sz="4" w:space="0" w:color="auto"/>
            </w:tcBorders>
            <w:shd w:val="clear" w:color="auto" w:fill="auto"/>
            <w:vAlign w:val="center"/>
            <w:hideMark/>
          </w:tcPr>
          <w:p w14:paraId="2E74150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14 288,1</w:t>
            </w:r>
          </w:p>
        </w:tc>
      </w:tr>
      <w:tr w:rsidR="00120653" w:rsidRPr="00E34A18" w14:paraId="49189EF5"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4C3BDA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Вовлечение молодежи муниципального района в социальную практику</w:t>
            </w:r>
          </w:p>
        </w:tc>
        <w:tc>
          <w:tcPr>
            <w:tcW w:w="621" w:type="dxa"/>
            <w:tcBorders>
              <w:top w:val="nil"/>
              <w:left w:val="nil"/>
              <w:bottom w:val="single" w:sz="4" w:space="0" w:color="auto"/>
              <w:right w:val="single" w:sz="4" w:space="0" w:color="auto"/>
            </w:tcBorders>
            <w:shd w:val="clear" w:color="auto" w:fill="auto"/>
            <w:vAlign w:val="center"/>
            <w:hideMark/>
          </w:tcPr>
          <w:p w14:paraId="244F85D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9CE383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750394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7BB3213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180 01 00000</w:t>
            </w:r>
          </w:p>
        </w:tc>
        <w:tc>
          <w:tcPr>
            <w:tcW w:w="516" w:type="dxa"/>
            <w:tcBorders>
              <w:top w:val="nil"/>
              <w:left w:val="nil"/>
              <w:bottom w:val="single" w:sz="4" w:space="0" w:color="auto"/>
              <w:right w:val="nil"/>
            </w:tcBorders>
            <w:shd w:val="clear" w:color="auto" w:fill="auto"/>
            <w:vAlign w:val="center"/>
            <w:hideMark/>
          </w:tcPr>
          <w:p w14:paraId="220DA6C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0C2EC1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27,0</w:t>
            </w:r>
          </w:p>
        </w:tc>
        <w:tc>
          <w:tcPr>
            <w:tcW w:w="966" w:type="dxa"/>
            <w:tcBorders>
              <w:top w:val="nil"/>
              <w:left w:val="nil"/>
              <w:bottom w:val="single" w:sz="4" w:space="0" w:color="auto"/>
              <w:right w:val="single" w:sz="4" w:space="0" w:color="auto"/>
            </w:tcBorders>
            <w:shd w:val="clear" w:color="auto" w:fill="auto"/>
            <w:vAlign w:val="center"/>
            <w:hideMark/>
          </w:tcPr>
          <w:p w14:paraId="50E80E1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27,0</w:t>
            </w:r>
          </w:p>
        </w:tc>
        <w:tc>
          <w:tcPr>
            <w:tcW w:w="966" w:type="dxa"/>
            <w:tcBorders>
              <w:top w:val="nil"/>
              <w:left w:val="nil"/>
              <w:bottom w:val="single" w:sz="4" w:space="0" w:color="auto"/>
              <w:right w:val="single" w:sz="4" w:space="0" w:color="auto"/>
            </w:tcBorders>
            <w:shd w:val="clear" w:color="auto" w:fill="auto"/>
            <w:vAlign w:val="center"/>
            <w:hideMark/>
          </w:tcPr>
          <w:p w14:paraId="71724D9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27,0</w:t>
            </w:r>
          </w:p>
        </w:tc>
      </w:tr>
      <w:tr w:rsidR="00120653" w:rsidRPr="00E34A18" w14:paraId="44BFE397"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09700E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4C09BCC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C9D41D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7F2C8F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2815787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5ABC206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E35380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27,0</w:t>
            </w:r>
          </w:p>
        </w:tc>
        <w:tc>
          <w:tcPr>
            <w:tcW w:w="966" w:type="dxa"/>
            <w:tcBorders>
              <w:top w:val="nil"/>
              <w:left w:val="nil"/>
              <w:bottom w:val="single" w:sz="4" w:space="0" w:color="auto"/>
              <w:right w:val="single" w:sz="4" w:space="0" w:color="auto"/>
            </w:tcBorders>
            <w:shd w:val="clear" w:color="auto" w:fill="auto"/>
            <w:vAlign w:val="center"/>
            <w:hideMark/>
          </w:tcPr>
          <w:p w14:paraId="5AB398D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27,0</w:t>
            </w:r>
          </w:p>
        </w:tc>
        <w:tc>
          <w:tcPr>
            <w:tcW w:w="966" w:type="dxa"/>
            <w:tcBorders>
              <w:top w:val="nil"/>
              <w:left w:val="nil"/>
              <w:bottom w:val="single" w:sz="4" w:space="0" w:color="auto"/>
              <w:right w:val="single" w:sz="4" w:space="0" w:color="auto"/>
            </w:tcBorders>
            <w:shd w:val="clear" w:color="auto" w:fill="auto"/>
            <w:vAlign w:val="center"/>
            <w:hideMark/>
          </w:tcPr>
          <w:p w14:paraId="36FA8B5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27,0</w:t>
            </w:r>
          </w:p>
        </w:tc>
      </w:tr>
      <w:tr w:rsidR="00120653" w:rsidRPr="00E34A18" w14:paraId="602001F0"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08AFC0A"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3EF3B97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71FD08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A90401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5AF657F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37987FE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06ED7F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7,0</w:t>
            </w:r>
          </w:p>
        </w:tc>
        <w:tc>
          <w:tcPr>
            <w:tcW w:w="966" w:type="dxa"/>
            <w:tcBorders>
              <w:top w:val="nil"/>
              <w:left w:val="nil"/>
              <w:bottom w:val="single" w:sz="4" w:space="0" w:color="auto"/>
              <w:right w:val="single" w:sz="4" w:space="0" w:color="auto"/>
            </w:tcBorders>
            <w:shd w:val="clear" w:color="auto" w:fill="auto"/>
            <w:vAlign w:val="center"/>
            <w:hideMark/>
          </w:tcPr>
          <w:p w14:paraId="675F266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27,0</w:t>
            </w:r>
          </w:p>
        </w:tc>
        <w:tc>
          <w:tcPr>
            <w:tcW w:w="966" w:type="dxa"/>
            <w:tcBorders>
              <w:top w:val="nil"/>
              <w:left w:val="nil"/>
              <w:bottom w:val="single" w:sz="4" w:space="0" w:color="auto"/>
              <w:right w:val="single" w:sz="4" w:space="0" w:color="auto"/>
            </w:tcBorders>
            <w:shd w:val="clear" w:color="auto" w:fill="auto"/>
            <w:vAlign w:val="center"/>
            <w:hideMark/>
          </w:tcPr>
          <w:p w14:paraId="4850D59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27,0</w:t>
            </w:r>
          </w:p>
        </w:tc>
      </w:tr>
      <w:tr w:rsidR="00120653" w:rsidRPr="00E34A18" w14:paraId="182FB3F7"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6F7317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431CE4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5C2E25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072031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20EC666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180 01 40070</w:t>
            </w:r>
          </w:p>
        </w:tc>
        <w:tc>
          <w:tcPr>
            <w:tcW w:w="516" w:type="dxa"/>
            <w:tcBorders>
              <w:top w:val="nil"/>
              <w:left w:val="nil"/>
              <w:bottom w:val="single" w:sz="4" w:space="0" w:color="auto"/>
              <w:right w:val="nil"/>
            </w:tcBorders>
            <w:shd w:val="clear" w:color="auto" w:fill="auto"/>
            <w:vAlign w:val="center"/>
            <w:hideMark/>
          </w:tcPr>
          <w:p w14:paraId="2820BB2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AB9BE0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20,0</w:t>
            </w:r>
          </w:p>
        </w:tc>
        <w:tc>
          <w:tcPr>
            <w:tcW w:w="966" w:type="dxa"/>
            <w:tcBorders>
              <w:top w:val="nil"/>
              <w:left w:val="nil"/>
              <w:bottom w:val="single" w:sz="4" w:space="0" w:color="auto"/>
              <w:right w:val="single" w:sz="4" w:space="0" w:color="auto"/>
            </w:tcBorders>
            <w:shd w:val="clear" w:color="auto" w:fill="auto"/>
            <w:vAlign w:val="center"/>
            <w:hideMark/>
          </w:tcPr>
          <w:p w14:paraId="12BC2F7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874E98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7F1EF0F7" w14:textId="77777777" w:rsidTr="009B34C6">
        <w:trPr>
          <w:trHeight w:val="1327"/>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917CEFD"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621" w:type="dxa"/>
            <w:tcBorders>
              <w:top w:val="nil"/>
              <w:left w:val="nil"/>
              <w:bottom w:val="single" w:sz="4" w:space="0" w:color="auto"/>
              <w:right w:val="single" w:sz="4" w:space="0" w:color="auto"/>
            </w:tcBorders>
            <w:shd w:val="clear" w:color="auto" w:fill="auto"/>
            <w:vAlign w:val="center"/>
            <w:hideMark/>
          </w:tcPr>
          <w:p w14:paraId="216CABF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10DAD2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4B847C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0CA7316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180 02 00000</w:t>
            </w:r>
          </w:p>
        </w:tc>
        <w:tc>
          <w:tcPr>
            <w:tcW w:w="516" w:type="dxa"/>
            <w:tcBorders>
              <w:top w:val="nil"/>
              <w:left w:val="nil"/>
              <w:bottom w:val="single" w:sz="4" w:space="0" w:color="auto"/>
              <w:right w:val="nil"/>
            </w:tcBorders>
            <w:shd w:val="clear" w:color="auto" w:fill="auto"/>
            <w:vAlign w:val="center"/>
            <w:hideMark/>
          </w:tcPr>
          <w:p w14:paraId="051F238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6A27CC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8,1</w:t>
            </w:r>
          </w:p>
        </w:tc>
        <w:tc>
          <w:tcPr>
            <w:tcW w:w="966" w:type="dxa"/>
            <w:tcBorders>
              <w:top w:val="nil"/>
              <w:left w:val="nil"/>
              <w:bottom w:val="single" w:sz="4" w:space="0" w:color="auto"/>
              <w:right w:val="single" w:sz="4" w:space="0" w:color="auto"/>
            </w:tcBorders>
            <w:shd w:val="clear" w:color="auto" w:fill="auto"/>
            <w:vAlign w:val="center"/>
            <w:hideMark/>
          </w:tcPr>
          <w:p w14:paraId="7298F75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7155AEC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w:t>
            </w:r>
          </w:p>
        </w:tc>
      </w:tr>
      <w:tr w:rsidR="00120653" w:rsidRPr="00E34A18" w14:paraId="7E558901"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10F2A7D"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Проведение массовых мероприятий</w:t>
            </w:r>
          </w:p>
        </w:tc>
        <w:tc>
          <w:tcPr>
            <w:tcW w:w="621" w:type="dxa"/>
            <w:tcBorders>
              <w:top w:val="nil"/>
              <w:left w:val="nil"/>
              <w:bottom w:val="single" w:sz="4" w:space="0" w:color="auto"/>
              <w:right w:val="single" w:sz="4" w:space="0" w:color="auto"/>
            </w:tcBorders>
            <w:shd w:val="clear" w:color="auto" w:fill="auto"/>
            <w:vAlign w:val="center"/>
            <w:hideMark/>
          </w:tcPr>
          <w:p w14:paraId="1DDDF9D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7C7882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CBFE79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19252D8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180 02 40070</w:t>
            </w:r>
          </w:p>
        </w:tc>
        <w:tc>
          <w:tcPr>
            <w:tcW w:w="516" w:type="dxa"/>
            <w:tcBorders>
              <w:top w:val="nil"/>
              <w:left w:val="nil"/>
              <w:bottom w:val="single" w:sz="4" w:space="0" w:color="auto"/>
              <w:right w:val="nil"/>
            </w:tcBorders>
            <w:shd w:val="clear" w:color="auto" w:fill="auto"/>
            <w:vAlign w:val="center"/>
            <w:hideMark/>
          </w:tcPr>
          <w:p w14:paraId="4250769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3E1B9C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8,1</w:t>
            </w:r>
          </w:p>
        </w:tc>
        <w:tc>
          <w:tcPr>
            <w:tcW w:w="966" w:type="dxa"/>
            <w:tcBorders>
              <w:top w:val="nil"/>
              <w:left w:val="nil"/>
              <w:bottom w:val="single" w:sz="4" w:space="0" w:color="auto"/>
              <w:right w:val="single" w:sz="4" w:space="0" w:color="auto"/>
            </w:tcBorders>
            <w:shd w:val="clear" w:color="auto" w:fill="auto"/>
            <w:vAlign w:val="center"/>
            <w:hideMark/>
          </w:tcPr>
          <w:p w14:paraId="25A0A8A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1F72488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w:t>
            </w:r>
          </w:p>
        </w:tc>
      </w:tr>
      <w:tr w:rsidR="00120653" w:rsidRPr="00E34A18" w14:paraId="1282026B" w14:textId="77777777" w:rsidTr="009B34C6">
        <w:trPr>
          <w:trHeight w:val="733"/>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275F86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72C6756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29209C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78D840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0B0F335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180 02 40070</w:t>
            </w:r>
          </w:p>
        </w:tc>
        <w:tc>
          <w:tcPr>
            <w:tcW w:w="516" w:type="dxa"/>
            <w:tcBorders>
              <w:top w:val="nil"/>
              <w:left w:val="nil"/>
              <w:bottom w:val="single" w:sz="4" w:space="0" w:color="auto"/>
              <w:right w:val="nil"/>
            </w:tcBorders>
            <w:shd w:val="clear" w:color="auto" w:fill="auto"/>
            <w:vAlign w:val="center"/>
            <w:hideMark/>
          </w:tcPr>
          <w:p w14:paraId="6130B9E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55919C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8,1</w:t>
            </w:r>
          </w:p>
        </w:tc>
        <w:tc>
          <w:tcPr>
            <w:tcW w:w="966" w:type="dxa"/>
            <w:tcBorders>
              <w:top w:val="nil"/>
              <w:left w:val="nil"/>
              <w:bottom w:val="single" w:sz="4" w:space="0" w:color="auto"/>
              <w:right w:val="single" w:sz="4" w:space="0" w:color="auto"/>
            </w:tcBorders>
            <w:shd w:val="clear" w:color="auto" w:fill="auto"/>
            <w:vAlign w:val="center"/>
            <w:hideMark/>
          </w:tcPr>
          <w:p w14:paraId="663EC3F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10F1421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w:t>
            </w:r>
          </w:p>
        </w:tc>
      </w:tr>
      <w:tr w:rsidR="00120653" w:rsidRPr="00E34A18" w14:paraId="3CD3EAC6"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0A378F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Обеспечение деятельности учреждения по работе с молодежью </w:t>
            </w:r>
          </w:p>
        </w:tc>
        <w:tc>
          <w:tcPr>
            <w:tcW w:w="621" w:type="dxa"/>
            <w:tcBorders>
              <w:top w:val="nil"/>
              <w:left w:val="nil"/>
              <w:bottom w:val="single" w:sz="4" w:space="0" w:color="auto"/>
              <w:right w:val="single" w:sz="4" w:space="0" w:color="auto"/>
            </w:tcBorders>
            <w:shd w:val="clear" w:color="auto" w:fill="auto"/>
            <w:vAlign w:val="center"/>
            <w:hideMark/>
          </w:tcPr>
          <w:p w14:paraId="3A64A17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193A7E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89E0A6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42032E4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180 03 00000</w:t>
            </w:r>
          </w:p>
        </w:tc>
        <w:tc>
          <w:tcPr>
            <w:tcW w:w="516" w:type="dxa"/>
            <w:tcBorders>
              <w:top w:val="nil"/>
              <w:left w:val="nil"/>
              <w:bottom w:val="single" w:sz="4" w:space="0" w:color="auto"/>
              <w:right w:val="nil"/>
            </w:tcBorders>
            <w:shd w:val="clear" w:color="auto" w:fill="auto"/>
            <w:vAlign w:val="center"/>
            <w:hideMark/>
          </w:tcPr>
          <w:p w14:paraId="0F13072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8052C5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214 299,1</w:t>
            </w:r>
          </w:p>
        </w:tc>
        <w:tc>
          <w:tcPr>
            <w:tcW w:w="966" w:type="dxa"/>
            <w:tcBorders>
              <w:top w:val="nil"/>
              <w:left w:val="nil"/>
              <w:bottom w:val="single" w:sz="4" w:space="0" w:color="auto"/>
              <w:right w:val="single" w:sz="4" w:space="0" w:color="auto"/>
            </w:tcBorders>
            <w:shd w:val="clear" w:color="auto" w:fill="auto"/>
            <w:vAlign w:val="center"/>
            <w:hideMark/>
          </w:tcPr>
          <w:p w14:paraId="2982FE0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14 251,1</w:t>
            </w:r>
          </w:p>
        </w:tc>
        <w:tc>
          <w:tcPr>
            <w:tcW w:w="966" w:type="dxa"/>
            <w:tcBorders>
              <w:top w:val="nil"/>
              <w:left w:val="nil"/>
              <w:bottom w:val="single" w:sz="4" w:space="0" w:color="auto"/>
              <w:right w:val="single" w:sz="4" w:space="0" w:color="auto"/>
            </w:tcBorders>
            <w:shd w:val="clear" w:color="auto" w:fill="auto"/>
            <w:vAlign w:val="center"/>
            <w:hideMark/>
          </w:tcPr>
          <w:p w14:paraId="2157B55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14 251,1</w:t>
            </w:r>
          </w:p>
        </w:tc>
      </w:tr>
      <w:tr w:rsidR="00120653" w:rsidRPr="00E34A18" w14:paraId="569B6660"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8E27B8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обеспечение деятельности муниципальных автономных учреждений</w:t>
            </w:r>
          </w:p>
        </w:tc>
        <w:tc>
          <w:tcPr>
            <w:tcW w:w="621" w:type="dxa"/>
            <w:tcBorders>
              <w:top w:val="nil"/>
              <w:left w:val="nil"/>
              <w:bottom w:val="single" w:sz="4" w:space="0" w:color="auto"/>
              <w:right w:val="single" w:sz="4" w:space="0" w:color="auto"/>
            </w:tcBorders>
            <w:shd w:val="clear" w:color="auto" w:fill="auto"/>
            <w:vAlign w:val="center"/>
            <w:hideMark/>
          </w:tcPr>
          <w:p w14:paraId="13AAD75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C132B6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673B96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409C486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180 03 20040</w:t>
            </w:r>
          </w:p>
        </w:tc>
        <w:tc>
          <w:tcPr>
            <w:tcW w:w="516" w:type="dxa"/>
            <w:tcBorders>
              <w:top w:val="nil"/>
              <w:left w:val="nil"/>
              <w:bottom w:val="single" w:sz="4" w:space="0" w:color="auto"/>
              <w:right w:val="nil"/>
            </w:tcBorders>
            <w:shd w:val="clear" w:color="auto" w:fill="auto"/>
            <w:vAlign w:val="center"/>
            <w:hideMark/>
          </w:tcPr>
          <w:p w14:paraId="4691B8A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F65014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11 135,7</w:t>
            </w:r>
          </w:p>
        </w:tc>
        <w:tc>
          <w:tcPr>
            <w:tcW w:w="966" w:type="dxa"/>
            <w:tcBorders>
              <w:top w:val="nil"/>
              <w:left w:val="nil"/>
              <w:bottom w:val="single" w:sz="4" w:space="0" w:color="auto"/>
              <w:right w:val="single" w:sz="4" w:space="0" w:color="auto"/>
            </w:tcBorders>
            <w:shd w:val="clear" w:color="auto" w:fill="auto"/>
            <w:vAlign w:val="center"/>
            <w:hideMark/>
          </w:tcPr>
          <w:p w14:paraId="40F0011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11 135,7</w:t>
            </w:r>
          </w:p>
        </w:tc>
        <w:tc>
          <w:tcPr>
            <w:tcW w:w="966" w:type="dxa"/>
            <w:tcBorders>
              <w:top w:val="nil"/>
              <w:left w:val="nil"/>
              <w:bottom w:val="single" w:sz="4" w:space="0" w:color="auto"/>
              <w:right w:val="single" w:sz="4" w:space="0" w:color="auto"/>
            </w:tcBorders>
            <w:shd w:val="clear" w:color="auto" w:fill="auto"/>
            <w:vAlign w:val="center"/>
            <w:hideMark/>
          </w:tcPr>
          <w:p w14:paraId="52670E4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11 135,7</w:t>
            </w:r>
          </w:p>
        </w:tc>
      </w:tr>
      <w:tr w:rsidR="00120653" w:rsidRPr="00E34A18" w14:paraId="7A3258AA"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2B34DA3"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3B63B1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106734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F81E11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74A4BE7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180 03 20040</w:t>
            </w:r>
          </w:p>
        </w:tc>
        <w:tc>
          <w:tcPr>
            <w:tcW w:w="516" w:type="dxa"/>
            <w:tcBorders>
              <w:top w:val="nil"/>
              <w:left w:val="nil"/>
              <w:bottom w:val="single" w:sz="4" w:space="0" w:color="auto"/>
              <w:right w:val="nil"/>
            </w:tcBorders>
            <w:shd w:val="clear" w:color="auto" w:fill="auto"/>
            <w:vAlign w:val="center"/>
            <w:hideMark/>
          </w:tcPr>
          <w:p w14:paraId="6F2CB5C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1464A3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11 135,7</w:t>
            </w:r>
          </w:p>
        </w:tc>
        <w:tc>
          <w:tcPr>
            <w:tcW w:w="966" w:type="dxa"/>
            <w:tcBorders>
              <w:top w:val="nil"/>
              <w:left w:val="nil"/>
              <w:bottom w:val="single" w:sz="4" w:space="0" w:color="auto"/>
              <w:right w:val="single" w:sz="4" w:space="0" w:color="auto"/>
            </w:tcBorders>
            <w:shd w:val="clear" w:color="auto" w:fill="auto"/>
            <w:vAlign w:val="center"/>
            <w:hideMark/>
          </w:tcPr>
          <w:p w14:paraId="2099FF5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11 135,7</w:t>
            </w:r>
          </w:p>
        </w:tc>
        <w:tc>
          <w:tcPr>
            <w:tcW w:w="966" w:type="dxa"/>
            <w:tcBorders>
              <w:top w:val="nil"/>
              <w:left w:val="nil"/>
              <w:bottom w:val="single" w:sz="4" w:space="0" w:color="auto"/>
              <w:right w:val="single" w:sz="4" w:space="0" w:color="auto"/>
            </w:tcBorders>
            <w:shd w:val="clear" w:color="auto" w:fill="auto"/>
            <w:vAlign w:val="center"/>
            <w:hideMark/>
          </w:tcPr>
          <w:p w14:paraId="4EE6756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11 135,7</w:t>
            </w:r>
          </w:p>
        </w:tc>
      </w:tr>
      <w:tr w:rsidR="00120653" w:rsidRPr="00E34A18" w14:paraId="4970096B" w14:textId="77777777" w:rsidTr="009B34C6">
        <w:trPr>
          <w:trHeight w:val="1891"/>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8805BB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Иные межбюджетные трансферты бюджетам муниципальных </w:t>
            </w:r>
            <w:proofErr w:type="spellStart"/>
            <w:r w:rsidRPr="00E34A18">
              <w:rPr>
                <w:rFonts w:eastAsia="Times New Roman"/>
                <w:color w:val="000000"/>
                <w:sz w:val="20"/>
                <w:szCs w:val="20"/>
              </w:rPr>
              <w:t>районов</w:t>
            </w:r>
            <w:proofErr w:type="gramStart"/>
            <w:r w:rsidRPr="00E34A18">
              <w:rPr>
                <w:rFonts w:eastAsia="Times New Roman"/>
                <w:color w:val="000000"/>
                <w:sz w:val="20"/>
                <w:szCs w:val="20"/>
              </w:rPr>
              <w:t>,м</w:t>
            </w:r>
            <w:proofErr w:type="gramEnd"/>
            <w:r w:rsidRPr="00E34A18">
              <w:rPr>
                <w:rFonts w:eastAsia="Times New Roman"/>
                <w:color w:val="000000"/>
                <w:sz w:val="20"/>
                <w:szCs w:val="20"/>
              </w:rPr>
              <w:t>униципальных</w:t>
            </w:r>
            <w:proofErr w:type="spellEnd"/>
            <w:r w:rsidRPr="00E34A18">
              <w:rPr>
                <w:rFonts w:eastAsia="Times New Roman"/>
                <w:color w:val="000000"/>
                <w:sz w:val="20"/>
                <w:szCs w:val="20"/>
              </w:rPr>
              <w:t xml:space="preserve">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621" w:type="dxa"/>
            <w:tcBorders>
              <w:top w:val="nil"/>
              <w:left w:val="nil"/>
              <w:bottom w:val="single" w:sz="4" w:space="0" w:color="auto"/>
              <w:right w:val="single" w:sz="4" w:space="0" w:color="auto"/>
            </w:tcBorders>
            <w:shd w:val="clear" w:color="auto" w:fill="auto"/>
            <w:vAlign w:val="center"/>
            <w:hideMark/>
          </w:tcPr>
          <w:p w14:paraId="6F4B029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BAF8B5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8804CE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3D13601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180 03 71410</w:t>
            </w:r>
          </w:p>
        </w:tc>
        <w:tc>
          <w:tcPr>
            <w:tcW w:w="516" w:type="dxa"/>
            <w:tcBorders>
              <w:top w:val="nil"/>
              <w:left w:val="nil"/>
              <w:bottom w:val="single" w:sz="4" w:space="0" w:color="auto"/>
              <w:right w:val="nil"/>
            </w:tcBorders>
            <w:shd w:val="clear" w:color="auto" w:fill="auto"/>
            <w:vAlign w:val="center"/>
            <w:hideMark/>
          </w:tcPr>
          <w:p w14:paraId="2B5AE75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96AC8C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1793,6</w:t>
            </w:r>
          </w:p>
        </w:tc>
        <w:tc>
          <w:tcPr>
            <w:tcW w:w="966" w:type="dxa"/>
            <w:tcBorders>
              <w:top w:val="nil"/>
              <w:left w:val="nil"/>
              <w:bottom w:val="single" w:sz="4" w:space="0" w:color="auto"/>
              <w:right w:val="single" w:sz="4" w:space="0" w:color="auto"/>
            </w:tcBorders>
            <w:shd w:val="clear" w:color="auto" w:fill="auto"/>
            <w:vAlign w:val="center"/>
            <w:hideMark/>
          </w:tcPr>
          <w:p w14:paraId="70A56D0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1553C31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70FC44F8" w14:textId="77777777" w:rsidTr="00841848">
        <w:trPr>
          <w:trHeight w:val="48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A26335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68BCEB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C8735D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A28C19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08975A7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180 03 71410</w:t>
            </w:r>
          </w:p>
        </w:tc>
        <w:tc>
          <w:tcPr>
            <w:tcW w:w="516" w:type="dxa"/>
            <w:tcBorders>
              <w:top w:val="nil"/>
              <w:left w:val="nil"/>
              <w:bottom w:val="single" w:sz="4" w:space="0" w:color="auto"/>
              <w:right w:val="nil"/>
            </w:tcBorders>
            <w:shd w:val="clear" w:color="auto" w:fill="auto"/>
            <w:vAlign w:val="center"/>
            <w:hideMark/>
          </w:tcPr>
          <w:p w14:paraId="3176E32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8F4E0B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1793,6</w:t>
            </w:r>
          </w:p>
        </w:tc>
        <w:tc>
          <w:tcPr>
            <w:tcW w:w="966" w:type="dxa"/>
            <w:tcBorders>
              <w:top w:val="nil"/>
              <w:left w:val="nil"/>
              <w:bottom w:val="single" w:sz="4" w:space="0" w:color="auto"/>
              <w:right w:val="single" w:sz="4" w:space="0" w:color="auto"/>
            </w:tcBorders>
            <w:shd w:val="clear" w:color="auto" w:fill="auto"/>
            <w:vAlign w:val="center"/>
            <w:hideMark/>
          </w:tcPr>
          <w:p w14:paraId="255D203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0A910F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5D9BD1E1" w14:textId="77777777" w:rsidTr="009B34C6">
        <w:trPr>
          <w:trHeight w:val="1554"/>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8EEC04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1A523AA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FA2007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4F904E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403F430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180 0372300</w:t>
            </w:r>
          </w:p>
        </w:tc>
        <w:tc>
          <w:tcPr>
            <w:tcW w:w="516" w:type="dxa"/>
            <w:tcBorders>
              <w:top w:val="nil"/>
              <w:left w:val="nil"/>
              <w:bottom w:val="single" w:sz="4" w:space="0" w:color="auto"/>
              <w:right w:val="nil"/>
            </w:tcBorders>
            <w:shd w:val="clear" w:color="auto" w:fill="auto"/>
            <w:vAlign w:val="center"/>
            <w:hideMark/>
          </w:tcPr>
          <w:p w14:paraId="55FA52B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F43BF5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2 492,3</w:t>
            </w:r>
          </w:p>
        </w:tc>
        <w:tc>
          <w:tcPr>
            <w:tcW w:w="966" w:type="dxa"/>
            <w:tcBorders>
              <w:top w:val="nil"/>
              <w:left w:val="nil"/>
              <w:bottom w:val="single" w:sz="4" w:space="0" w:color="auto"/>
              <w:right w:val="single" w:sz="4" w:space="0" w:color="auto"/>
            </w:tcBorders>
            <w:shd w:val="clear" w:color="auto" w:fill="auto"/>
            <w:vAlign w:val="center"/>
            <w:hideMark/>
          </w:tcPr>
          <w:p w14:paraId="650F974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2 492,3</w:t>
            </w:r>
          </w:p>
        </w:tc>
        <w:tc>
          <w:tcPr>
            <w:tcW w:w="966" w:type="dxa"/>
            <w:tcBorders>
              <w:top w:val="nil"/>
              <w:left w:val="nil"/>
              <w:bottom w:val="single" w:sz="4" w:space="0" w:color="auto"/>
              <w:right w:val="single" w:sz="4" w:space="0" w:color="auto"/>
            </w:tcBorders>
            <w:shd w:val="clear" w:color="auto" w:fill="auto"/>
            <w:vAlign w:val="center"/>
            <w:hideMark/>
          </w:tcPr>
          <w:p w14:paraId="222AC38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2 492,3</w:t>
            </w:r>
          </w:p>
        </w:tc>
      </w:tr>
      <w:tr w:rsidR="00120653" w:rsidRPr="00E34A18" w14:paraId="3C14EB67"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DCF9BA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6093134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556B0A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9C3E32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1AEE9CB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180 03 72300</w:t>
            </w:r>
          </w:p>
        </w:tc>
        <w:tc>
          <w:tcPr>
            <w:tcW w:w="516" w:type="dxa"/>
            <w:tcBorders>
              <w:top w:val="nil"/>
              <w:left w:val="nil"/>
              <w:bottom w:val="single" w:sz="4" w:space="0" w:color="auto"/>
              <w:right w:val="nil"/>
            </w:tcBorders>
            <w:shd w:val="clear" w:color="auto" w:fill="auto"/>
            <w:vAlign w:val="center"/>
            <w:hideMark/>
          </w:tcPr>
          <w:p w14:paraId="4EFE3BB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A45E0A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2 492,3</w:t>
            </w:r>
          </w:p>
        </w:tc>
        <w:tc>
          <w:tcPr>
            <w:tcW w:w="966" w:type="dxa"/>
            <w:tcBorders>
              <w:top w:val="nil"/>
              <w:left w:val="nil"/>
              <w:bottom w:val="single" w:sz="4" w:space="0" w:color="auto"/>
              <w:right w:val="single" w:sz="4" w:space="0" w:color="auto"/>
            </w:tcBorders>
            <w:shd w:val="clear" w:color="auto" w:fill="auto"/>
            <w:vAlign w:val="center"/>
            <w:hideMark/>
          </w:tcPr>
          <w:p w14:paraId="35C751B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2 492,3</w:t>
            </w:r>
          </w:p>
        </w:tc>
        <w:tc>
          <w:tcPr>
            <w:tcW w:w="966" w:type="dxa"/>
            <w:tcBorders>
              <w:top w:val="nil"/>
              <w:left w:val="nil"/>
              <w:bottom w:val="single" w:sz="4" w:space="0" w:color="auto"/>
              <w:right w:val="single" w:sz="4" w:space="0" w:color="auto"/>
            </w:tcBorders>
            <w:shd w:val="clear" w:color="auto" w:fill="auto"/>
            <w:vAlign w:val="center"/>
            <w:hideMark/>
          </w:tcPr>
          <w:p w14:paraId="3A96891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2 492,3</w:t>
            </w:r>
          </w:p>
        </w:tc>
      </w:tr>
      <w:tr w:rsidR="00120653" w:rsidRPr="00E34A18" w14:paraId="04DD64A3" w14:textId="77777777" w:rsidTr="009B34C6">
        <w:trPr>
          <w:trHeight w:val="1739"/>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99797ED"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621" w:type="dxa"/>
            <w:tcBorders>
              <w:top w:val="nil"/>
              <w:left w:val="nil"/>
              <w:bottom w:val="single" w:sz="4" w:space="0" w:color="auto"/>
              <w:right w:val="single" w:sz="4" w:space="0" w:color="auto"/>
            </w:tcBorders>
            <w:shd w:val="clear" w:color="auto" w:fill="auto"/>
            <w:vAlign w:val="center"/>
            <w:hideMark/>
          </w:tcPr>
          <w:p w14:paraId="17AC19D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068368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900C8A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2E1FD42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03 S2300</w:t>
            </w:r>
          </w:p>
        </w:tc>
        <w:tc>
          <w:tcPr>
            <w:tcW w:w="516" w:type="dxa"/>
            <w:tcBorders>
              <w:top w:val="nil"/>
              <w:left w:val="nil"/>
              <w:bottom w:val="single" w:sz="4" w:space="0" w:color="auto"/>
              <w:right w:val="nil"/>
            </w:tcBorders>
            <w:shd w:val="clear" w:color="auto" w:fill="auto"/>
            <w:vAlign w:val="center"/>
            <w:hideMark/>
          </w:tcPr>
          <w:p w14:paraId="161A389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6F954E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623,1</w:t>
            </w:r>
          </w:p>
        </w:tc>
        <w:tc>
          <w:tcPr>
            <w:tcW w:w="966" w:type="dxa"/>
            <w:tcBorders>
              <w:top w:val="nil"/>
              <w:left w:val="nil"/>
              <w:bottom w:val="single" w:sz="4" w:space="0" w:color="auto"/>
              <w:right w:val="single" w:sz="4" w:space="0" w:color="auto"/>
            </w:tcBorders>
            <w:shd w:val="clear" w:color="auto" w:fill="auto"/>
            <w:vAlign w:val="center"/>
            <w:hideMark/>
          </w:tcPr>
          <w:p w14:paraId="263A817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623,1</w:t>
            </w:r>
          </w:p>
        </w:tc>
        <w:tc>
          <w:tcPr>
            <w:tcW w:w="966" w:type="dxa"/>
            <w:tcBorders>
              <w:top w:val="nil"/>
              <w:left w:val="nil"/>
              <w:bottom w:val="single" w:sz="4" w:space="0" w:color="auto"/>
              <w:right w:val="single" w:sz="4" w:space="0" w:color="auto"/>
            </w:tcBorders>
            <w:shd w:val="clear" w:color="auto" w:fill="auto"/>
            <w:vAlign w:val="center"/>
            <w:hideMark/>
          </w:tcPr>
          <w:p w14:paraId="2D85E63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623,1</w:t>
            </w:r>
          </w:p>
        </w:tc>
      </w:tr>
      <w:tr w:rsidR="00120653" w:rsidRPr="00E34A18" w14:paraId="76AEFC68"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C6A6B7A"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9A9EBE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6CAF84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3A4421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1F894FD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03 S2300</w:t>
            </w:r>
          </w:p>
        </w:tc>
        <w:tc>
          <w:tcPr>
            <w:tcW w:w="516" w:type="dxa"/>
            <w:tcBorders>
              <w:top w:val="nil"/>
              <w:left w:val="nil"/>
              <w:bottom w:val="single" w:sz="4" w:space="0" w:color="auto"/>
              <w:right w:val="nil"/>
            </w:tcBorders>
            <w:shd w:val="clear" w:color="auto" w:fill="auto"/>
            <w:vAlign w:val="center"/>
            <w:hideMark/>
          </w:tcPr>
          <w:p w14:paraId="71C7D35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A04EA8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623,1</w:t>
            </w:r>
          </w:p>
        </w:tc>
        <w:tc>
          <w:tcPr>
            <w:tcW w:w="966" w:type="dxa"/>
            <w:tcBorders>
              <w:top w:val="nil"/>
              <w:left w:val="nil"/>
              <w:bottom w:val="single" w:sz="4" w:space="0" w:color="auto"/>
              <w:right w:val="single" w:sz="4" w:space="0" w:color="auto"/>
            </w:tcBorders>
            <w:shd w:val="clear" w:color="auto" w:fill="auto"/>
            <w:vAlign w:val="center"/>
            <w:hideMark/>
          </w:tcPr>
          <w:p w14:paraId="49A6498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623,1</w:t>
            </w:r>
          </w:p>
        </w:tc>
        <w:tc>
          <w:tcPr>
            <w:tcW w:w="966" w:type="dxa"/>
            <w:tcBorders>
              <w:top w:val="nil"/>
              <w:left w:val="nil"/>
              <w:bottom w:val="single" w:sz="4" w:space="0" w:color="auto"/>
              <w:right w:val="single" w:sz="4" w:space="0" w:color="auto"/>
            </w:tcBorders>
            <w:shd w:val="clear" w:color="auto" w:fill="auto"/>
            <w:vAlign w:val="center"/>
            <w:hideMark/>
          </w:tcPr>
          <w:p w14:paraId="0B5FD65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623,1</w:t>
            </w:r>
          </w:p>
        </w:tc>
      </w:tr>
      <w:tr w:rsidR="00120653" w:rsidRPr="00E34A18" w14:paraId="0FFF1E42" w14:textId="77777777" w:rsidTr="009B34C6">
        <w:trPr>
          <w:trHeight w:val="3444"/>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216071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p>
        </w:tc>
        <w:tc>
          <w:tcPr>
            <w:tcW w:w="621" w:type="dxa"/>
            <w:tcBorders>
              <w:top w:val="nil"/>
              <w:left w:val="nil"/>
              <w:bottom w:val="single" w:sz="4" w:space="0" w:color="auto"/>
              <w:right w:val="single" w:sz="4" w:space="0" w:color="auto"/>
            </w:tcBorders>
            <w:shd w:val="clear" w:color="auto" w:fill="auto"/>
            <w:vAlign w:val="center"/>
            <w:hideMark/>
          </w:tcPr>
          <w:p w14:paraId="121AA0A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291C8F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DD84CB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7E046BF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03L4871</w:t>
            </w:r>
          </w:p>
        </w:tc>
        <w:tc>
          <w:tcPr>
            <w:tcW w:w="516" w:type="dxa"/>
            <w:tcBorders>
              <w:top w:val="nil"/>
              <w:left w:val="nil"/>
              <w:bottom w:val="single" w:sz="4" w:space="0" w:color="auto"/>
              <w:right w:val="nil"/>
            </w:tcBorders>
            <w:shd w:val="clear" w:color="auto" w:fill="auto"/>
            <w:vAlign w:val="center"/>
            <w:hideMark/>
          </w:tcPr>
          <w:p w14:paraId="0AAEA7E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96BA27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617,3</w:t>
            </w:r>
          </w:p>
        </w:tc>
        <w:tc>
          <w:tcPr>
            <w:tcW w:w="966" w:type="dxa"/>
            <w:tcBorders>
              <w:top w:val="nil"/>
              <w:left w:val="nil"/>
              <w:bottom w:val="single" w:sz="4" w:space="0" w:color="auto"/>
              <w:right w:val="single" w:sz="4" w:space="0" w:color="auto"/>
            </w:tcBorders>
            <w:shd w:val="clear" w:color="auto" w:fill="auto"/>
            <w:vAlign w:val="center"/>
            <w:hideMark/>
          </w:tcPr>
          <w:p w14:paraId="61451B8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333EEC6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2772330D" w14:textId="77777777" w:rsidTr="009B34C6">
        <w:trPr>
          <w:trHeight w:val="417"/>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938755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15FB2AC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FA504C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8B478F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1E918A8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03L4871</w:t>
            </w:r>
          </w:p>
        </w:tc>
        <w:tc>
          <w:tcPr>
            <w:tcW w:w="516" w:type="dxa"/>
            <w:tcBorders>
              <w:top w:val="nil"/>
              <w:left w:val="nil"/>
              <w:bottom w:val="single" w:sz="4" w:space="0" w:color="auto"/>
              <w:right w:val="nil"/>
            </w:tcBorders>
            <w:shd w:val="clear" w:color="auto" w:fill="auto"/>
            <w:vAlign w:val="center"/>
            <w:hideMark/>
          </w:tcPr>
          <w:p w14:paraId="507D0F8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8C877E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617,3</w:t>
            </w:r>
          </w:p>
        </w:tc>
        <w:tc>
          <w:tcPr>
            <w:tcW w:w="966" w:type="dxa"/>
            <w:tcBorders>
              <w:top w:val="nil"/>
              <w:left w:val="nil"/>
              <w:bottom w:val="single" w:sz="4" w:space="0" w:color="auto"/>
              <w:right w:val="single" w:sz="4" w:space="0" w:color="auto"/>
            </w:tcBorders>
            <w:shd w:val="clear" w:color="auto" w:fill="auto"/>
            <w:vAlign w:val="center"/>
            <w:hideMark/>
          </w:tcPr>
          <w:p w14:paraId="6DAC503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68E983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4F368A59" w14:textId="77777777" w:rsidTr="009B34C6">
        <w:trPr>
          <w:trHeight w:val="3358"/>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31D2E9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p>
        </w:tc>
        <w:tc>
          <w:tcPr>
            <w:tcW w:w="621" w:type="dxa"/>
            <w:tcBorders>
              <w:top w:val="nil"/>
              <w:left w:val="nil"/>
              <w:bottom w:val="single" w:sz="4" w:space="0" w:color="auto"/>
              <w:right w:val="single" w:sz="4" w:space="0" w:color="auto"/>
            </w:tcBorders>
            <w:shd w:val="clear" w:color="auto" w:fill="auto"/>
            <w:vAlign w:val="center"/>
            <w:hideMark/>
          </w:tcPr>
          <w:p w14:paraId="71926CB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9628CD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4C1E97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4E25B65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03L4871</w:t>
            </w:r>
          </w:p>
        </w:tc>
        <w:tc>
          <w:tcPr>
            <w:tcW w:w="516" w:type="dxa"/>
            <w:tcBorders>
              <w:top w:val="nil"/>
              <w:left w:val="nil"/>
              <w:bottom w:val="single" w:sz="4" w:space="0" w:color="auto"/>
              <w:right w:val="nil"/>
            </w:tcBorders>
            <w:shd w:val="clear" w:color="auto" w:fill="auto"/>
            <w:vAlign w:val="center"/>
            <w:hideMark/>
          </w:tcPr>
          <w:p w14:paraId="17D1389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074E4E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0,1</w:t>
            </w:r>
          </w:p>
        </w:tc>
        <w:tc>
          <w:tcPr>
            <w:tcW w:w="966" w:type="dxa"/>
            <w:tcBorders>
              <w:top w:val="nil"/>
              <w:left w:val="nil"/>
              <w:bottom w:val="single" w:sz="4" w:space="0" w:color="auto"/>
              <w:right w:val="single" w:sz="4" w:space="0" w:color="auto"/>
            </w:tcBorders>
            <w:shd w:val="clear" w:color="auto" w:fill="auto"/>
            <w:vAlign w:val="center"/>
            <w:hideMark/>
          </w:tcPr>
          <w:p w14:paraId="2F7E48E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1ABFE81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5DCD44E2"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A665EA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44B3E0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598A13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B6E683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75A0012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03L4871</w:t>
            </w:r>
          </w:p>
        </w:tc>
        <w:tc>
          <w:tcPr>
            <w:tcW w:w="516" w:type="dxa"/>
            <w:tcBorders>
              <w:top w:val="nil"/>
              <w:left w:val="nil"/>
              <w:bottom w:val="single" w:sz="4" w:space="0" w:color="auto"/>
              <w:right w:val="nil"/>
            </w:tcBorders>
            <w:shd w:val="clear" w:color="auto" w:fill="auto"/>
            <w:vAlign w:val="center"/>
            <w:hideMark/>
          </w:tcPr>
          <w:p w14:paraId="16584D5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49AFFD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0,1</w:t>
            </w:r>
          </w:p>
        </w:tc>
        <w:tc>
          <w:tcPr>
            <w:tcW w:w="966" w:type="dxa"/>
            <w:tcBorders>
              <w:top w:val="nil"/>
              <w:left w:val="nil"/>
              <w:bottom w:val="single" w:sz="4" w:space="0" w:color="auto"/>
              <w:right w:val="single" w:sz="4" w:space="0" w:color="auto"/>
            </w:tcBorders>
            <w:shd w:val="clear" w:color="auto" w:fill="auto"/>
            <w:vAlign w:val="center"/>
            <w:hideMark/>
          </w:tcPr>
          <w:p w14:paraId="59564FD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F410E4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75A7CB4F" w14:textId="77777777" w:rsidTr="009B34C6">
        <w:trPr>
          <w:trHeight w:val="283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6D8677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p>
        </w:tc>
        <w:tc>
          <w:tcPr>
            <w:tcW w:w="621" w:type="dxa"/>
            <w:tcBorders>
              <w:top w:val="nil"/>
              <w:left w:val="nil"/>
              <w:bottom w:val="single" w:sz="4" w:space="0" w:color="auto"/>
              <w:right w:val="single" w:sz="4" w:space="0" w:color="auto"/>
            </w:tcBorders>
            <w:shd w:val="clear" w:color="auto" w:fill="auto"/>
            <w:vAlign w:val="center"/>
            <w:hideMark/>
          </w:tcPr>
          <w:p w14:paraId="570555F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2C068A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A7BD32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6B5FEB5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03L4871</w:t>
            </w:r>
          </w:p>
        </w:tc>
        <w:tc>
          <w:tcPr>
            <w:tcW w:w="516" w:type="dxa"/>
            <w:tcBorders>
              <w:top w:val="nil"/>
              <w:left w:val="nil"/>
              <w:bottom w:val="single" w:sz="4" w:space="0" w:color="auto"/>
              <w:right w:val="nil"/>
            </w:tcBorders>
            <w:shd w:val="clear" w:color="auto" w:fill="auto"/>
            <w:vAlign w:val="center"/>
            <w:hideMark/>
          </w:tcPr>
          <w:p w14:paraId="59D347B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973D1E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125 217,1</w:t>
            </w:r>
          </w:p>
        </w:tc>
        <w:tc>
          <w:tcPr>
            <w:tcW w:w="966" w:type="dxa"/>
            <w:tcBorders>
              <w:top w:val="nil"/>
              <w:left w:val="nil"/>
              <w:bottom w:val="single" w:sz="4" w:space="0" w:color="auto"/>
              <w:right w:val="single" w:sz="4" w:space="0" w:color="auto"/>
            </w:tcBorders>
            <w:shd w:val="clear" w:color="auto" w:fill="auto"/>
            <w:vAlign w:val="center"/>
            <w:hideMark/>
          </w:tcPr>
          <w:p w14:paraId="0B47BC1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A07BB4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358AF6DC"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12F8AF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57F2E38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C10461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75D4D6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116F1D9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03L4872</w:t>
            </w:r>
          </w:p>
        </w:tc>
        <w:tc>
          <w:tcPr>
            <w:tcW w:w="516" w:type="dxa"/>
            <w:tcBorders>
              <w:top w:val="nil"/>
              <w:left w:val="nil"/>
              <w:bottom w:val="single" w:sz="4" w:space="0" w:color="auto"/>
              <w:right w:val="nil"/>
            </w:tcBorders>
            <w:shd w:val="clear" w:color="auto" w:fill="auto"/>
            <w:vAlign w:val="center"/>
            <w:hideMark/>
          </w:tcPr>
          <w:p w14:paraId="6ED00EE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ED8082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125 217,1</w:t>
            </w:r>
          </w:p>
        </w:tc>
        <w:tc>
          <w:tcPr>
            <w:tcW w:w="966" w:type="dxa"/>
            <w:tcBorders>
              <w:top w:val="nil"/>
              <w:left w:val="nil"/>
              <w:bottom w:val="single" w:sz="4" w:space="0" w:color="auto"/>
              <w:right w:val="single" w:sz="4" w:space="0" w:color="auto"/>
            </w:tcBorders>
            <w:shd w:val="clear" w:color="auto" w:fill="auto"/>
            <w:vAlign w:val="center"/>
            <w:hideMark/>
          </w:tcPr>
          <w:p w14:paraId="00BDE3B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FD6912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4AC4D9C8" w14:textId="77777777" w:rsidTr="009B34C6">
        <w:trPr>
          <w:trHeight w:val="3177"/>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F2D20AA"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субсидии бюджетам муниципальных образований Новгородской области в целях софинансирования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p>
        </w:tc>
        <w:tc>
          <w:tcPr>
            <w:tcW w:w="621" w:type="dxa"/>
            <w:tcBorders>
              <w:top w:val="nil"/>
              <w:left w:val="nil"/>
              <w:bottom w:val="single" w:sz="4" w:space="0" w:color="auto"/>
              <w:right w:val="single" w:sz="4" w:space="0" w:color="auto"/>
            </w:tcBorders>
            <w:shd w:val="clear" w:color="auto" w:fill="auto"/>
            <w:vAlign w:val="center"/>
            <w:hideMark/>
          </w:tcPr>
          <w:p w14:paraId="714AE78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1A13B1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1642CA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7B12F4C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03L4872</w:t>
            </w:r>
          </w:p>
        </w:tc>
        <w:tc>
          <w:tcPr>
            <w:tcW w:w="516" w:type="dxa"/>
            <w:tcBorders>
              <w:top w:val="nil"/>
              <w:left w:val="nil"/>
              <w:bottom w:val="single" w:sz="4" w:space="0" w:color="auto"/>
              <w:right w:val="nil"/>
            </w:tcBorders>
            <w:shd w:val="clear" w:color="auto" w:fill="auto"/>
            <w:vAlign w:val="center"/>
            <w:hideMark/>
          </w:tcPr>
          <w:p w14:paraId="2146B51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09E1D8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12,5</w:t>
            </w:r>
          </w:p>
        </w:tc>
        <w:tc>
          <w:tcPr>
            <w:tcW w:w="966" w:type="dxa"/>
            <w:tcBorders>
              <w:top w:val="nil"/>
              <w:left w:val="nil"/>
              <w:bottom w:val="single" w:sz="4" w:space="0" w:color="auto"/>
              <w:right w:val="single" w:sz="4" w:space="0" w:color="auto"/>
            </w:tcBorders>
            <w:shd w:val="clear" w:color="auto" w:fill="auto"/>
            <w:vAlign w:val="center"/>
            <w:hideMark/>
          </w:tcPr>
          <w:p w14:paraId="3CDFACA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BEEFF4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0CFBEE26"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CE3991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2759DA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352D67B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9F151E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29DF735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03L4871</w:t>
            </w:r>
          </w:p>
        </w:tc>
        <w:tc>
          <w:tcPr>
            <w:tcW w:w="516" w:type="dxa"/>
            <w:tcBorders>
              <w:top w:val="nil"/>
              <w:left w:val="nil"/>
              <w:bottom w:val="single" w:sz="4" w:space="0" w:color="auto"/>
              <w:right w:val="nil"/>
            </w:tcBorders>
            <w:shd w:val="clear" w:color="auto" w:fill="auto"/>
            <w:vAlign w:val="center"/>
            <w:hideMark/>
          </w:tcPr>
          <w:p w14:paraId="7C57BBF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CD224B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12,5</w:t>
            </w:r>
          </w:p>
        </w:tc>
        <w:tc>
          <w:tcPr>
            <w:tcW w:w="966" w:type="dxa"/>
            <w:tcBorders>
              <w:top w:val="nil"/>
              <w:left w:val="nil"/>
              <w:bottom w:val="single" w:sz="4" w:space="0" w:color="auto"/>
              <w:right w:val="single" w:sz="4" w:space="0" w:color="auto"/>
            </w:tcBorders>
            <w:shd w:val="clear" w:color="auto" w:fill="auto"/>
            <w:vAlign w:val="center"/>
            <w:hideMark/>
          </w:tcPr>
          <w:p w14:paraId="34D7F07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B314A4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175FF425"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7EBE58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Региональный проект «Развитие системы поддержки молодежи («Молодежь России») (Новгородская область)»</w:t>
            </w:r>
          </w:p>
        </w:tc>
        <w:tc>
          <w:tcPr>
            <w:tcW w:w="621" w:type="dxa"/>
            <w:tcBorders>
              <w:top w:val="nil"/>
              <w:left w:val="nil"/>
              <w:bottom w:val="single" w:sz="4" w:space="0" w:color="auto"/>
              <w:right w:val="single" w:sz="4" w:space="0" w:color="auto"/>
            </w:tcBorders>
            <w:shd w:val="clear" w:color="auto" w:fill="auto"/>
            <w:vAlign w:val="center"/>
            <w:hideMark/>
          </w:tcPr>
          <w:p w14:paraId="6FD1F91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54E8B6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147AFF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06354DC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ЕГ 00000</w:t>
            </w:r>
          </w:p>
        </w:tc>
        <w:tc>
          <w:tcPr>
            <w:tcW w:w="516" w:type="dxa"/>
            <w:tcBorders>
              <w:top w:val="nil"/>
              <w:left w:val="nil"/>
              <w:bottom w:val="single" w:sz="4" w:space="0" w:color="auto"/>
              <w:right w:val="nil"/>
            </w:tcBorders>
            <w:shd w:val="clear" w:color="auto" w:fill="auto"/>
            <w:vAlign w:val="center"/>
            <w:hideMark/>
          </w:tcPr>
          <w:p w14:paraId="45F578A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52167D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72 407,4</w:t>
            </w:r>
          </w:p>
        </w:tc>
        <w:tc>
          <w:tcPr>
            <w:tcW w:w="966" w:type="dxa"/>
            <w:tcBorders>
              <w:top w:val="nil"/>
              <w:left w:val="nil"/>
              <w:bottom w:val="single" w:sz="4" w:space="0" w:color="auto"/>
              <w:right w:val="single" w:sz="4" w:space="0" w:color="auto"/>
            </w:tcBorders>
            <w:shd w:val="clear" w:color="auto" w:fill="auto"/>
            <w:vAlign w:val="center"/>
            <w:hideMark/>
          </w:tcPr>
          <w:p w14:paraId="1D999B8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28EFECE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360CA4D7" w14:textId="77777777" w:rsidTr="009B34C6">
        <w:trPr>
          <w:trHeight w:val="2394"/>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725F8F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p>
        </w:tc>
        <w:tc>
          <w:tcPr>
            <w:tcW w:w="621" w:type="dxa"/>
            <w:tcBorders>
              <w:top w:val="nil"/>
              <w:left w:val="nil"/>
              <w:bottom w:val="single" w:sz="4" w:space="0" w:color="auto"/>
              <w:right w:val="single" w:sz="4" w:space="0" w:color="auto"/>
            </w:tcBorders>
            <w:shd w:val="clear" w:color="auto" w:fill="auto"/>
            <w:vAlign w:val="center"/>
            <w:hideMark/>
          </w:tcPr>
          <w:p w14:paraId="66CC3D0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44DD23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8875DC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7C26740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ЕГ 51161</w:t>
            </w:r>
          </w:p>
        </w:tc>
        <w:tc>
          <w:tcPr>
            <w:tcW w:w="516" w:type="dxa"/>
            <w:tcBorders>
              <w:top w:val="nil"/>
              <w:left w:val="nil"/>
              <w:bottom w:val="single" w:sz="4" w:space="0" w:color="auto"/>
              <w:right w:val="nil"/>
            </w:tcBorders>
            <w:shd w:val="clear" w:color="auto" w:fill="auto"/>
            <w:vAlign w:val="center"/>
            <w:hideMark/>
          </w:tcPr>
          <w:p w14:paraId="6A3E732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8D3AE8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72 335,0</w:t>
            </w:r>
          </w:p>
        </w:tc>
        <w:tc>
          <w:tcPr>
            <w:tcW w:w="966" w:type="dxa"/>
            <w:tcBorders>
              <w:top w:val="nil"/>
              <w:left w:val="nil"/>
              <w:bottom w:val="single" w:sz="4" w:space="0" w:color="auto"/>
              <w:right w:val="single" w:sz="4" w:space="0" w:color="auto"/>
            </w:tcBorders>
            <w:shd w:val="clear" w:color="auto" w:fill="auto"/>
            <w:vAlign w:val="center"/>
            <w:hideMark/>
          </w:tcPr>
          <w:p w14:paraId="6BDC30D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794A64D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3EE92F14"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E1CA04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B3C906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D7D123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722FB9E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2BFC373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ЕГ 51161</w:t>
            </w:r>
          </w:p>
        </w:tc>
        <w:tc>
          <w:tcPr>
            <w:tcW w:w="516" w:type="dxa"/>
            <w:tcBorders>
              <w:top w:val="nil"/>
              <w:left w:val="nil"/>
              <w:bottom w:val="single" w:sz="4" w:space="0" w:color="auto"/>
              <w:right w:val="nil"/>
            </w:tcBorders>
            <w:shd w:val="clear" w:color="auto" w:fill="auto"/>
            <w:vAlign w:val="center"/>
            <w:hideMark/>
          </w:tcPr>
          <w:p w14:paraId="05DF713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807B10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72 335,0</w:t>
            </w:r>
          </w:p>
        </w:tc>
        <w:tc>
          <w:tcPr>
            <w:tcW w:w="966" w:type="dxa"/>
            <w:tcBorders>
              <w:top w:val="nil"/>
              <w:left w:val="nil"/>
              <w:bottom w:val="single" w:sz="4" w:space="0" w:color="auto"/>
              <w:right w:val="single" w:sz="4" w:space="0" w:color="auto"/>
            </w:tcBorders>
            <w:shd w:val="clear" w:color="auto" w:fill="auto"/>
            <w:vAlign w:val="center"/>
            <w:hideMark/>
          </w:tcPr>
          <w:p w14:paraId="0A1E8BF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0ED693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7B0DECDB" w14:textId="77777777" w:rsidTr="009B34C6">
        <w:trPr>
          <w:trHeight w:val="2591"/>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2BFE78A"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политики по итогам проведения Всероссийского конкурса программ комплексного развития молодежной политики в субъектах Российской Федерации «Регион для молодых»</w:t>
            </w:r>
          </w:p>
        </w:tc>
        <w:tc>
          <w:tcPr>
            <w:tcW w:w="621" w:type="dxa"/>
            <w:tcBorders>
              <w:top w:val="nil"/>
              <w:left w:val="nil"/>
              <w:bottom w:val="single" w:sz="4" w:space="0" w:color="auto"/>
              <w:right w:val="single" w:sz="4" w:space="0" w:color="auto"/>
            </w:tcBorders>
            <w:shd w:val="clear" w:color="auto" w:fill="auto"/>
            <w:vAlign w:val="center"/>
            <w:hideMark/>
          </w:tcPr>
          <w:p w14:paraId="6722415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2832A1B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973D3C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2B8F9C3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ЕГ 51161</w:t>
            </w:r>
          </w:p>
        </w:tc>
        <w:tc>
          <w:tcPr>
            <w:tcW w:w="516" w:type="dxa"/>
            <w:tcBorders>
              <w:top w:val="nil"/>
              <w:left w:val="nil"/>
              <w:bottom w:val="single" w:sz="4" w:space="0" w:color="auto"/>
              <w:right w:val="nil"/>
            </w:tcBorders>
            <w:shd w:val="clear" w:color="auto" w:fill="auto"/>
            <w:vAlign w:val="center"/>
            <w:hideMark/>
          </w:tcPr>
          <w:p w14:paraId="3F696CB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A7C3D7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72,4</w:t>
            </w:r>
          </w:p>
        </w:tc>
        <w:tc>
          <w:tcPr>
            <w:tcW w:w="966" w:type="dxa"/>
            <w:tcBorders>
              <w:top w:val="nil"/>
              <w:left w:val="nil"/>
              <w:bottom w:val="single" w:sz="4" w:space="0" w:color="auto"/>
              <w:right w:val="single" w:sz="4" w:space="0" w:color="auto"/>
            </w:tcBorders>
            <w:shd w:val="clear" w:color="auto" w:fill="auto"/>
            <w:vAlign w:val="center"/>
            <w:hideMark/>
          </w:tcPr>
          <w:p w14:paraId="1B4EAC5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343547B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4CD0EF77"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0448D8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автономным учреждениям</w:t>
            </w:r>
          </w:p>
        </w:tc>
        <w:tc>
          <w:tcPr>
            <w:tcW w:w="621" w:type="dxa"/>
            <w:tcBorders>
              <w:top w:val="nil"/>
              <w:left w:val="nil"/>
              <w:bottom w:val="single" w:sz="4" w:space="0" w:color="auto"/>
              <w:right w:val="single" w:sz="4" w:space="0" w:color="auto"/>
            </w:tcBorders>
            <w:shd w:val="clear" w:color="auto" w:fill="auto"/>
            <w:vAlign w:val="center"/>
            <w:hideMark/>
          </w:tcPr>
          <w:p w14:paraId="40F6A3E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0FA944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81867C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1B52F9C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180 ЕГ 51161</w:t>
            </w:r>
          </w:p>
        </w:tc>
        <w:tc>
          <w:tcPr>
            <w:tcW w:w="516" w:type="dxa"/>
            <w:tcBorders>
              <w:top w:val="nil"/>
              <w:left w:val="nil"/>
              <w:bottom w:val="single" w:sz="4" w:space="0" w:color="auto"/>
              <w:right w:val="nil"/>
            </w:tcBorders>
            <w:shd w:val="clear" w:color="auto" w:fill="auto"/>
            <w:vAlign w:val="center"/>
            <w:hideMark/>
          </w:tcPr>
          <w:p w14:paraId="59459DD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620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EC40FD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72,4</w:t>
            </w:r>
          </w:p>
        </w:tc>
        <w:tc>
          <w:tcPr>
            <w:tcW w:w="966" w:type="dxa"/>
            <w:tcBorders>
              <w:top w:val="nil"/>
              <w:left w:val="nil"/>
              <w:bottom w:val="single" w:sz="4" w:space="0" w:color="auto"/>
              <w:right w:val="single" w:sz="4" w:space="0" w:color="auto"/>
            </w:tcBorders>
            <w:shd w:val="clear" w:color="auto" w:fill="auto"/>
            <w:vAlign w:val="center"/>
            <w:hideMark/>
          </w:tcPr>
          <w:p w14:paraId="229FF4A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6D78C2A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5DCCCCD7" w14:textId="77777777" w:rsidTr="00841848">
        <w:trPr>
          <w:trHeight w:val="153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67F7DE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621" w:type="dxa"/>
            <w:tcBorders>
              <w:top w:val="nil"/>
              <w:left w:val="nil"/>
              <w:bottom w:val="single" w:sz="4" w:space="0" w:color="auto"/>
              <w:right w:val="single" w:sz="4" w:space="0" w:color="auto"/>
            </w:tcBorders>
            <w:shd w:val="clear" w:color="auto" w:fill="auto"/>
            <w:vAlign w:val="center"/>
            <w:hideMark/>
          </w:tcPr>
          <w:p w14:paraId="640CC57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8FFCD2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86D4A9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43D3A0B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150 00 00000</w:t>
            </w:r>
          </w:p>
        </w:tc>
        <w:tc>
          <w:tcPr>
            <w:tcW w:w="516" w:type="dxa"/>
            <w:tcBorders>
              <w:top w:val="nil"/>
              <w:left w:val="nil"/>
              <w:bottom w:val="single" w:sz="4" w:space="0" w:color="auto"/>
              <w:right w:val="nil"/>
            </w:tcBorders>
            <w:shd w:val="clear" w:color="auto" w:fill="auto"/>
            <w:vAlign w:val="center"/>
            <w:hideMark/>
          </w:tcPr>
          <w:p w14:paraId="28C9F4E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6C5535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3B1B933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2BEA7D1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w:t>
            </w:r>
          </w:p>
        </w:tc>
      </w:tr>
      <w:tr w:rsidR="00120653" w:rsidRPr="00E34A18" w14:paraId="13B3EA61" w14:textId="77777777" w:rsidTr="00C31CB2">
        <w:trPr>
          <w:trHeight w:val="1751"/>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4DB41E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3A7B0C3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1D8F50C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E1B874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2120F76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150 01 00000</w:t>
            </w:r>
          </w:p>
        </w:tc>
        <w:tc>
          <w:tcPr>
            <w:tcW w:w="516" w:type="dxa"/>
            <w:tcBorders>
              <w:top w:val="nil"/>
              <w:left w:val="nil"/>
              <w:bottom w:val="single" w:sz="4" w:space="0" w:color="auto"/>
              <w:right w:val="nil"/>
            </w:tcBorders>
            <w:shd w:val="clear" w:color="auto" w:fill="auto"/>
            <w:vAlign w:val="center"/>
            <w:hideMark/>
          </w:tcPr>
          <w:p w14:paraId="08C0BB2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4D8CDF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6C624DC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124F9FD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w:t>
            </w:r>
          </w:p>
        </w:tc>
      </w:tr>
      <w:tr w:rsidR="00120653" w:rsidRPr="00E34A18" w14:paraId="28A474C7"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833349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5F75B59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1C50E6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FC601A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2A3AFA2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339C704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138B5AA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6420DDB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5BE62EF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w:t>
            </w:r>
          </w:p>
        </w:tc>
      </w:tr>
      <w:tr w:rsidR="00120653" w:rsidRPr="00E34A18" w14:paraId="5410229A"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820AEDD"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8E1337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27F6A1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D16C23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1087" w:type="dxa"/>
            <w:tcBorders>
              <w:top w:val="nil"/>
              <w:left w:val="nil"/>
              <w:bottom w:val="single" w:sz="4" w:space="0" w:color="auto"/>
              <w:right w:val="single" w:sz="4" w:space="0" w:color="auto"/>
            </w:tcBorders>
            <w:shd w:val="clear" w:color="auto" w:fill="auto"/>
            <w:vAlign w:val="center"/>
            <w:hideMark/>
          </w:tcPr>
          <w:p w14:paraId="7D26609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150 01 40090</w:t>
            </w:r>
          </w:p>
        </w:tc>
        <w:tc>
          <w:tcPr>
            <w:tcW w:w="516" w:type="dxa"/>
            <w:tcBorders>
              <w:top w:val="nil"/>
              <w:left w:val="nil"/>
              <w:bottom w:val="single" w:sz="4" w:space="0" w:color="auto"/>
              <w:right w:val="nil"/>
            </w:tcBorders>
            <w:shd w:val="clear" w:color="auto" w:fill="auto"/>
            <w:vAlign w:val="center"/>
            <w:hideMark/>
          </w:tcPr>
          <w:p w14:paraId="4455920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1CFB72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38B1941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vAlign w:val="center"/>
            <w:hideMark/>
          </w:tcPr>
          <w:p w14:paraId="0F8A9F5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w:t>
            </w:r>
          </w:p>
        </w:tc>
      </w:tr>
      <w:tr w:rsidR="00120653" w:rsidRPr="00E34A18" w14:paraId="3F17E0C5"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A0C3ECC"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12D1CB37"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56DABD0"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B651232"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09</w:t>
            </w:r>
          </w:p>
        </w:tc>
        <w:tc>
          <w:tcPr>
            <w:tcW w:w="1087" w:type="dxa"/>
            <w:tcBorders>
              <w:top w:val="nil"/>
              <w:left w:val="nil"/>
              <w:bottom w:val="single" w:sz="4" w:space="0" w:color="auto"/>
              <w:right w:val="single" w:sz="4" w:space="0" w:color="auto"/>
            </w:tcBorders>
            <w:shd w:val="clear" w:color="auto" w:fill="auto"/>
            <w:noWrap/>
            <w:vAlign w:val="center"/>
            <w:hideMark/>
          </w:tcPr>
          <w:p w14:paraId="5F77D484"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320A951"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70C4856"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43,7</w:t>
            </w:r>
          </w:p>
        </w:tc>
        <w:tc>
          <w:tcPr>
            <w:tcW w:w="966" w:type="dxa"/>
            <w:tcBorders>
              <w:top w:val="nil"/>
              <w:left w:val="nil"/>
              <w:bottom w:val="single" w:sz="4" w:space="0" w:color="auto"/>
              <w:right w:val="single" w:sz="4" w:space="0" w:color="auto"/>
            </w:tcBorders>
            <w:shd w:val="clear" w:color="auto" w:fill="auto"/>
            <w:noWrap/>
            <w:vAlign w:val="center"/>
            <w:hideMark/>
          </w:tcPr>
          <w:p w14:paraId="5D40091F"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55,8</w:t>
            </w:r>
          </w:p>
        </w:tc>
        <w:tc>
          <w:tcPr>
            <w:tcW w:w="966" w:type="dxa"/>
            <w:tcBorders>
              <w:top w:val="nil"/>
              <w:left w:val="nil"/>
              <w:bottom w:val="single" w:sz="4" w:space="0" w:color="auto"/>
              <w:right w:val="single" w:sz="4" w:space="0" w:color="auto"/>
            </w:tcBorders>
            <w:shd w:val="clear" w:color="auto" w:fill="auto"/>
            <w:noWrap/>
            <w:vAlign w:val="center"/>
            <w:hideMark/>
          </w:tcPr>
          <w:p w14:paraId="7CAACA17"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55,8</w:t>
            </w:r>
          </w:p>
        </w:tc>
      </w:tr>
      <w:tr w:rsidR="00120653" w:rsidRPr="00E34A18" w14:paraId="0AF0F3BE" w14:textId="77777777" w:rsidTr="00841848">
        <w:trPr>
          <w:trHeight w:val="178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216CEB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1004301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BB4FF3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9B021F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351509E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vAlign w:val="center"/>
            <w:hideMark/>
          </w:tcPr>
          <w:p w14:paraId="0328D93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512158E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43,7</w:t>
            </w:r>
          </w:p>
        </w:tc>
        <w:tc>
          <w:tcPr>
            <w:tcW w:w="966" w:type="dxa"/>
            <w:tcBorders>
              <w:top w:val="nil"/>
              <w:left w:val="nil"/>
              <w:bottom w:val="single" w:sz="4" w:space="0" w:color="auto"/>
              <w:right w:val="single" w:sz="4" w:space="0" w:color="auto"/>
            </w:tcBorders>
            <w:shd w:val="clear" w:color="auto" w:fill="auto"/>
            <w:vAlign w:val="center"/>
            <w:hideMark/>
          </w:tcPr>
          <w:p w14:paraId="075CC54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55,8</w:t>
            </w:r>
          </w:p>
        </w:tc>
        <w:tc>
          <w:tcPr>
            <w:tcW w:w="966" w:type="dxa"/>
            <w:tcBorders>
              <w:top w:val="nil"/>
              <w:left w:val="nil"/>
              <w:bottom w:val="single" w:sz="4" w:space="0" w:color="auto"/>
              <w:right w:val="single" w:sz="4" w:space="0" w:color="auto"/>
            </w:tcBorders>
            <w:shd w:val="clear" w:color="auto" w:fill="auto"/>
            <w:vAlign w:val="center"/>
            <w:hideMark/>
          </w:tcPr>
          <w:p w14:paraId="0D081A9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55,8</w:t>
            </w:r>
          </w:p>
        </w:tc>
      </w:tr>
      <w:tr w:rsidR="00120653" w:rsidRPr="00E34A18" w14:paraId="1338D835" w14:textId="77777777" w:rsidTr="00841848">
        <w:trPr>
          <w:trHeight w:val="127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8C36E2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5C66B05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6A885E2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C903EB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14C25F0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090 01 00000</w:t>
            </w:r>
          </w:p>
        </w:tc>
        <w:tc>
          <w:tcPr>
            <w:tcW w:w="516" w:type="dxa"/>
            <w:tcBorders>
              <w:top w:val="nil"/>
              <w:left w:val="nil"/>
              <w:bottom w:val="single" w:sz="4" w:space="0" w:color="auto"/>
              <w:right w:val="nil"/>
            </w:tcBorders>
            <w:shd w:val="clear" w:color="auto" w:fill="auto"/>
            <w:vAlign w:val="center"/>
            <w:hideMark/>
          </w:tcPr>
          <w:p w14:paraId="7FC3542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38004C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43,7</w:t>
            </w:r>
          </w:p>
        </w:tc>
        <w:tc>
          <w:tcPr>
            <w:tcW w:w="966" w:type="dxa"/>
            <w:tcBorders>
              <w:top w:val="nil"/>
              <w:left w:val="nil"/>
              <w:bottom w:val="single" w:sz="4" w:space="0" w:color="auto"/>
              <w:right w:val="single" w:sz="4" w:space="0" w:color="auto"/>
            </w:tcBorders>
            <w:shd w:val="clear" w:color="auto" w:fill="auto"/>
            <w:vAlign w:val="center"/>
            <w:hideMark/>
          </w:tcPr>
          <w:p w14:paraId="6144318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55,8</w:t>
            </w:r>
          </w:p>
        </w:tc>
        <w:tc>
          <w:tcPr>
            <w:tcW w:w="966" w:type="dxa"/>
            <w:tcBorders>
              <w:top w:val="nil"/>
              <w:left w:val="nil"/>
              <w:bottom w:val="single" w:sz="4" w:space="0" w:color="auto"/>
              <w:right w:val="single" w:sz="4" w:space="0" w:color="auto"/>
            </w:tcBorders>
            <w:shd w:val="clear" w:color="auto" w:fill="auto"/>
            <w:vAlign w:val="center"/>
            <w:hideMark/>
          </w:tcPr>
          <w:p w14:paraId="102C6C0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55,8</w:t>
            </w:r>
          </w:p>
        </w:tc>
      </w:tr>
      <w:tr w:rsidR="00120653" w:rsidRPr="00E34A18" w14:paraId="36E00ABC"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6CB1B4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38E3661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06CF4EC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A0DEF6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63A6045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090 01 40090</w:t>
            </w:r>
          </w:p>
        </w:tc>
        <w:tc>
          <w:tcPr>
            <w:tcW w:w="516" w:type="dxa"/>
            <w:tcBorders>
              <w:top w:val="nil"/>
              <w:left w:val="nil"/>
              <w:bottom w:val="single" w:sz="4" w:space="0" w:color="auto"/>
              <w:right w:val="nil"/>
            </w:tcBorders>
            <w:shd w:val="clear" w:color="auto" w:fill="auto"/>
            <w:vAlign w:val="center"/>
            <w:hideMark/>
          </w:tcPr>
          <w:p w14:paraId="7301EAE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B9D839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23,7</w:t>
            </w:r>
          </w:p>
        </w:tc>
        <w:tc>
          <w:tcPr>
            <w:tcW w:w="966" w:type="dxa"/>
            <w:tcBorders>
              <w:top w:val="nil"/>
              <w:left w:val="nil"/>
              <w:bottom w:val="single" w:sz="4" w:space="0" w:color="auto"/>
              <w:right w:val="single" w:sz="4" w:space="0" w:color="auto"/>
            </w:tcBorders>
            <w:shd w:val="clear" w:color="auto" w:fill="auto"/>
            <w:vAlign w:val="center"/>
            <w:hideMark/>
          </w:tcPr>
          <w:p w14:paraId="54CD685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55,8</w:t>
            </w:r>
          </w:p>
        </w:tc>
        <w:tc>
          <w:tcPr>
            <w:tcW w:w="966" w:type="dxa"/>
            <w:tcBorders>
              <w:top w:val="nil"/>
              <w:left w:val="nil"/>
              <w:bottom w:val="single" w:sz="4" w:space="0" w:color="auto"/>
              <w:right w:val="single" w:sz="4" w:space="0" w:color="auto"/>
            </w:tcBorders>
            <w:shd w:val="clear" w:color="auto" w:fill="auto"/>
            <w:vAlign w:val="center"/>
            <w:hideMark/>
          </w:tcPr>
          <w:p w14:paraId="67294F9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55,8</w:t>
            </w:r>
          </w:p>
        </w:tc>
      </w:tr>
      <w:tr w:rsidR="00120653" w:rsidRPr="00E34A18" w14:paraId="15146364" w14:textId="77777777" w:rsidTr="00841848">
        <w:trPr>
          <w:trHeight w:val="784"/>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C0899D3"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102111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756663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89D058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1AEB044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090 01 40090</w:t>
            </w:r>
          </w:p>
        </w:tc>
        <w:tc>
          <w:tcPr>
            <w:tcW w:w="516" w:type="dxa"/>
            <w:tcBorders>
              <w:top w:val="nil"/>
              <w:left w:val="nil"/>
              <w:bottom w:val="single" w:sz="4" w:space="0" w:color="auto"/>
              <w:right w:val="nil"/>
            </w:tcBorders>
            <w:shd w:val="clear" w:color="auto" w:fill="auto"/>
            <w:vAlign w:val="center"/>
            <w:hideMark/>
          </w:tcPr>
          <w:p w14:paraId="450F327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310CF6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23,7</w:t>
            </w:r>
          </w:p>
        </w:tc>
        <w:tc>
          <w:tcPr>
            <w:tcW w:w="966" w:type="dxa"/>
            <w:tcBorders>
              <w:top w:val="nil"/>
              <w:left w:val="nil"/>
              <w:bottom w:val="single" w:sz="4" w:space="0" w:color="auto"/>
              <w:right w:val="single" w:sz="4" w:space="0" w:color="auto"/>
            </w:tcBorders>
            <w:shd w:val="clear" w:color="auto" w:fill="auto"/>
            <w:vAlign w:val="center"/>
            <w:hideMark/>
          </w:tcPr>
          <w:p w14:paraId="66F2AFF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55,8</w:t>
            </w:r>
          </w:p>
        </w:tc>
        <w:tc>
          <w:tcPr>
            <w:tcW w:w="966" w:type="dxa"/>
            <w:tcBorders>
              <w:top w:val="nil"/>
              <w:left w:val="nil"/>
              <w:bottom w:val="single" w:sz="4" w:space="0" w:color="auto"/>
              <w:right w:val="single" w:sz="4" w:space="0" w:color="auto"/>
            </w:tcBorders>
            <w:shd w:val="clear" w:color="auto" w:fill="auto"/>
            <w:vAlign w:val="center"/>
            <w:hideMark/>
          </w:tcPr>
          <w:p w14:paraId="07564EA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55,8</w:t>
            </w:r>
          </w:p>
        </w:tc>
      </w:tr>
      <w:tr w:rsidR="00120653" w:rsidRPr="00E34A18" w14:paraId="36004EE9" w14:textId="77777777" w:rsidTr="00841848">
        <w:trPr>
          <w:trHeight w:val="357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A35BD6F"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0AB1177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46DD859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B5B0AD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2EBC705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090 01 76020</w:t>
            </w:r>
          </w:p>
        </w:tc>
        <w:tc>
          <w:tcPr>
            <w:tcW w:w="516" w:type="dxa"/>
            <w:tcBorders>
              <w:top w:val="nil"/>
              <w:left w:val="nil"/>
              <w:bottom w:val="single" w:sz="4" w:space="0" w:color="auto"/>
              <w:right w:val="nil"/>
            </w:tcBorders>
            <w:shd w:val="clear" w:color="auto" w:fill="auto"/>
            <w:vAlign w:val="center"/>
            <w:hideMark/>
          </w:tcPr>
          <w:p w14:paraId="0E2D977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0618610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20,0</w:t>
            </w:r>
          </w:p>
        </w:tc>
        <w:tc>
          <w:tcPr>
            <w:tcW w:w="966" w:type="dxa"/>
            <w:tcBorders>
              <w:top w:val="nil"/>
              <w:left w:val="nil"/>
              <w:bottom w:val="single" w:sz="4" w:space="0" w:color="auto"/>
              <w:right w:val="single" w:sz="4" w:space="0" w:color="auto"/>
            </w:tcBorders>
            <w:shd w:val="clear" w:color="auto" w:fill="auto"/>
            <w:vAlign w:val="center"/>
            <w:hideMark/>
          </w:tcPr>
          <w:p w14:paraId="704E6D1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0BBB92E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63857001" w14:textId="77777777" w:rsidTr="00841848">
        <w:trPr>
          <w:trHeight w:val="91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4E01F0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651430D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vAlign w:val="center"/>
            <w:hideMark/>
          </w:tcPr>
          <w:p w14:paraId="52A21F9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0A1BC6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47C5237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090 01 76020</w:t>
            </w:r>
          </w:p>
        </w:tc>
        <w:tc>
          <w:tcPr>
            <w:tcW w:w="516" w:type="dxa"/>
            <w:tcBorders>
              <w:top w:val="nil"/>
              <w:left w:val="nil"/>
              <w:bottom w:val="single" w:sz="4" w:space="0" w:color="auto"/>
              <w:right w:val="nil"/>
            </w:tcBorders>
            <w:shd w:val="clear" w:color="auto" w:fill="auto"/>
            <w:vAlign w:val="center"/>
            <w:hideMark/>
          </w:tcPr>
          <w:p w14:paraId="70ED7B1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619827C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20,0</w:t>
            </w:r>
          </w:p>
        </w:tc>
        <w:tc>
          <w:tcPr>
            <w:tcW w:w="966" w:type="dxa"/>
            <w:tcBorders>
              <w:top w:val="nil"/>
              <w:left w:val="nil"/>
              <w:bottom w:val="single" w:sz="4" w:space="0" w:color="auto"/>
              <w:right w:val="single" w:sz="4" w:space="0" w:color="auto"/>
            </w:tcBorders>
            <w:shd w:val="clear" w:color="auto" w:fill="auto"/>
            <w:vAlign w:val="center"/>
            <w:hideMark/>
          </w:tcPr>
          <w:p w14:paraId="253AD20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C988DD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120585CE"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126B17B"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Социальная политика</w:t>
            </w:r>
          </w:p>
        </w:tc>
        <w:tc>
          <w:tcPr>
            <w:tcW w:w="621" w:type="dxa"/>
            <w:tcBorders>
              <w:top w:val="nil"/>
              <w:left w:val="nil"/>
              <w:bottom w:val="single" w:sz="4" w:space="0" w:color="auto"/>
              <w:right w:val="single" w:sz="4" w:space="0" w:color="auto"/>
            </w:tcBorders>
            <w:shd w:val="clear" w:color="auto" w:fill="auto"/>
            <w:vAlign w:val="center"/>
            <w:hideMark/>
          </w:tcPr>
          <w:p w14:paraId="14736A5E"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2AC451D8"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884A010"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22FD626D"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DB5B68D"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F293FF2"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25151,5</w:t>
            </w:r>
          </w:p>
        </w:tc>
        <w:tc>
          <w:tcPr>
            <w:tcW w:w="966" w:type="dxa"/>
            <w:tcBorders>
              <w:top w:val="nil"/>
              <w:left w:val="nil"/>
              <w:bottom w:val="single" w:sz="4" w:space="0" w:color="auto"/>
              <w:right w:val="single" w:sz="4" w:space="0" w:color="auto"/>
            </w:tcBorders>
            <w:shd w:val="clear" w:color="auto" w:fill="auto"/>
            <w:noWrap/>
            <w:vAlign w:val="center"/>
            <w:hideMark/>
          </w:tcPr>
          <w:p w14:paraId="1C872984"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11483,9</w:t>
            </w:r>
          </w:p>
        </w:tc>
        <w:tc>
          <w:tcPr>
            <w:tcW w:w="966" w:type="dxa"/>
            <w:tcBorders>
              <w:top w:val="nil"/>
              <w:left w:val="nil"/>
              <w:bottom w:val="single" w:sz="4" w:space="0" w:color="auto"/>
              <w:right w:val="single" w:sz="4" w:space="0" w:color="auto"/>
            </w:tcBorders>
            <w:shd w:val="clear" w:color="auto" w:fill="auto"/>
            <w:noWrap/>
            <w:vAlign w:val="center"/>
            <w:hideMark/>
          </w:tcPr>
          <w:p w14:paraId="08507783"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11483,8</w:t>
            </w:r>
          </w:p>
        </w:tc>
      </w:tr>
      <w:tr w:rsidR="00120653" w:rsidRPr="00E34A18" w14:paraId="2D8F4CDC"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8EADF90"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Пенсионное обеспечение</w:t>
            </w:r>
          </w:p>
        </w:tc>
        <w:tc>
          <w:tcPr>
            <w:tcW w:w="621" w:type="dxa"/>
            <w:tcBorders>
              <w:top w:val="nil"/>
              <w:left w:val="nil"/>
              <w:bottom w:val="single" w:sz="4" w:space="0" w:color="auto"/>
              <w:right w:val="single" w:sz="4" w:space="0" w:color="auto"/>
            </w:tcBorders>
            <w:shd w:val="clear" w:color="auto" w:fill="auto"/>
            <w:vAlign w:val="center"/>
            <w:hideMark/>
          </w:tcPr>
          <w:p w14:paraId="658F8C33"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F026827"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A628207"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20230290"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A2614BE"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1F6B356"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8 325,8</w:t>
            </w:r>
          </w:p>
        </w:tc>
        <w:tc>
          <w:tcPr>
            <w:tcW w:w="966" w:type="dxa"/>
            <w:tcBorders>
              <w:top w:val="nil"/>
              <w:left w:val="nil"/>
              <w:bottom w:val="single" w:sz="4" w:space="0" w:color="auto"/>
              <w:right w:val="single" w:sz="4" w:space="0" w:color="auto"/>
            </w:tcBorders>
            <w:shd w:val="clear" w:color="auto" w:fill="auto"/>
            <w:noWrap/>
            <w:vAlign w:val="center"/>
            <w:hideMark/>
          </w:tcPr>
          <w:p w14:paraId="104ABCE4"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8 397,3</w:t>
            </w:r>
          </w:p>
        </w:tc>
        <w:tc>
          <w:tcPr>
            <w:tcW w:w="966" w:type="dxa"/>
            <w:tcBorders>
              <w:top w:val="nil"/>
              <w:left w:val="nil"/>
              <w:bottom w:val="single" w:sz="4" w:space="0" w:color="auto"/>
              <w:right w:val="single" w:sz="4" w:space="0" w:color="auto"/>
            </w:tcBorders>
            <w:shd w:val="clear" w:color="auto" w:fill="auto"/>
            <w:noWrap/>
            <w:vAlign w:val="center"/>
            <w:hideMark/>
          </w:tcPr>
          <w:p w14:paraId="1E3D37B8"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8 397,3</w:t>
            </w:r>
          </w:p>
        </w:tc>
      </w:tr>
      <w:tr w:rsidR="00120653" w:rsidRPr="00E34A18" w14:paraId="57F64AFC"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D84648B"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0B12136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F7FD18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5950F5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727A4F6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900 00 80060</w:t>
            </w:r>
          </w:p>
        </w:tc>
        <w:tc>
          <w:tcPr>
            <w:tcW w:w="516" w:type="dxa"/>
            <w:tcBorders>
              <w:top w:val="nil"/>
              <w:left w:val="nil"/>
              <w:bottom w:val="single" w:sz="4" w:space="0" w:color="auto"/>
              <w:right w:val="nil"/>
            </w:tcBorders>
            <w:shd w:val="clear" w:color="auto" w:fill="auto"/>
            <w:noWrap/>
            <w:vAlign w:val="center"/>
            <w:hideMark/>
          </w:tcPr>
          <w:p w14:paraId="5944F15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4EA949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8 325,8</w:t>
            </w:r>
          </w:p>
        </w:tc>
        <w:tc>
          <w:tcPr>
            <w:tcW w:w="966" w:type="dxa"/>
            <w:tcBorders>
              <w:top w:val="nil"/>
              <w:left w:val="nil"/>
              <w:bottom w:val="single" w:sz="4" w:space="0" w:color="auto"/>
              <w:right w:val="single" w:sz="4" w:space="0" w:color="auto"/>
            </w:tcBorders>
            <w:shd w:val="clear" w:color="auto" w:fill="auto"/>
            <w:noWrap/>
            <w:vAlign w:val="center"/>
            <w:hideMark/>
          </w:tcPr>
          <w:p w14:paraId="7653D28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8 397,3</w:t>
            </w:r>
          </w:p>
        </w:tc>
        <w:tc>
          <w:tcPr>
            <w:tcW w:w="966" w:type="dxa"/>
            <w:tcBorders>
              <w:top w:val="nil"/>
              <w:left w:val="nil"/>
              <w:bottom w:val="single" w:sz="4" w:space="0" w:color="auto"/>
              <w:right w:val="single" w:sz="4" w:space="0" w:color="auto"/>
            </w:tcBorders>
            <w:shd w:val="clear" w:color="auto" w:fill="auto"/>
            <w:noWrap/>
            <w:vAlign w:val="center"/>
            <w:hideMark/>
          </w:tcPr>
          <w:p w14:paraId="08C0652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8 397,3</w:t>
            </w:r>
          </w:p>
        </w:tc>
      </w:tr>
      <w:tr w:rsidR="00120653" w:rsidRPr="00E34A18" w14:paraId="297037AC"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EA7850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Публичные нормативные социальные выплаты гражданам</w:t>
            </w:r>
          </w:p>
        </w:tc>
        <w:tc>
          <w:tcPr>
            <w:tcW w:w="621" w:type="dxa"/>
            <w:tcBorders>
              <w:top w:val="nil"/>
              <w:left w:val="nil"/>
              <w:bottom w:val="single" w:sz="4" w:space="0" w:color="auto"/>
              <w:right w:val="single" w:sz="4" w:space="0" w:color="auto"/>
            </w:tcBorders>
            <w:shd w:val="clear" w:color="auto" w:fill="auto"/>
            <w:vAlign w:val="center"/>
            <w:hideMark/>
          </w:tcPr>
          <w:p w14:paraId="1BA660F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58E1AE6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4EC8FB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1087" w:type="dxa"/>
            <w:tcBorders>
              <w:top w:val="nil"/>
              <w:left w:val="nil"/>
              <w:bottom w:val="single" w:sz="4" w:space="0" w:color="auto"/>
              <w:right w:val="single" w:sz="4" w:space="0" w:color="auto"/>
            </w:tcBorders>
            <w:shd w:val="clear" w:color="auto" w:fill="auto"/>
            <w:noWrap/>
            <w:vAlign w:val="center"/>
            <w:hideMark/>
          </w:tcPr>
          <w:p w14:paraId="62533C3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900 00 80060</w:t>
            </w:r>
          </w:p>
        </w:tc>
        <w:tc>
          <w:tcPr>
            <w:tcW w:w="516" w:type="dxa"/>
            <w:tcBorders>
              <w:top w:val="nil"/>
              <w:left w:val="nil"/>
              <w:bottom w:val="single" w:sz="4" w:space="0" w:color="auto"/>
              <w:right w:val="nil"/>
            </w:tcBorders>
            <w:shd w:val="clear" w:color="auto" w:fill="auto"/>
            <w:noWrap/>
            <w:vAlign w:val="center"/>
            <w:hideMark/>
          </w:tcPr>
          <w:p w14:paraId="2E3931A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310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332347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8 325,8</w:t>
            </w:r>
          </w:p>
        </w:tc>
        <w:tc>
          <w:tcPr>
            <w:tcW w:w="966" w:type="dxa"/>
            <w:tcBorders>
              <w:top w:val="nil"/>
              <w:left w:val="nil"/>
              <w:bottom w:val="single" w:sz="4" w:space="0" w:color="auto"/>
              <w:right w:val="single" w:sz="4" w:space="0" w:color="auto"/>
            </w:tcBorders>
            <w:shd w:val="clear" w:color="auto" w:fill="auto"/>
            <w:noWrap/>
            <w:vAlign w:val="center"/>
            <w:hideMark/>
          </w:tcPr>
          <w:p w14:paraId="1814D6C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8 397,3</w:t>
            </w:r>
          </w:p>
        </w:tc>
        <w:tc>
          <w:tcPr>
            <w:tcW w:w="966" w:type="dxa"/>
            <w:tcBorders>
              <w:top w:val="nil"/>
              <w:left w:val="nil"/>
              <w:bottom w:val="single" w:sz="4" w:space="0" w:color="auto"/>
              <w:right w:val="single" w:sz="4" w:space="0" w:color="auto"/>
            </w:tcBorders>
            <w:shd w:val="clear" w:color="auto" w:fill="auto"/>
            <w:noWrap/>
            <w:vAlign w:val="center"/>
            <w:hideMark/>
          </w:tcPr>
          <w:p w14:paraId="727FBC8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8 397,3</w:t>
            </w:r>
          </w:p>
        </w:tc>
      </w:tr>
      <w:tr w:rsidR="00120653" w:rsidRPr="00E34A18" w14:paraId="076C20A2"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11496FA"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Охрана семьи и детства</w:t>
            </w:r>
          </w:p>
        </w:tc>
        <w:tc>
          <w:tcPr>
            <w:tcW w:w="621" w:type="dxa"/>
            <w:tcBorders>
              <w:top w:val="nil"/>
              <w:left w:val="nil"/>
              <w:bottom w:val="single" w:sz="4" w:space="0" w:color="auto"/>
              <w:right w:val="single" w:sz="4" w:space="0" w:color="auto"/>
            </w:tcBorders>
            <w:shd w:val="clear" w:color="auto" w:fill="auto"/>
            <w:vAlign w:val="center"/>
            <w:hideMark/>
          </w:tcPr>
          <w:p w14:paraId="1DF0D854"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3BA7CA62"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F0BF076"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7814B70E"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DBF8C45"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8751A64"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16825,7</w:t>
            </w:r>
          </w:p>
        </w:tc>
        <w:tc>
          <w:tcPr>
            <w:tcW w:w="966" w:type="dxa"/>
            <w:tcBorders>
              <w:top w:val="nil"/>
              <w:left w:val="nil"/>
              <w:bottom w:val="single" w:sz="4" w:space="0" w:color="auto"/>
              <w:right w:val="single" w:sz="4" w:space="0" w:color="auto"/>
            </w:tcBorders>
            <w:shd w:val="clear" w:color="auto" w:fill="auto"/>
            <w:noWrap/>
            <w:vAlign w:val="center"/>
            <w:hideMark/>
          </w:tcPr>
          <w:p w14:paraId="4F825AAC"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3086,6</w:t>
            </w:r>
          </w:p>
        </w:tc>
        <w:tc>
          <w:tcPr>
            <w:tcW w:w="966" w:type="dxa"/>
            <w:tcBorders>
              <w:top w:val="nil"/>
              <w:left w:val="nil"/>
              <w:bottom w:val="single" w:sz="4" w:space="0" w:color="auto"/>
              <w:right w:val="single" w:sz="4" w:space="0" w:color="auto"/>
            </w:tcBorders>
            <w:shd w:val="clear" w:color="auto" w:fill="auto"/>
            <w:noWrap/>
            <w:vAlign w:val="center"/>
            <w:hideMark/>
          </w:tcPr>
          <w:p w14:paraId="56DD6B59"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3086,5</w:t>
            </w:r>
          </w:p>
        </w:tc>
      </w:tr>
      <w:tr w:rsidR="00120653" w:rsidRPr="00E34A18" w14:paraId="61B34D60" w14:textId="77777777" w:rsidTr="00841848">
        <w:trPr>
          <w:trHeight w:val="153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A2C9E8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в 2022-2027 годы»</w:t>
            </w:r>
          </w:p>
        </w:tc>
        <w:tc>
          <w:tcPr>
            <w:tcW w:w="621" w:type="dxa"/>
            <w:tcBorders>
              <w:top w:val="nil"/>
              <w:left w:val="nil"/>
              <w:bottom w:val="single" w:sz="4" w:space="0" w:color="auto"/>
              <w:right w:val="single" w:sz="4" w:space="0" w:color="auto"/>
            </w:tcBorders>
            <w:shd w:val="clear" w:color="auto" w:fill="auto"/>
            <w:vAlign w:val="center"/>
            <w:hideMark/>
          </w:tcPr>
          <w:p w14:paraId="7CCA52F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78DCE6B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D8B6AA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788815E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050 00 00000</w:t>
            </w:r>
          </w:p>
        </w:tc>
        <w:tc>
          <w:tcPr>
            <w:tcW w:w="516" w:type="dxa"/>
            <w:tcBorders>
              <w:top w:val="nil"/>
              <w:left w:val="nil"/>
              <w:bottom w:val="single" w:sz="4" w:space="0" w:color="auto"/>
              <w:right w:val="nil"/>
            </w:tcBorders>
            <w:shd w:val="clear" w:color="auto" w:fill="auto"/>
            <w:noWrap/>
            <w:vAlign w:val="center"/>
            <w:hideMark/>
          </w:tcPr>
          <w:p w14:paraId="17BC714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3531D3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16825,7</w:t>
            </w:r>
          </w:p>
        </w:tc>
        <w:tc>
          <w:tcPr>
            <w:tcW w:w="966" w:type="dxa"/>
            <w:tcBorders>
              <w:top w:val="nil"/>
              <w:left w:val="nil"/>
              <w:bottom w:val="single" w:sz="4" w:space="0" w:color="auto"/>
              <w:right w:val="single" w:sz="4" w:space="0" w:color="auto"/>
            </w:tcBorders>
            <w:shd w:val="clear" w:color="auto" w:fill="auto"/>
            <w:noWrap/>
            <w:vAlign w:val="center"/>
            <w:hideMark/>
          </w:tcPr>
          <w:p w14:paraId="1693BD9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3086,6</w:t>
            </w:r>
          </w:p>
        </w:tc>
        <w:tc>
          <w:tcPr>
            <w:tcW w:w="966" w:type="dxa"/>
            <w:tcBorders>
              <w:top w:val="nil"/>
              <w:left w:val="nil"/>
              <w:bottom w:val="single" w:sz="4" w:space="0" w:color="auto"/>
              <w:right w:val="single" w:sz="4" w:space="0" w:color="auto"/>
            </w:tcBorders>
            <w:shd w:val="clear" w:color="auto" w:fill="auto"/>
            <w:noWrap/>
            <w:vAlign w:val="center"/>
            <w:hideMark/>
          </w:tcPr>
          <w:p w14:paraId="3CDC1235"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3086,5</w:t>
            </w:r>
          </w:p>
        </w:tc>
      </w:tr>
      <w:tr w:rsidR="00120653" w:rsidRPr="00E34A18" w14:paraId="118E2A0D" w14:textId="77777777" w:rsidTr="00477903">
        <w:trPr>
          <w:trHeight w:val="2404"/>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6AC38B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621" w:type="dxa"/>
            <w:tcBorders>
              <w:top w:val="nil"/>
              <w:left w:val="nil"/>
              <w:bottom w:val="single" w:sz="4" w:space="0" w:color="auto"/>
              <w:right w:val="single" w:sz="4" w:space="0" w:color="auto"/>
            </w:tcBorders>
            <w:shd w:val="clear" w:color="auto" w:fill="auto"/>
            <w:vAlign w:val="center"/>
            <w:hideMark/>
          </w:tcPr>
          <w:p w14:paraId="080879F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483C602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F42C84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500A70D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052 00 00000</w:t>
            </w:r>
          </w:p>
        </w:tc>
        <w:tc>
          <w:tcPr>
            <w:tcW w:w="516" w:type="dxa"/>
            <w:tcBorders>
              <w:top w:val="nil"/>
              <w:left w:val="nil"/>
              <w:bottom w:val="single" w:sz="4" w:space="0" w:color="auto"/>
              <w:right w:val="nil"/>
            </w:tcBorders>
            <w:shd w:val="clear" w:color="auto" w:fill="auto"/>
            <w:noWrap/>
            <w:vAlign w:val="center"/>
            <w:hideMark/>
          </w:tcPr>
          <w:p w14:paraId="3B9887A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599FD4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16825,7</w:t>
            </w:r>
          </w:p>
        </w:tc>
        <w:tc>
          <w:tcPr>
            <w:tcW w:w="966" w:type="dxa"/>
            <w:tcBorders>
              <w:top w:val="nil"/>
              <w:left w:val="nil"/>
              <w:bottom w:val="single" w:sz="4" w:space="0" w:color="auto"/>
              <w:right w:val="single" w:sz="4" w:space="0" w:color="auto"/>
            </w:tcBorders>
            <w:shd w:val="clear" w:color="auto" w:fill="auto"/>
            <w:noWrap/>
            <w:vAlign w:val="center"/>
            <w:hideMark/>
          </w:tcPr>
          <w:p w14:paraId="5F97135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3086,6</w:t>
            </w:r>
          </w:p>
        </w:tc>
        <w:tc>
          <w:tcPr>
            <w:tcW w:w="966" w:type="dxa"/>
            <w:tcBorders>
              <w:top w:val="nil"/>
              <w:left w:val="nil"/>
              <w:bottom w:val="single" w:sz="4" w:space="0" w:color="auto"/>
              <w:right w:val="single" w:sz="4" w:space="0" w:color="auto"/>
            </w:tcBorders>
            <w:shd w:val="clear" w:color="auto" w:fill="auto"/>
            <w:noWrap/>
            <w:vAlign w:val="center"/>
            <w:hideMark/>
          </w:tcPr>
          <w:p w14:paraId="41CDDC6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3086,5</w:t>
            </w:r>
          </w:p>
        </w:tc>
      </w:tr>
      <w:tr w:rsidR="00120653" w:rsidRPr="00E34A18" w14:paraId="2A9A67B7" w14:textId="77777777" w:rsidTr="00477903">
        <w:trPr>
          <w:trHeight w:val="1862"/>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5EFF02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Иные межбюджетные трансферты бюджетам муниципальных районов Новгородской области на обеспечение расходных обязательств, связанных с реализацией </w:t>
            </w:r>
            <w:proofErr w:type="spellStart"/>
            <w:r w:rsidRPr="00E34A18">
              <w:rPr>
                <w:rFonts w:eastAsia="Times New Roman"/>
                <w:color w:val="000000"/>
                <w:sz w:val="20"/>
                <w:szCs w:val="20"/>
              </w:rPr>
              <w:t>пилотого</w:t>
            </w:r>
            <w:proofErr w:type="spellEnd"/>
            <w:r w:rsidRPr="00E34A18">
              <w:rPr>
                <w:rFonts w:eastAsia="Times New Roman"/>
                <w:color w:val="000000"/>
                <w:sz w:val="20"/>
                <w:szCs w:val="20"/>
              </w:rPr>
              <w:t xml:space="preserve"> проекта, направленного на стимулирование рождаемости на территории Новгородской области</w:t>
            </w:r>
          </w:p>
        </w:tc>
        <w:tc>
          <w:tcPr>
            <w:tcW w:w="621" w:type="dxa"/>
            <w:tcBorders>
              <w:top w:val="nil"/>
              <w:left w:val="nil"/>
              <w:bottom w:val="single" w:sz="4" w:space="0" w:color="auto"/>
              <w:right w:val="single" w:sz="4" w:space="0" w:color="auto"/>
            </w:tcBorders>
            <w:shd w:val="clear" w:color="auto" w:fill="auto"/>
            <w:vAlign w:val="center"/>
            <w:hideMark/>
          </w:tcPr>
          <w:p w14:paraId="30DC707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3D45C5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4E6D21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3616927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052 00 74830</w:t>
            </w:r>
          </w:p>
        </w:tc>
        <w:tc>
          <w:tcPr>
            <w:tcW w:w="516" w:type="dxa"/>
            <w:tcBorders>
              <w:top w:val="nil"/>
              <w:left w:val="nil"/>
              <w:bottom w:val="single" w:sz="4" w:space="0" w:color="auto"/>
              <w:right w:val="nil"/>
            </w:tcBorders>
            <w:shd w:val="clear" w:color="auto" w:fill="auto"/>
            <w:noWrap/>
            <w:vAlign w:val="center"/>
            <w:hideMark/>
          </w:tcPr>
          <w:p w14:paraId="1AFD144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A00B59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16300,0</w:t>
            </w:r>
          </w:p>
        </w:tc>
        <w:tc>
          <w:tcPr>
            <w:tcW w:w="966" w:type="dxa"/>
            <w:tcBorders>
              <w:top w:val="nil"/>
              <w:left w:val="nil"/>
              <w:bottom w:val="single" w:sz="4" w:space="0" w:color="auto"/>
              <w:right w:val="single" w:sz="4" w:space="0" w:color="auto"/>
            </w:tcBorders>
            <w:shd w:val="clear" w:color="auto" w:fill="auto"/>
            <w:noWrap/>
            <w:vAlign w:val="center"/>
            <w:hideMark/>
          </w:tcPr>
          <w:p w14:paraId="0843907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308FB3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3A48264C"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0899F31"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3AACC7C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17836B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BD7FC9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3802458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052 00 74830</w:t>
            </w:r>
          </w:p>
        </w:tc>
        <w:tc>
          <w:tcPr>
            <w:tcW w:w="516" w:type="dxa"/>
            <w:tcBorders>
              <w:top w:val="nil"/>
              <w:left w:val="nil"/>
              <w:bottom w:val="single" w:sz="4" w:space="0" w:color="auto"/>
              <w:right w:val="nil"/>
            </w:tcBorders>
            <w:shd w:val="clear" w:color="auto" w:fill="auto"/>
            <w:noWrap/>
            <w:vAlign w:val="center"/>
            <w:hideMark/>
          </w:tcPr>
          <w:p w14:paraId="4A335FD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320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FF042E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16 300,0</w:t>
            </w:r>
          </w:p>
        </w:tc>
        <w:tc>
          <w:tcPr>
            <w:tcW w:w="966" w:type="dxa"/>
            <w:tcBorders>
              <w:top w:val="nil"/>
              <w:left w:val="nil"/>
              <w:bottom w:val="single" w:sz="4" w:space="0" w:color="auto"/>
              <w:right w:val="single" w:sz="4" w:space="0" w:color="auto"/>
            </w:tcBorders>
            <w:shd w:val="clear" w:color="auto" w:fill="auto"/>
            <w:vAlign w:val="center"/>
            <w:hideMark/>
          </w:tcPr>
          <w:p w14:paraId="2F43473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430F3A9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258C2184" w14:textId="77777777" w:rsidTr="00477903">
        <w:trPr>
          <w:trHeight w:val="2743"/>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CF2113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621" w:type="dxa"/>
            <w:tcBorders>
              <w:top w:val="nil"/>
              <w:left w:val="nil"/>
              <w:bottom w:val="single" w:sz="4" w:space="0" w:color="auto"/>
              <w:right w:val="single" w:sz="4" w:space="0" w:color="auto"/>
            </w:tcBorders>
            <w:shd w:val="clear" w:color="auto" w:fill="auto"/>
            <w:vAlign w:val="center"/>
            <w:hideMark/>
          </w:tcPr>
          <w:p w14:paraId="6D8B627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174E4AD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1994C6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6114FDC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052 00 L4970</w:t>
            </w:r>
          </w:p>
        </w:tc>
        <w:tc>
          <w:tcPr>
            <w:tcW w:w="516" w:type="dxa"/>
            <w:tcBorders>
              <w:top w:val="nil"/>
              <w:left w:val="nil"/>
              <w:bottom w:val="single" w:sz="4" w:space="0" w:color="auto"/>
              <w:right w:val="nil"/>
            </w:tcBorders>
            <w:shd w:val="clear" w:color="auto" w:fill="auto"/>
            <w:noWrap/>
            <w:vAlign w:val="center"/>
            <w:hideMark/>
          </w:tcPr>
          <w:p w14:paraId="7D57DC5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EAD89F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384,2</w:t>
            </w:r>
          </w:p>
        </w:tc>
        <w:tc>
          <w:tcPr>
            <w:tcW w:w="966" w:type="dxa"/>
            <w:tcBorders>
              <w:top w:val="nil"/>
              <w:left w:val="nil"/>
              <w:bottom w:val="single" w:sz="4" w:space="0" w:color="auto"/>
              <w:right w:val="single" w:sz="4" w:space="0" w:color="auto"/>
            </w:tcBorders>
            <w:shd w:val="clear" w:color="auto" w:fill="auto"/>
            <w:noWrap/>
            <w:vAlign w:val="center"/>
            <w:hideMark/>
          </w:tcPr>
          <w:p w14:paraId="5291B83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2 344,4</w:t>
            </w:r>
          </w:p>
        </w:tc>
        <w:tc>
          <w:tcPr>
            <w:tcW w:w="966" w:type="dxa"/>
            <w:tcBorders>
              <w:top w:val="nil"/>
              <w:left w:val="nil"/>
              <w:bottom w:val="single" w:sz="4" w:space="0" w:color="auto"/>
              <w:right w:val="single" w:sz="4" w:space="0" w:color="auto"/>
            </w:tcBorders>
            <w:shd w:val="clear" w:color="auto" w:fill="auto"/>
            <w:noWrap/>
            <w:vAlign w:val="center"/>
            <w:hideMark/>
          </w:tcPr>
          <w:p w14:paraId="3B54213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2 307,3</w:t>
            </w:r>
          </w:p>
        </w:tc>
      </w:tr>
      <w:tr w:rsidR="00120653" w:rsidRPr="00E34A18" w14:paraId="27CD35E7"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BEE7E3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576C3BA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E3A2AD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889A55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6399A9F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052 00 L4970</w:t>
            </w:r>
          </w:p>
        </w:tc>
        <w:tc>
          <w:tcPr>
            <w:tcW w:w="516" w:type="dxa"/>
            <w:tcBorders>
              <w:top w:val="nil"/>
              <w:left w:val="nil"/>
              <w:bottom w:val="single" w:sz="4" w:space="0" w:color="auto"/>
              <w:right w:val="nil"/>
            </w:tcBorders>
            <w:shd w:val="clear" w:color="auto" w:fill="auto"/>
            <w:noWrap/>
            <w:vAlign w:val="center"/>
            <w:hideMark/>
          </w:tcPr>
          <w:p w14:paraId="191B3A8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320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4A060C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384,2</w:t>
            </w:r>
          </w:p>
        </w:tc>
        <w:tc>
          <w:tcPr>
            <w:tcW w:w="966" w:type="dxa"/>
            <w:tcBorders>
              <w:top w:val="nil"/>
              <w:left w:val="nil"/>
              <w:bottom w:val="single" w:sz="4" w:space="0" w:color="auto"/>
              <w:right w:val="single" w:sz="4" w:space="0" w:color="auto"/>
            </w:tcBorders>
            <w:shd w:val="clear" w:color="auto" w:fill="auto"/>
            <w:vAlign w:val="center"/>
            <w:hideMark/>
          </w:tcPr>
          <w:p w14:paraId="57AD53B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2 344,4</w:t>
            </w:r>
          </w:p>
        </w:tc>
        <w:tc>
          <w:tcPr>
            <w:tcW w:w="966" w:type="dxa"/>
            <w:tcBorders>
              <w:top w:val="nil"/>
              <w:left w:val="nil"/>
              <w:bottom w:val="single" w:sz="4" w:space="0" w:color="auto"/>
              <w:right w:val="single" w:sz="4" w:space="0" w:color="auto"/>
            </w:tcBorders>
            <w:shd w:val="clear" w:color="auto" w:fill="auto"/>
            <w:vAlign w:val="center"/>
            <w:hideMark/>
          </w:tcPr>
          <w:p w14:paraId="2F71476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2 307,3</w:t>
            </w:r>
          </w:p>
        </w:tc>
      </w:tr>
      <w:tr w:rsidR="00120653" w:rsidRPr="00E34A18" w14:paraId="503A5BAA" w14:textId="77777777" w:rsidTr="00477903">
        <w:trPr>
          <w:trHeight w:val="2759"/>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6999F9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Софинансирование субсидии бюджетам муниципальных районов, муниципальных округов, городского округа Новгородской области 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621" w:type="dxa"/>
            <w:tcBorders>
              <w:top w:val="nil"/>
              <w:left w:val="nil"/>
              <w:bottom w:val="single" w:sz="4" w:space="0" w:color="auto"/>
              <w:right w:val="single" w:sz="4" w:space="0" w:color="auto"/>
            </w:tcBorders>
            <w:shd w:val="clear" w:color="auto" w:fill="auto"/>
            <w:vAlign w:val="center"/>
            <w:hideMark/>
          </w:tcPr>
          <w:p w14:paraId="4E8BE79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6840DBE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B42234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534F871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052 00 L4970</w:t>
            </w:r>
          </w:p>
        </w:tc>
        <w:tc>
          <w:tcPr>
            <w:tcW w:w="516" w:type="dxa"/>
            <w:tcBorders>
              <w:top w:val="nil"/>
              <w:left w:val="nil"/>
              <w:bottom w:val="single" w:sz="4" w:space="0" w:color="auto"/>
              <w:right w:val="nil"/>
            </w:tcBorders>
            <w:shd w:val="clear" w:color="auto" w:fill="auto"/>
            <w:noWrap/>
            <w:vAlign w:val="center"/>
            <w:hideMark/>
          </w:tcPr>
          <w:p w14:paraId="2CFEA80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0817F4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141,5</w:t>
            </w:r>
          </w:p>
        </w:tc>
        <w:tc>
          <w:tcPr>
            <w:tcW w:w="966" w:type="dxa"/>
            <w:tcBorders>
              <w:top w:val="nil"/>
              <w:left w:val="nil"/>
              <w:bottom w:val="single" w:sz="4" w:space="0" w:color="auto"/>
              <w:right w:val="single" w:sz="4" w:space="0" w:color="auto"/>
            </w:tcBorders>
            <w:shd w:val="clear" w:color="auto" w:fill="auto"/>
            <w:noWrap/>
            <w:vAlign w:val="center"/>
            <w:hideMark/>
          </w:tcPr>
          <w:p w14:paraId="42FD3D2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742,2</w:t>
            </w:r>
          </w:p>
        </w:tc>
        <w:tc>
          <w:tcPr>
            <w:tcW w:w="966" w:type="dxa"/>
            <w:tcBorders>
              <w:top w:val="nil"/>
              <w:left w:val="nil"/>
              <w:bottom w:val="single" w:sz="4" w:space="0" w:color="auto"/>
              <w:right w:val="single" w:sz="4" w:space="0" w:color="auto"/>
            </w:tcBorders>
            <w:shd w:val="clear" w:color="auto" w:fill="auto"/>
            <w:noWrap/>
            <w:vAlign w:val="center"/>
            <w:hideMark/>
          </w:tcPr>
          <w:p w14:paraId="08200A5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779,2</w:t>
            </w:r>
          </w:p>
        </w:tc>
      </w:tr>
      <w:tr w:rsidR="00120653" w:rsidRPr="00E34A18" w14:paraId="317B3B2A"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69DB665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Социальные выплаты гражданам, кроме публичных нормативных социальных выплат</w:t>
            </w:r>
          </w:p>
        </w:tc>
        <w:tc>
          <w:tcPr>
            <w:tcW w:w="621" w:type="dxa"/>
            <w:tcBorders>
              <w:top w:val="nil"/>
              <w:left w:val="nil"/>
              <w:bottom w:val="single" w:sz="4" w:space="0" w:color="auto"/>
              <w:right w:val="single" w:sz="4" w:space="0" w:color="auto"/>
            </w:tcBorders>
            <w:shd w:val="clear" w:color="auto" w:fill="auto"/>
            <w:vAlign w:val="center"/>
            <w:hideMark/>
          </w:tcPr>
          <w:p w14:paraId="20F212C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803</w:t>
            </w:r>
          </w:p>
        </w:tc>
        <w:tc>
          <w:tcPr>
            <w:tcW w:w="444" w:type="dxa"/>
            <w:tcBorders>
              <w:top w:val="nil"/>
              <w:left w:val="nil"/>
              <w:bottom w:val="single" w:sz="4" w:space="0" w:color="auto"/>
              <w:right w:val="single" w:sz="4" w:space="0" w:color="auto"/>
            </w:tcBorders>
            <w:shd w:val="clear" w:color="auto" w:fill="auto"/>
            <w:noWrap/>
            <w:vAlign w:val="center"/>
            <w:hideMark/>
          </w:tcPr>
          <w:p w14:paraId="01C79A8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1805AB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1087" w:type="dxa"/>
            <w:tcBorders>
              <w:top w:val="nil"/>
              <w:left w:val="nil"/>
              <w:bottom w:val="single" w:sz="4" w:space="0" w:color="auto"/>
              <w:right w:val="single" w:sz="4" w:space="0" w:color="auto"/>
            </w:tcBorders>
            <w:shd w:val="clear" w:color="auto" w:fill="auto"/>
            <w:noWrap/>
            <w:vAlign w:val="center"/>
            <w:hideMark/>
          </w:tcPr>
          <w:p w14:paraId="14256D1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052 00 L4970</w:t>
            </w:r>
          </w:p>
        </w:tc>
        <w:tc>
          <w:tcPr>
            <w:tcW w:w="516" w:type="dxa"/>
            <w:tcBorders>
              <w:top w:val="nil"/>
              <w:left w:val="nil"/>
              <w:bottom w:val="single" w:sz="4" w:space="0" w:color="auto"/>
              <w:right w:val="nil"/>
            </w:tcBorders>
            <w:shd w:val="clear" w:color="auto" w:fill="auto"/>
            <w:noWrap/>
            <w:vAlign w:val="center"/>
            <w:hideMark/>
          </w:tcPr>
          <w:p w14:paraId="7AD5C0F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320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558F93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141,5</w:t>
            </w:r>
          </w:p>
        </w:tc>
        <w:tc>
          <w:tcPr>
            <w:tcW w:w="966" w:type="dxa"/>
            <w:tcBorders>
              <w:top w:val="nil"/>
              <w:left w:val="nil"/>
              <w:bottom w:val="single" w:sz="4" w:space="0" w:color="auto"/>
              <w:right w:val="single" w:sz="4" w:space="0" w:color="auto"/>
            </w:tcBorders>
            <w:shd w:val="clear" w:color="auto" w:fill="auto"/>
            <w:noWrap/>
            <w:vAlign w:val="center"/>
            <w:hideMark/>
          </w:tcPr>
          <w:p w14:paraId="715D3DB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742,2</w:t>
            </w:r>
          </w:p>
        </w:tc>
        <w:tc>
          <w:tcPr>
            <w:tcW w:w="966" w:type="dxa"/>
            <w:tcBorders>
              <w:top w:val="nil"/>
              <w:left w:val="nil"/>
              <w:bottom w:val="single" w:sz="4" w:space="0" w:color="auto"/>
              <w:right w:val="single" w:sz="4" w:space="0" w:color="auto"/>
            </w:tcBorders>
            <w:shd w:val="clear" w:color="auto" w:fill="auto"/>
            <w:noWrap/>
            <w:vAlign w:val="center"/>
            <w:hideMark/>
          </w:tcPr>
          <w:p w14:paraId="2114AE9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779,2</w:t>
            </w:r>
          </w:p>
        </w:tc>
      </w:tr>
      <w:tr w:rsidR="00120653" w:rsidRPr="00E34A18" w14:paraId="086F802E"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F997F57"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 xml:space="preserve">Дума Старорусского муниципального района </w:t>
            </w:r>
          </w:p>
        </w:tc>
        <w:tc>
          <w:tcPr>
            <w:tcW w:w="621" w:type="dxa"/>
            <w:tcBorders>
              <w:top w:val="nil"/>
              <w:left w:val="nil"/>
              <w:bottom w:val="single" w:sz="4" w:space="0" w:color="auto"/>
              <w:right w:val="single" w:sz="4" w:space="0" w:color="auto"/>
            </w:tcBorders>
            <w:shd w:val="clear" w:color="auto" w:fill="auto"/>
            <w:vAlign w:val="center"/>
            <w:hideMark/>
          </w:tcPr>
          <w:p w14:paraId="1EB71894"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7136B5C9"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AE8DFEC"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32E33CF9"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2A6E6EF"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7F64DCA"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1 747,9</w:t>
            </w:r>
          </w:p>
        </w:tc>
        <w:tc>
          <w:tcPr>
            <w:tcW w:w="966" w:type="dxa"/>
            <w:tcBorders>
              <w:top w:val="nil"/>
              <w:left w:val="nil"/>
              <w:bottom w:val="single" w:sz="4" w:space="0" w:color="auto"/>
              <w:right w:val="single" w:sz="4" w:space="0" w:color="auto"/>
            </w:tcBorders>
            <w:shd w:val="clear" w:color="auto" w:fill="auto"/>
            <w:noWrap/>
            <w:vAlign w:val="center"/>
            <w:hideMark/>
          </w:tcPr>
          <w:p w14:paraId="6F133EF5"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1 410,2</w:t>
            </w:r>
          </w:p>
        </w:tc>
        <w:tc>
          <w:tcPr>
            <w:tcW w:w="966" w:type="dxa"/>
            <w:tcBorders>
              <w:top w:val="nil"/>
              <w:left w:val="nil"/>
              <w:bottom w:val="single" w:sz="4" w:space="0" w:color="auto"/>
              <w:right w:val="single" w:sz="4" w:space="0" w:color="auto"/>
            </w:tcBorders>
            <w:shd w:val="clear" w:color="auto" w:fill="auto"/>
            <w:noWrap/>
            <w:vAlign w:val="center"/>
            <w:hideMark/>
          </w:tcPr>
          <w:p w14:paraId="50633184"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1 410,2</w:t>
            </w:r>
          </w:p>
        </w:tc>
      </w:tr>
      <w:tr w:rsidR="00120653" w:rsidRPr="00E34A18" w14:paraId="07DF66CE"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895156A"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4A635FE5"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6162AC9B"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1849D0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77893D3B"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66FEEDE7"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CF99F4B"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1 747,9</w:t>
            </w:r>
          </w:p>
        </w:tc>
        <w:tc>
          <w:tcPr>
            <w:tcW w:w="966" w:type="dxa"/>
            <w:tcBorders>
              <w:top w:val="nil"/>
              <w:left w:val="nil"/>
              <w:bottom w:val="single" w:sz="4" w:space="0" w:color="auto"/>
              <w:right w:val="single" w:sz="4" w:space="0" w:color="auto"/>
            </w:tcBorders>
            <w:shd w:val="clear" w:color="auto" w:fill="auto"/>
            <w:noWrap/>
            <w:vAlign w:val="center"/>
            <w:hideMark/>
          </w:tcPr>
          <w:p w14:paraId="6F60DB0E"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1 410,2</w:t>
            </w:r>
          </w:p>
        </w:tc>
        <w:tc>
          <w:tcPr>
            <w:tcW w:w="966" w:type="dxa"/>
            <w:tcBorders>
              <w:top w:val="nil"/>
              <w:left w:val="nil"/>
              <w:bottom w:val="single" w:sz="4" w:space="0" w:color="auto"/>
              <w:right w:val="single" w:sz="4" w:space="0" w:color="auto"/>
            </w:tcBorders>
            <w:shd w:val="clear" w:color="auto" w:fill="auto"/>
            <w:noWrap/>
            <w:vAlign w:val="center"/>
            <w:hideMark/>
          </w:tcPr>
          <w:p w14:paraId="71C0ADFB"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1 410,2</w:t>
            </w:r>
          </w:p>
        </w:tc>
      </w:tr>
      <w:tr w:rsidR="00120653" w:rsidRPr="00E34A18" w14:paraId="0E964DA5" w14:textId="77777777" w:rsidTr="00841848">
        <w:trPr>
          <w:trHeight w:val="153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077A09D"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1" w:type="dxa"/>
            <w:tcBorders>
              <w:top w:val="nil"/>
              <w:left w:val="nil"/>
              <w:bottom w:val="single" w:sz="4" w:space="0" w:color="auto"/>
              <w:right w:val="single" w:sz="4" w:space="0" w:color="auto"/>
            </w:tcBorders>
            <w:shd w:val="clear" w:color="auto" w:fill="auto"/>
            <w:vAlign w:val="center"/>
            <w:hideMark/>
          </w:tcPr>
          <w:p w14:paraId="28596E38"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804</w:t>
            </w:r>
          </w:p>
        </w:tc>
        <w:tc>
          <w:tcPr>
            <w:tcW w:w="444" w:type="dxa"/>
            <w:tcBorders>
              <w:top w:val="nil"/>
              <w:left w:val="nil"/>
              <w:bottom w:val="single" w:sz="4" w:space="0" w:color="auto"/>
              <w:right w:val="single" w:sz="4" w:space="0" w:color="auto"/>
            </w:tcBorders>
            <w:shd w:val="clear" w:color="auto" w:fill="auto"/>
            <w:vAlign w:val="center"/>
            <w:hideMark/>
          </w:tcPr>
          <w:p w14:paraId="09E62341"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5CE31DF9"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1001BD7D"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xml:space="preserve"> </w:t>
            </w:r>
          </w:p>
        </w:tc>
        <w:tc>
          <w:tcPr>
            <w:tcW w:w="516" w:type="dxa"/>
            <w:tcBorders>
              <w:top w:val="nil"/>
              <w:left w:val="nil"/>
              <w:bottom w:val="single" w:sz="4" w:space="0" w:color="auto"/>
              <w:right w:val="nil"/>
            </w:tcBorders>
            <w:shd w:val="clear" w:color="auto" w:fill="auto"/>
            <w:vAlign w:val="center"/>
            <w:hideMark/>
          </w:tcPr>
          <w:p w14:paraId="2DCF2AB2"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7FA5B0A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1 747,9</w:t>
            </w:r>
          </w:p>
        </w:tc>
        <w:tc>
          <w:tcPr>
            <w:tcW w:w="966" w:type="dxa"/>
            <w:tcBorders>
              <w:top w:val="nil"/>
              <w:left w:val="nil"/>
              <w:bottom w:val="single" w:sz="4" w:space="0" w:color="auto"/>
              <w:right w:val="single" w:sz="4" w:space="0" w:color="auto"/>
            </w:tcBorders>
            <w:shd w:val="clear" w:color="auto" w:fill="auto"/>
            <w:vAlign w:val="center"/>
            <w:hideMark/>
          </w:tcPr>
          <w:p w14:paraId="1277B7A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1 410,2</w:t>
            </w:r>
          </w:p>
        </w:tc>
        <w:tc>
          <w:tcPr>
            <w:tcW w:w="966" w:type="dxa"/>
            <w:tcBorders>
              <w:top w:val="nil"/>
              <w:left w:val="nil"/>
              <w:bottom w:val="single" w:sz="4" w:space="0" w:color="auto"/>
              <w:right w:val="single" w:sz="4" w:space="0" w:color="auto"/>
            </w:tcBorders>
            <w:shd w:val="clear" w:color="auto" w:fill="auto"/>
            <w:vAlign w:val="center"/>
            <w:hideMark/>
          </w:tcPr>
          <w:p w14:paraId="15CDADE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1 410,2</w:t>
            </w:r>
          </w:p>
        </w:tc>
      </w:tr>
      <w:tr w:rsidR="00120653" w:rsidRPr="00E34A18" w14:paraId="02ABFC24"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72D5FAD"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62BC342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692ABBB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770A17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26EE41D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1D60D47C"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6C46ACC"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1 747,9</w:t>
            </w:r>
          </w:p>
        </w:tc>
        <w:tc>
          <w:tcPr>
            <w:tcW w:w="966" w:type="dxa"/>
            <w:tcBorders>
              <w:top w:val="nil"/>
              <w:left w:val="nil"/>
              <w:bottom w:val="single" w:sz="4" w:space="0" w:color="auto"/>
              <w:right w:val="single" w:sz="4" w:space="0" w:color="auto"/>
            </w:tcBorders>
            <w:shd w:val="clear" w:color="auto" w:fill="auto"/>
            <w:noWrap/>
            <w:vAlign w:val="center"/>
            <w:hideMark/>
          </w:tcPr>
          <w:p w14:paraId="5841CE1A"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1 410,2</w:t>
            </w:r>
          </w:p>
        </w:tc>
        <w:tc>
          <w:tcPr>
            <w:tcW w:w="966" w:type="dxa"/>
            <w:tcBorders>
              <w:top w:val="nil"/>
              <w:left w:val="nil"/>
              <w:bottom w:val="single" w:sz="4" w:space="0" w:color="auto"/>
              <w:right w:val="single" w:sz="4" w:space="0" w:color="auto"/>
            </w:tcBorders>
            <w:shd w:val="clear" w:color="auto" w:fill="auto"/>
            <w:noWrap/>
            <w:vAlign w:val="center"/>
            <w:hideMark/>
          </w:tcPr>
          <w:p w14:paraId="6F8CABE9"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1 410,2</w:t>
            </w:r>
          </w:p>
        </w:tc>
      </w:tr>
      <w:tr w:rsidR="00120653" w:rsidRPr="00E34A18" w14:paraId="3BC85F50"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AF4932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Председатель представительного органа муниципального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33BECB4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vAlign w:val="center"/>
            <w:hideMark/>
          </w:tcPr>
          <w:p w14:paraId="3988B6B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4CD72BA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75B1977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900 00 10030</w:t>
            </w:r>
          </w:p>
        </w:tc>
        <w:tc>
          <w:tcPr>
            <w:tcW w:w="516" w:type="dxa"/>
            <w:tcBorders>
              <w:top w:val="nil"/>
              <w:left w:val="nil"/>
              <w:bottom w:val="single" w:sz="4" w:space="0" w:color="auto"/>
              <w:right w:val="nil"/>
            </w:tcBorders>
            <w:shd w:val="clear" w:color="auto" w:fill="auto"/>
            <w:vAlign w:val="center"/>
            <w:hideMark/>
          </w:tcPr>
          <w:p w14:paraId="390C206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21449CA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1 560,9</w:t>
            </w:r>
          </w:p>
        </w:tc>
        <w:tc>
          <w:tcPr>
            <w:tcW w:w="966" w:type="dxa"/>
            <w:tcBorders>
              <w:top w:val="nil"/>
              <w:left w:val="nil"/>
              <w:bottom w:val="single" w:sz="4" w:space="0" w:color="auto"/>
              <w:right w:val="single" w:sz="4" w:space="0" w:color="auto"/>
            </w:tcBorders>
            <w:shd w:val="clear" w:color="auto" w:fill="auto"/>
            <w:vAlign w:val="center"/>
            <w:hideMark/>
          </w:tcPr>
          <w:p w14:paraId="6039E50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1 410,2</w:t>
            </w:r>
          </w:p>
        </w:tc>
        <w:tc>
          <w:tcPr>
            <w:tcW w:w="966" w:type="dxa"/>
            <w:tcBorders>
              <w:top w:val="nil"/>
              <w:left w:val="nil"/>
              <w:bottom w:val="single" w:sz="4" w:space="0" w:color="auto"/>
              <w:right w:val="single" w:sz="4" w:space="0" w:color="auto"/>
            </w:tcBorders>
            <w:shd w:val="clear" w:color="auto" w:fill="auto"/>
            <w:vAlign w:val="center"/>
            <w:hideMark/>
          </w:tcPr>
          <w:p w14:paraId="2814A9F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1 410,2</w:t>
            </w:r>
          </w:p>
        </w:tc>
      </w:tr>
      <w:tr w:rsidR="00120653" w:rsidRPr="00E34A18" w14:paraId="61B6AB17"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0FD54F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выплаты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61B10D2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vAlign w:val="center"/>
            <w:hideMark/>
          </w:tcPr>
          <w:p w14:paraId="6051617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2D14C7B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113F1EF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900 00 10030</w:t>
            </w:r>
          </w:p>
        </w:tc>
        <w:tc>
          <w:tcPr>
            <w:tcW w:w="516" w:type="dxa"/>
            <w:tcBorders>
              <w:top w:val="nil"/>
              <w:left w:val="nil"/>
              <w:bottom w:val="single" w:sz="4" w:space="0" w:color="auto"/>
              <w:right w:val="nil"/>
            </w:tcBorders>
            <w:shd w:val="clear" w:color="auto" w:fill="auto"/>
            <w:vAlign w:val="center"/>
            <w:hideMark/>
          </w:tcPr>
          <w:p w14:paraId="3D92940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3B45F59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1 553,9</w:t>
            </w:r>
          </w:p>
        </w:tc>
        <w:tc>
          <w:tcPr>
            <w:tcW w:w="966" w:type="dxa"/>
            <w:tcBorders>
              <w:top w:val="nil"/>
              <w:left w:val="nil"/>
              <w:bottom w:val="single" w:sz="4" w:space="0" w:color="auto"/>
              <w:right w:val="single" w:sz="4" w:space="0" w:color="auto"/>
            </w:tcBorders>
            <w:shd w:val="clear" w:color="auto" w:fill="auto"/>
            <w:vAlign w:val="center"/>
            <w:hideMark/>
          </w:tcPr>
          <w:p w14:paraId="05EC416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1 410,2</w:t>
            </w:r>
          </w:p>
        </w:tc>
        <w:tc>
          <w:tcPr>
            <w:tcW w:w="966" w:type="dxa"/>
            <w:tcBorders>
              <w:top w:val="nil"/>
              <w:left w:val="nil"/>
              <w:bottom w:val="single" w:sz="4" w:space="0" w:color="auto"/>
              <w:right w:val="single" w:sz="4" w:space="0" w:color="auto"/>
            </w:tcBorders>
            <w:shd w:val="clear" w:color="auto" w:fill="auto"/>
            <w:vAlign w:val="center"/>
            <w:hideMark/>
          </w:tcPr>
          <w:p w14:paraId="5396F80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1 410,2</w:t>
            </w:r>
          </w:p>
        </w:tc>
      </w:tr>
      <w:tr w:rsidR="00120653" w:rsidRPr="00E34A18" w14:paraId="44E4E58F"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7CE7D2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7A50FC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vAlign w:val="center"/>
            <w:hideMark/>
          </w:tcPr>
          <w:p w14:paraId="625BE6E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vAlign w:val="center"/>
            <w:hideMark/>
          </w:tcPr>
          <w:p w14:paraId="7AB5943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vAlign w:val="center"/>
            <w:hideMark/>
          </w:tcPr>
          <w:p w14:paraId="2304D91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900 00 10030</w:t>
            </w:r>
          </w:p>
        </w:tc>
        <w:tc>
          <w:tcPr>
            <w:tcW w:w="516" w:type="dxa"/>
            <w:tcBorders>
              <w:top w:val="nil"/>
              <w:left w:val="nil"/>
              <w:bottom w:val="single" w:sz="4" w:space="0" w:color="auto"/>
              <w:right w:val="nil"/>
            </w:tcBorders>
            <w:shd w:val="clear" w:color="auto" w:fill="auto"/>
            <w:vAlign w:val="center"/>
            <w:hideMark/>
          </w:tcPr>
          <w:p w14:paraId="0C08A3E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vAlign w:val="center"/>
            <w:hideMark/>
          </w:tcPr>
          <w:p w14:paraId="4285251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7,0</w:t>
            </w:r>
          </w:p>
        </w:tc>
        <w:tc>
          <w:tcPr>
            <w:tcW w:w="966" w:type="dxa"/>
            <w:tcBorders>
              <w:top w:val="nil"/>
              <w:left w:val="nil"/>
              <w:bottom w:val="single" w:sz="4" w:space="0" w:color="auto"/>
              <w:right w:val="single" w:sz="4" w:space="0" w:color="auto"/>
            </w:tcBorders>
            <w:shd w:val="clear" w:color="auto" w:fill="auto"/>
            <w:vAlign w:val="center"/>
            <w:hideMark/>
          </w:tcPr>
          <w:p w14:paraId="08EBEDF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14:paraId="5E141E8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21AEA6C5"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C476CBA"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обеспечение функций органов местного самоуправления</w:t>
            </w:r>
          </w:p>
        </w:tc>
        <w:tc>
          <w:tcPr>
            <w:tcW w:w="621" w:type="dxa"/>
            <w:tcBorders>
              <w:top w:val="nil"/>
              <w:left w:val="nil"/>
              <w:bottom w:val="single" w:sz="4" w:space="0" w:color="auto"/>
              <w:right w:val="single" w:sz="4" w:space="0" w:color="auto"/>
            </w:tcBorders>
            <w:shd w:val="clear" w:color="auto" w:fill="auto"/>
            <w:vAlign w:val="center"/>
            <w:hideMark/>
          </w:tcPr>
          <w:p w14:paraId="7B22E3D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048CED1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D6FF6E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3B5FBF3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63370C1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1D71B1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187,0</w:t>
            </w:r>
          </w:p>
        </w:tc>
        <w:tc>
          <w:tcPr>
            <w:tcW w:w="966" w:type="dxa"/>
            <w:tcBorders>
              <w:top w:val="nil"/>
              <w:left w:val="nil"/>
              <w:bottom w:val="single" w:sz="4" w:space="0" w:color="auto"/>
              <w:right w:val="single" w:sz="4" w:space="0" w:color="auto"/>
            </w:tcBorders>
            <w:shd w:val="clear" w:color="auto" w:fill="auto"/>
            <w:noWrap/>
            <w:vAlign w:val="center"/>
            <w:hideMark/>
          </w:tcPr>
          <w:p w14:paraId="4437AB5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6B5A60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317E0F9B"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44099B3"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выплату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7D55427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804</w:t>
            </w:r>
          </w:p>
        </w:tc>
        <w:tc>
          <w:tcPr>
            <w:tcW w:w="444" w:type="dxa"/>
            <w:tcBorders>
              <w:top w:val="nil"/>
              <w:left w:val="nil"/>
              <w:bottom w:val="single" w:sz="4" w:space="0" w:color="auto"/>
              <w:right w:val="single" w:sz="4" w:space="0" w:color="auto"/>
            </w:tcBorders>
            <w:shd w:val="clear" w:color="auto" w:fill="auto"/>
            <w:noWrap/>
            <w:vAlign w:val="center"/>
            <w:hideMark/>
          </w:tcPr>
          <w:p w14:paraId="4AE3B24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C3B797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03</w:t>
            </w:r>
          </w:p>
        </w:tc>
        <w:tc>
          <w:tcPr>
            <w:tcW w:w="1087" w:type="dxa"/>
            <w:tcBorders>
              <w:top w:val="nil"/>
              <w:left w:val="nil"/>
              <w:bottom w:val="single" w:sz="4" w:space="0" w:color="auto"/>
              <w:right w:val="single" w:sz="4" w:space="0" w:color="auto"/>
            </w:tcBorders>
            <w:shd w:val="clear" w:color="auto" w:fill="auto"/>
            <w:noWrap/>
            <w:vAlign w:val="center"/>
            <w:hideMark/>
          </w:tcPr>
          <w:p w14:paraId="30AF364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4CC2F5A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E57AF2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187,0</w:t>
            </w:r>
          </w:p>
        </w:tc>
        <w:tc>
          <w:tcPr>
            <w:tcW w:w="966" w:type="dxa"/>
            <w:tcBorders>
              <w:top w:val="nil"/>
              <w:left w:val="nil"/>
              <w:bottom w:val="single" w:sz="4" w:space="0" w:color="auto"/>
              <w:right w:val="single" w:sz="4" w:space="0" w:color="auto"/>
            </w:tcBorders>
            <w:shd w:val="clear" w:color="auto" w:fill="auto"/>
            <w:noWrap/>
            <w:vAlign w:val="center"/>
            <w:hideMark/>
          </w:tcPr>
          <w:p w14:paraId="34E886E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78C03E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6C7FBA14"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4C29759D"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Контрольно-счетная Палата Старорусского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6D91ECBC"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1233ED4C"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D233FF8"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7C59F23E"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21AF3D1F"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AC886D5"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4 563,6</w:t>
            </w:r>
          </w:p>
        </w:tc>
        <w:tc>
          <w:tcPr>
            <w:tcW w:w="966" w:type="dxa"/>
            <w:tcBorders>
              <w:top w:val="nil"/>
              <w:left w:val="nil"/>
              <w:bottom w:val="single" w:sz="4" w:space="0" w:color="auto"/>
              <w:right w:val="single" w:sz="4" w:space="0" w:color="auto"/>
            </w:tcBorders>
            <w:shd w:val="clear" w:color="auto" w:fill="auto"/>
            <w:noWrap/>
            <w:vAlign w:val="center"/>
            <w:hideMark/>
          </w:tcPr>
          <w:p w14:paraId="59E97889"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4 472,1</w:t>
            </w:r>
          </w:p>
        </w:tc>
        <w:tc>
          <w:tcPr>
            <w:tcW w:w="966" w:type="dxa"/>
            <w:tcBorders>
              <w:top w:val="nil"/>
              <w:left w:val="nil"/>
              <w:bottom w:val="single" w:sz="4" w:space="0" w:color="auto"/>
              <w:right w:val="single" w:sz="4" w:space="0" w:color="auto"/>
            </w:tcBorders>
            <w:shd w:val="clear" w:color="auto" w:fill="auto"/>
            <w:noWrap/>
            <w:vAlign w:val="center"/>
            <w:hideMark/>
          </w:tcPr>
          <w:p w14:paraId="6CC213D5"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4 472,1</w:t>
            </w:r>
          </w:p>
        </w:tc>
      </w:tr>
      <w:tr w:rsidR="00120653" w:rsidRPr="00E34A18" w14:paraId="0E41FAAA"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B127A16"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Общегосударственные вопросы</w:t>
            </w:r>
          </w:p>
        </w:tc>
        <w:tc>
          <w:tcPr>
            <w:tcW w:w="621" w:type="dxa"/>
            <w:tcBorders>
              <w:top w:val="nil"/>
              <w:left w:val="nil"/>
              <w:bottom w:val="single" w:sz="4" w:space="0" w:color="auto"/>
              <w:right w:val="single" w:sz="4" w:space="0" w:color="auto"/>
            </w:tcBorders>
            <w:shd w:val="clear" w:color="auto" w:fill="auto"/>
            <w:vAlign w:val="center"/>
            <w:hideMark/>
          </w:tcPr>
          <w:p w14:paraId="0EE2A2B2"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27882E27"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E5F5D72"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1B9098A3"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53C5DDD"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7E9A70D"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4 541,5</w:t>
            </w:r>
          </w:p>
        </w:tc>
        <w:tc>
          <w:tcPr>
            <w:tcW w:w="966" w:type="dxa"/>
            <w:tcBorders>
              <w:top w:val="nil"/>
              <w:left w:val="nil"/>
              <w:bottom w:val="single" w:sz="4" w:space="0" w:color="auto"/>
              <w:right w:val="single" w:sz="4" w:space="0" w:color="auto"/>
            </w:tcBorders>
            <w:shd w:val="clear" w:color="auto" w:fill="auto"/>
            <w:noWrap/>
            <w:vAlign w:val="center"/>
            <w:hideMark/>
          </w:tcPr>
          <w:p w14:paraId="69BA674D"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4 430,6</w:t>
            </w:r>
          </w:p>
        </w:tc>
        <w:tc>
          <w:tcPr>
            <w:tcW w:w="966" w:type="dxa"/>
            <w:tcBorders>
              <w:top w:val="nil"/>
              <w:left w:val="nil"/>
              <w:bottom w:val="single" w:sz="4" w:space="0" w:color="auto"/>
              <w:right w:val="single" w:sz="4" w:space="0" w:color="auto"/>
            </w:tcBorders>
            <w:shd w:val="clear" w:color="auto" w:fill="auto"/>
            <w:noWrap/>
            <w:vAlign w:val="center"/>
            <w:hideMark/>
          </w:tcPr>
          <w:p w14:paraId="2F19DD0D"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4 430,6</w:t>
            </w:r>
          </w:p>
        </w:tc>
      </w:tr>
      <w:tr w:rsidR="00120653" w:rsidRPr="00E34A18" w14:paraId="34B401C5" w14:textId="77777777" w:rsidTr="00841848">
        <w:trPr>
          <w:trHeight w:val="127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143A156A"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21" w:type="dxa"/>
            <w:tcBorders>
              <w:top w:val="nil"/>
              <w:left w:val="nil"/>
              <w:bottom w:val="single" w:sz="4" w:space="0" w:color="auto"/>
              <w:right w:val="single" w:sz="4" w:space="0" w:color="auto"/>
            </w:tcBorders>
            <w:shd w:val="clear" w:color="auto" w:fill="auto"/>
            <w:vAlign w:val="center"/>
            <w:hideMark/>
          </w:tcPr>
          <w:p w14:paraId="13544C31"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23FBAE9F"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966D3CB"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48D7D7E8"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B82ABDC"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F07E2D2"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4 541,5</w:t>
            </w:r>
          </w:p>
        </w:tc>
        <w:tc>
          <w:tcPr>
            <w:tcW w:w="966" w:type="dxa"/>
            <w:tcBorders>
              <w:top w:val="nil"/>
              <w:left w:val="nil"/>
              <w:bottom w:val="single" w:sz="4" w:space="0" w:color="auto"/>
              <w:right w:val="single" w:sz="4" w:space="0" w:color="auto"/>
            </w:tcBorders>
            <w:shd w:val="clear" w:color="auto" w:fill="auto"/>
            <w:noWrap/>
            <w:vAlign w:val="center"/>
            <w:hideMark/>
          </w:tcPr>
          <w:p w14:paraId="6C959290"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4 430,6</w:t>
            </w:r>
          </w:p>
        </w:tc>
        <w:tc>
          <w:tcPr>
            <w:tcW w:w="966" w:type="dxa"/>
            <w:tcBorders>
              <w:top w:val="nil"/>
              <w:left w:val="nil"/>
              <w:bottom w:val="single" w:sz="4" w:space="0" w:color="auto"/>
              <w:right w:val="single" w:sz="4" w:space="0" w:color="auto"/>
            </w:tcBorders>
            <w:shd w:val="clear" w:color="auto" w:fill="auto"/>
            <w:noWrap/>
            <w:vAlign w:val="center"/>
            <w:hideMark/>
          </w:tcPr>
          <w:p w14:paraId="41249D51"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4 430,6</w:t>
            </w:r>
          </w:p>
        </w:tc>
      </w:tr>
      <w:tr w:rsidR="00120653" w:rsidRPr="00E34A18" w14:paraId="4BD3395B"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8B4B822"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Непрограммные направления</w:t>
            </w:r>
          </w:p>
        </w:tc>
        <w:tc>
          <w:tcPr>
            <w:tcW w:w="621" w:type="dxa"/>
            <w:tcBorders>
              <w:top w:val="nil"/>
              <w:left w:val="nil"/>
              <w:bottom w:val="single" w:sz="4" w:space="0" w:color="auto"/>
              <w:right w:val="single" w:sz="4" w:space="0" w:color="auto"/>
            </w:tcBorders>
            <w:shd w:val="clear" w:color="auto" w:fill="auto"/>
            <w:vAlign w:val="center"/>
            <w:hideMark/>
          </w:tcPr>
          <w:p w14:paraId="4808DAD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16BFAED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2A32DF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59266D7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900 00 00000</w:t>
            </w:r>
          </w:p>
        </w:tc>
        <w:tc>
          <w:tcPr>
            <w:tcW w:w="516" w:type="dxa"/>
            <w:tcBorders>
              <w:top w:val="nil"/>
              <w:left w:val="nil"/>
              <w:bottom w:val="single" w:sz="4" w:space="0" w:color="auto"/>
              <w:right w:val="nil"/>
            </w:tcBorders>
            <w:shd w:val="clear" w:color="auto" w:fill="auto"/>
            <w:noWrap/>
            <w:vAlign w:val="center"/>
            <w:hideMark/>
          </w:tcPr>
          <w:p w14:paraId="32422BD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F97FCF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4 531,5</w:t>
            </w:r>
          </w:p>
        </w:tc>
        <w:tc>
          <w:tcPr>
            <w:tcW w:w="966" w:type="dxa"/>
            <w:tcBorders>
              <w:top w:val="nil"/>
              <w:left w:val="nil"/>
              <w:bottom w:val="single" w:sz="4" w:space="0" w:color="auto"/>
              <w:right w:val="single" w:sz="4" w:space="0" w:color="auto"/>
            </w:tcBorders>
            <w:shd w:val="clear" w:color="auto" w:fill="auto"/>
            <w:noWrap/>
            <w:vAlign w:val="center"/>
            <w:hideMark/>
          </w:tcPr>
          <w:p w14:paraId="74D07C39"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4 420,4</w:t>
            </w:r>
          </w:p>
        </w:tc>
        <w:tc>
          <w:tcPr>
            <w:tcW w:w="966" w:type="dxa"/>
            <w:tcBorders>
              <w:top w:val="nil"/>
              <w:left w:val="nil"/>
              <w:bottom w:val="single" w:sz="4" w:space="0" w:color="auto"/>
              <w:right w:val="single" w:sz="4" w:space="0" w:color="auto"/>
            </w:tcBorders>
            <w:shd w:val="clear" w:color="auto" w:fill="auto"/>
            <w:noWrap/>
            <w:vAlign w:val="center"/>
            <w:hideMark/>
          </w:tcPr>
          <w:p w14:paraId="7D3A978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4 420,4</w:t>
            </w:r>
          </w:p>
        </w:tc>
      </w:tr>
      <w:tr w:rsidR="00120653" w:rsidRPr="00E34A18" w14:paraId="2AA8B976"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14C3DE4"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Расходы на обеспечение функций органов местного самоуправления </w:t>
            </w:r>
          </w:p>
        </w:tc>
        <w:tc>
          <w:tcPr>
            <w:tcW w:w="621" w:type="dxa"/>
            <w:tcBorders>
              <w:top w:val="nil"/>
              <w:left w:val="nil"/>
              <w:bottom w:val="single" w:sz="4" w:space="0" w:color="auto"/>
              <w:right w:val="single" w:sz="4" w:space="0" w:color="auto"/>
            </w:tcBorders>
            <w:shd w:val="clear" w:color="auto" w:fill="auto"/>
            <w:vAlign w:val="center"/>
            <w:hideMark/>
          </w:tcPr>
          <w:p w14:paraId="64EF018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401AB6F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BEA10F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3D9AFCB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7DDE293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EE0CF7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2 227,5</w:t>
            </w:r>
          </w:p>
        </w:tc>
        <w:tc>
          <w:tcPr>
            <w:tcW w:w="966" w:type="dxa"/>
            <w:tcBorders>
              <w:top w:val="nil"/>
              <w:left w:val="nil"/>
              <w:bottom w:val="single" w:sz="4" w:space="0" w:color="auto"/>
              <w:right w:val="single" w:sz="4" w:space="0" w:color="auto"/>
            </w:tcBorders>
            <w:shd w:val="clear" w:color="auto" w:fill="auto"/>
            <w:noWrap/>
            <w:vAlign w:val="center"/>
            <w:hideMark/>
          </w:tcPr>
          <w:p w14:paraId="21830A9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2 161,9</w:t>
            </w:r>
          </w:p>
        </w:tc>
        <w:tc>
          <w:tcPr>
            <w:tcW w:w="966" w:type="dxa"/>
            <w:tcBorders>
              <w:top w:val="nil"/>
              <w:left w:val="nil"/>
              <w:bottom w:val="single" w:sz="4" w:space="0" w:color="auto"/>
              <w:right w:val="single" w:sz="4" w:space="0" w:color="auto"/>
            </w:tcBorders>
            <w:shd w:val="clear" w:color="auto" w:fill="auto"/>
            <w:noWrap/>
            <w:vAlign w:val="center"/>
            <w:hideMark/>
          </w:tcPr>
          <w:p w14:paraId="3B39922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2 161,9</w:t>
            </w:r>
          </w:p>
        </w:tc>
      </w:tr>
      <w:tr w:rsidR="00120653" w:rsidRPr="00E34A18" w14:paraId="63F8CBB9"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5DFAEC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выплату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1141942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1BDDD0B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79DFFC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736A980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5B577F3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6B7404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2 175,9</w:t>
            </w:r>
          </w:p>
        </w:tc>
        <w:tc>
          <w:tcPr>
            <w:tcW w:w="966" w:type="dxa"/>
            <w:tcBorders>
              <w:top w:val="nil"/>
              <w:left w:val="nil"/>
              <w:bottom w:val="single" w:sz="4" w:space="0" w:color="auto"/>
              <w:right w:val="single" w:sz="4" w:space="0" w:color="auto"/>
            </w:tcBorders>
            <w:shd w:val="clear" w:color="auto" w:fill="auto"/>
            <w:noWrap/>
            <w:vAlign w:val="center"/>
            <w:hideMark/>
          </w:tcPr>
          <w:p w14:paraId="7F290C6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2 110,3</w:t>
            </w:r>
          </w:p>
        </w:tc>
        <w:tc>
          <w:tcPr>
            <w:tcW w:w="966" w:type="dxa"/>
            <w:tcBorders>
              <w:top w:val="nil"/>
              <w:left w:val="nil"/>
              <w:bottom w:val="single" w:sz="4" w:space="0" w:color="auto"/>
              <w:right w:val="single" w:sz="4" w:space="0" w:color="auto"/>
            </w:tcBorders>
            <w:shd w:val="clear" w:color="auto" w:fill="auto"/>
            <w:noWrap/>
            <w:vAlign w:val="center"/>
            <w:hideMark/>
          </w:tcPr>
          <w:p w14:paraId="64CE936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2 110,3</w:t>
            </w:r>
          </w:p>
        </w:tc>
      </w:tr>
      <w:tr w:rsidR="00120653" w:rsidRPr="00E34A18" w14:paraId="7434D1D2"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AAC701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455142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6EF3B27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611D72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4577798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137E677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354333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51,6</w:t>
            </w:r>
          </w:p>
        </w:tc>
        <w:tc>
          <w:tcPr>
            <w:tcW w:w="966" w:type="dxa"/>
            <w:tcBorders>
              <w:top w:val="nil"/>
              <w:left w:val="nil"/>
              <w:bottom w:val="single" w:sz="4" w:space="0" w:color="auto"/>
              <w:right w:val="single" w:sz="4" w:space="0" w:color="auto"/>
            </w:tcBorders>
            <w:shd w:val="clear" w:color="auto" w:fill="auto"/>
            <w:noWrap/>
            <w:vAlign w:val="center"/>
            <w:hideMark/>
          </w:tcPr>
          <w:p w14:paraId="003ECAC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51,6</w:t>
            </w:r>
          </w:p>
        </w:tc>
        <w:tc>
          <w:tcPr>
            <w:tcW w:w="966" w:type="dxa"/>
            <w:tcBorders>
              <w:top w:val="nil"/>
              <w:left w:val="nil"/>
              <w:bottom w:val="single" w:sz="4" w:space="0" w:color="auto"/>
              <w:right w:val="single" w:sz="4" w:space="0" w:color="auto"/>
            </w:tcBorders>
            <w:shd w:val="clear" w:color="auto" w:fill="auto"/>
            <w:noWrap/>
            <w:vAlign w:val="center"/>
            <w:hideMark/>
          </w:tcPr>
          <w:p w14:paraId="03F54A6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51,6</w:t>
            </w:r>
          </w:p>
        </w:tc>
      </w:tr>
      <w:tr w:rsidR="00120653" w:rsidRPr="00E34A18" w14:paraId="7FF35D08"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962638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Уплата налогов, сборов и иных платежей</w:t>
            </w:r>
          </w:p>
        </w:tc>
        <w:tc>
          <w:tcPr>
            <w:tcW w:w="621" w:type="dxa"/>
            <w:tcBorders>
              <w:top w:val="nil"/>
              <w:left w:val="nil"/>
              <w:bottom w:val="single" w:sz="4" w:space="0" w:color="auto"/>
              <w:right w:val="single" w:sz="4" w:space="0" w:color="auto"/>
            </w:tcBorders>
            <w:shd w:val="clear" w:color="auto" w:fill="auto"/>
            <w:vAlign w:val="center"/>
            <w:hideMark/>
          </w:tcPr>
          <w:p w14:paraId="3E911DD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60338FB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51E011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5B1C37A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900 00 10040</w:t>
            </w:r>
          </w:p>
        </w:tc>
        <w:tc>
          <w:tcPr>
            <w:tcW w:w="516" w:type="dxa"/>
            <w:tcBorders>
              <w:top w:val="nil"/>
              <w:left w:val="nil"/>
              <w:bottom w:val="single" w:sz="4" w:space="0" w:color="auto"/>
              <w:right w:val="nil"/>
            </w:tcBorders>
            <w:shd w:val="clear" w:color="auto" w:fill="auto"/>
            <w:noWrap/>
            <w:vAlign w:val="center"/>
            <w:hideMark/>
          </w:tcPr>
          <w:p w14:paraId="6490D8C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850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3D8A6C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4982F66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noWrap/>
            <w:vAlign w:val="center"/>
            <w:hideMark/>
          </w:tcPr>
          <w:p w14:paraId="4033027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 </w:t>
            </w:r>
          </w:p>
        </w:tc>
      </w:tr>
      <w:tr w:rsidR="00120653" w:rsidRPr="00E34A18" w14:paraId="774A50CF"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6450420"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Руководитель контрольно-счетной палаты и его заместитель</w:t>
            </w:r>
          </w:p>
        </w:tc>
        <w:tc>
          <w:tcPr>
            <w:tcW w:w="621" w:type="dxa"/>
            <w:tcBorders>
              <w:top w:val="nil"/>
              <w:left w:val="nil"/>
              <w:bottom w:val="single" w:sz="4" w:space="0" w:color="auto"/>
              <w:right w:val="single" w:sz="4" w:space="0" w:color="auto"/>
            </w:tcBorders>
            <w:shd w:val="clear" w:color="auto" w:fill="auto"/>
            <w:vAlign w:val="center"/>
            <w:hideMark/>
          </w:tcPr>
          <w:p w14:paraId="10BC222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1C772CE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30261A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2D680A7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900 00 10050</w:t>
            </w:r>
          </w:p>
        </w:tc>
        <w:tc>
          <w:tcPr>
            <w:tcW w:w="516" w:type="dxa"/>
            <w:tcBorders>
              <w:top w:val="nil"/>
              <w:left w:val="nil"/>
              <w:bottom w:val="single" w:sz="4" w:space="0" w:color="auto"/>
              <w:right w:val="nil"/>
            </w:tcBorders>
            <w:shd w:val="clear" w:color="auto" w:fill="auto"/>
            <w:noWrap/>
            <w:vAlign w:val="center"/>
            <w:hideMark/>
          </w:tcPr>
          <w:p w14:paraId="0B6590A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26B3D5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2 304,0</w:t>
            </w:r>
          </w:p>
        </w:tc>
        <w:tc>
          <w:tcPr>
            <w:tcW w:w="966" w:type="dxa"/>
            <w:tcBorders>
              <w:top w:val="nil"/>
              <w:left w:val="nil"/>
              <w:bottom w:val="single" w:sz="4" w:space="0" w:color="auto"/>
              <w:right w:val="single" w:sz="4" w:space="0" w:color="auto"/>
            </w:tcBorders>
            <w:shd w:val="clear" w:color="auto" w:fill="auto"/>
            <w:noWrap/>
            <w:vAlign w:val="center"/>
            <w:hideMark/>
          </w:tcPr>
          <w:p w14:paraId="771C46C8"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2 258,5</w:t>
            </w:r>
          </w:p>
        </w:tc>
        <w:tc>
          <w:tcPr>
            <w:tcW w:w="966" w:type="dxa"/>
            <w:tcBorders>
              <w:top w:val="nil"/>
              <w:left w:val="nil"/>
              <w:bottom w:val="single" w:sz="4" w:space="0" w:color="auto"/>
              <w:right w:val="single" w:sz="4" w:space="0" w:color="auto"/>
            </w:tcBorders>
            <w:shd w:val="clear" w:color="auto" w:fill="auto"/>
            <w:noWrap/>
            <w:vAlign w:val="center"/>
            <w:hideMark/>
          </w:tcPr>
          <w:p w14:paraId="12D4584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2 258,5</w:t>
            </w:r>
          </w:p>
        </w:tc>
      </w:tr>
      <w:tr w:rsidR="00120653" w:rsidRPr="00E34A18" w14:paraId="0FA756A3" w14:textId="77777777" w:rsidTr="00841848">
        <w:trPr>
          <w:trHeight w:val="76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90B12ED"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Расходы на выплату персоналу государственных (муниципальных) органов</w:t>
            </w:r>
          </w:p>
        </w:tc>
        <w:tc>
          <w:tcPr>
            <w:tcW w:w="621" w:type="dxa"/>
            <w:tcBorders>
              <w:top w:val="nil"/>
              <w:left w:val="nil"/>
              <w:bottom w:val="single" w:sz="4" w:space="0" w:color="auto"/>
              <w:right w:val="single" w:sz="4" w:space="0" w:color="auto"/>
            </w:tcBorders>
            <w:shd w:val="clear" w:color="auto" w:fill="auto"/>
            <w:vAlign w:val="center"/>
            <w:hideMark/>
          </w:tcPr>
          <w:p w14:paraId="38E2068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52207F2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3BB7B9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0A807FE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900 00 10050</w:t>
            </w:r>
          </w:p>
        </w:tc>
        <w:tc>
          <w:tcPr>
            <w:tcW w:w="516" w:type="dxa"/>
            <w:tcBorders>
              <w:top w:val="nil"/>
              <w:left w:val="nil"/>
              <w:bottom w:val="single" w:sz="4" w:space="0" w:color="auto"/>
              <w:right w:val="nil"/>
            </w:tcBorders>
            <w:shd w:val="clear" w:color="auto" w:fill="auto"/>
            <w:noWrap/>
            <w:vAlign w:val="center"/>
            <w:hideMark/>
          </w:tcPr>
          <w:p w14:paraId="7EB7C86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B8F676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2 304,0</w:t>
            </w:r>
          </w:p>
        </w:tc>
        <w:tc>
          <w:tcPr>
            <w:tcW w:w="966" w:type="dxa"/>
            <w:tcBorders>
              <w:top w:val="nil"/>
              <w:left w:val="nil"/>
              <w:bottom w:val="single" w:sz="4" w:space="0" w:color="auto"/>
              <w:right w:val="single" w:sz="4" w:space="0" w:color="auto"/>
            </w:tcBorders>
            <w:shd w:val="clear" w:color="auto" w:fill="auto"/>
            <w:noWrap/>
            <w:vAlign w:val="center"/>
            <w:hideMark/>
          </w:tcPr>
          <w:p w14:paraId="777E30A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2 258,5</w:t>
            </w:r>
          </w:p>
        </w:tc>
        <w:tc>
          <w:tcPr>
            <w:tcW w:w="966" w:type="dxa"/>
            <w:tcBorders>
              <w:top w:val="nil"/>
              <w:left w:val="nil"/>
              <w:bottom w:val="single" w:sz="4" w:space="0" w:color="auto"/>
              <w:right w:val="single" w:sz="4" w:space="0" w:color="auto"/>
            </w:tcBorders>
            <w:shd w:val="clear" w:color="auto" w:fill="auto"/>
            <w:noWrap/>
            <w:vAlign w:val="center"/>
            <w:hideMark/>
          </w:tcPr>
          <w:p w14:paraId="3F1E7CD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2 258,5</w:t>
            </w:r>
          </w:p>
        </w:tc>
      </w:tr>
      <w:tr w:rsidR="00120653" w:rsidRPr="00E34A18" w14:paraId="512B74C2" w14:textId="77777777" w:rsidTr="00841848">
        <w:trPr>
          <w:trHeight w:val="178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21B37698"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7CD974B7"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3D5F85F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4A34DB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57EA32E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4EAFFA0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01788C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14:paraId="31E80B6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10,2</w:t>
            </w:r>
          </w:p>
        </w:tc>
        <w:tc>
          <w:tcPr>
            <w:tcW w:w="966" w:type="dxa"/>
            <w:tcBorders>
              <w:top w:val="nil"/>
              <w:left w:val="nil"/>
              <w:bottom w:val="single" w:sz="4" w:space="0" w:color="auto"/>
              <w:right w:val="single" w:sz="4" w:space="0" w:color="auto"/>
            </w:tcBorders>
            <w:shd w:val="clear" w:color="auto" w:fill="auto"/>
            <w:noWrap/>
            <w:vAlign w:val="center"/>
            <w:hideMark/>
          </w:tcPr>
          <w:p w14:paraId="2E0A034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10,2</w:t>
            </w:r>
          </w:p>
        </w:tc>
      </w:tr>
      <w:tr w:rsidR="00120653" w:rsidRPr="00E34A18" w14:paraId="13211178"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B2B0D66"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Улучшение и сохранение здоровья муниципальных служащих</w:t>
            </w:r>
          </w:p>
        </w:tc>
        <w:tc>
          <w:tcPr>
            <w:tcW w:w="621" w:type="dxa"/>
            <w:tcBorders>
              <w:top w:val="nil"/>
              <w:left w:val="nil"/>
              <w:bottom w:val="single" w:sz="4" w:space="0" w:color="auto"/>
              <w:right w:val="single" w:sz="4" w:space="0" w:color="auto"/>
            </w:tcBorders>
            <w:shd w:val="clear" w:color="auto" w:fill="auto"/>
            <w:vAlign w:val="center"/>
            <w:hideMark/>
          </w:tcPr>
          <w:p w14:paraId="0DADAA2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5A6507B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0E69D4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5A2C686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090 04 00000</w:t>
            </w:r>
          </w:p>
        </w:tc>
        <w:tc>
          <w:tcPr>
            <w:tcW w:w="516" w:type="dxa"/>
            <w:tcBorders>
              <w:top w:val="nil"/>
              <w:left w:val="nil"/>
              <w:bottom w:val="single" w:sz="4" w:space="0" w:color="auto"/>
              <w:right w:val="nil"/>
            </w:tcBorders>
            <w:shd w:val="clear" w:color="auto" w:fill="auto"/>
            <w:noWrap/>
            <w:vAlign w:val="center"/>
            <w:hideMark/>
          </w:tcPr>
          <w:p w14:paraId="74AF5AA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06352A2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14:paraId="409E2B33"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10,2</w:t>
            </w:r>
          </w:p>
        </w:tc>
        <w:tc>
          <w:tcPr>
            <w:tcW w:w="966" w:type="dxa"/>
            <w:tcBorders>
              <w:top w:val="nil"/>
              <w:left w:val="nil"/>
              <w:bottom w:val="single" w:sz="4" w:space="0" w:color="auto"/>
              <w:right w:val="single" w:sz="4" w:space="0" w:color="auto"/>
            </w:tcBorders>
            <w:shd w:val="clear" w:color="auto" w:fill="auto"/>
            <w:noWrap/>
            <w:vAlign w:val="center"/>
            <w:hideMark/>
          </w:tcPr>
          <w:p w14:paraId="0EEC1CF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10,2</w:t>
            </w:r>
          </w:p>
        </w:tc>
      </w:tr>
      <w:tr w:rsidR="00120653" w:rsidRPr="00E34A18" w14:paraId="4CABD9A4"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6A7F039"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23B7AD6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5884E5A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D6BBE5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2972EF8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395C87C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DD1C6C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14:paraId="63C429F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10,2</w:t>
            </w:r>
          </w:p>
        </w:tc>
        <w:tc>
          <w:tcPr>
            <w:tcW w:w="966" w:type="dxa"/>
            <w:tcBorders>
              <w:top w:val="nil"/>
              <w:left w:val="nil"/>
              <w:bottom w:val="single" w:sz="4" w:space="0" w:color="auto"/>
              <w:right w:val="single" w:sz="4" w:space="0" w:color="auto"/>
            </w:tcBorders>
            <w:shd w:val="clear" w:color="auto" w:fill="auto"/>
            <w:noWrap/>
            <w:vAlign w:val="center"/>
            <w:hideMark/>
          </w:tcPr>
          <w:p w14:paraId="778BE3B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10,2</w:t>
            </w:r>
          </w:p>
        </w:tc>
      </w:tr>
      <w:tr w:rsidR="00120653" w:rsidRPr="00E34A18" w14:paraId="07D0F64F"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7C953A6" w14:textId="77777777" w:rsidR="00E34A18" w:rsidRPr="00E34A18" w:rsidRDefault="00E34A18" w:rsidP="00E34A18">
            <w:pPr>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19AF6C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30FAD4B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1C02E5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06</w:t>
            </w:r>
          </w:p>
        </w:tc>
        <w:tc>
          <w:tcPr>
            <w:tcW w:w="1087" w:type="dxa"/>
            <w:tcBorders>
              <w:top w:val="nil"/>
              <w:left w:val="nil"/>
              <w:bottom w:val="single" w:sz="4" w:space="0" w:color="auto"/>
              <w:right w:val="single" w:sz="4" w:space="0" w:color="auto"/>
            </w:tcBorders>
            <w:shd w:val="clear" w:color="auto" w:fill="auto"/>
            <w:noWrap/>
            <w:vAlign w:val="center"/>
            <w:hideMark/>
          </w:tcPr>
          <w:p w14:paraId="64BE1F6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090 04 40090</w:t>
            </w:r>
          </w:p>
        </w:tc>
        <w:tc>
          <w:tcPr>
            <w:tcW w:w="516" w:type="dxa"/>
            <w:tcBorders>
              <w:top w:val="nil"/>
              <w:left w:val="nil"/>
              <w:bottom w:val="single" w:sz="4" w:space="0" w:color="auto"/>
              <w:right w:val="nil"/>
            </w:tcBorders>
            <w:shd w:val="clear" w:color="auto" w:fill="auto"/>
            <w:noWrap/>
            <w:vAlign w:val="center"/>
            <w:hideMark/>
          </w:tcPr>
          <w:p w14:paraId="6CC85EB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DE5966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14:paraId="4BC7A8B0"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10,2</w:t>
            </w:r>
          </w:p>
        </w:tc>
        <w:tc>
          <w:tcPr>
            <w:tcW w:w="966" w:type="dxa"/>
            <w:tcBorders>
              <w:top w:val="nil"/>
              <w:left w:val="nil"/>
              <w:bottom w:val="single" w:sz="4" w:space="0" w:color="auto"/>
              <w:right w:val="single" w:sz="4" w:space="0" w:color="auto"/>
            </w:tcBorders>
            <w:shd w:val="clear" w:color="auto" w:fill="auto"/>
            <w:noWrap/>
            <w:vAlign w:val="center"/>
            <w:hideMark/>
          </w:tcPr>
          <w:p w14:paraId="459F356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10,2</w:t>
            </w:r>
          </w:p>
        </w:tc>
      </w:tr>
      <w:tr w:rsidR="00120653" w:rsidRPr="00E34A18" w14:paraId="63E3ADAF"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685DD28"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Национальная экономика</w:t>
            </w:r>
          </w:p>
        </w:tc>
        <w:tc>
          <w:tcPr>
            <w:tcW w:w="621" w:type="dxa"/>
            <w:tcBorders>
              <w:top w:val="nil"/>
              <w:left w:val="nil"/>
              <w:bottom w:val="single" w:sz="4" w:space="0" w:color="auto"/>
              <w:right w:val="single" w:sz="4" w:space="0" w:color="auto"/>
            </w:tcBorders>
            <w:shd w:val="clear" w:color="auto" w:fill="auto"/>
            <w:vAlign w:val="center"/>
            <w:hideMark/>
          </w:tcPr>
          <w:p w14:paraId="08824B09"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0985435B"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875BE8B"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381BB516"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19FED7A0"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0A2C54D"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12,1</w:t>
            </w:r>
          </w:p>
        </w:tc>
        <w:tc>
          <w:tcPr>
            <w:tcW w:w="966" w:type="dxa"/>
            <w:tcBorders>
              <w:top w:val="nil"/>
              <w:left w:val="nil"/>
              <w:bottom w:val="single" w:sz="4" w:space="0" w:color="auto"/>
              <w:right w:val="single" w:sz="4" w:space="0" w:color="auto"/>
            </w:tcBorders>
            <w:shd w:val="clear" w:color="auto" w:fill="auto"/>
            <w:noWrap/>
            <w:vAlign w:val="center"/>
            <w:hideMark/>
          </w:tcPr>
          <w:p w14:paraId="5F78134E"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41,5</w:t>
            </w:r>
          </w:p>
        </w:tc>
        <w:tc>
          <w:tcPr>
            <w:tcW w:w="966" w:type="dxa"/>
            <w:tcBorders>
              <w:top w:val="nil"/>
              <w:left w:val="nil"/>
              <w:bottom w:val="single" w:sz="4" w:space="0" w:color="auto"/>
              <w:right w:val="single" w:sz="4" w:space="0" w:color="auto"/>
            </w:tcBorders>
            <w:shd w:val="clear" w:color="auto" w:fill="auto"/>
            <w:noWrap/>
            <w:vAlign w:val="center"/>
            <w:hideMark/>
          </w:tcPr>
          <w:p w14:paraId="1C898C9A"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41,5</w:t>
            </w:r>
          </w:p>
        </w:tc>
      </w:tr>
      <w:tr w:rsidR="00120653" w:rsidRPr="00E34A18" w14:paraId="1FBB77FA"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08B0631"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Связь и информатика</w:t>
            </w:r>
          </w:p>
        </w:tc>
        <w:tc>
          <w:tcPr>
            <w:tcW w:w="621" w:type="dxa"/>
            <w:tcBorders>
              <w:top w:val="nil"/>
              <w:left w:val="nil"/>
              <w:bottom w:val="single" w:sz="4" w:space="0" w:color="auto"/>
              <w:right w:val="single" w:sz="4" w:space="0" w:color="auto"/>
            </w:tcBorders>
            <w:shd w:val="clear" w:color="auto" w:fill="auto"/>
            <w:vAlign w:val="center"/>
            <w:hideMark/>
          </w:tcPr>
          <w:p w14:paraId="607943B1"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2726B87E"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3806F6D"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413F5E2C"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370C92F4"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86E73B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12,1</w:t>
            </w:r>
          </w:p>
        </w:tc>
        <w:tc>
          <w:tcPr>
            <w:tcW w:w="966" w:type="dxa"/>
            <w:tcBorders>
              <w:top w:val="nil"/>
              <w:left w:val="nil"/>
              <w:bottom w:val="single" w:sz="4" w:space="0" w:color="auto"/>
              <w:right w:val="single" w:sz="4" w:space="0" w:color="auto"/>
            </w:tcBorders>
            <w:shd w:val="clear" w:color="auto" w:fill="auto"/>
            <w:noWrap/>
            <w:vAlign w:val="center"/>
            <w:hideMark/>
          </w:tcPr>
          <w:p w14:paraId="405AA5A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41,5</w:t>
            </w:r>
          </w:p>
        </w:tc>
        <w:tc>
          <w:tcPr>
            <w:tcW w:w="966" w:type="dxa"/>
            <w:tcBorders>
              <w:top w:val="nil"/>
              <w:left w:val="nil"/>
              <w:bottom w:val="single" w:sz="4" w:space="0" w:color="auto"/>
              <w:right w:val="single" w:sz="4" w:space="0" w:color="auto"/>
            </w:tcBorders>
            <w:shd w:val="clear" w:color="auto" w:fill="auto"/>
            <w:noWrap/>
            <w:vAlign w:val="center"/>
            <w:hideMark/>
          </w:tcPr>
          <w:p w14:paraId="7091AD8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41,5</w:t>
            </w:r>
          </w:p>
        </w:tc>
      </w:tr>
      <w:tr w:rsidR="00120653" w:rsidRPr="00E34A18" w14:paraId="343F93F2"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5F67A93"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0BC9418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42E4AAA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9734F6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37BA565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120 00 00000</w:t>
            </w:r>
          </w:p>
        </w:tc>
        <w:tc>
          <w:tcPr>
            <w:tcW w:w="516" w:type="dxa"/>
            <w:tcBorders>
              <w:top w:val="nil"/>
              <w:left w:val="nil"/>
              <w:bottom w:val="single" w:sz="4" w:space="0" w:color="auto"/>
              <w:right w:val="nil"/>
            </w:tcBorders>
            <w:shd w:val="clear" w:color="auto" w:fill="auto"/>
            <w:noWrap/>
            <w:vAlign w:val="center"/>
            <w:hideMark/>
          </w:tcPr>
          <w:p w14:paraId="028E663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2BF3874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12,1</w:t>
            </w:r>
          </w:p>
        </w:tc>
        <w:tc>
          <w:tcPr>
            <w:tcW w:w="966" w:type="dxa"/>
            <w:tcBorders>
              <w:top w:val="nil"/>
              <w:left w:val="nil"/>
              <w:bottom w:val="single" w:sz="4" w:space="0" w:color="auto"/>
              <w:right w:val="single" w:sz="4" w:space="0" w:color="auto"/>
            </w:tcBorders>
            <w:shd w:val="clear" w:color="auto" w:fill="auto"/>
            <w:noWrap/>
            <w:vAlign w:val="center"/>
            <w:hideMark/>
          </w:tcPr>
          <w:p w14:paraId="38994C9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41,5</w:t>
            </w:r>
          </w:p>
        </w:tc>
        <w:tc>
          <w:tcPr>
            <w:tcW w:w="966" w:type="dxa"/>
            <w:tcBorders>
              <w:top w:val="nil"/>
              <w:left w:val="nil"/>
              <w:bottom w:val="single" w:sz="4" w:space="0" w:color="auto"/>
              <w:right w:val="single" w:sz="4" w:space="0" w:color="auto"/>
            </w:tcBorders>
            <w:shd w:val="clear" w:color="auto" w:fill="auto"/>
            <w:noWrap/>
            <w:vAlign w:val="center"/>
            <w:hideMark/>
          </w:tcPr>
          <w:p w14:paraId="6C1D1F1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41,5</w:t>
            </w:r>
          </w:p>
        </w:tc>
      </w:tr>
      <w:tr w:rsidR="00120653" w:rsidRPr="00E34A18" w14:paraId="75C63631"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61B80DC"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682B388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5D23C318"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00050D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6729981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41BC008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46DC70F"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12,1</w:t>
            </w:r>
          </w:p>
        </w:tc>
        <w:tc>
          <w:tcPr>
            <w:tcW w:w="966" w:type="dxa"/>
            <w:tcBorders>
              <w:top w:val="nil"/>
              <w:left w:val="nil"/>
              <w:bottom w:val="single" w:sz="4" w:space="0" w:color="auto"/>
              <w:right w:val="single" w:sz="4" w:space="0" w:color="auto"/>
            </w:tcBorders>
            <w:shd w:val="clear" w:color="auto" w:fill="auto"/>
            <w:noWrap/>
            <w:vAlign w:val="center"/>
            <w:hideMark/>
          </w:tcPr>
          <w:p w14:paraId="627A803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41,5</w:t>
            </w:r>
          </w:p>
        </w:tc>
        <w:tc>
          <w:tcPr>
            <w:tcW w:w="966" w:type="dxa"/>
            <w:tcBorders>
              <w:top w:val="nil"/>
              <w:left w:val="nil"/>
              <w:bottom w:val="single" w:sz="4" w:space="0" w:color="auto"/>
              <w:right w:val="single" w:sz="4" w:space="0" w:color="auto"/>
            </w:tcBorders>
            <w:shd w:val="clear" w:color="auto" w:fill="auto"/>
            <w:noWrap/>
            <w:vAlign w:val="center"/>
            <w:hideMark/>
          </w:tcPr>
          <w:p w14:paraId="10966C5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41,5</w:t>
            </w:r>
          </w:p>
        </w:tc>
      </w:tr>
      <w:tr w:rsidR="00120653" w:rsidRPr="00E34A18" w14:paraId="40D2D838"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5019DCAD"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0B33C1D3"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5B9F817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13756F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10</w:t>
            </w:r>
          </w:p>
        </w:tc>
        <w:tc>
          <w:tcPr>
            <w:tcW w:w="1087" w:type="dxa"/>
            <w:tcBorders>
              <w:top w:val="nil"/>
              <w:left w:val="nil"/>
              <w:bottom w:val="single" w:sz="4" w:space="0" w:color="auto"/>
              <w:right w:val="single" w:sz="4" w:space="0" w:color="auto"/>
            </w:tcBorders>
            <w:shd w:val="clear" w:color="auto" w:fill="auto"/>
            <w:noWrap/>
            <w:vAlign w:val="center"/>
            <w:hideMark/>
          </w:tcPr>
          <w:p w14:paraId="1310820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120 00 40090</w:t>
            </w:r>
          </w:p>
        </w:tc>
        <w:tc>
          <w:tcPr>
            <w:tcW w:w="516" w:type="dxa"/>
            <w:tcBorders>
              <w:top w:val="nil"/>
              <w:left w:val="nil"/>
              <w:bottom w:val="single" w:sz="4" w:space="0" w:color="auto"/>
              <w:right w:val="nil"/>
            </w:tcBorders>
            <w:shd w:val="clear" w:color="auto" w:fill="auto"/>
            <w:noWrap/>
            <w:vAlign w:val="center"/>
            <w:hideMark/>
          </w:tcPr>
          <w:p w14:paraId="7B57F0E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7C26D0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12,1</w:t>
            </w:r>
          </w:p>
        </w:tc>
        <w:tc>
          <w:tcPr>
            <w:tcW w:w="966" w:type="dxa"/>
            <w:tcBorders>
              <w:top w:val="nil"/>
              <w:left w:val="nil"/>
              <w:bottom w:val="single" w:sz="4" w:space="0" w:color="auto"/>
              <w:right w:val="single" w:sz="4" w:space="0" w:color="auto"/>
            </w:tcBorders>
            <w:shd w:val="clear" w:color="auto" w:fill="auto"/>
            <w:noWrap/>
            <w:vAlign w:val="center"/>
            <w:hideMark/>
          </w:tcPr>
          <w:p w14:paraId="78DE1AA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41,5</w:t>
            </w:r>
          </w:p>
        </w:tc>
        <w:tc>
          <w:tcPr>
            <w:tcW w:w="966" w:type="dxa"/>
            <w:tcBorders>
              <w:top w:val="nil"/>
              <w:left w:val="nil"/>
              <w:bottom w:val="single" w:sz="4" w:space="0" w:color="auto"/>
              <w:right w:val="single" w:sz="4" w:space="0" w:color="auto"/>
            </w:tcBorders>
            <w:shd w:val="clear" w:color="auto" w:fill="auto"/>
            <w:noWrap/>
            <w:vAlign w:val="center"/>
            <w:hideMark/>
          </w:tcPr>
          <w:p w14:paraId="7BB0986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41,5</w:t>
            </w:r>
          </w:p>
        </w:tc>
      </w:tr>
      <w:tr w:rsidR="00120653" w:rsidRPr="00E34A18" w14:paraId="69BFBD5F"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3BDB67B"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Образование</w:t>
            </w:r>
          </w:p>
        </w:tc>
        <w:tc>
          <w:tcPr>
            <w:tcW w:w="621" w:type="dxa"/>
            <w:tcBorders>
              <w:top w:val="nil"/>
              <w:left w:val="nil"/>
              <w:bottom w:val="single" w:sz="4" w:space="0" w:color="auto"/>
              <w:right w:val="single" w:sz="4" w:space="0" w:color="auto"/>
            </w:tcBorders>
            <w:shd w:val="clear" w:color="auto" w:fill="auto"/>
            <w:vAlign w:val="center"/>
            <w:hideMark/>
          </w:tcPr>
          <w:p w14:paraId="500E7A3A"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vAlign w:val="center"/>
            <w:hideMark/>
          </w:tcPr>
          <w:p w14:paraId="5673F27D"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92A831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2EF3255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40EBCE8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315FB231"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14:paraId="3F43D9C4"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2906177C"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0,0</w:t>
            </w:r>
          </w:p>
        </w:tc>
      </w:tr>
      <w:tr w:rsidR="00120653" w:rsidRPr="00E34A18" w14:paraId="7057DBC3"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BD0D0BB"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Другие вопросы в области образования</w:t>
            </w:r>
          </w:p>
        </w:tc>
        <w:tc>
          <w:tcPr>
            <w:tcW w:w="621" w:type="dxa"/>
            <w:tcBorders>
              <w:top w:val="nil"/>
              <w:left w:val="nil"/>
              <w:bottom w:val="single" w:sz="4" w:space="0" w:color="auto"/>
              <w:right w:val="single" w:sz="4" w:space="0" w:color="auto"/>
            </w:tcBorders>
            <w:shd w:val="clear" w:color="auto" w:fill="auto"/>
            <w:vAlign w:val="center"/>
            <w:hideMark/>
          </w:tcPr>
          <w:p w14:paraId="14E4935E"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805</w:t>
            </w:r>
          </w:p>
        </w:tc>
        <w:tc>
          <w:tcPr>
            <w:tcW w:w="444" w:type="dxa"/>
            <w:tcBorders>
              <w:top w:val="nil"/>
              <w:left w:val="nil"/>
              <w:bottom w:val="single" w:sz="4" w:space="0" w:color="auto"/>
              <w:right w:val="single" w:sz="4" w:space="0" w:color="auto"/>
            </w:tcBorders>
            <w:shd w:val="clear" w:color="auto" w:fill="auto"/>
            <w:noWrap/>
            <w:vAlign w:val="center"/>
            <w:hideMark/>
          </w:tcPr>
          <w:p w14:paraId="1FF63353"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31BB724"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09</w:t>
            </w:r>
          </w:p>
        </w:tc>
        <w:tc>
          <w:tcPr>
            <w:tcW w:w="1087" w:type="dxa"/>
            <w:tcBorders>
              <w:top w:val="nil"/>
              <w:left w:val="nil"/>
              <w:bottom w:val="single" w:sz="4" w:space="0" w:color="auto"/>
              <w:right w:val="single" w:sz="4" w:space="0" w:color="auto"/>
            </w:tcBorders>
            <w:shd w:val="clear" w:color="auto" w:fill="auto"/>
            <w:noWrap/>
            <w:vAlign w:val="center"/>
            <w:hideMark/>
          </w:tcPr>
          <w:p w14:paraId="194DBE91"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56947606"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1880AA9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14:paraId="1B1DE1C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46ACD6E"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7EDE5C67" w14:textId="77777777" w:rsidTr="00841848">
        <w:trPr>
          <w:trHeight w:val="178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596A9C5"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621" w:type="dxa"/>
            <w:tcBorders>
              <w:top w:val="nil"/>
              <w:left w:val="nil"/>
              <w:bottom w:val="single" w:sz="4" w:space="0" w:color="auto"/>
              <w:right w:val="single" w:sz="4" w:space="0" w:color="auto"/>
            </w:tcBorders>
            <w:shd w:val="clear" w:color="auto" w:fill="auto"/>
            <w:vAlign w:val="center"/>
            <w:hideMark/>
          </w:tcPr>
          <w:p w14:paraId="2FFBD3FE"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vAlign w:val="center"/>
            <w:hideMark/>
          </w:tcPr>
          <w:p w14:paraId="6B0080A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D5373A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5588E5D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090 00 00000</w:t>
            </w:r>
          </w:p>
        </w:tc>
        <w:tc>
          <w:tcPr>
            <w:tcW w:w="516" w:type="dxa"/>
            <w:tcBorders>
              <w:top w:val="nil"/>
              <w:left w:val="nil"/>
              <w:bottom w:val="single" w:sz="4" w:space="0" w:color="auto"/>
              <w:right w:val="nil"/>
            </w:tcBorders>
            <w:shd w:val="clear" w:color="auto" w:fill="auto"/>
            <w:noWrap/>
            <w:vAlign w:val="center"/>
            <w:hideMark/>
          </w:tcPr>
          <w:p w14:paraId="7FE68C4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4AA130FA"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14:paraId="24E0B9E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5C4930B4"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64307F57" w14:textId="77777777" w:rsidTr="00841848">
        <w:trPr>
          <w:trHeight w:val="1275"/>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38BD4A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621" w:type="dxa"/>
            <w:tcBorders>
              <w:top w:val="nil"/>
              <w:left w:val="nil"/>
              <w:bottom w:val="single" w:sz="4" w:space="0" w:color="auto"/>
              <w:right w:val="single" w:sz="4" w:space="0" w:color="auto"/>
            </w:tcBorders>
            <w:shd w:val="clear" w:color="auto" w:fill="auto"/>
            <w:vAlign w:val="center"/>
            <w:hideMark/>
          </w:tcPr>
          <w:p w14:paraId="1669E09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vAlign w:val="center"/>
            <w:hideMark/>
          </w:tcPr>
          <w:p w14:paraId="76DAA79F"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D5D6EA1"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4469F7A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090 01 00000</w:t>
            </w:r>
          </w:p>
        </w:tc>
        <w:tc>
          <w:tcPr>
            <w:tcW w:w="516" w:type="dxa"/>
            <w:tcBorders>
              <w:top w:val="nil"/>
              <w:left w:val="nil"/>
              <w:bottom w:val="single" w:sz="4" w:space="0" w:color="auto"/>
              <w:right w:val="nil"/>
            </w:tcBorders>
            <w:shd w:val="clear" w:color="auto" w:fill="auto"/>
            <w:noWrap/>
            <w:vAlign w:val="center"/>
            <w:hideMark/>
          </w:tcPr>
          <w:p w14:paraId="304F4B8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6D10CC1C"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14:paraId="3873411D"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3895C19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30DBFFAA" w14:textId="77777777" w:rsidTr="00841848">
        <w:trPr>
          <w:trHeight w:val="51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3392235E"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 xml:space="preserve">Реализация мероприятий программы </w:t>
            </w:r>
          </w:p>
        </w:tc>
        <w:tc>
          <w:tcPr>
            <w:tcW w:w="621" w:type="dxa"/>
            <w:tcBorders>
              <w:top w:val="nil"/>
              <w:left w:val="nil"/>
              <w:bottom w:val="single" w:sz="4" w:space="0" w:color="auto"/>
              <w:right w:val="single" w:sz="4" w:space="0" w:color="auto"/>
            </w:tcBorders>
            <w:shd w:val="clear" w:color="auto" w:fill="auto"/>
            <w:vAlign w:val="center"/>
            <w:hideMark/>
          </w:tcPr>
          <w:p w14:paraId="0863A32B"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vAlign w:val="center"/>
            <w:hideMark/>
          </w:tcPr>
          <w:p w14:paraId="7177702D"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E175A19"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30E82C5A"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090 01 40090</w:t>
            </w:r>
          </w:p>
        </w:tc>
        <w:tc>
          <w:tcPr>
            <w:tcW w:w="516" w:type="dxa"/>
            <w:tcBorders>
              <w:top w:val="nil"/>
              <w:left w:val="nil"/>
              <w:bottom w:val="single" w:sz="4" w:space="0" w:color="auto"/>
              <w:right w:val="nil"/>
            </w:tcBorders>
            <w:shd w:val="clear" w:color="auto" w:fill="auto"/>
            <w:noWrap/>
            <w:vAlign w:val="center"/>
            <w:hideMark/>
          </w:tcPr>
          <w:p w14:paraId="55FA462C"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7D62D8C7"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14:paraId="54233F7B"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67472ED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41D05C01" w14:textId="77777777" w:rsidTr="00841848">
        <w:trPr>
          <w:trHeight w:val="102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02EBDA47" w14:textId="77777777" w:rsidR="00E34A18" w:rsidRPr="00E34A18" w:rsidRDefault="00E34A18" w:rsidP="00E34A18">
            <w:pPr>
              <w:jc w:val="both"/>
              <w:rPr>
                <w:rFonts w:eastAsia="Times New Roman"/>
                <w:color w:val="000000"/>
                <w:sz w:val="20"/>
                <w:szCs w:val="20"/>
              </w:rPr>
            </w:pPr>
            <w:r w:rsidRPr="00E34A18">
              <w:rPr>
                <w:rFonts w:eastAsia="Times New Roman"/>
                <w:color w:val="000000"/>
                <w:sz w:val="20"/>
                <w:szCs w:val="20"/>
              </w:rPr>
              <w:t>Иные закупки товаров, работ и услуг для обеспечения государственных (муниципальных) нужд</w:t>
            </w:r>
          </w:p>
        </w:tc>
        <w:tc>
          <w:tcPr>
            <w:tcW w:w="621" w:type="dxa"/>
            <w:tcBorders>
              <w:top w:val="nil"/>
              <w:left w:val="nil"/>
              <w:bottom w:val="single" w:sz="4" w:space="0" w:color="auto"/>
              <w:right w:val="single" w:sz="4" w:space="0" w:color="auto"/>
            </w:tcBorders>
            <w:shd w:val="clear" w:color="auto" w:fill="auto"/>
            <w:vAlign w:val="center"/>
            <w:hideMark/>
          </w:tcPr>
          <w:p w14:paraId="2D218E24"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805</w:t>
            </w:r>
          </w:p>
        </w:tc>
        <w:tc>
          <w:tcPr>
            <w:tcW w:w="444" w:type="dxa"/>
            <w:tcBorders>
              <w:top w:val="nil"/>
              <w:left w:val="nil"/>
              <w:bottom w:val="single" w:sz="4" w:space="0" w:color="auto"/>
              <w:right w:val="single" w:sz="4" w:space="0" w:color="auto"/>
            </w:tcBorders>
            <w:shd w:val="clear" w:color="auto" w:fill="auto"/>
            <w:vAlign w:val="center"/>
            <w:hideMark/>
          </w:tcPr>
          <w:p w14:paraId="7B56C555"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ADD3EF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w:t>
            </w:r>
          </w:p>
        </w:tc>
        <w:tc>
          <w:tcPr>
            <w:tcW w:w="1087" w:type="dxa"/>
            <w:tcBorders>
              <w:top w:val="nil"/>
              <w:left w:val="nil"/>
              <w:bottom w:val="single" w:sz="4" w:space="0" w:color="auto"/>
              <w:right w:val="single" w:sz="4" w:space="0" w:color="auto"/>
            </w:tcBorders>
            <w:shd w:val="clear" w:color="auto" w:fill="auto"/>
            <w:vAlign w:val="center"/>
            <w:hideMark/>
          </w:tcPr>
          <w:p w14:paraId="24C4A780"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090 01 40090</w:t>
            </w:r>
          </w:p>
        </w:tc>
        <w:tc>
          <w:tcPr>
            <w:tcW w:w="516" w:type="dxa"/>
            <w:tcBorders>
              <w:top w:val="nil"/>
              <w:left w:val="nil"/>
              <w:bottom w:val="single" w:sz="4" w:space="0" w:color="auto"/>
              <w:right w:val="nil"/>
            </w:tcBorders>
            <w:shd w:val="clear" w:color="auto" w:fill="auto"/>
            <w:noWrap/>
            <w:vAlign w:val="center"/>
            <w:hideMark/>
          </w:tcPr>
          <w:p w14:paraId="275AAE52" w14:textId="77777777" w:rsidR="00E34A18" w:rsidRPr="00E34A18" w:rsidRDefault="00E34A18" w:rsidP="00E34A18">
            <w:pPr>
              <w:jc w:val="center"/>
              <w:rPr>
                <w:rFonts w:eastAsia="Times New Roman"/>
                <w:color w:val="000000"/>
                <w:sz w:val="20"/>
                <w:szCs w:val="20"/>
              </w:rPr>
            </w:pPr>
            <w:r w:rsidRPr="00E34A18">
              <w:rPr>
                <w:rFonts w:eastAsia="Times New Roman"/>
                <w:color w:val="000000"/>
                <w:sz w:val="20"/>
                <w:szCs w:val="20"/>
              </w:rPr>
              <w:t>240</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CDE4AF1"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10,0</w:t>
            </w:r>
          </w:p>
        </w:tc>
        <w:tc>
          <w:tcPr>
            <w:tcW w:w="966" w:type="dxa"/>
            <w:tcBorders>
              <w:top w:val="nil"/>
              <w:left w:val="nil"/>
              <w:bottom w:val="single" w:sz="4" w:space="0" w:color="auto"/>
              <w:right w:val="single" w:sz="4" w:space="0" w:color="auto"/>
            </w:tcBorders>
            <w:shd w:val="clear" w:color="auto" w:fill="auto"/>
            <w:noWrap/>
            <w:vAlign w:val="center"/>
            <w:hideMark/>
          </w:tcPr>
          <w:p w14:paraId="56EDE082"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noWrap/>
            <w:vAlign w:val="center"/>
            <w:hideMark/>
          </w:tcPr>
          <w:p w14:paraId="7ECAB6B6" w14:textId="77777777" w:rsidR="00E34A18" w:rsidRPr="00E34A18" w:rsidRDefault="00E34A18" w:rsidP="00E34A18">
            <w:pPr>
              <w:jc w:val="right"/>
              <w:rPr>
                <w:rFonts w:eastAsia="Times New Roman"/>
                <w:color w:val="000000"/>
                <w:sz w:val="20"/>
                <w:szCs w:val="20"/>
              </w:rPr>
            </w:pPr>
            <w:r w:rsidRPr="00E34A18">
              <w:rPr>
                <w:rFonts w:eastAsia="Times New Roman"/>
                <w:color w:val="000000"/>
                <w:sz w:val="20"/>
                <w:szCs w:val="20"/>
              </w:rPr>
              <w:t>0,0</w:t>
            </w:r>
          </w:p>
        </w:tc>
      </w:tr>
      <w:tr w:rsidR="00120653" w:rsidRPr="00E34A18" w14:paraId="6AF6C8F0" w14:textId="77777777" w:rsidTr="00841848">
        <w:trPr>
          <w:trHeight w:val="300"/>
        </w:trPr>
        <w:tc>
          <w:tcPr>
            <w:tcW w:w="3652" w:type="dxa"/>
            <w:tcBorders>
              <w:top w:val="nil"/>
              <w:left w:val="single" w:sz="4" w:space="0" w:color="auto"/>
              <w:bottom w:val="single" w:sz="4" w:space="0" w:color="auto"/>
              <w:right w:val="single" w:sz="4" w:space="0" w:color="auto"/>
            </w:tcBorders>
            <w:shd w:val="clear" w:color="auto" w:fill="auto"/>
            <w:vAlign w:val="center"/>
            <w:hideMark/>
          </w:tcPr>
          <w:p w14:paraId="71665DD0" w14:textId="77777777" w:rsidR="00E34A18" w:rsidRPr="00E34A18" w:rsidRDefault="00E34A18" w:rsidP="00E34A18">
            <w:pPr>
              <w:jc w:val="both"/>
              <w:rPr>
                <w:rFonts w:eastAsia="Times New Roman"/>
                <w:b/>
                <w:bCs/>
                <w:color w:val="000000"/>
                <w:sz w:val="20"/>
                <w:szCs w:val="20"/>
              </w:rPr>
            </w:pPr>
            <w:r w:rsidRPr="00E34A18">
              <w:rPr>
                <w:rFonts w:eastAsia="Times New Roman"/>
                <w:b/>
                <w:bCs/>
                <w:color w:val="000000"/>
                <w:sz w:val="20"/>
                <w:szCs w:val="20"/>
              </w:rPr>
              <w:t>ВСЕГО РАСХОДОВ</w:t>
            </w:r>
          </w:p>
        </w:tc>
        <w:tc>
          <w:tcPr>
            <w:tcW w:w="621" w:type="dxa"/>
            <w:tcBorders>
              <w:top w:val="nil"/>
              <w:left w:val="nil"/>
              <w:bottom w:val="single" w:sz="4" w:space="0" w:color="auto"/>
              <w:right w:val="single" w:sz="4" w:space="0" w:color="auto"/>
            </w:tcBorders>
            <w:shd w:val="clear" w:color="auto" w:fill="auto"/>
            <w:vAlign w:val="center"/>
            <w:hideMark/>
          </w:tcPr>
          <w:p w14:paraId="7F29F164"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444" w:type="dxa"/>
            <w:tcBorders>
              <w:top w:val="nil"/>
              <w:left w:val="nil"/>
              <w:bottom w:val="single" w:sz="4" w:space="0" w:color="auto"/>
              <w:right w:val="single" w:sz="4" w:space="0" w:color="auto"/>
            </w:tcBorders>
            <w:shd w:val="clear" w:color="auto" w:fill="auto"/>
            <w:noWrap/>
            <w:vAlign w:val="center"/>
            <w:hideMark/>
          </w:tcPr>
          <w:p w14:paraId="071E7AD9"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75B9180"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087" w:type="dxa"/>
            <w:tcBorders>
              <w:top w:val="nil"/>
              <w:left w:val="nil"/>
              <w:bottom w:val="single" w:sz="4" w:space="0" w:color="auto"/>
              <w:right w:val="single" w:sz="4" w:space="0" w:color="auto"/>
            </w:tcBorders>
            <w:shd w:val="clear" w:color="auto" w:fill="auto"/>
            <w:noWrap/>
            <w:vAlign w:val="center"/>
            <w:hideMark/>
          </w:tcPr>
          <w:p w14:paraId="4EE9BDF5"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516" w:type="dxa"/>
            <w:tcBorders>
              <w:top w:val="nil"/>
              <w:left w:val="nil"/>
              <w:bottom w:val="single" w:sz="4" w:space="0" w:color="auto"/>
              <w:right w:val="nil"/>
            </w:tcBorders>
            <w:shd w:val="clear" w:color="auto" w:fill="auto"/>
            <w:noWrap/>
            <w:vAlign w:val="center"/>
            <w:hideMark/>
          </w:tcPr>
          <w:p w14:paraId="78292D67" w14:textId="77777777" w:rsidR="00E34A18" w:rsidRPr="00E34A18" w:rsidRDefault="00E34A18" w:rsidP="00E34A18">
            <w:pPr>
              <w:jc w:val="center"/>
              <w:rPr>
                <w:rFonts w:eastAsia="Times New Roman"/>
                <w:b/>
                <w:bCs/>
                <w:color w:val="000000"/>
                <w:sz w:val="20"/>
                <w:szCs w:val="20"/>
              </w:rPr>
            </w:pPr>
            <w:r w:rsidRPr="00E34A18">
              <w:rPr>
                <w:rFonts w:eastAsia="Times New Roman"/>
                <w:b/>
                <w:bCs/>
                <w:color w:val="000000"/>
                <w:sz w:val="20"/>
                <w:szCs w:val="20"/>
              </w:rPr>
              <w:t> </w:t>
            </w:r>
          </w:p>
        </w:tc>
        <w:tc>
          <w:tcPr>
            <w:tcW w:w="1105" w:type="dxa"/>
            <w:tcBorders>
              <w:top w:val="nil"/>
              <w:left w:val="single" w:sz="4" w:space="0" w:color="auto"/>
              <w:bottom w:val="single" w:sz="4" w:space="0" w:color="auto"/>
              <w:right w:val="single" w:sz="4" w:space="0" w:color="auto"/>
            </w:tcBorders>
            <w:shd w:val="clear" w:color="auto" w:fill="auto"/>
            <w:noWrap/>
            <w:vAlign w:val="center"/>
            <w:hideMark/>
          </w:tcPr>
          <w:p w14:paraId="5EBFBA9B"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1 783 805,4</w:t>
            </w:r>
          </w:p>
        </w:tc>
        <w:tc>
          <w:tcPr>
            <w:tcW w:w="966" w:type="dxa"/>
            <w:tcBorders>
              <w:top w:val="nil"/>
              <w:left w:val="nil"/>
              <w:bottom w:val="single" w:sz="4" w:space="0" w:color="auto"/>
              <w:right w:val="single" w:sz="4" w:space="0" w:color="auto"/>
            </w:tcBorders>
            <w:shd w:val="clear" w:color="auto" w:fill="auto"/>
            <w:noWrap/>
            <w:vAlign w:val="center"/>
            <w:hideMark/>
          </w:tcPr>
          <w:p w14:paraId="7C66C59D"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1 520 686,6</w:t>
            </w:r>
          </w:p>
        </w:tc>
        <w:tc>
          <w:tcPr>
            <w:tcW w:w="966" w:type="dxa"/>
            <w:tcBorders>
              <w:top w:val="nil"/>
              <w:left w:val="nil"/>
              <w:bottom w:val="single" w:sz="4" w:space="0" w:color="auto"/>
              <w:right w:val="single" w:sz="4" w:space="0" w:color="auto"/>
            </w:tcBorders>
            <w:shd w:val="clear" w:color="auto" w:fill="auto"/>
            <w:noWrap/>
            <w:vAlign w:val="center"/>
            <w:hideMark/>
          </w:tcPr>
          <w:p w14:paraId="0DB81B2A" w14:textId="77777777" w:rsidR="00E34A18" w:rsidRPr="00E34A18" w:rsidRDefault="00E34A18" w:rsidP="00E34A18">
            <w:pPr>
              <w:jc w:val="right"/>
              <w:rPr>
                <w:rFonts w:eastAsia="Times New Roman"/>
                <w:b/>
                <w:bCs/>
                <w:color w:val="000000"/>
                <w:sz w:val="20"/>
                <w:szCs w:val="20"/>
              </w:rPr>
            </w:pPr>
            <w:r w:rsidRPr="00E34A18">
              <w:rPr>
                <w:rFonts w:eastAsia="Times New Roman"/>
                <w:b/>
                <w:bCs/>
                <w:color w:val="000000"/>
                <w:sz w:val="20"/>
                <w:szCs w:val="20"/>
              </w:rPr>
              <w:t>1 256 016,6</w:t>
            </w:r>
          </w:p>
        </w:tc>
      </w:tr>
    </w:tbl>
    <w:p w14:paraId="1099F130" w14:textId="77777777" w:rsidR="00177EC1" w:rsidRDefault="00177EC1" w:rsidP="00C27A5C">
      <w:pPr>
        <w:tabs>
          <w:tab w:val="left" w:pos="7380"/>
        </w:tabs>
        <w:ind w:right="-360"/>
        <w:rPr>
          <w:sz w:val="28"/>
          <w:szCs w:val="28"/>
        </w:rPr>
      </w:pPr>
    </w:p>
    <w:p w14:paraId="51ECFF04" w14:textId="77777777" w:rsidR="00120653" w:rsidRDefault="00120653" w:rsidP="00C27A5C">
      <w:pPr>
        <w:tabs>
          <w:tab w:val="left" w:pos="7380"/>
        </w:tabs>
        <w:ind w:right="-360"/>
        <w:rPr>
          <w:sz w:val="28"/>
          <w:szCs w:val="28"/>
        </w:rPr>
      </w:pPr>
    </w:p>
    <w:p w14:paraId="7D7A895A" w14:textId="77777777" w:rsidR="00120653" w:rsidRDefault="00120653" w:rsidP="00C27A5C">
      <w:pPr>
        <w:tabs>
          <w:tab w:val="left" w:pos="7380"/>
        </w:tabs>
        <w:ind w:right="-360"/>
        <w:rPr>
          <w:sz w:val="28"/>
          <w:szCs w:val="28"/>
        </w:rPr>
      </w:pPr>
    </w:p>
    <w:p w14:paraId="5CCFC7CB" w14:textId="77777777" w:rsidR="00120653" w:rsidRDefault="00120653" w:rsidP="00C27A5C">
      <w:pPr>
        <w:tabs>
          <w:tab w:val="left" w:pos="7380"/>
        </w:tabs>
        <w:ind w:right="-360"/>
        <w:rPr>
          <w:sz w:val="28"/>
          <w:szCs w:val="28"/>
        </w:rPr>
      </w:pPr>
    </w:p>
    <w:p w14:paraId="28046FAD" w14:textId="77777777" w:rsidR="00120653" w:rsidRDefault="00120653" w:rsidP="00C27A5C">
      <w:pPr>
        <w:tabs>
          <w:tab w:val="left" w:pos="7380"/>
        </w:tabs>
        <w:ind w:right="-360"/>
        <w:rPr>
          <w:sz w:val="28"/>
          <w:szCs w:val="28"/>
        </w:rPr>
      </w:pPr>
    </w:p>
    <w:p w14:paraId="3C430448" w14:textId="77777777" w:rsidR="00120653" w:rsidRDefault="00120653" w:rsidP="00C27A5C">
      <w:pPr>
        <w:tabs>
          <w:tab w:val="left" w:pos="7380"/>
        </w:tabs>
        <w:ind w:right="-360"/>
        <w:rPr>
          <w:sz w:val="28"/>
          <w:szCs w:val="28"/>
        </w:rPr>
      </w:pPr>
    </w:p>
    <w:p w14:paraId="3BDDDFB0" w14:textId="77777777" w:rsidR="00120653" w:rsidRDefault="00120653" w:rsidP="00C27A5C">
      <w:pPr>
        <w:tabs>
          <w:tab w:val="left" w:pos="7380"/>
        </w:tabs>
        <w:ind w:right="-360"/>
        <w:rPr>
          <w:sz w:val="28"/>
          <w:szCs w:val="28"/>
        </w:rPr>
      </w:pPr>
    </w:p>
    <w:p w14:paraId="7AA070FF" w14:textId="77777777" w:rsidR="00120653" w:rsidRDefault="00120653" w:rsidP="00C27A5C">
      <w:pPr>
        <w:tabs>
          <w:tab w:val="left" w:pos="7380"/>
        </w:tabs>
        <w:ind w:right="-360"/>
        <w:rPr>
          <w:sz w:val="28"/>
          <w:szCs w:val="28"/>
        </w:rPr>
      </w:pPr>
    </w:p>
    <w:p w14:paraId="609361F0" w14:textId="77777777" w:rsidR="00120653" w:rsidRDefault="00120653" w:rsidP="00C27A5C">
      <w:pPr>
        <w:tabs>
          <w:tab w:val="left" w:pos="7380"/>
        </w:tabs>
        <w:ind w:right="-360"/>
        <w:rPr>
          <w:sz w:val="28"/>
          <w:szCs w:val="28"/>
        </w:rPr>
      </w:pPr>
    </w:p>
    <w:p w14:paraId="3F4E8FBF" w14:textId="77777777" w:rsidR="00120653" w:rsidRDefault="00120653" w:rsidP="00C27A5C">
      <w:pPr>
        <w:tabs>
          <w:tab w:val="left" w:pos="7380"/>
        </w:tabs>
        <w:ind w:right="-360"/>
        <w:rPr>
          <w:sz w:val="28"/>
          <w:szCs w:val="28"/>
        </w:rPr>
      </w:pPr>
    </w:p>
    <w:p w14:paraId="049D52EC" w14:textId="77777777" w:rsidR="00120653" w:rsidRDefault="00120653" w:rsidP="00C27A5C">
      <w:pPr>
        <w:tabs>
          <w:tab w:val="left" w:pos="7380"/>
        </w:tabs>
        <w:ind w:right="-360"/>
        <w:rPr>
          <w:sz w:val="28"/>
          <w:szCs w:val="28"/>
        </w:rPr>
      </w:pPr>
    </w:p>
    <w:p w14:paraId="0FAAC91B" w14:textId="77777777" w:rsidR="00120653" w:rsidRDefault="00120653" w:rsidP="00C27A5C">
      <w:pPr>
        <w:tabs>
          <w:tab w:val="left" w:pos="7380"/>
        </w:tabs>
        <w:ind w:right="-360"/>
        <w:rPr>
          <w:sz w:val="28"/>
          <w:szCs w:val="28"/>
        </w:rPr>
      </w:pPr>
    </w:p>
    <w:p w14:paraId="46BEF94C" w14:textId="77777777" w:rsidR="00120653" w:rsidRDefault="00120653" w:rsidP="00C27A5C">
      <w:pPr>
        <w:tabs>
          <w:tab w:val="left" w:pos="7380"/>
        </w:tabs>
        <w:ind w:right="-360"/>
        <w:rPr>
          <w:sz w:val="28"/>
          <w:szCs w:val="28"/>
        </w:rPr>
      </w:pPr>
    </w:p>
    <w:p w14:paraId="5A429429" w14:textId="77777777" w:rsidR="00120653" w:rsidRDefault="00120653" w:rsidP="00C27A5C">
      <w:pPr>
        <w:tabs>
          <w:tab w:val="left" w:pos="7380"/>
        </w:tabs>
        <w:ind w:right="-360"/>
        <w:rPr>
          <w:sz w:val="28"/>
          <w:szCs w:val="28"/>
        </w:rPr>
      </w:pPr>
    </w:p>
    <w:p w14:paraId="335C02D5" w14:textId="77777777" w:rsidR="00120653" w:rsidRDefault="00120653" w:rsidP="00C27A5C">
      <w:pPr>
        <w:tabs>
          <w:tab w:val="left" w:pos="7380"/>
        </w:tabs>
        <w:ind w:right="-360"/>
        <w:rPr>
          <w:sz w:val="28"/>
          <w:szCs w:val="28"/>
        </w:rPr>
      </w:pPr>
    </w:p>
    <w:p w14:paraId="5E5F983D" w14:textId="77777777" w:rsidR="00120653" w:rsidRDefault="00120653" w:rsidP="00C27A5C">
      <w:pPr>
        <w:tabs>
          <w:tab w:val="left" w:pos="7380"/>
        </w:tabs>
        <w:ind w:right="-360"/>
        <w:rPr>
          <w:sz w:val="28"/>
          <w:szCs w:val="28"/>
        </w:rPr>
      </w:pPr>
    </w:p>
    <w:p w14:paraId="4BFE58E9" w14:textId="77777777" w:rsidR="00120653" w:rsidRDefault="00120653" w:rsidP="00C27A5C">
      <w:pPr>
        <w:tabs>
          <w:tab w:val="left" w:pos="7380"/>
        </w:tabs>
        <w:ind w:right="-360"/>
        <w:rPr>
          <w:sz w:val="28"/>
          <w:szCs w:val="28"/>
        </w:rPr>
      </w:pPr>
    </w:p>
    <w:p w14:paraId="2CB56D4A" w14:textId="77777777" w:rsidR="00120653" w:rsidRDefault="00120653" w:rsidP="00C27A5C">
      <w:pPr>
        <w:tabs>
          <w:tab w:val="left" w:pos="7380"/>
        </w:tabs>
        <w:ind w:right="-360"/>
        <w:rPr>
          <w:sz w:val="28"/>
          <w:szCs w:val="28"/>
        </w:rPr>
      </w:pPr>
    </w:p>
    <w:p w14:paraId="5C63F289" w14:textId="77777777" w:rsidR="00120653" w:rsidRDefault="00120653" w:rsidP="00C27A5C">
      <w:pPr>
        <w:tabs>
          <w:tab w:val="left" w:pos="7380"/>
        </w:tabs>
        <w:ind w:right="-360"/>
        <w:rPr>
          <w:sz w:val="28"/>
          <w:szCs w:val="28"/>
        </w:rPr>
      </w:pPr>
    </w:p>
    <w:p w14:paraId="221F67C7" w14:textId="19E808A6" w:rsidR="000E1A28" w:rsidRPr="00B562EF" w:rsidRDefault="000E1A28" w:rsidP="000E1A28">
      <w:pPr>
        <w:ind w:right="252"/>
        <w:jc w:val="right"/>
        <w:rPr>
          <w:sz w:val="28"/>
          <w:szCs w:val="28"/>
        </w:rPr>
      </w:pPr>
      <w:r w:rsidRPr="00B562EF">
        <w:rPr>
          <w:sz w:val="28"/>
          <w:szCs w:val="28"/>
        </w:rPr>
        <w:t xml:space="preserve">Приложение </w:t>
      </w:r>
      <w:r>
        <w:rPr>
          <w:sz w:val="28"/>
          <w:szCs w:val="28"/>
        </w:rPr>
        <w:t>7</w:t>
      </w:r>
    </w:p>
    <w:p w14:paraId="7276C2BB" w14:textId="77777777" w:rsidR="00471BF2" w:rsidRDefault="00471BF2" w:rsidP="00471BF2">
      <w:pPr>
        <w:jc w:val="right"/>
      </w:pPr>
      <w:r w:rsidRPr="00471BF2">
        <w:t xml:space="preserve">к решению Думы </w:t>
      </w:r>
      <w:proofErr w:type="gramStart"/>
      <w:r w:rsidRPr="00471BF2">
        <w:t>Старорусского</w:t>
      </w:r>
      <w:proofErr w:type="gramEnd"/>
      <w:r w:rsidRPr="00471BF2">
        <w:t xml:space="preserve"> </w:t>
      </w:r>
    </w:p>
    <w:p w14:paraId="58CEA20C" w14:textId="77777777" w:rsidR="00471BF2" w:rsidRDefault="00471BF2" w:rsidP="00471BF2">
      <w:pPr>
        <w:jc w:val="right"/>
      </w:pPr>
      <w:r w:rsidRPr="00471BF2">
        <w:t>муниципального района «О бюджете</w:t>
      </w:r>
    </w:p>
    <w:p w14:paraId="465CE299" w14:textId="77777777" w:rsidR="00471BF2" w:rsidRDefault="00471BF2" w:rsidP="00471BF2">
      <w:pPr>
        <w:jc w:val="right"/>
      </w:pPr>
      <w:r w:rsidRPr="00471BF2">
        <w:t xml:space="preserve"> Старорусского муниципального района </w:t>
      </w:r>
    </w:p>
    <w:p w14:paraId="4740E739" w14:textId="746DE64A" w:rsidR="000E1A28" w:rsidRDefault="00471BF2" w:rsidP="00471BF2">
      <w:pPr>
        <w:jc w:val="right"/>
      </w:pPr>
      <w:r w:rsidRPr="00471BF2">
        <w:t>на 2024 год и на плановый период 2025 и 2026 годов»</w:t>
      </w:r>
    </w:p>
    <w:p w14:paraId="37289580" w14:textId="77777777" w:rsidR="00471BF2" w:rsidRDefault="00471BF2" w:rsidP="00471BF2">
      <w:pPr>
        <w:jc w:val="right"/>
      </w:pPr>
    </w:p>
    <w:p w14:paraId="35A0B6ED" w14:textId="20534B76" w:rsidR="00B562EF" w:rsidRPr="00B562EF" w:rsidRDefault="00B562EF" w:rsidP="00B562EF">
      <w:pPr>
        <w:tabs>
          <w:tab w:val="left" w:pos="7380"/>
        </w:tabs>
        <w:ind w:right="-360"/>
        <w:jc w:val="center"/>
        <w:rPr>
          <w:rFonts w:eastAsia="Times New Roman"/>
          <w:b/>
          <w:sz w:val="28"/>
          <w:szCs w:val="28"/>
        </w:rPr>
      </w:pPr>
      <w:bookmarkStart w:id="20" w:name="_Hlk118291520"/>
      <w:r w:rsidRPr="00B562EF">
        <w:rPr>
          <w:rFonts w:eastAsia="Times New Roman"/>
          <w:b/>
          <w:sz w:val="28"/>
          <w:szCs w:val="28"/>
        </w:rPr>
        <w:t xml:space="preserve">Распределение бюджетных ассигнований    </w:t>
      </w:r>
    </w:p>
    <w:p w14:paraId="719679E9" w14:textId="77777777" w:rsidR="00B562EF" w:rsidRPr="00B562EF" w:rsidRDefault="00B562EF" w:rsidP="00B562EF">
      <w:pPr>
        <w:tabs>
          <w:tab w:val="left" w:pos="7380"/>
        </w:tabs>
        <w:ind w:right="-2"/>
        <w:jc w:val="center"/>
        <w:rPr>
          <w:rFonts w:eastAsia="Times New Roman"/>
          <w:b/>
          <w:sz w:val="28"/>
          <w:szCs w:val="28"/>
        </w:rPr>
      </w:pPr>
      <w:r w:rsidRPr="00B562EF">
        <w:rPr>
          <w:rFonts w:eastAsia="Times New Roman"/>
          <w:b/>
          <w:sz w:val="28"/>
          <w:szCs w:val="28"/>
        </w:rPr>
        <w:t xml:space="preserve"> по разделам, подразделам, целевым статьям (муниципальным</w:t>
      </w:r>
    </w:p>
    <w:p w14:paraId="34CFDB5A" w14:textId="77777777" w:rsidR="00B562EF" w:rsidRPr="00B562EF" w:rsidRDefault="00B562EF" w:rsidP="00B562EF">
      <w:pPr>
        <w:tabs>
          <w:tab w:val="left" w:pos="7380"/>
        </w:tabs>
        <w:ind w:right="-2"/>
        <w:jc w:val="center"/>
        <w:rPr>
          <w:rFonts w:eastAsia="Times New Roman"/>
          <w:b/>
          <w:sz w:val="28"/>
          <w:szCs w:val="28"/>
        </w:rPr>
      </w:pPr>
      <w:r w:rsidRPr="00B562EF">
        <w:rPr>
          <w:rFonts w:eastAsia="Times New Roman"/>
          <w:b/>
          <w:sz w:val="28"/>
          <w:szCs w:val="28"/>
        </w:rPr>
        <w:t xml:space="preserve"> программам Старорусского муниципального района и непрограммным</w:t>
      </w:r>
    </w:p>
    <w:p w14:paraId="251EE157" w14:textId="77777777" w:rsidR="00B562EF" w:rsidRPr="00B562EF" w:rsidRDefault="00B562EF" w:rsidP="00B562EF">
      <w:pPr>
        <w:tabs>
          <w:tab w:val="left" w:pos="7380"/>
        </w:tabs>
        <w:ind w:right="-2"/>
        <w:jc w:val="center"/>
        <w:rPr>
          <w:rFonts w:eastAsia="Times New Roman"/>
          <w:b/>
          <w:sz w:val="28"/>
          <w:szCs w:val="28"/>
        </w:rPr>
      </w:pPr>
      <w:r w:rsidRPr="00B562EF">
        <w:rPr>
          <w:rFonts w:eastAsia="Times New Roman"/>
          <w:b/>
          <w:sz w:val="28"/>
          <w:szCs w:val="28"/>
        </w:rPr>
        <w:t>направлениям деятельности), группам и подгруппам видов расходов</w:t>
      </w:r>
    </w:p>
    <w:p w14:paraId="195CC091" w14:textId="491FD139" w:rsidR="00B562EF" w:rsidRDefault="00B562EF" w:rsidP="00463F88">
      <w:pPr>
        <w:tabs>
          <w:tab w:val="left" w:pos="7380"/>
        </w:tabs>
        <w:ind w:right="-2"/>
        <w:jc w:val="center"/>
        <w:rPr>
          <w:rFonts w:eastAsia="Times New Roman"/>
          <w:sz w:val="28"/>
          <w:szCs w:val="28"/>
        </w:rPr>
      </w:pPr>
      <w:r w:rsidRPr="00B562EF">
        <w:rPr>
          <w:rFonts w:eastAsia="Times New Roman"/>
          <w:b/>
          <w:sz w:val="28"/>
          <w:szCs w:val="28"/>
        </w:rPr>
        <w:t xml:space="preserve"> классификации расходов бюджета Старорусского муниципального района</w:t>
      </w:r>
      <w:r w:rsidR="00463F88">
        <w:rPr>
          <w:rFonts w:eastAsia="Times New Roman"/>
          <w:b/>
          <w:sz w:val="28"/>
          <w:szCs w:val="28"/>
        </w:rPr>
        <w:t xml:space="preserve"> </w:t>
      </w:r>
      <w:r w:rsidRPr="00B562EF">
        <w:rPr>
          <w:rFonts w:eastAsia="Times New Roman"/>
          <w:b/>
          <w:sz w:val="28"/>
          <w:szCs w:val="28"/>
        </w:rPr>
        <w:t>на 202</w:t>
      </w:r>
      <w:r w:rsidR="000E1A28">
        <w:rPr>
          <w:rFonts w:eastAsia="Times New Roman"/>
          <w:b/>
          <w:sz w:val="28"/>
          <w:szCs w:val="28"/>
        </w:rPr>
        <w:t>4</w:t>
      </w:r>
      <w:r w:rsidRPr="00B562EF">
        <w:rPr>
          <w:rFonts w:eastAsia="Times New Roman"/>
          <w:b/>
          <w:sz w:val="28"/>
          <w:szCs w:val="28"/>
        </w:rPr>
        <w:t xml:space="preserve"> год и на плановый период 202</w:t>
      </w:r>
      <w:r w:rsidR="000E1A28">
        <w:rPr>
          <w:rFonts w:eastAsia="Times New Roman"/>
          <w:b/>
          <w:sz w:val="28"/>
          <w:szCs w:val="28"/>
        </w:rPr>
        <w:t>5</w:t>
      </w:r>
      <w:r w:rsidRPr="00B562EF">
        <w:rPr>
          <w:rFonts w:eastAsia="Times New Roman"/>
          <w:b/>
          <w:sz w:val="28"/>
          <w:szCs w:val="28"/>
        </w:rPr>
        <w:t xml:space="preserve"> и 202</w:t>
      </w:r>
      <w:r w:rsidR="000E1A28">
        <w:rPr>
          <w:rFonts w:eastAsia="Times New Roman"/>
          <w:b/>
          <w:sz w:val="28"/>
          <w:szCs w:val="28"/>
        </w:rPr>
        <w:t>6</w:t>
      </w:r>
      <w:r w:rsidRPr="00B562EF">
        <w:rPr>
          <w:rFonts w:eastAsia="Times New Roman"/>
          <w:b/>
          <w:sz w:val="28"/>
          <w:szCs w:val="28"/>
        </w:rPr>
        <w:t xml:space="preserve"> годов</w:t>
      </w:r>
      <w:r w:rsidRPr="00B562EF">
        <w:rPr>
          <w:rFonts w:eastAsia="Times New Roman"/>
          <w:sz w:val="28"/>
          <w:szCs w:val="28"/>
        </w:rPr>
        <w:t xml:space="preserve"> </w:t>
      </w:r>
    </w:p>
    <w:p w14:paraId="2FE823AE" w14:textId="77777777" w:rsidR="009A1442" w:rsidRDefault="009A1442" w:rsidP="009A1442">
      <w:pPr>
        <w:tabs>
          <w:tab w:val="left" w:pos="7380"/>
        </w:tabs>
        <w:ind w:right="-144"/>
        <w:jc w:val="center"/>
        <w:rPr>
          <w:bCs/>
          <w:sz w:val="28"/>
          <w:szCs w:val="28"/>
        </w:rPr>
      </w:pPr>
      <w:r w:rsidRPr="00B562EF">
        <w:rPr>
          <w:bCs/>
          <w:sz w:val="28"/>
          <w:szCs w:val="28"/>
        </w:rPr>
        <w:t xml:space="preserve">                                                                                         </w:t>
      </w:r>
      <w:r w:rsidRPr="00B258F5">
        <w:rPr>
          <w:bCs/>
          <w:sz w:val="28"/>
          <w:szCs w:val="28"/>
        </w:rPr>
        <w:t xml:space="preserve">                   </w:t>
      </w:r>
      <w:r w:rsidRPr="00B562EF">
        <w:rPr>
          <w:bCs/>
          <w:sz w:val="28"/>
          <w:szCs w:val="28"/>
        </w:rPr>
        <w:t>(тыс. рублей)</w:t>
      </w:r>
    </w:p>
    <w:p w14:paraId="3B07611B" w14:textId="77777777" w:rsidR="000E1A28" w:rsidRDefault="000E1A28" w:rsidP="00463F88">
      <w:pPr>
        <w:tabs>
          <w:tab w:val="left" w:pos="7380"/>
        </w:tabs>
        <w:ind w:right="-2"/>
        <w:jc w:val="center"/>
        <w:rPr>
          <w:rFonts w:eastAsia="Times New Roman"/>
          <w:sz w:val="28"/>
          <w:szCs w:val="28"/>
        </w:rPr>
      </w:pPr>
    </w:p>
    <w:tbl>
      <w:tblPr>
        <w:tblpPr w:leftFromText="180" w:rightFromText="180" w:vertAnchor="text" w:horzAnchor="margin" w:tblpXSpec="center" w:tblpY="182"/>
        <w:tblW w:w="10173" w:type="dxa"/>
        <w:tblLook w:val="04A0" w:firstRow="1" w:lastRow="0" w:firstColumn="1" w:lastColumn="0" w:noHBand="0" w:noVBand="1"/>
      </w:tblPr>
      <w:tblGrid>
        <w:gridCol w:w="3477"/>
        <w:gridCol w:w="444"/>
        <w:gridCol w:w="494"/>
        <w:gridCol w:w="1358"/>
        <w:gridCol w:w="518"/>
        <w:gridCol w:w="1356"/>
        <w:gridCol w:w="1534"/>
        <w:gridCol w:w="992"/>
      </w:tblGrid>
      <w:tr w:rsidR="00471BF2" w:rsidRPr="00120653" w14:paraId="1B22E396" w14:textId="77777777" w:rsidTr="00477903">
        <w:trPr>
          <w:trHeight w:val="458"/>
        </w:trPr>
        <w:tc>
          <w:tcPr>
            <w:tcW w:w="34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9A140F"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Наименование</w:t>
            </w:r>
          </w:p>
        </w:tc>
        <w:tc>
          <w:tcPr>
            <w:tcW w:w="4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0068C0"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РЗ</w:t>
            </w:r>
          </w:p>
        </w:tc>
        <w:tc>
          <w:tcPr>
            <w:tcW w:w="4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BF7DC4" w14:textId="77777777" w:rsidR="00471BF2" w:rsidRPr="00120653" w:rsidRDefault="00471BF2" w:rsidP="00120653">
            <w:pPr>
              <w:jc w:val="center"/>
              <w:rPr>
                <w:rFonts w:eastAsia="Times New Roman"/>
                <w:b/>
                <w:bCs/>
                <w:color w:val="000000"/>
                <w:sz w:val="20"/>
                <w:szCs w:val="20"/>
              </w:rPr>
            </w:pPr>
            <w:proofErr w:type="gramStart"/>
            <w:r w:rsidRPr="00120653">
              <w:rPr>
                <w:rFonts w:eastAsia="Times New Roman"/>
                <w:b/>
                <w:bCs/>
                <w:color w:val="000000"/>
                <w:sz w:val="20"/>
                <w:szCs w:val="20"/>
              </w:rPr>
              <w:t>ПР</w:t>
            </w:r>
            <w:proofErr w:type="gramEnd"/>
          </w:p>
        </w:tc>
        <w:tc>
          <w:tcPr>
            <w:tcW w:w="13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48B73F"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ЦСР</w:t>
            </w:r>
          </w:p>
        </w:tc>
        <w:tc>
          <w:tcPr>
            <w:tcW w:w="5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AACD11"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ВР</w:t>
            </w:r>
          </w:p>
        </w:tc>
        <w:tc>
          <w:tcPr>
            <w:tcW w:w="13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89F591"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Сумма    2024 г.</w:t>
            </w:r>
          </w:p>
        </w:tc>
        <w:tc>
          <w:tcPr>
            <w:tcW w:w="1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9EA733"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Сумма   2025 г.</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811C2E" w14:textId="77777777" w:rsidR="00471BF2" w:rsidRPr="00120653" w:rsidRDefault="00471BF2" w:rsidP="00477903">
            <w:pPr>
              <w:ind w:hanging="109"/>
              <w:jc w:val="center"/>
              <w:rPr>
                <w:rFonts w:eastAsia="Times New Roman"/>
                <w:b/>
                <w:bCs/>
                <w:color w:val="000000"/>
                <w:sz w:val="20"/>
                <w:szCs w:val="20"/>
              </w:rPr>
            </w:pPr>
            <w:r w:rsidRPr="00120653">
              <w:rPr>
                <w:rFonts w:eastAsia="Times New Roman"/>
                <w:b/>
                <w:bCs/>
                <w:color w:val="000000"/>
                <w:sz w:val="20"/>
                <w:szCs w:val="20"/>
              </w:rPr>
              <w:t>Сумма   2026 г.</w:t>
            </w:r>
          </w:p>
        </w:tc>
      </w:tr>
      <w:tr w:rsidR="00471BF2" w:rsidRPr="00120653" w14:paraId="73AFBFD6" w14:textId="77777777" w:rsidTr="00477903">
        <w:trPr>
          <w:trHeight w:val="300"/>
        </w:trPr>
        <w:tc>
          <w:tcPr>
            <w:tcW w:w="3477" w:type="dxa"/>
            <w:vMerge/>
            <w:tcBorders>
              <w:top w:val="single" w:sz="4" w:space="0" w:color="auto"/>
              <w:left w:val="single" w:sz="4" w:space="0" w:color="auto"/>
              <w:bottom w:val="single" w:sz="4" w:space="0" w:color="000000"/>
              <w:right w:val="single" w:sz="4" w:space="0" w:color="auto"/>
            </w:tcBorders>
            <w:vAlign w:val="center"/>
            <w:hideMark/>
          </w:tcPr>
          <w:p w14:paraId="2481A0EC" w14:textId="77777777" w:rsidR="00471BF2" w:rsidRPr="00120653" w:rsidRDefault="00471BF2" w:rsidP="00120653">
            <w:pPr>
              <w:rPr>
                <w:rFonts w:eastAsia="Times New Roman"/>
                <w:b/>
                <w:bCs/>
                <w:color w:val="000000"/>
                <w:sz w:val="20"/>
                <w:szCs w:val="20"/>
              </w:rPr>
            </w:pPr>
          </w:p>
        </w:tc>
        <w:tc>
          <w:tcPr>
            <w:tcW w:w="444" w:type="dxa"/>
            <w:vMerge/>
            <w:tcBorders>
              <w:top w:val="single" w:sz="4" w:space="0" w:color="auto"/>
              <w:left w:val="single" w:sz="4" w:space="0" w:color="auto"/>
              <w:bottom w:val="single" w:sz="4" w:space="0" w:color="000000"/>
              <w:right w:val="single" w:sz="4" w:space="0" w:color="auto"/>
            </w:tcBorders>
            <w:vAlign w:val="center"/>
            <w:hideMark/>
          </w:tcPr>
          <w:p w14:paraId="1C0756C0" w14:textId="77777777" w:rsidR="00471BF2" w:rsidRPr="00120653" w:rsidRDefault="00471BF2" w:rsidP="00120653">
            <w:pPr>
              <w:rPr>
                <w:rFonts w:eastAsia="Times New Roman"/>
                <w:b/>
                <w:bCs/>
                <w:color w:val="000000"/>
                <w:sz w:val="20"/>
                <w:szCs w:val="20"/>
              </w:rPr>
            </w:pPr>
          </w:p>
        </w:tc>
        <w:tc>
          <w:tcPr>
            <w:tcW w:w="494" w:type="dxa"/>
            <w:vMerge/>
            <w:tcBorders>
              <w:top w:val="single" w:sz="4" w:space="0" w:color="auto"/>
              <w:left w:val="single" w:sz="4" w:space="0" w:color="auto"/>
              <w:bottom w:val="single" w:sz="4" w:space="0" w:color="000000"/>
              <w:right w:val="single" w:sz="4" w:space="0" w:color="auto"/>
            </w:tcBorders>
            <w:vAlign w:val="center"/>
            <w:hideMark/>
          </w:tcPr>
          <w:p w14:paraId="6097D57F" w14:textId="77777777" w:rsidR="00471BF2" w:rsidRPr="00120653" w:rsidRDefault="00471BF2" w:rsidP="00120653">
            <w:pPr>
              <w:rPr>
                <w:rFonts w:eastAsia="Times New Roman"/>
                <w:b/>
                <w:bCs/>
                <w:color w:val="000000"/>
                <w:sz w:val="20"/>
                <w:szCs w:val="20"/>
              </w:rPr>
            </w:pPr>
          </w:p>
        </w:tc>
        <w:tc>
          <w:tcPr>
            <w:tcW w:w="1358" w:type="dxa"/>
            <w:vMerge/>
            <w:tcBorders>
              <w:top w:val="single" w:sz="4" w:space="0" w:color="auto"/>
              <w:left w:val="single" w:sz="4" w:space="0" w:color="auto"/>
              <w:bottom w:val="single" w:sz="4" w:space="0" w:color="000000"/>
              <w:right w:val="single" w:sz="4" w:space="0" w:color="auto"/>
            </w:tcBorders>
            <w:vAlign w:val="center"/>
            <w:hideMark/>
          </w:tcPr>
          <w:p w14:paraId="3BE6497F" w14:textId="77777777" w:rsidR="00471BF2" w:rsidRPr="00120653" w:rsidRDefault="00471BF2" w:rsidP="00120653">
            <w:pPr>
              <w:rPr>
                <w:rFonts w:eastAsia="Times New Roman"/>
                <w:b/>
                <w:bCs/>
                <w:color w:val="000000"/>
                <w:sz w:val="20"/>
                <w:szCs w:val="20"/>
              </w:rPr>
            </w:pPr>
          </w:p>
        </w:tc>
        <w:tc>
          <w:tcPr>
            <w:tcW w:w="518" w:type="dxa"/>
            <w:vMerge/>
            <w:tcBorders>
              <w:top w:val="single" w:sz="4" w:space="0" w:color="auto"/>
              <w:left w:val="single" w:sz="4" w:space="0" w:color="auto"/>
              <w:bottom w:val="single" w:sz="4" w:space="0" w:color="000000"/>
              <w:right w:val="single" w:sz="4" w:space="0" w:color="auto"/>
            </w:tcBorders>
            <w:vAlign w:val="center"/>
            <w:hideMark/>
          </w:tcPr>
          <w:p w14:paraId="0C9E573F" w14:textId="77777777" w:rsidR="00471BF2" w:rsidRPr="00120653" w:rsidRDefault="00471BF2" w:rsidP="00120653">
            <w:pPr>
              <w:rPr>
                <w:rFonts w:eastAsia="Times New Roman"/>
                <w:b/>
                <w:bCs/>
                <w:color w:val="000000"/>
                <w:sz w:val="20"/>
                <w:szCs w:val="20"/>
              </w:rPr>
            </w:pPr>
          </w:p>
        </w:tc>
        <w:tc>
          <w:tcPr>
            <w:tcW w:w="1356" w:type="dxa"/>
            <w:vMerge/>
            <w:tcBorders>
              <w:top w:val="single" w:sz="4" w:space="0" w:color="auto"/>
              <w:left w:val="single" w:sz="4" w:space="0" w:color="auto"/>
              <w:bottom w:val="single" w:sz="4" w:space="0" w:color="000000"/>
              <w:right w:val="single" w:sz="4" w:space="0" w:color="auto"/>
            </w:tcBorders>
            <w:vAlign w:val="center"/>
            <w:hideMark/>
          </w:tcPr>
          <w:p w14:paraId="3185B1A7" w14:textId="77777777" w:rsidR="00471BF2" w:rsidRPr="00120653" w:rsidRDefault="00471BF2" w:rsidP="00120653">
            <w:pPr>
              <w:rPr>
                <w:rFonts w:eastAsia="Times New Roman"/>
                <w:b/>
                <w:bCs/>
                <w:color w:val="000000"/>
                <w:sz w:val="20"/>
                <w:szCs w:val="20"/>
              </w:rPr>
            </w:pPr>
          </w:p>
        </w:tc>
        <w:tc>
          <w:tcPr>
            <w:tcW w:w="1534" w:type="dxa"/>
            <w:vMerge/>
            <w:tcBorders>
              <w:top w:val="single" w:sz="4" w:space="0" w:color="auto"/>
              <w:left w:val="single" w:sz="4" w:space="0" w:color="auto"/>
              <w:bottom w:val="single" w:sz="4" w:space="0" w:color="auto"/>
              <w:right w:val="single" w:sz="4" w:space="0" w:color="auto"/>
            </w:tcBorders>
            <w:vAlign w:val="center"/>
            <w:hideMark/>
          </w:tcPr>
          <w:p w14:paraId="70FD1C1F" w14:textId="77777777" w:rsidR="00471BF2" w:rsidRPr="00120653" w:rsidRDefault="00471BF2" w:rsidP="00120653">
            <w:pPr>
              <w:rPr>
                <w:rFonts w:eastAsia="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92CC3E7" w14:textId="77777777" w:rsidR="00471BF2" w:rsidRPr="00120653" w:rsidRDefault="00471BF2" w:rsidP="00120653">
            <w:pPr>
              <w:rPr>
                <w:rFonts w:eastAsia="Times New Roman"/>
                <w:b/>
                <w:bCs/>
                <w:color w:val="000000"/>
                <w:sz w:val="20"/>
                <w:szCs w:val="20"/>
              </w:rPr>
            </w:pPr>
          </w:p>
        </w:tc>
      </w:tr>
      <w:tr w:rsidR="00471BF2" w:rsidRPr="00120653" w14:paraId="2515471A"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85F6A01"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Общегосударственные вопросы</w:t>
            </w:r>
          </w:p>
        </w:tc>
        <w:tc>
          <w:tcPr>
            <w:tcW w:w="444" w:type="dxa"/>
            <w:tcBorders>
              <w:top w:val="nil"/>
              <w:left w:val="nil"/>
              <w:bottom w:val="single" w:sz="4" w:space="0" w:color="auto"/>
              <w:right w:val="single" w:sz="4" w:space="0" w:color="auto"/>
            </w:tcBorders>
            <w:shd w:val="clear" w:color="auto" w:fill="auto"/>
            <w:noWrap/>
            <w:vAlign w:val="center"/>
            <w:hideMark/>
          </w:tcPr>
          <w:p w14:paraId="3F728C8B"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88684B8"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4B9E409D"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121A29A"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267A012"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170 683,4</w:t>
            </w:r>
          </w:p>
        </w:tc>
        <w:tc>
          <w:tcPr>
            <w:tcW w:w="1534" w:type="dxa"/>
            <w:tcBorders>
              <w:top w:val="nil"/>
              <w:left w:val="nil"/>
              <w:bottom w:val="single" w:sz="4" w:space="0" w:color="auto"/>
              <w:right w:val="single" w:sz="4" w:space="0" w:color="auto"/>
            </w:tcBorders>
            <w:shd w:val="clear" w:color="auto" w:fill="auto"/>
            <w:noWrap/>
            <w:vAlign w:val="center"/>
            <w:hideMark/>
          </w:tcPr>
          <w:p w14:paraId="6C74C03B"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136 055,9</w:t>
            </w:r>
          </w:p>
        </w:tc>
        <w:tc>
          <w:tcPr>
            <w:tcW w:w="992" w:type="dxa"/>
            <w:tcBorders>
              <w:top w:val="nil"/>
              <w:left w:val="nil"/>
              <w:bottom w:val="single" w:sz="4" w:space="0" w:color="auto"/>
              <w:right w:val="single" w:sz="4" w:space="0" w:color="auto"/>
            </w:tcBorders>
            <w:shd w:val="clear" w:color="auto" w:fill="auto"/>
            <w:noWrap/>
            <w:vAlign w:val="center"/>
            <w:hideMark/>
          </w:tcPr>
          <w:p w14:paraId="55FF94A3" w14:textId="77777777" w:rsidR="00471BF2" w:rsidRPr="00120653" w:rsidRDefault="00471BF2" w:rsidP="00477903">
            <w:pPr>
              <w:ind w:hanging="109"/>
              <w:jc w:val="right"/>
              <w:rPr>
                <w:rFonts w:eastAsia="Times New Roman"/>
                <w:b/>
                <w:bCs/>
                <w:color w:val="000000"/>
                <w:sz w:val="20"/>
                <w:szCs w:val="20"/>
              </w:rPr>
            </w:pPr>
            <w:r w:rsidRPr="00120653">
              <w:rPr>
                <w:rFonts w:eastAsia="Times New Roman"/>
                <w:b/>
                <w:bCs/>
                <w:color w:val="000000"/>
                <w:sz w:val="20"/>
                <w:szCs w:val="20"/>
              </w:rPr>
              <w:t>150 974,4</w:t>
            </w:r>
          </w:p>
        </w:tc>
      </w:tr>
      <w:tr w:rsidR="00471BF2" w:rsidRPr="00120653" w14:paraId="72C8DEF9"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C556B90"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340C5937"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8C76E04"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5D483E4"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74D4A601"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CF16F06"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3 349,8</w:t>
            </w:r>
          </w:p>
        </w:tc>
        <w:tc>
          <w:tcPr>
            <w:tcW w:w="1534" w:type="dxa"/>
            <w:tcBorders>
              <w:top w:val="nil"/>
              <w:left w:val="nil"/>
              <w:bottom w:val="single" w:sz="4" w:space="0" w:color="auto"/>
              <w:right w:val="single" w:sz="4" w:space="0" w:color="auto"/>
            </w:tcBorders>
            <w:shd w:val="clear" w:color="auto" w:fill="auto"/>
            <w:noWrap/>
            <w:vAlign w:val="center"/>
            <w:hideMark/>
          </w:tcPr>
          <w:p w14:paraId="753CF9FD"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3 349,8</w:t>
            </w:r>
          </w:p>
        </w:tc>
        <w:tc>
          <w:tcPr>
            <w:tcW w:w="992" w:type="dxa"/>
            <w:tcBorders>
              <w:top w:val="nil"/>
              <w:left w:val="nil"/>
              <w:bottom w:val="single" w:sz="4" w:space="0" w:color="auto"/>
              <w:right w:val="single" w:sz="4" w:space="0" w:color="auto"/>
            </w:tcBorders>
            <w:shd w:val="clear" w:color="auto" w:fill="auto"/>
            <w:noWrap/>
            <w:vAlign w:val="center"/>
            <w:hideMark/>
          </w:tcPr>
          <w:p w14:paraId="3F4F63AF"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3 349,8</w:t>
            </w:r>
          </w:p>
        </w:tc>
      </w:tr>
      <w:tr w:rsidR="00471BF2" w:rsidRPr="00120653" w14:paraId="5F44BEC3"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F1EDB8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Непрограммные направления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7DD8F1F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6C7200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024156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2355724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00EA6B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3 349,8</w:t>
            </w:r>
          </w:p>
        </w:tc>
        <w:tc>
          <w:tcPr>
            <w:tcW w:w="1534" w:type="dxa"/>
            <w:tcBorders>
              <w:top w:val="nil"/>
              <w:left w:val="nil"/>
              <w:bottom w:val="single" w:sz="4" w:space="0" w:color="auto"/>
              <w:right w:val="single" w:sz="4" w:space="0" w:color="auto"/>
            </w:tcBorders>
            <w:shd w:val="clear" w:color="auto" w:fill="auto"/>
            <w:noWrap/>
            <w:vAlign w:val="center"/>
            <w:hideMark/>
          </w:tcPr>
          <w:p w14:paraId="6D1DF9B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3 349,8</w:t>
            </w:r>
          </w:p>
        </w:tc>
        <w:tc>
          <w:tcPr>
            <w:tcW w:w="992" w:type="dxa"/>
            <w:tcBorders>
              <w:top w:val="nil"/>
              <w:left w:val="nil"/>
              <w:bottom w:val="single" w:sz="4" w:space="0" w:color="auto"/>
              <w:right w:val="single" w:sz="4" w:space="0" w:color="auto"/>
            </w:tcBorders>
            <w:shd w:val="clear" w:color="auto" w:fill="auto"/>
            <w:noWrap/>
            <w:vAlign w:val="center"/>
            <w:hideMark/>
          </w:tcPr>
          <w:p w14:paraId="3202CA4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3 349,8</w:t>
            </w:r>
          </w:p>
        </w:tc>
      </w:tr>
      <w:tr w:rsidR="00471BF2" w:rsidRPr="00120653" w14:paraId="1061F7A8"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B573B4B"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Глава муниципального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0C8AA12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D547CF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D4B64A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900 00 10020</w:t>
            </w:r>
          </w:p>
        </w:tc>
        <w:tc>
          <w:tcPr>
            <w:tcW w:w="518" w:type="dxa"/>
            <w:tcBorders>
              <w:top w:val="nil"/>
              <w:left w:val="nil"/>
              <w:bottom w:val="single" w:sz="4" w:space="0" w:color="auto"/>
              <w:right w:val="single" w:sz="4" w:space="0" w:color="auto"/>
            </w:tcBorders>
            <w:shd w:val="clear" w:color="auto" w:fill="auto"/>
            <w:noWrap/>
            <w:vAlign w:val="center"/>
            <w:hideMark/>
          </w:tcPr>
          <w:p w14:paraId="0062233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FEE54F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3 349,8</w:t>
            </w:r>
          </w:p>
        </w:tc>
        <w:tc>
          <w:tcPr>
            <w:tcW w:w="1534" w:type="dxa"/>
            <w:tcBorders>
              <w:top w:val="nil"/>
              <w:left w:val="nil"/>
              <w:bottom w:val="single" w:sz="4" w:space="0" w:color="auto"/>
              <w:right w:val="single" w:sz="4" w:space="0" w:color="auto"/>
            </w:tcBorders>
            <w:shd w:val="clear" w:color="auto" w:fill="auto"/>
            <w:noWrap/>
            <w:vAlign w:val="center"/>
            <w:hideMark/>
          </w:tcPr>
          <w:p w14:paraId="053D787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3 349,8</w:t>
            </w:r>
          </w:p>
        </w:tc>
        <w:tc>
          <w:tcPr>
            <w:tcW w:w="992" w:type="dxa"/>
            <w:tcBorders>
              <w:top w:val="nil"/>
              <w:left w:val="nil"/>
              <w:bottom w:val="single" w:sz="4" w:space="0" w:color="auto"/>
              <w:right w:val="single" w:sz="4" w:space="0" w:color="auto"/>
            </w:tcBorders>
            <w:shd w:val="clear" w:color="auto" w:fill="auto"/>
            <w:noWrap/>
            <w:vAlign w:val="center"/>
            <w:hideMark/>
          </w:tcPr>
          <w:p w14:paraId="2243706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3 349,8</w:t>
            </w:r>
          </w:p>
        </w:tc>
      </w:tr>
      <w:tr w:rsidR="00471BF2" w:rsidRPr="00120653" w14:paraId="59B26731"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9669EE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10E9F61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A923D0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73BEE4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900 00 10020</w:t>
            </w:r>
          </w:p>
        </w:tc>
        <w:tc>
          <w:tcPr>
            <w:tcW w:w="518" w:type="dxa"/>
            <w:tcBorders>
              <w:top w:val="nil"/>
              <w:left w:val="nil"/>
              <w:bottom w:val="single" w:sz="4" w:space="0" w:color="auto"/>
              <w:right w:val="single" w:sz="4" w:space="0" w:color="auto"/>
            </w:tcBorders>
            <w:shd w:val="clear" w:color="auto" w:fill="auto"/>
            <w:noWrap/>
            <w:vAlign w:val="center"/>
            <w:hideMark/>
          </w:tcPr>
          <w:p w14:paraId="31306D8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29E6070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3 349,8</w:t>
            </w:r>
          </w:p>
        </w:tc>
        <w:tc>
          <w:tcPr>
            <w:tcW w:w="1534" w:type="dxa"/>
            <w:tcBorders>
              <w:top w:val="nil"/>
              <w:left w:val="nil"/>
              <w:bottom w:val="single" w:sz="4" w:space="0" w:color="auto"/>
              <w:right w:val="single" w:sz="4" w:space="0" w:color="auto"/>
            </w:tcBorders>
            <w:shd w:val="clear" w:color="auto" w:fill="auto"/>
            <w:noWrap/>
            <w:vAlign w:val="center"/>
            <w:hideMark/>
          </w:tcPr>
          <w:p w14:paraId="78A808C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3 349,8</w:t>
            </w:r>
          </w:p>
        </w:tc>
        <w:tc>
          <w:tcPr>
            <w:tcW w:w="992" w:type="dxa"/>
            <w:tcBorders>
              <w:top w:val="nil"/>
              <w:left w:val="nil"/>
              <w:bottom w:val="single" w:sz="4" w:space="0" w:color="auto"/>
              <w:right w:val="single" w:sz="4" w:space="0" w:color="auto"/>
            </w:tcBorders>
            <w:shd w:val="clear" w:color="auto" w:fill="auto"/>
            <w:noWrap/>
            <w:vAlign w:val="center"/>
            <w:hideMark/>
          </w:tcPr>
          <w:p w14:paraId="6165C2D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3 349,8</w:t>
            </w:r>
          </w:p>
        </w:tc>
      </w:tr>
      <w:tr w:rsidR="00471BF2" w:rsidRPr="00120653" w14:paraId="298392C7"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C2DB25F"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44" w:type="dxa"/>
            <w:tcBorders>
              <w:top w:val="nil"/>
              <w:left w:val="nil"/>
              <w:bottom w:val="single" w:sz="4" w:space="0" w:color="auto"/>
              <w:right w:val="single" w:sz="4" w:space="0" w:color="auto"/>
            </w:tcBorders>
            <w:shd w:val="clear" w:color="auto" w:fill="auto"/>
            <w:noWrap/>
            <w:vAlign w:val="center"/>
            <w:hideMark/>
          </w:tcPr>
          <w:p w14:paraId="7020ABBE"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06991EF"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D1045AE"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14:paraId="544E0578"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0349D97"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1 747,9</w:t>
            </w:r>
          </w:p>
        </w:tc>
        <w:tc>
          <w:tcPr>
            <w:tcW w:w="1534" w:type="dxa"/>
            <w:tcBorders>
              <w:top w:val="nil"/>
              <w:left w:val="nil"/>
              <w:bottom w:val="single" w:sz="4" w:space="0" w:color="auto"/>
              <w:right w:val="single" w:sz="4" w:space="0" w:color="auto"/>
            </w:tcBorders>
            <w:shd w:val="clear" w:color="auto" w:fill="auto"/>
            <w:noWrap/>
            <w:vAlign w:val="center"/>
            <w:hideMark/>
          </w:tcPr>
          <w:p w14:paraId="0D8E9143"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1 410,2</w:t>
            </w:r>
          </w:p>
        </w:tc>
        <w:tc>
          <w:tcPr>
            <w:tcW w:w="992" w:type="dxa"/>
            <w:tcBorders>
              <w:top w:val="nil"/>
              <w:left w:val="nil"/>
              <w:bottom w:val="single" w:sz="4" w:space="0" w:color="auto"/>
              <w:right w:val="single" w:sz="4" w:space="0" w:color="auto"/>
            </w:tcBorders>
            <w:shd w:val="clear" w:color="auto" w:fill="auto"/>
            <w:noWrap/>
            <w:vAlign w:val="center"/>
            <w:hideMark/>
          </w:tcPr>
          <w:p w14:paraId="31675DEE"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1 410,2</w:t>
            </w:r>
          </w:p>
        </w:tc>
      </w:tr>
      <w:tr w:rsidR="00471BF2" w:rsidRPr="00120653" w14:paraId="2C8F23DE"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7A2B6C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Непрограммные направления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784BE6D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2E4609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E5A2C3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4460008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200B86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1 747,9</w:t>
            </w:r>
          </w:p>
        </w:tc>
        <w:tc>
          <w:tcPr>
            <w:tcW w:w="1534" w:type="dxa"/>
            <w:tcBorders>
              <w:top w:val="nil"/>
              <w:left w:val="nil"/>
              <w:bottom w:val="single" w:sz="4" w:space="0" w:color="auto"/>
              <w:right w:val="single" w:sz="4" w:space="0" w:color="auto"/>
            </w:tcBorders>
            <w:shd w:val="clear" w:color="auto" w:fill="auto"/>
            <w:noWrap/>
            <w:vAlign w:val="center"/>
            <w:hideMark/>
          </w:tcPr>
          <w:p w14:paraId="60AFD35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1 410,2</w:t>
            </w:r>
          </w:p>
        </w:tc>
        <w:tc>
          <w:tcPr>
            <w:tcW w:w="992" w:type="dxa"/>
            <w:tcBorders>
              <w:top w:val="nil"/>
              <w:left w:val="nil"/>
              <w:bottom w:val="single" w:sz="4" w:space="0" w:color="auto"/>
              <w:right w:val="single" w:sz="4" w:space="0" w:color="auto"/>
            </w:tcBorders>
            <w:shd w:val="clear" w:color="auto" w:fill="auto"/>
            <w:noWrap/>
            <w:vAlign w:val="center"/>
            <w:hideMark/>
          </w:tcPr>
          <w:p w14:paraId="544C5F3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1 410,2</w:t>
            </w:r>
          </w:p>
        </w:tc>
      </w:tr>
      <w:tr w:rsidR="00471BF2" w:rsidRPr="00120653" w14:paraId="01F15C5F"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A5FBFB0"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Председатель представительного органа муниципального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164973B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AE916D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B1DE40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900 00 10030</w:t>
            </w:r>
          </w:p>
        </w:tc>
        <w:tc>
          <w:tcPr>
            <w:tcW w:w="518" w:type="dxa"/>
            <w:tcBorders>
              <w:top w:val="nil"/>
              <w:left w:val="nil"/>
              <w:bottom w:val="single" w:sz="4" w:space="0" w:color="auto"/>
              <w:right w:val="single" w:sz="4" w:space="0" w:color="auto"/>
            </w:tcBorders>
            <w:shd w:val="clear" w:color="auto" w:fill="auto"/>
            <w:noWrap/>
            <w:vAlign w:val="center"/>
            <w:hideMark/>
          </w:tcPr>
          <w:p w14:paraId="44C2145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49457F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1 560,9</w:t>
            </w:r>
          </w:p>
        </w:tc>
        <w:tc>
          <w:tcPr>
            <w:tcW w:w="1534" w:type="dxa"/>
            <w:tcBorders>
              <w:top w:val="nil"/>
              <w:left w:val="nil"/>
              <w:bottom w:val="single" w:sz="4" w:space="0" w:color="auto"/>
              <w:right w:val="single" w:sz="4" w:space="0" w:color="auto"/>
            </w:tcBorders>
            <w:shd w:val="clear" w:color="auto" w:fill="auto"/>
            <w:noWrap/>
            <w:vAlign w:val="center"/>
            <w:hideMark/>
          </w:tcPr>
          <w:p w14:paraId="29FF048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1 410,2</w:t>
            </w:r>
          </w:p>
        </w:tc>
        <w:tc>
          <w:tcPr>
            <w:tcW w:w="992" w:type="dxa"/>
            <w:tcBorders>
              <w:top w:val="nil"/>
              <w:left w:val="nil"/>
              <w:bottom w:val="single" w:sz="4" w:space="0" w:color="auto"/>
              <w:right w:val="single" w:sz="4" w:space="0" w:color="auto"/>
            </w:tcBorders>
            <w:shd w:val="clear" w:color="auto" w:fill="auto"/>
            <w:noWrap/>
            <w:vAlign w:val="center"/>
            <w:hideMark/>
          </w:tcPr>
          <w:p w14:paraId="375CB30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1 410,2</w:t>
            </w:r>
          </w:p>
        </w:tc>
      </w:tr>
      <w:tr w:rsidR="00471BF2" w:rsidRPr="00120653" w14:paraId="41F38CC5"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3715565"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4DE5D5F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54E402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5FF95F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900 00 10030</w:t>
            </w:r>
          </w:p>
        </w:tc>
        <w:tc>
          <w:tcPr>
            <w:tcW w:w="518" w:type="dxa"/>
            <w:tcBorders>
              <w:top w:val="nil"/>
              <w:left w:val="nil"/>
              <w:bottom w:val="single" w:sz="4" w:space="0" w:color="auto"/>
              <w:right w:val="single" w:sz="4" w:space="0" w:color="auto"/>
            </w:tcBorders>
            <w:shd w:val="clear" w:color="auto" w:fill="auto"/>
            <w:noWrap/>
            <w:vAlign w:val="center"/>
            <w:hideMark/>
          </w:tcPr>
          <w:p w14:paraId="592A273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412F18B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1 553,9</w:t>
            </w:r>
          </w:p>
        </w:tc>
        <w:tc>
          <w:tcPr>
            <w:tcW w:w="1534" w:type="dxa"/>
            <w:tcBorders>
              <w:top w:val="nil"/>
              <w:left w:val="nil"/>
              <w:bottom w:val="single" w:sz="4" w:space="0" w:color="auto"/>
              <w:right w:val="single" w:sz="4" w:space="0" w:color="auto"/>
            </w:tcBorders>
            <w:shd w:val="clear" w:color="auto" w:fill="auto"/>
            <w:noWrap/>
            <w:vAlign w:val="center"/>
            <w:hideMark/>
          </w:tcPr>
          <w:p w14:paraId="46D3CCA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1 410,2</w:t>
            </w:r>
          </w:p>
        </w:tc>
        <w:tc>
          <w:tcPr>
            <w:tcW w:w="992" w:type="dxa"/>
            <w:tcBorders>
              <w:top w:val="nil"/>
              <w:left w:val="nil"/>
              <w:bottom w:val="single" w:sz="4" w:space="0" w:color="auto"/>
              <w:right w:val="single" w:sz="4" w:space="0" w:color="auto"/>
            </w:tcBorders>
            <w:shd w:val="clear" w:color="auto" w:fill="auto"/>
            <w:noWrap/>
            <w:vAlign w:val="center"/>
            <w:hideMark/>
          </w:tcPr>
          <w:p w14:paraId="465E973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1 410,2</w:t>
            </w:r>
          </w:p>
        </w:tc>
      </w:tr>
      <w:tr w:rsidR="00471BF2" w:rsidRPr="00120653" w14:paraId="7D553753"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76C2800"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4B4757F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B05D7D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A36801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900 00 10030</w:t>
            </w:r>
          </w:p>
        </w:tc>
        <w:tc>
          <w:tcPr>
            <w:tcW w:w="518" w:type="dxa"/>
            <w:tcBorders>
              <w:top w:val="nil"/>
              <w:left w:val="nil"/>
              <w:bottom w:val="single" w:sz="4" w:space="0" w:color="auto"/>
              <w:right w:val="single" w:sz="4" w:space="0" w:color="auto"/>
            </w:tcBorders>
            <w:shd w:val="clear" w:color="auto" w:fill="auto"/>
            <w:noWrap/>
            <w:vAlign w:val="center"/>
            <w:hideMark/>
          </w:tcPr>
          <w:p w14:paraId="17DDC20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3169A38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7,0</w:t>
            </w:r>
          </w:p>
        </w:tc>
        <w:tc>
          <w:tcPr>
            <w:tcW w:w="1534" w:type="dxa"/>
            <w:tcBorders>
              <w:top w:val="nil"/>
              <w:left w:val="nil"/>
              <w:bottom w:val="single" w:sz="4" w:space="0" w:color="auto"/>
              <w:right w:val="single" w:sz="4" w:space="0" w:color="auto"/>
            </w:tcBorders>
            <w:shd w:val="clear" w:color="auto" w:fill="auto"/>
            <w:noWrap/>
            <w:vAlign w:val="center"/>
            <w:hideMark/>
          </w:tcPr>
          <w:p w14:paraId="3CB2ED6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74A31D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2B8E92E7" w14:textId="77777777" w:rsidTr="00477903">
        <w:trPr>
          <w:trHeight w:val="510"/>
        </w:trPr>
        <w:tc>
          <w:tcPr>
            <w:tcW w:w="3477" w:type="dxa"/>
            <w:tcBorders>
              <w:top w:val="nil"/>
              <w:left w:val="single" w:sz="4" w:space="0" w:color="auto"/>
              <w:bottom w:val="single" w:sz="4" w:space="0" w:color="auto"/>
              <w:right w:val="single" w:sz="4" w:space="0" w:color="auto"/>
            </w:tcBorders>
            <w:shd w:val="clear" w:color="auto" w:fill="auto"/>
            <w:hideMark/>
          </w:tcPr>
          <w:p w14:paraId="493853E7"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обеспечение функций органов местного самоуправления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10F79C5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6364E4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C6630B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2766DEE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0820D4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187,0</w:t>
            </w:r>
          </w:p>
        </w:tc>
        <w:tc>
          <w:tcPr>
            <w:tcW w:w="1534" w:type="dxa"/>
            <w:tcBorders>
              <w:top w:val="nil"/>
              <w:left w:val="nil"/>
              <w:bottom w:val="single" w:sz="4" w:space="0" w:color="auto"/>
              <w:right w:val="single" w:sz="4" w:space="0" w:color="auto"/>
            </w:tcBorders>
            <w:shd w:val="clear" w:color="auto" w:fill="auto"/>
            <w:noWrap/>
            <w:vAlign w:val="center"/>
            <w:hideMark/>
          </w:tcPr>
          <w:p w14:paraId="0844099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531244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3F41E12F"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7A67A3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выплату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68AA6E3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D52E13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F97AFE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194453E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6D5307E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187,0</w:t>
            </w:r>
          </w:p>
        </w:tc>
        <w:tc>
          <w:tcPr>
            <w:tcW w:w="1534" w:type="dxa"/>
            <w:tcBorders>
              <w:top w:val="nil"/>
              <w:left w:val="nil"/>
              <w:bottom w:val="single" w:sz="4" w:space="0" w:color="auto"/>
              <w:right w:val="single" w:sz="4" w:space="0" w:color="auto"/>
            </w:tcBorders>
            <w:shd w:val="clear" w:color="auto" w:fill="auto"/>
            <w:noWrap/>
            <w:vAlign w:val="center"/>
            <w:hideMark/>
          </w:tcPr>
          <w:p w14:paraId="2563EE7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5C0C75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1FC9D354"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D689C24"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4" w:type="dxa"/>
            <w:tcBorders>
              <w:top w:val="nil"/>
              <w:left w:val="nil"/>
              <w:bottom w:val="single" w:sz="4" w:space="0" w:color="auto"/>
              <w:right w:val="single" w:sz="4" w:space="0" w:color="auto"/>
            </w:tcBorders>
            <w:shd w:val="clear" w:color="auto" w:fill="auto"/>
            <w:noWrap/>
            <w:vAlign w:val="center"/>
            <w:hideMark/>
          </w:tcPr>
          <w:p w14:paraId="113B09A4"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0ED9606"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55A1158E"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FC4DD54"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E6B92D7"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79 366,5</w:t>
            </w:r>
          </w:p>
        </w:tc>
        <w:tc>
          <w:tcPr>
            <w:tcW w:w="1534" w:type="dxa"/>
            <w:tcBorders>
              <w:top w:val="nil"/>
              <w:left w:val="nil"/>
              <w:bottom w:val="single" w:sz="4" w:space="0" w:color="auto"/>
              <w:right w:val="single" w:sz="4" w:space="0" w:color="auto"/>
            </w:tcBorders>
            <w:shd w:val="clear" w:color="auto" w:fill="auto"/>
            <w:noWrap/>
            <w:vAlign w:val="center"/>
            <w:hideMark/>
          </w:tcPr>
          <w:p w14:paraId="5FED2C34"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78 446,8</w:t>
            </w:r>
          </w:p>
        </w:tc>
        <w:tc>
          <w:tcPr>
            <w:tcW w:w="992" w:type="dxa"/>
            <w:tcBorders>
              <w:top w:val="nil"/>
              <w:left w:val="nil"/>
              <w:bottom w:val="single" w:sz="4" w:space="0" w:color="auto"/>
              <w:right w:val="single" w:sz="4" w:space="0" w:color="auto"/>
            </w:tcBorders>
            <w:shd w:val="clear" w:color="auto" w:fill="auto"/>
            <w:noWrap/>
            <w:vAlign w:val="center"/>
            <w:hideMark/>
          </w:tcPr>
          <w:p w14:paraId="28C5A886"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78 540,1</w:t>
            </w:r>
          </w:p>
        </w:tc>
      </w:tr>
      <w:tr w:rsidR="00471BF2" w:rsidRPr="00120653" w14:paraId="308FAA6E"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CBD0C5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Непрограммные направления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1B8F42B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200446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3F4CBA9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7D9E51B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DB2FD0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79 099,5</w:t>
            </w:r>
          </w:p>
        </w:tc>
        <w:tc>
          <w:tcPr>
            <w:tcW w:w="1534" w:type="dxa"/>
            <w:tcBorders>
              <w:top w:val="nil"/>
              <w:left w:val="nil"/>
              <w:bottom w:val="single" w:sz="4" w:space="0" w:color="auto"/>
              <w:right w:val="single" w:sz="4" w:space="0" w:color="auto"/>
            </w:tcBorders>
            <w:shd w:val="clear" w:color="auto" w:fill="auto"/>
            <w:noWrap/>
            <w:vAlign w:val="center"/>
            <w:hideMark/>
          </w:tcPr>
          <w:p w14:paraId="16A0E98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78 159,9</w:t>
            </w:r>
          </w:p>
        </w:tc>
        <w:tc>
          <w:tcPr>
            <w:tcW w:w="992" w:type="dxa"/>
            <w:tcBorders>
              <w:top w:val="nil"/>
              <w:left w:val="nil"/>
              <w:bottom w:val="single" w:sz="4" w:space="0" w:color="auto"/>
              <w:right w:val="single" w:sz="4" w:space="0" w:color="auto"/>
            </w:tcBorders>
            <w:shd w:val="clear" w:color="auto" w:fill="auto"/>
            <w:noWrap/>
            <w:vAlign w:val="center"/>
            <w:hideMark/>
          </w:tcPr>
          <w:p w14:paraId="362AC10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78 253,2</w:t>
            </w:r>
          </w:p>
        </w:tc>
      </w:tr>
      <w:tr w:rsidR="00471BF2" w:rsidRPr="00120653" w14:paraId="1A093064"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289FBA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обеспечение функций органов местного самоуправления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528715C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35B0EF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7590E5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2E88E55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4D2450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72 836,4</w:t>
            </w:r>
          </w:p>
        </w:tc>
        <w:tc>
          <w:tcPr>
            <w:tcW w:w="1534" w:type="dxa"/>
            <w:tcBorders>
              <w:top w:val="nil"/>
              <w:left w:val="nil"/>
              <w:bottom w:val="single" w:sz="4" w:space="0" w:color="auto"/>
              <w:right w:val="single" w:sz="4" w:space="0" w:color="auto"/>
            </w:tcBorders>
            <w:shd w:val="clear" w:color="auto" w:fill="auto"/>
            <w:noWrap/>
            <w:vAlign w:val="center"/>
            <w:hideMark/>
          </w:tcPr>
          <w:p w14:paraId="21AF911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71 780,5</w:t>
            </w:r>
          </w:p>
        </w:tc>
        <w:tc>
          <w:tcPr>
            <w:tcW w:w="992" w:type="dxa"/>
            <w:tcBorders>
              <w:top w:val="nil"/>
              <w:left w:val="nil"/>
              <w:bottom w:val="single" w:sz="4" w:space="0" w:color="auto"/>
              <w:right w:val="single" w:sz="4" w:space="0" w:color="auto"/>
            </w:tcBorders>
            <w:shd w:val="clear" w:color="auto" w:fill="auto"/>
            <w:noWrap/>
            <w:vAlign w:val="center"/>
            <w:hideMark/>
          </w:tcPr>
          <w:p w14:paraId="675CD30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71 780,5</w:t>
            </w:r>
          </w:p>
        </w:tc>
      </w:tr>
      <w:tr w:rsidR="00471BF2" w:rsidRPr="00120653" w14:paraId="63CE7D95"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D922D97"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1BEBDBB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258B7A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608A2FA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3053C78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191B65E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71 442,2</w:t>
            </w:r>
          </w:p>
        </w:tc>
        <w:tc>
          <w:tcPr>
            <w:tcW w:w="1534" w:type="dxa"/>
            <w:tcBorders>
              <w:top w:val="nil"/>
              <w:left w:val="nil"/>
              <w:bottom w:val="single" w:sz="4" w:space="0" w:color="auto"/>
              <w:right w:val="single" w:sz="4" w:space="0" w:color="auto"/>
            </w:tcBorders>
            <w:shd w:val="clear" w:color="auto" w:fill="auto"/>
            <w:noWrap/>
            <w:vAlign w:val="center"/>
            <w:hideMark/>
          </w:tcPr>
          <w:p w14:paraId="4B214E8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70 526,1</w:t>
            </w:r>
          </w:p>
        </w:tc>
        <w:tc>
          <w:tcPr>
            <w:tcW w:w="992" w:type="dxa"/>
            <w:tcBorders>
              <w:top w:val="nil"/>
              <w:left w:val="nil"/>
              <w:bottom w:val="single" w:sz="4" w:space="0" w:color="auto"/>
              <w:right w:val="single" w:sz="4" w:space="0" w:color="auto"/>
            </w:tcBorders>
            <w:shd w:val="clear" w:color="auto" w:fill="auto"/>
            <w:noWrap/>
            <w:vAlign w:val="center"/>
            <w:hideMark/>
          </w:tcPr>
          <w:p w14:paraId="57CE2AF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70 526,1</w:t>
            </w:r>
          </w:p>
        </w:tc>
      </w:tr>
      <w:tr w:rsidR="00471BF2" w:rsidRPr="00120653" w14:paraId="01A24C85"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3B4A50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442CE17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8D1F10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918D49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489F808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2A12FB1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1 389,2</w:t>
            </w:r>
          </w:p>
        </w:tc>
        <w:tc>
          <w:tcPr>
            <w:tcW w:w="1534" w:type="dxa"/>
            <w:tcBorders>
              <w:top w:val="nil"/>
              <w:left w:val="nil"/>
              <w:bottom w:val="single" w:sz="4" w:space="0" w:color="auto"/>
              <w:right w:val="single" w:sz="4" w:space="0" w:color="auto"/>
            </w:tcBorders>
            <w:shd w:val="clear" w:color="auto" w:fill="auto"/>
            <w:noWrap/>
            <w:vAlign w:val="center"/>
            <w:hideMark/>
          </w:tcPr>
          <w:p w14:paraId="3537436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1 249,4</w:t>
            </w:r>
          </w:p>
        </w:tc>
        <w:tc>
          <w:tcPr>
            <w:tcW w:w="992" w:type="dxa"/>
            <w:tcBorders>
              <w:top w:val="nil"/>
              <w:left w:val="nil"/>
              <w:bottom w:val="single" w:sz="4" w:space="0" w:color="auto"/>
              <w:right w:val="single" w:sz="4" w:space="0" w:color="auto"/>
            </w:tcBorders>
            <w:shd w:val="clear" w:color="auto" w:fill="auto"/>
            <w:noWrap/>
            <w:vAlign w:val="center"/>
            <w:hideMark/>
          </w:tcPr>
          <w:p w14:paraId="24207F3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1 249,4</w:t>
            </w:r>
          </w:p>
        </w:tc>
      </w:tr>
      <w:tr w:rsidR="00471BF2" w:rsidRPr="00120653" w14:paraId="012059AA"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A5E3E9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Уплата налогов, сборов и иных платежей</w:t>
            </w:r>
          </w:p>
        </w:tc>
        <w:tc>
          <w:tcPr>
            <w:tcW w:w="444" w:type="dxa"/>
            <w:tcBorders>
              <w:top w:val="nil"/>
              <w:left w:val="nil"/>
              <w:bottom w:val="single" w:sz="4" w:space="0" w:color="auto"/>
              <w:right w:val="single" w:sz="4" w:space="0" w:color="auto"/>
            </w:tcBorders>
            <w:shd w:val="clear" w:color="auto" w:fill="auto"/>
            <w:noWrap/>
            <w:vAlign w:val="center"/>
            <w:hideMark/>
          </w:tcPr>
          <w:p w14:paraId="1C95050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BED888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029B470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19FFF8C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850</w:t>
            </w:r>
          </w:p>
        </w:tc>
        <w:tc>
          <w:tcPr>
            <w:tcW w:w="1356" w:type="dxa"/>
            <w:tcBorders>
              <w:top w:val="nil"/>
              <w:left w:val="nil"/>
              <w:bottom w:val="single" w:sz="4" w:space="0" w:color="auto"/>
              <w:right w:val="single" w:sz="4" w:space="0" w:color="auto"/>
            </w:tcBorders>
            <w:shd w:val="clear" w:color="auto" w:fill="auto"/>
            <w:noWrap/>
            <w:vAlign w:val="center"/>
            <w:hideMark/>
          </w:tcPr>
          <w:p w14:paraId="0BF70CF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w:t>
            </w:r>
          </w:p>
        </w:tc>
        <w:tc>
          <w:tcPr>
            <w:tcW w:w="1534" w:type="dxa"/>
            <w:tcBorders>
              <w:top w:val="nil"/>
              <w:left w:val="nil"/>
              <w:bottom w:val="single" w:sz="4" w:space="0" w:color="auto"/>
              <w:right w:val="single" w:sz="4" w:space="0" w:color="auto"/>
            </w:tcBorders>
            <w:shd w:val="clear" w:color="auto" w:fill="auto"/>
            <w:noWrap/>
            <w:vAlign w:val="center"/>
            <w:hideMark/>
          </w:tcPr>
          <w:p w14:paraId="1FB8113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w:t>
            </w:r>
          </w:p>
        </w:tc>
        <w:tc>
          <w:tcPr>
            <w:tcW w:w="992" w:type="dxa"/>
            <w:tcBorders>
              <w:top w:val="nil"/>
              <w:left w:val="nil"/>
              <w:bottom w:val="single" w:sz="4" w:space="0" w:color="auto"/>
              <w:right w:val="single" w:sz="4" w:space="0" w:color="auto"/>
            </w:tcBorders>
            <w:shd w:val="clear" w:color="auto" w:fill="auto"/>
            <w:noWrap/>
            <w:vAlign w:val="center"/>
            <w:hideMark/>
          </w:tcPr>
          <w:p w14:paraId="7379C73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w:t>
            </w:r>
          </w:p>
        </w:tc>
      </w:tr>
      <w:tr w:rsidR="00471BF2" w:rsidRPr="00120653" w14:paraId="03171674"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11C844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4E0AA5F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98E508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33B2E87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900 00 70280</w:t>
            </w:r>
          </w:p>
        </w:tc>
        <w:tc>
          <w:tcPr>
            <w:tcW w:w="518" w:type="dxa"/>
            <w:tcBorders>
              <w:top w:val="nil"/>
              <w:left w:val="nil"/>
              <w:bottom w:val="single" w:sz="4" w:space="0" w:color="auto"/>
              <w:right w:val="single" w:sz="4" w:space="0" w:color="auto"/>
            </w:tcBorders>
            <w:shd w:val="clear" w:color="auto" w:fill="auto"/>
            <w:noWrap/>
            <w:vAlign w:val="center"/>
            <w:hideMark/>
          </w:tcPr>
          <w:p w14:paraId="718CC5E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091940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3 737,2</w:t>
            </w:r>
          </w:p>
        </w:tc>
        <w:tc>
          <w:tcPr>
            <w:tcW w:w="1534" w:type="dxa"/>
            <w:tcBorders>
              <w:top w:val="nil"/>
              <w:left w:val="nil"/>
              <w:bottom w:val="single" w:sz="4" w:space="0" w:color="auto"/>
              <w:right w:val="single" w:sz="4" w:space="0" w:color="auto"/>
            </w:tcBorders>
            <w:shd w:val="clear" w:color="auto" w:fill="auto"/>
            <w:noWrap/>
            <w:vAlign w:val="center"/>
            <w:hideMark/>
          </w:tcPr>
          <w:p w14:paraId="2BE97BE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3 737,2</w:t>
            </w:r>
          </w:p>
        </w:tc>
        <w:tc>
          <w:tcPr>
            <w:tcW w:w="992" w:type="dxa"/>
            <w:tcBorders>
              <w:top w:val="nil"/>
              <w:left w:val="nil"/>
              <w:bottom w:val="single" w:sz="4" w:space="0" w:color="auto"/>
              <w:right w:val="single" w:sz="4" w:space="0" w:color="auto"/>
            </w:tcBorders>
            <w:shd w:val="clear" w:color="auto" w:fill="auto"/>
            <w:noWrap/>
            <w:vAlign w:val="center"/>
            <w:hideMark/>
          </w:tcPr>
          <w:p w14:paraId="374259A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3 737,2</w:t>
            </w:r>
          </w:p>
        </w:tc>
      </w:tr>
      <w:tr w:rsidR="00471BF2" w:rsidRPr="00120653" w14:paraId="2C99FF5A"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7C5126B"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4E60682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38812A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64182B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900 00 70280</w:t>
            </w:r>
          </w:p>
        </w:tc>
        <w:tc>
          <w:tcPr>
            <w:tcW w:w="518" w:type="dxa"/>
            <w:tcBorders>
              <w:top w:val="nil"/>
              <w:left w:val="nil"/>
              <w:bottom w:val="single" w:sz="4" w:space="0" w:color="auto"/>
              <w:right w:val="single" w:sz="4" w:space="0" w:color="auto"/>
            </w:tcBorders>
            <w:shd w:val="clear" w:color="auto" w:fill="auto"/>
            <w:noWrap/>
            <w:vAlign w:val="center"/>
            <w:hideMark/>
          </w:tcPr>
          <w:p w14:paraId="4A416B3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4ABB262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3 673,6</w:t>
            </w:r>
          </w:p>
        </w:tc>
        <w:tc>
          <w:tcPr>
            <w:tcW w:w="1534" w:type="dxa"/>
            <w:tcBorders>
              <w:top w:val="nil"/>
              <w:left w:val="nil"/>
              <w:bottom w:val="single" w:sz="4" w:space="0" w:color="auto"/>
              <w:right w:val="single" w:sz="4" w:space="0" w:color="auto"/>
            </w:tcBorders>
            <w:shd w:val="clear" w:color="auto" w:fill="auto"/>
            <w:noWrap/>
            <w:vAlign w:val="center"/>
            <w:hideMark/>
          </w:tcPr>
          <w:p w14:paraId="08B4563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3 673,6</w:t>
            </w:r>
          </w:p>
        </w:tc>
        <w:tc>
          <w:tcPr>
            <w:tcW w:w="992" w:type="dxa"/>
            <w:tcBorders>
              <w:top w:val="nil"/>
              <w:left w:val="nil"/>
              <w:bottom w:val="single" w:sz="4" w:space="0" w:color="auto"/>
              <w:right w:val="single" w:sz="4" w:space="0" w:color="auto"/>
            </w:tcBorders>
            <w:shd w:val="clear" w:color="auto" w:fill="auto"/>
            <w:noWrap/>
            <w:vAlign w:val="center"/>
            <w:hideMark/>
          </w:tcPr>
          <w:p w14:paraId="095CCCA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3 673,6</w:t>
            </w:r>
          </w:p>
        </w:tc>
      </w:tr>
      <w:tr w:rsidR="00471BF2" w:rsidRPr="00120653" w14:paraId="242D7254"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AE5DA4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4EF4245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724220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103A7EB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900 00 70280</w:t>
            </w:r>
          </w:p>
        </w:tc>
        <w:tc>
          <w:tcPr>
            <w:tcW w:w="518" w:type="dxa"/>
            <w:tcBorders>
              <w:top w:val="nil"/>
              <w:left w:val="nil"/>
              <w:bottom w:val="single" w:sz="4" w:space="0" w:color="auto"/>
              <w:right w:val="single" w:sz="4" w:space="0" w:color="auto"/>
            </w:tcBorders>
            <w:shd w:val="clear" w:color="auto" w:fill="auto"/>
            <w:noWrap/>
            <w:vAlign w:val="center"/>
            <w:hideMark/>
          </w:tcPr>
          <w:p w14:paraId="2F1C55A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6D0F98D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63,6</w:t>
            </w:r>
          </w:p>
        </w:tc>
        <w:tc>
          <w:tcPr>
            <w:tcW w:w="1534" w:type="dxa"/>
            <w:tcBorders>
              <w:top w:val="nil"/>
              <w:left w:val="nil"/>
              <w:bottom w:val="single" w:sz="4" w:space="0" w:color="auto"/>
              <w:right w:val="single" w:sz="4" w:space="0" w:color="auto"/>
            </w:tcBorders>
            <w:shd w:val="clear" w:color="auto" w:fill="auto"/>
            <w:noWrap/>
            <w:vAlign w:val="center"/>
            <w:hideMark/>
          </w:tcPr>
          <w:p w14:paraId="0A67B63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63,6</w:t>
            </w:r>
          </w:p>
        </w:tc>
        <w:tc>
          <w:tcPr>
            <w:tcW w:w="992" w:type="dxa"/>
            <w:tcBorders>
              <w:top w:val="nil"/>
              <w:left w:val="nil"/>
              <w:bottom w:val="single" w:sz="4" w:space="0" w:color="auto"/>
              <w:right w:val="single" w:sz="4" w:space="0" w:color="auto"/>
            </w:tcBorders>
            <w:shd w:val="clear" w:color="auto" w:fill="auto"/>
            <w:noWrap/>
            <w:vAlign w:val="center"/>
            <w:hideMark/>
          </w:tcPr>
          <w:p w14:paraId="47C63FB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63,6</w:t>
            </w:r>
          </w:p>
        </w:tc>
      </w:tr>
      <w:tr w:rsidR="00471BF2" w:rsidRPr="00120653" w14:paraId="2857F4D1" w14:textId="77777777" w:rsidTr="00477903">
        <w:trPr>
          <w:trHeight w:val="136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E87B377"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осуществление отдельных государственных полномочий в сфере государственной регистрации актов гражданского состояния (сверх сумм предусмотренной субвенции)</w:t>
            </w:r>
          </w:p>
        </w:tc>
        <w:tc>
          <w:tcPr>
            <w:tcW w:w="444" w:type="dxa"/>
            <w:tcBorders>
              <w:top w:val="nil"/>
              <w:left w:val="nil"/>
              <w:bottom w:val="single" w:sz="4" w:space="0" w:color="auto"/>
              <w:right w:val="single" w:sz="4" w:space="0" w:color="auto"/>
            </w:tcBorders>
            <w:shd w:val="clear" w:color="auto" w:fill="auto"/>
            <w:noWrap/>
            <w:vAlign w:val="center"/>
            <w:hideMark/>
          </w:tcPr>
          <w:p w14:paraId="36FCC9D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AD8802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EB8DE0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900 00 29300</w:t>
            </w:r>
          </w:p>
        </w:tc>
        <w:tc>
          <w:tcPr>
            <w:tcW w:w="518" w:type="dxa"/>
            <w:tcBorders>
              <w:top w:val="nil"/>
              <w:left w:val="nil"/>
              <w:bottom w:val="single" w:sz="4" w:space="0" w:color="auto"/>
              <w:right w:val="single" w:sz="4" w:space="0" w:color="auto"/>
            </w:tcBorders>
            <w:shd w:val="clear" w:color="auto" w:fill="auto"/>
            <w:noWrap/>
            <w:vAlign w:val="center"/>
            <w:hideMark/>
          </w:tcPr>
          <w:p w14:paraId="1529F96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6509B1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3,8</w:t>
            </w:r>
          </w:p>
        </w:tc>
        <w:tc>
          <w:tcPr>
            <w:tcW w:w="1534" w:type="dxa"/>
            <w:tcBorders>
              <w:top w:val="nil"/>
              <w:left w:val="nil"/>
              <w:bottom w:val="single" w:sz="4" w:space="0" w:color="auto"/>
              <w:right w:val="single" w:sz="4" w:space="0" w:color="auto"/>
            </w:tcBorders>
            <w:shd w:val="clear" w:color="auto" w:fill="auto"/>
            <w:noWrap/>
            <w:vAlign w:val="center"/>
            <w:hideMark/>
          </w:tcPr>
          <w:p w14:paraId="5D5A723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1DC459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330CAAD7" w14:textId="77777777" w:rsidTr="00477903">
        <w:trPr>
          <w:trHeight w:val="91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157B16B"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2C3E384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A00DC0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3E06884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900 00 29300</w:t>
            </w:r>
          </w:p>
        </w:tc>
        <w:tc>
          <w:tcPr>
            <w:tcW w:w="518" w:type="dxa"/>
            <w:tcBorders>
              <w:top w:val="nil"/>
              <w:left w:val="nil"/>
              <w:bottom w:val="single" w:sz="4" w:space="0" w:color="auto"/>
              <w:right w:val="single" w:sz="4" w:space="0" w:color="auto"/>
            </w:tcBorders>
            <w:shd w:val="clear" w:color="auto" w:fill="auto"/>
            <w:noWrap/>
            <w:vAlign w:val="center"/>
            <w:hideMark/>
          </w:tcPr>
          <w:p w14:paraId="1BA8114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19AB645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3,8</w:t>
            </w:r>
          </w:p>
        </w:tc>
        <w:tc>
          <w:tcPr>
            <w:tcW w:w="1534" w:type="dxa"/>
            <w:tcBorders>
              <w:top w:val="nil"/>
              <w:left w:val="nil"/>
              <w:bottom w:val="single" w:sz="4" w:space="0" w:color="auto"/>
              <w:right w:val="single" w:sz="4" w:space="0" w:color="auto"/>
            </w:tcBorders>
            <w:shd w:val="clear" w:color="auto" w:fill="auto"/>
            <w:noWrap/>
            <w:vAlign w:val="center"/>
            <w:hideMark/>
          </w:tcPr>
          <w:p w14:paraId="5F3593D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57522A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0A6BF79C" w14:textId="77777777" w:rsidTr="0047790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802BEB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444" w:type="dxa"/>
            <w:tcBorders>
              <w:top w:val="nil"/>
              <w:left w:val="nil"/>
              <w:bottom w:val="single" w:sz="4" w:space="0" w:color="auto"/>
              <w:right w:val="single" w:sz="4" w:space="0" w:color="auto"/>
            </w:tcBorders>
            <w:shd w:val="clear" w:color="auto" w:fill="auto"/>
            <w:noWrap/>
            <w:vAlign w:val="center"/>
            <w:hideMark/>
          </w:tcPr>
          <w:p w14:paraId="6C5C412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A3D90D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16E9C61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900 00 59300</w:t>
            </w:r>
          </w:p>
        </w:tc>
        <w:tc>
          <w:tcPr>
            <w:tcW w:w="518" w:type="dxa"/>
            <w:tcBorders>
              <w:top w:val="nil"/>
              <w:left w:val="nil"/>
              <w:bottom w:val="single" w:sz="4" w:space="0" w:color="auto"/>
              <w:right w:val="single" w:sz="4" w:space="0" w:color="auto"/>
            </w:tcBorders>
            <w:shd w:val="clear" w:color="auto" w:fill="auto"/>
            <w:noWrap/>
            <w:vAlign w:val="center"/>
            <w:hideMark/>
          </w:tcPr>
          <w:p w14:paraId="21615F9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F9CC14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2 522,1</w:t>
            </w:r>
          </w:p>
        </w:tc>
        <w:tc>
          <w:tcPr>
            <w:tcW w:w="1534" w:type="dxa"/>
            <w:tcBorders>
              <w:top w:val="nil"/>
              <w:left w:val="nil"/>
              <w:bottom w:val="single" w:sz="4" w:space="0" w:color="auto"/>
              <w:right w:val="single" w:sz="4" w:space="0" w:color="auto"/>
            </w:tcBorders>
            <w:shd w:val="clear" w:color="auto" w:fill="auto"/>
            <w:noWrap/>
            <w:vAlign w:val="center"/>
            <w:hideMark/>
          </w:tcPr>
          <w:p w14:paraId="2BB08F9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2 642,2</w:t>
            </w:r>
          </w:p>
        </w:tc>
        <w:tc>
          <w:tcPr>
            <w:tcW w:w="992" w:type="dxa"/>
            <w:tcBorders>
              <w:top w:val="nil"/>
              <w:left w:val="nil"/>
              <w:bottom w:val="single" w:sz="4" w:space="0" w:color="auto"/>
              <w:right w:val="single" w:sz="4" w:space="0" w:color="auto"/>
            </w:tcBorders>
            <w:shd w:val="clear" w:color="auto" w:fill="auto"/>
            <w:noWrap/>
            <w:vAlign w:val="center"/>
            <w:hideMark/>
          </w:tcPr>
          <w:p w14:paraId="2F80C3C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2 735,5</w:t>
            </w:r>
          </w:p>
        </w:tc>
      </w:tr>
      <w:tr w:rsidR="00471BF2" w:rsidRPr="00120653" w14:paraId="07538494"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B06E446"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0270520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A06E4E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6587508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900 00 59300</w:t>
            </w:r>
          </w:p>
        </w:tc>
        <w:tc>
          <w:tcPr>
            <w:tcW w:w="518" w:type="dxa"/>
            <w:tcBorders>
              <w:top w:val="nil"/>
              <w:left w:val="nil"/>
              <w:bottom w:val="single" w:sz="4" w:space="0" w:color="auto"/>
              <w:right w:val="single" w:sz="4" w:space="0" w:color="auto"/>
            </w:tcBorders>
            <w:shd w:val="clear" w:color="auto" w:fill="auto"/>
            <w:noWrap/>
            <w:vAlign w:val="center"/>
            <w:hideMark/>
          </w:tcPr>
          <w:p w14:paraId="13290BC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28B5CF1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2 021,2</w:t>
            </w:r>
          </w:p>
        </w:tc>
        <w:tc>
          <w:tcPr>
            <w:tcW w:w="1534" w:type="dxa"/>
            <w:tcBorders>
              <w:top w:val="nil"/>
              <w:left w:val="nil"/>
              <w:bottom w:val="single" w:sz="4" w:space="0" w:color="auto"/>
              <w:right w:val="single" w:sz="4" w:space="0" w:color="auto"/>
            </w:tcBorders>
            <w:shd w:val="clear" w:color="auto" w:fill="auto"/>
            <w:noWrap/>
            <w:vAlign w:val="center"/>
            <w:hideMark/>
          </w:tcPr>
          <w:p w14:paraId="61D6CAF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2 141,3</w:t>
            </w:r>
          </w:p>
        </w:tc>
        <w:tc>
          <w:tcPr>
            <w:tcW w:w="992" w:type="dxa"/>
            <w:tcBorders>
              <w:top w:val="nil"/>
              <w:left w:val="nil"/>
              <w:bottom w:val="single" w:sz="4" w:space="0" w:color="auto"/>
              <w:right w:val="single" w:sz="4" w:space="0" w:color="auto"/>
            </w:tcBorders>
            <w:shd w:val="clear" w:color="auto" w:fill="auto"/>
            <w:noWrap/>
            <w:vAlign w:val="center"/>
            <w:hideMark/>
          </w:tcPr>
          <w:p w14:paraId="0834901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2 234,6</w:t>
            </w:r>
          </w:p>
        </w:tc>
      </w:tr>
      <w:tr w:rsidR="00471BF2" w:rsidRPr="00120653" w14:paraId="6ADA32F9"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A11CE93"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082EA8B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10AF04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1BB0F3C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900 00 59300</w:t>
            </w:r>
          </w:p>
        </w:tc>
        <w:tc>
          <w:tcPr>
            <w:tcW w:w="518" w:type="dxa"/>
            <w:tcBorders>
              <w:top w:val="nil"/>
              <w:left w:val="nil"/>
              <w:bottom w:val="single" w:sz="4" w:space="0" w:color="auto"/>
              <w:right w:val="single" w:sz="4" w:space="0" w:color="auto"/>
            </w:tcBorders>
            <w:shd w:val="clear" w:color="auto" w:fill="auto"/>
            <w:noWrap/>
            <w:vAlign w:val="center"/>
            <w:hideMark/>
          </w:tcPr>
          <w:p w14:paraId="6E84787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6B0EB03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500,9</w:t>
            </w:r>
          </w:p>
        </w:tc>
        <w:tc>
          <w:tcPr>
            <w:tcW w:w="1534" w:type="dxa"/>
            <w:tcBorders>
              <w:top w:val="nil"/>
              <w:left w:val="nil"/>
              <w:bottom w:val="single" w:sz="4" w:space="0" w:color="auto"/>
              <w:right w:val="single" w:sz="4" w:space="0" w:color="auto"/>
            </w:tcBorders>
            <w:shd w:val="clear" w:color="auto" w:fill="auto"/>
            <w:noWrap/>
            <w:vAlign w:val="center"/>
            <w:hideMark/>
          </w:tcPr>
          <w:p w14:paraId="2D8BA9D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500,9</w:t>
            </w:r>
          </w:p>
        </w:tc>
        <w:tc>
          <w:tcPr>
            <w:tcW w:w="992" w:type="dxa"/>
            <w:tcBorders>
              <w:top w:val="nil"/>
              <w:left w:val="nil"/>
              <w:bottom w:val="single" w:sz="4" w:space="0" w:color="auto"/>
              <w:right w:val="single" w:sz="4" w:space="0" w:color="auto"/>
            </w:tcBorders>
            <w:shd w:val="clear" w:color="auto" w:fill="auto"/>
            <w:noWrap/>
            <w:vAlign w:val="center"/>
            <w:hideMark/>
          </w:tcPr>
          <w:p w14:paraId="61FE7D6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500,9</w:t>
            </w:r>
          </w:p>
        </w:tc>
      </w:tr>
      <w:tr w:rsidR="00471BF2" w:rsidRPr="00120653" w14:paraId="514CFF52"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FE25B30"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39D12D7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8C9C65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5FCB7DA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090 00 00000</w:t>
            </w:r>
          </w:p>
        </w:tc>
        <w:tc>
          <w:tcPr>
            <w:tcW w:w="518" w:type="dxa"/>
            <w:tcBorders>
              <w:top w:val="nil"/>
              <w:left w:val="nil"/>
              <w:bottom w:val="single" w:sz="4" w:space="0" w:color="auto"/>
              <w:right w:val="single" w:sz="4" w:space="0" w:color="auto"/>
            </w:tcBorders>
            <w:shd w:val="clear" w:color="auto" w:fill="auto"/>
            <w:noWrap/>
            <w:vAlign w:val="center"/>
            <w:hideMark/>
          </w:tcPr>
          <w:p w14:paraId="1C9F6AE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AD4B22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267,0</w:t>
            </w:r>
          </w:p>
        </w:tc>
        <w:tc>
          <w:tcPr>
            <w:tcW w:w="1534" w:type="dxa"/>
            <w:tcBorders>
              <w:top w:val="nil"/>
              <w:left w:val="nil"/>
              <w:bottom w:val="single" w:sz="4" w:space="0" w:color="auto"/>
              <w:right w:val="single" w:sz="4" w:space="0" w:color="auto"/>
            </w:tcBorders>
            <w:shd w:val="clear" w:color="auto" w:fill="auto"/>
            <w:noWrap/>
            <w:vAlign w:val="center"/>
            <w:hideMark/>
          </w:tcPr>
          <w:p w14:paraId="3CC254C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286,9</w:t>
            </w:r>
          </w:p>
        </w:tc>
        <w:tc>
          <w:tcPr>
            <w:tcW w:w="992" w:type="dxa"/>
            <w:tcBorders>
              <w:top w:val="nil"/>
              <w:left w:val="nil"/>
              <w:bottom w:val="single" w:sz="4" w:space="0" w:color="auto"/>
              <w:right w:val="single" w:sz="4" w:space="0" w:color="auto"/>
            </w:tcBorders>
            <w:shd w:val="clear" w:color="auto" w:fill="auto"/>
            <w:noWrap/>
            <w:vAlign w:val="center"/>
            <w:hideMark/>
          </w:tcPr>
          <w:p w14:paraId="063B70B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286,9</w:t>
            </w:r>
          </w:p>
        </w:tc>
      </w:tr>
      <w:tr w:rsidR="00471BF2" w:rsidRPr="00120653" w14:paraId="0A81097E"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1EBCB0D"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Улучшение и сохранение здоровья муниципальных служащих</w:t>
            </w:r>
          </w:p>
        </w:tc>
        <w:tc>
          <w:tcPr>
            <w:tcW w:w="444" w:type="dxa"/>
            <w:tcBorders>
              <w:top w:val="nil"/>
              <w:left w:val="nil"/>
              <w:bottom w:val="single" w:sz="4" w:space="0" w:color="auto"/>
              <w:right w:val="single" w:sz="4" w:space="0" w:color="auto"/>
            </w:tcBorders>
            <w:shd w:val="clear" w:color="auto" w:fill="auto"/>
            <w:noWrap/>
            <w:vAlign w:val="center"/>
            <w:hideMark/>
          </w:tcPr>
          <w:p w14:paraId="1DD9788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AF1C5D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683F60B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090 04 00000</w:t>
            </w:r>
          </w:p>
        </w:tc>
        <w:tc>
          <w:tcPr>
            <w:tcW w:w="518" w:type="dxa"/>
            <w:tcBorders>
              <w:top w:val="nil"/>
              <w:left w:val="nil"/>
              <w:bottom w:val="single" w:sz="4" w:space="0" w:color="auto"/>
              <w:right w:val="single" w:sz="4" w:space="0" w:color="auto"/>
            </w:tcBorders>
            <w:shd w:val="clear" w:color="auto" w:fill="auto"/>
            <w:noWrap/>
            <w:vAlign w:val="center"/>
            <w:hideMark/>
          </w:tcPr>
          <w:p w14:paraId="626DE1E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C807F8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267,0</w:t>
            </w:r>
          </w:p>
        </w:tc>
        <w:tc>
          <w:tcPr>
            <w:tcW w:w="1534" w:type="dxa"/>
            <w:tcBorders>
              <w:top w:val="nil"/>
              <w:left w:val="nil"/>
              <w:bottom w:val="single" w:sz="4" w:space="0" w:color="auto"/>
              <w:right w:val="single" w:sz="4" w:space="0" w:color="auto"/>
            </w:tcBorders>
            <w:shd w:val="clear" w:color="auto" w:fill="auto"/>
            <w:noWrap/>
            <w:vAlign w:val="center"/>
            <w:hideMark/>
          </w:tcPr>
          <w:p w14:paraId="58A9871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286,9</w:t>
            </w:r>
          </w:p>
        </w:tc>
        <w:tc>
          <w:tcPr>
            <w:tcW w:w="992" w:type="dxa"/>
            <w:tcBorders>
              <w:top w:val="nil"/>
              <w:left w:val="nil"/>
              <w:bottom w:val="single" w:sz="4" w:space="0" w:color="auto"/>
              <w:right w:val="single" w:sz="4" w:space="0" w:color="auto"/>
            </w:tcBorders>
            <w:shd w:val="clear" w:color="auto" w:fill="auto"/>
            <w:noWrap/>
            <w:vAlign w:val="center"/>
            <w:hideMark/>
          </w:tcPr>
          <w:p w14:paraId="7AB0021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286,9</w:t>
            </w:r>
          </w:p>
        </w:tc>
      </w:tr>
      <w:tr w:rsidR="00471BF2" w:rsidRPr="00120653" w14:paraId="185550CA"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355D8F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5F71BD1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97120F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40B2B6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090 04 40090</w:t>
            </w:r>
          </w:p>
        </w:tc>
        <w:tc>
          <w:tcPr>
            <w:tcW w:w="518" w:type="dxa"/>
            <w:tcBorders>
              <w:top w:val="nil"/>
              <w:left w:val="nil"/>
              <w:bottom w:val="single" w:sz="4" w:space="0" w:color="auto"/>
              <w:right w:val="single" w:sz="4" w:space="0" w:color="auto"/>
            </w:tcBorders>
            <w:shd w:val="clear" w:color="auto" w:fill="auto"/>
            <w:noWrap/>
            <w:vAlign w:val="center"/>
            <w:hideMark/>
          </w:tcPr>
          <w:p w14:paraId="6B8CEFA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8D390F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267,0</w:t>
            </w:r>
          </w:p>
        </w:tc>
        <w:tc>
          <w:tcPr>
            <w:tcW w:w="1534" w:type="dxa"/>
            <w:tcBorders>
              <w:top w:val="nil"/>
              <w:left w:val="nil"/>
              <w:bottom w:val="single" w:sz="4" w:space="0" w:color="auto"/>
              <w:right w:val="single" w:sz="4" w:space="0" w:color="auto"/>
            </w:tcBorders>
            <w:shd w:val="clear" w:color="auto" w:fill="auto"/>
            <w:noWrap/>
            <w:vAlign w:val="center"/>
            <w:hideMark/>
          </w:tcPr>
          <w:p w14:paraId="076E55B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286,9</w:t>
            </w:r>
          </w:p>
        </w:tc>
        <w:tc>
          <w:tcPr>
            <w:tcW w:w="992" w:type="dxa"/>
            <w:tcBorders>
              <w:top w:val="nil"/>
              <w:left w:val="nil"/>
              <w:bottom w:val="single" w:sz="4" w:space="0" w:color="auto"/>
              <w:right w:val="single" w:sz="4" w:space="0" w:color="auto"/>
            </w:tcBorders>
            <w:shd w:val="clear" w:color="auto" w:fill="auto"/>
            <w:noWrap/>
            <w:vAlign w:val="center"/>
            <w:hideMark/>
          </w:tcPr>
          <w:p w14:paraId="2EDA0C9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286,9</w:t>
            </w:r>
          </w:p>
        </w:tc>
      </w:tr>
      <w:tr w:rsidR="00471BF2" w:rsidRPr="00120653" w14:paraId="18FD93F8"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C09032B"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20CB3B6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FB37DE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13F2787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090 04 40090</w:t>
            </w:r>
          </w:p>
        </w:tc>
        <w:tc>
          <w:tcPr>
            <w:tcW w:w="518" w:type="dxa"/>
            <w:tcBorders>
              <w:top w:val="nil"/>
              <w:left w:val="nil"/>
              <w:bottom w:val="single" w:sz="4" w:space="0" w:color="auto"/>
              <w:right w:val="single" w:sz="4" w:space="0" w:color="auto"/>
            </w:tcBorders>
            <w:shd w:val="clear" w:color="auto" w:fill="auto"/>
            <w:noWrap/>
            <w:vAlign w:val="center"/>
            <w:hideMark/>
          </w:tcPr>
          <w:p w14:paraId="58051E4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5766DBC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267,0</w:t>
            </w:r>
          </w:p>
        </w:tc>
        <w:tc>
          <w:tcPr>
            <w:tcW w:w="1534" w:type="dxa"/>
            <w:tcBorders>
              <w:top w:val="nil"/>
              <w:left w:val="nil"/>
              <w:bottom w:val="single" w:sz="4" w:space="0" w:color="auto"/>
              <w:right w:val="single" w:sz="4" w:space="0" w:color="auto"/>
            </w:tcBorders>
            <w:shd w:val="clear" w:color="auto" w:fill="auto"/>
            <w:noWrap/>
            <w:vAlign w:val="center"/>
            <w:hideMark/>
          </w:tcPr>
          <w:p w14:paraId="200A99F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286,9</w:t>
            </w:r>
          </w:p>
        </w:tc>
        <w:tc>
          <w:tcPr>
            <w:tcW w:w="992" w:type="dxa"/>
            <w:tcBorders>
              <w:top w:val="nil"/>
              <w:left w:val="nil"/>
              <w:bottom w:val="single" w:sz="4" w:space="0" w:color="auto"/>
              <w:right w:val="single" w:sz="4" w:space="0" w:color="auto"/>
            </w:tcBorders>
            <w:shd w:val="clear" w:color="auto" w:fill="auto"/>
            <w:noWrap/>
            <w:vAlign w:val="center"/>
            <w:hideMark/>
          </w:tcPr>
          <w:p w14:paraId="51C2754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286,9</w:t>
            </w:r>
          </w:p>
        </w:tc>
      </w:tr>
      <w:tr w:rsidR="00471BF2" w:rsidRPr="00120653" w14:paraId="7A192D71"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322549A"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Судебная система</w:t>
            </w:r>
          </w:p>
        </w:tc>
        <w:tc>
          <w:tcPr>
            <w:tcW w:w="444" w:type="dxa"/>
            <w:tcBorders>
              <w:top w:val="nil"/>
              <w:left w:val="nil"/>
              <w:bottom w:val="single" w:sz="4" w:space="0" w:color="auto"/>
              <w:right w:val="single" w:sz="4" w:space="0" w:color="auto"/>
            </w:tcBorders>
            <w:shd w:val="clear" w:color="auto" w:fill="auto"/>
            <w:noWrap/>
            <w:vAlign w:val="center"/>
            <w:hideMark/>
          </w:tcPr>
          <w:p w14:paraId="67148B08"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A26B21C"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598BADD8"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5E9910DB"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1289626"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18,1</w:t>
            </w:r>
          </w:p>
        </w:tc>
        <w:tc>
          <w:tcPr>
            <w:tcW w:w="1534" w:type="dxa"/>
            <w:tcBorders>
              <w:top w:val="nil"/>
              <w:left w:val="nil"/>
              <w:bottom w:val="single" w:sz="4" w:space="0" w:color="auto"/>
              <w:right w:val="single" w:sz="4" w:space="0" w:color="auto"/>
            </w:tcBorders>
            <w:shd w:val="clear" w:color="auto" w:fill="auto"/>
            <w:noWrap/>
            <w:vAlign w:val="center"/>
            <w:hideMark/>
          </w:tcPr>
          <w:p w14:paraId="7D14FB8E"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18,8</w:t>
            </w:r>
          </w:p>
        </w:tc>
        <w:tc>
          <w:tcPr>
            <w:tcW w:w="992" w:type="dxa"/>
            <w:tcBorders>
              <w:top w:val="nil"/>
              <w:left w:val="nil"/>
              <w:bottom w:val="single" w:sz="4" w:space="0" w:color="auto"/>
              <w:right w:val="single" w:sz="4" w:space="0" w:color="auto"/>
            </w:tcBorders>
            <w:shd w:val="clear" w:color="auto" w:fill="auto"/>
            <w:noWrap/>
            <w:vAlign w:val="center"/>
            <w:hideMark/>
          </w:tcPr>
          <w:p w14:paraId="290368EE"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244,0</w:t>
            </w:r>
          </w:p>
        </w:tc>
      </w:tr>
      <w:tr w:rsidR="00471BF2" w:rsidRPr="00120653" w14:paraId="026AB1BE" w14:textId="77777777" w:rsidTr="00477903">
        <w:trPr>
          <w:trHeight w:val="1402"/>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2F13BD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44" w:type="dxa"/>
            <w:tcBorders>
              <w:top w:val="nil"/>
              <w:left w:val="nil"/>
              <w:bottom w:val="single" w:sz="4" w:space="0" w:color="auto"/>
              <w:right w:val="single" w:sz="4" w:space="0" w:color="auto"/>
            </w:tcBorders>
            <w:shd w:val="clear" w:color="auto" w:fill="auto"/>
            <w:noWrap/>
            <w:vAlign w:val="center"/>
            <w:hideMark/>
          </w:tcPr>
          <w:p w14:paraId="6B90A3C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6E7135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09DE67C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900 00 51200</w:t>
            </w:r>
          </w:p>
        </w:tc>
        <w:tc>
          <w:tcPr>
            <w:tcW w:w="518" w:type="dxa"/>
            <w:tcBorders>
              <w:top w:val="nil"/>
              <w:left w:val="nil"/>
              <w:bottom w:val="single" w:sz="4" w:space="0" w:color="auto"/>
              <w:right w:val="single" w:sz="4" w:space="0" w:color="auto"/>
            </w:tcBorders>
            <w:shd w:val="clear" w:color="auto" w:fill="auto"/>
            <w:noWrap/>
            <w:vAlign w:val="center"/>
            <w:hideMark/>
          </w:tcPr>
          <w:p w14:paraId="3440B98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2194CC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18,1</w:t>
            </w:r>
          </w:p>
        </w:tc>
        <w:tc>
          <w:tcPr>
            <w:tcW w:w="1534" w:type="dxa"/>
            <w:tcBorders>
              <w:top w:val="nil"/>
              <w:left w:val="nil"/>
              <w:bottom w:val="single" w:sz="4" w:space="0" w:color="auto"/>
              <w:right w:val="single" w:sz="4" w:space="0" w:color="auto"/>
            </w:tcBorders>
            <w:shd w:val="clear" w:color="auto" w:fill="auto"/>
            <w:noWrap/>
            <w:vAlign w:val="center"/>
            <w:hideMark/>
          </w:tcPr>
          <w:p w14:paraId="0FA329A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18,8</w:t>
            </w:r>
          </w:p>
        </w:tc>
        <w:tc>
          <w:tcPr>
            <w:tcW w:w="992" w:type="dxa"/>
            <w:tcBorders>
              <w:top w:val="nil"/>
              <w:left w:val="nil"/>
              <w:bottom w:val="single" w:sz="4" w:space="0" w:color="auto"/>
              <w:right w:val="single" w:sz="4" w:space="0" w:color="auto"/>
            </w:tcBorders>
            <w:shd w:val="clear" w:color="auto" w:fill="auto"/>
            <w:noWrap/>
            <w:vAlign w:val="center"/>
            <w:hideMark/>
          </w:tcPr>
          <w:p w14:paraId="018126A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244,0</w:t>
            </w:r>
          </w:p>
        </w:tc>
      </w:tr>
      <w:tr w:rsidR="00471BF2" w:rsidRPr="00120653" w14:paraId="0F80D6E2"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23184BD"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50BE21C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92294F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2EBA11D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900 00 51200</w:t>
            </w:r>
          </w:p>
        </w:tc>
        <w:tc>
          <w:tcPr>
            <w:tcW w:w="518" w:type="dxa"/>
            <w:tcBorders>
              <w:top w:val="nil"/>
              <w:left w:val="nil"/>
              <w:bottom w:val="single" w:sz="4" w:space="0" w:color="auto"/>
              <w:right w:val="single" w:sz="4" w:space="0" w:color="auto"/>
            </w:tcBorders>
            <w:shd w:val="clear" w:color="auto" w:fill="auto"/>
            <w:noWrap/>
            <w:vAlign w:val="center"/>
            <w:hideMark/>
          </w:tcPr>
          <w:p w14:paraId="334A2DF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3FD2D2B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18,1</w:t>
            </w:r>
          </w:p>
        </w:tc>
        <w:tc>
          <w:tcPr>
            <w:tcW w:w="1534" w:type="dxa"/>
            <w:tcBorders>
              <w:top w:val="nil"/>
              <w:left w:val="nil"/>
              <w:bottom w:val="single" w:sz="4" w:space="0" w:color="auto"/>
              <w:right w:val="single" w:sz="4" w:space="0" w:color="auto"/>
            </w:tcBorders>
            <w:shd w:val="clear" w:color="auto" w:fill="auto"/>
            <w:noWrap/>
            <w:vAlign w:val="center"/>
            <w:hideMark/>
          </w:tcPr>
          <w:p w14:paraId="15EAC33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18,8</w:t>
            </w:r>
          </w:p>
        </w:tc>
        <w:tc>
          <w:tcPr>
            <w:tcW w:w="992" w:type="dxa"/>
            <w:tcBorders>
              <w:top w:val="nil"/>
              <w:left w:val="nil"/>
              <w:bottom w:val="single" w:sz="4" w:space="0" w:color="auto"/>
              <w:right w:val="single" w:sz="4" w:space="0" w:color="auto"/>
            </w:tcBorders>
            <w:shd w:val="clear" w:color="auto" w:fill="auto"/>
            <w:noWrap/>
            <w:vAlign w:val="center"/>
            <w:hideMark/>
          </w:tcPr>
          <w:p w14:paraId="6A4F33A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244,0</w:t>
            </w:r>
          </w:p>
        </w:tc>
      </w:tr>
      <w:tr w:rsidR="00471BF2" w:rsidRPr="00120653" w14:paraId="1632817A" w14:textId="77777777" w:rsidTr="0047790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CC05B44"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44" w:type="dxa"/>
            <w:tcBorders>
              <w:top w:val="nil"/>
              <w:left w:val="nil"/>
              <w:bottom w:val="single" w:sz="4" w:space="0" w:color="auto"/>
              <w:right w:val="single" w:sz="4" w:space="0" w:color="auto"/>
            </w:tcBorders>
            <w:shd w:val="clear" w:color="auto" w:fill="auto"/>
            <w:noWrap/>
            <w:vAlign w:val="center"/>
            <w:hideMark/>
          </w:tcPr>
          <w:p w14:paraId="5A7A1E43"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9E7D306"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6D97491F"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5FDD1016"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EBF1680"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14 055,6</w:t>
            </w:r>
          </w:p>
        </w:tc>
        <w:tc>
          <w:tcPr>
            <w:tcW w:w="1534" w:type="dxa"/>
            <w:tcBorders>
              <w:top w:val="nil"/>
              <w:left w:val="nil"/>
              <w:bottom w:val="single" w:sz="4" w:space="0" w:color="auto"/>
              <w:right w:val="single" w:sz="4" w:space="0" w:color="auto"/>
            </w:tcBorders>
            <w:shd w:val="clear" w:color="auto" w:fill="auto"/>
            <w:noWrap/>
            <w:vAlign w:val="center"/>
            <w:hideMark/>
          </w:tcPr>
          <w:p w14:paraId="43CF05AA"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13 758,3</w:t>
            </w:r>
          </w:p>
        </w:tc>
        <w:tc>
          <w:tcPr>
            <w:tcW w:w="992" w:type="dxa"/>
            <w:tcBorders>
              <w:top w:val="nil"/>
              <w:left w:val="nil"/>
              <w:bottom w:val="single" w:sz="4" w:space="0" w:color="auto"/>
              <w:right w:val="single" w:sz="4" w:space="0" w:color="auto"/>
            </w:tcBorders>
            <w:shd w:val="clear" w:color="auto" w:fill="auto"/>
            <w:noWrap/>
            <w:vAlign w:val="center"/>
            <w:hideMark/>
          </w:tcPr>
          <w:p w14:paraId="78192A70"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13 758,3</w:t>
            </w:r>
          </w:p>
        </w:tc>
      </w:tr>
      <w:tr w:rsidR="00471BF2" w:rsidRPr="00120653" w14:paraId="1A4ED07C"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A9DEA7B"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444" w:type="dxa"/>
            <w:tcBorders>
              <w:top w:val="nil"/>
              <w:left w:val="nil"/>
              <w:bottom w:val="single" w:sz="4" w:space="0" w:color="auto"/>
              <w:right w:val="single" w:sz="4" w:space="0" w:color="auto"/>
            </w:tcBorders>
            <w:shd w:val="clear" w:color="auto" w:fill="auto"/>
            <w:noWrap/>
            <w:vAlign w:val="center"/>
            <w:hideMark/>
          </w:tcPr>
          <w:p w14:paraId="07393D4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9EFFF3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471FC77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090 00 00000</w:t>
            </w:r>
          </w:p>
        </w:tc>
        <w:tc>
          <w:tcPr>
            <w:tcW w:w="518" w:type="dxa"/>
            <w:tcBorders>
              <w:top w:val="nil"/>
              <w:left w:val="nil"/>
              <w:bottom w:val="single" w:sz="4" w:space="0" w:color="auto"/>
              <w:right w:val="single" w:sz="4" w:space="0" w:color="auto"/>
            </w:tcBorders>
            <w:shd w:val="clear" w:color="auto" w:fill="auto"/>
            <w:noWrap/>
            <w:vAlign w:val="center"/>
            <w:hideMark/>
          </w:tcPr>
          <w:p w14:paraId="2932EC5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1A127C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51,0</w:t>
            </w:r>
          </w:p>
        </w:tc>
        <w:tc>
          <w:tcPr>
            <w:tcW w:w="1534" w:type="dxa"/>
            <w:tcBorders>
              <w:top w:val="nil"/>
              <w:left w:val="nil"/>
              <w:bottom w:val="single" w:sz="4" w:space="0" w:color="auto"/>
              <w:right w:val="single" w:sz="4" w:space="0" w:color="auto"/>
            </w:tcBorders>
            <w:shd w:val="clear" w:color="auto" w:fill="auto"/>
            <w:noWrap/>
            <w:vAlign w:val="center"/>
            <w:hideMark/>
          </w:tcPr>
          <w:p w14:paraId="3E80189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51,2</w:t>
            </w:r>
          </w:p>
        </w:tc>
        <w:tc>
          <w:tcPr>
            <w:tcW w:w="992" w:type="dxa"/>
            <w:tcBorders>
              <w:top w:val="nil"/>
              <w:left w:val="nil"/>
              <w:bottom w:val="single" w:sz="4" w:space="0" w:color="auto"/>
              <w:right w:val="single" w:sz="4" w:space="0" w:color="auto"/>
            </w:tcBorders>
            <w:shd w:val="clear" w:color="auto" w:fill="auto"/>
            <w:noWrap/>
            <w:vAlign w:val="center"/>
            <w:hideMark/>
          </w:tcPr>
          <w:p w14:paraId="533D53F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51,2</w:t>
            </w:r>
          </w:p>
        </w:tc>
      </w:tr>
      <w:tr w:rsidR="00471BF2" w:rsidRPr="00120653" w14:paraId="140FC0FE" w14:textId="77777777" w:rsidTr="00477903">
        <w:trPr>
          <w:trHeight w:val="389"/>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CA0E81B"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Улучшение и сохранение здоровья муниципальных служащих</w:t>
            </w:r>
          </w:p>
        </w:tc>
        <w:tc>
          <w:tcPr>
            <w:tcW w:w="444" w:type="dxa"/>
            <w:tcBorders>
              <w:top w:val="nil"/>
              <w:left w:val="nil"/>
              <w:bottom w:val="single" w:sz="4" w:space="0" w:color="auto"/>
              <w:right w:val="single" w:sz="4" w:space="0" w:color="auto"/>
            </w:tcBorders>
            <w:shd w:val="clear" w:color="auto" w:fill="auto"/>
            <w:noWrap/>
            <w:vAlign w:val="center"/>
            <w:hideMark/>
          </w:tcPr>
          <w:p w14:paraId="23F5437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329855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3AED506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090 04 00000</w:t>
            </w:r>
          </w:p>
        </w:tc>
        <w:tc>
          <w:tcPr>
            <w:tcW w:w="518" w:type="dxa"/>
            <w:tcBorders>
              <w:top w:val="nil"/>
              <w:left w:val="nil"/>
              <w:bottom w:val="single" w:sz="4" w:space="0" w:color="auto"/>
              <w:right w:val="single" w:sz="4" w:space="0" w:color="auto"/>
            </w:tcBorders>
            <w:shd w:val="clear" w:color="auto" w:fill="auto"/>
            <w:noWrap/>
            <w:vAlign w:val="center"/>
            <w:hideMark/>
          </w:tcPr>
          <w:p w14:paraId="3D31FAD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1712D9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51,0</w:t>
            </w:r>
          </w:p>
        </w:tc>
        <w:tc>
          <w:tcPr>
            <w:tcW w:w="1534" w:type="dxa"/>
            <w:tcBorders>
              <w:top w:val="nil"/>
              <w:left w:val="nil"/>
              <w:bottom w:val="single" w:sz="4" w:space="0" w:color="auto"/>
              <w:right w:val="single" w:sz="4" w:space="0" w:color="auto"/>
            </w:tcBorders>
            <w:shd w:val="clear" w:color="auto" w:fill="auto"/>
            <w:noWrap/>
            <w:vAlign w:val="center"/>
            <w:hideMark/>
          </w:tcPr>
          <w:p w14:paraId="2DEF2D7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51,2</w:t>
            </w:r>
          </w:p>
        </w:tc>
        <w:tc>
          <w:tcPr>
            <w:tcW w:w="992" w:type="dxa"/>
            <w:tcBorders>
              <w:top w:val="nil"/>
              <w:left w:val="nil"/>
              <w:bottom w:val="single" w:sz="4" w:space="0" w:color="auto"/>
              <w:right w:val="single" w:sz="4" w:space="0" w:color="auto"/>
            </w:tcBorders>
            <w:shd w:val="clear" w:color="auto" w:fill="auto"/>
            <w:noWrap/>
            <w:vAlign w:val="center"/>
            <w:hideMark/>
          </w:tcPr>
          <w:p w14:paraId="4BAFCA6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51,2</w:t>
            </w:r>
          </w:p>
        </w:tc>
      </w:tr>
      <w:tr w:rsidR="00471BF2" w:rsidRPr="00120653" w14:paraId="0F7A389A"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B6B9D13"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2A75C2B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2BB8DA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7036B2E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090 04 40090</w:t>
            </w:r>
          </w:p>
        </w:tc>
        <w:tc>
          <w:tcPr>
            <w:tcW w:w="518" w:type="dxa"/>
            <w:tcBorders>
              <w:top w:val="nil"/>
              <w:left w:val="nil"/>
              <w:bottom w:val="single" w:sz="4" w:space="0" w:color="auto"/>
              <w:right w:val="single" w:sz="4" w:space="0" w:color="auto"/>
            </w:tcBorders>
            <w:shd w:val="clear" w:color="auto" w:fill="auto"/>
            <w:noWrap/>
            <w:vAlign w:val="center"/>
            <w:hideMark/>
          </w:tcPr>
          <w:p w14:paraId="7D79792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82A5B2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51,0</w:t>
            </w:r>
          </w:p>
        </w:tc>
        <w:tc>
          <w:tcPr>
            <w:tcW w:w="1534" w:type="dxa"/>
            <w:tcBorders>
              <w:top w:val="nil"/>
              <w:left w:val="nil"/>
              <w:bottom w:val="single" w:sz="4" w:space="0" w:color="auto"/>
              <w:right w:val="single" w:sz="4" w:space="0" w:color="auto"/>
            </w:tcBorders>
            <w:shd w:val="clear" w:color="auto" w:fill="auto"/>
            <w:noWrap/>
            <w:vAlign w:val="center"/>
            <w:hideMark/>
          </w:tcPr>
          <w:p w14:paraId="4BF7129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51,2</w:t>
            </w:r>
          </w:p>
        </w:tc>
        <w:tc>
          <w:tcPr>
            <w:tcW w:w="992" w:type="dxa"/>
            <w:tcBorders>
              <w:top w:val="nil"/>
              <w:left w:val="nil"/>
              <w:bottom w:val="single" w:sz="4" w:space="0" w:color="auto"/>
              <w:right w:val="single" w:sz="4" w:space="0" w:color="auto"/>
            </w:tcBorders>
            <w:shd w:val="clear" w:color="auto" w:fill="auto"/>
            <w:noWrap/>
            <w:vAlign w:val="center"/>
            <w:hideMark/>
          </w:tcPr>
          <w:p w14:paraId="6090687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51,2</w:t>
            </w:r>
          </w:p>
        </w:tc>
      </w:tr>
      <w:tr w:rsidR="00471BF2" w:rsidRPr="00120653" w14:paraId="53143151"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EDA2C4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72E2ADA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D2D19D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46461BA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090 04 40090</w:t>
            </w:r>
          </w:p>
        </w:tc>
        <w:tc>
          <w:tcPr>
            <w:tcW w:w="518" w:type="dxa"/>
            <w:tcBorders>
              <w:top w:val="nil"/>
              <w:left w:val="nil"/>
              <w:bottom w:val="single" w:sz="4" w:space="0" w:color="auto"/>
              <w:right w:val="single" w:sz="4" w:space="0" w:color="auto"/>
            </w:tcBorders>
            <w:shd w:val="clear" w:color="auto" w:fill="auto"/>
            <w:noWrap/>
            <w:vAlign w:val="center"/>
            <w:hideMark/>
          </w:tcPr>
          <w:p w14:paraId="0A9FFD4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36C499A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51,0</w:t>
            </w:r>
          </w:p>
        </w:tc>
        <w:tc>
          <w:tcPr>
            <w:tcW w:w="1534" w:type="dxa"/>
            <w:tcBorders>
              <w:top w:val="nil"/>
              <w:left w:val="nil"/>
              <w:bottom w:val="single" w:sz="4" w:space="0" w:color="auto"/>
              <w:right w:val="single" w:sz="4" w:space="0" w:color="auto"/>
            </w:tcBorders>
            <w:shd w:val="clear" w:color="auto" w:fill="auto"/>
            <w:noWrap/>
            <w:vAlign w:val="center"/>
            <w:hideMark/>
          </w:tcPr>
          <w:p w14:paraId="2F47AE7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51,2</w:t>
            </w:r>
          </w:p>
        </w:tc>
        <w:tc>
          <w:tcPr>
            <w:tcW w:w="992" w:type="dxa"/>
            <w:tcBorders>
              <w:top w:val="nil"/>
              <w:left w:val="nil"/>
              <w:bottom w:val="single" w:sz="4" w:space="0" w:color="auto"/>
              <w:right w:val="single" w:sz="4" w:space="0" w:color="auto"/>
            </w:tcBorders>
            <w:shd w:val="clear" w:color="auto" w:fill="auto"/>
            <w:noWrap/>
            <w:vAlign w:val="center"/>
            <w:hideMark/>
          </w:tcPr>
          <w:p w14:paraId="6BFC6B9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51,2</w:t>
            </w:r>
          </w:p>
        </w:tc>
      </w:tr>
      <w:tr w:rsidR="00471BF2" w:rsidRPr="00120653" w14:paraId="0EE34FB7" w14:textId="77777777" w:rsidTr="0047790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8B4CC23"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5B08412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6B7E78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383A240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100 00 00000</w:t>
            </w:r>
          </w:p>
        </w:tc>
        <w:tc>
          <w:tcPr>
            <w:tcW w:w="518" w:type="dxa"/>
            <w:tcBorders>
              <w:top w:val="nil"/>
              <w:left w:val="nil"/>
              <w:bottom w:val="single" w:sz="4" w:space="0" w:color="auto"/>
              <w:right w:val="single" w:sz="4" w:space="0" w:color="auto"/>
            </w:tcBorders>
            <w:shd w:val="clear" w:color="auto" w:fill="auto"/>
            <w:noWrap/>
            <w:vAlign w:val="center"/>
            <w:hideMark/>
          </w:tcPr>
          <w:p w14:paraId="2983D47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179AE9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9 473,1</w:t>
            </w:r>
          </w:p>
        </w:tc>
        <w:tc>
          <w:tcPr>
            <w:tcW w:w="1534" w:type="dxa"/>
            <w:tcBorders>
              <w:top w:val="nil"/>
              <w:left w:val="nil"/>
              <w:bottom w:val="single" w:sz="4" w:space="0" w:color="auto"/>
              <w:right w:val="single" w:sz="4" w:space="0" w:color="auto"/>
            </w:tcBorders>
            <w:shd w:val="clear" w:color="auto" w:fill="auto"/>
            <w:noWrap/>
            <w:vAlign w:val="center"/>
            <w:hideMark/>
          </w:tcPr>
          <w:p w14:paraId="742CCCB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9 286,7</w:t>
            </w:r>
          </w:p>
        </w:tc>
        <w:tc>
          <w:tcPr>
            <w:tcW w:w="992" w:type="dxa"/>
            <w:tcBorders>
              <w:top w:val="nil"/>
              <w:left w:val="nil"/>
              <w:bottom w:val="single" w:sz="4" w:space="0" w:color="auto"/>
              <w:right w:val="single" w:sz="4" w:space="0" w:color="auto"/>
            </w:tcBorders>
            <w:shd w:val="clear" w:color="auto" w:fill="auto"/>
            <w:noWrap/>
            <w:vAlign w:val="center"/>
            <w:hideMark/>
          </w:tcPr>
          <w:p w14:paraId="75B7A40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9 286,7</w:t>
            </w:r>
          </w:p>
        </w:tc>
      </w:tr>
      <w:tr w:rsidR="00471BF2" w:rsidRPr="00120653" w14:paraId="48893284" w14:textId="77777777" w:rsidTr="00477903">
        <w:trPr>
          <w:trHeight w:val="205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175C7A4"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5E78C63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A589AB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143573C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101 00 00000</w:t>
            </w:r>
          </w:p>
        </w:tc>
        <w:tc>
          <w:tcPr>
            <w:tcW w:w="518" w:type="dxa"/>
            <w:tcBorders>
              <w:top w:val="nil"/>
              <w:left w:val="nil"/>
              <w:bottom w:val="single" w:sz="4" w:space="0" w:color="auto"/>
              <w:right w:val="single" w:sz="4" w:space="0" w:color="auto"/>
            </w:tcBorders>
            <w:shd w:val="clear" w:color="auto" w:fill="auto"/>
            <w:noWrap/>
            <w:vAlign w:val="center"/>
            <w:hideMark/>
          </w:tcPr>
          <w:p w14:paraId="61A712F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190B6F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9 473,1</w:t>
            </w:r>
          </w:p>
        </w:tc>
        <w:tc>
          <w:tcPr>
            <w:tcW w:w="1534" w:type="dxa"/>
            <w:tcBorders>
              <w:top w:val="nil"/>
              <w:left w:val="nil"/>
              <w:bottom w:val="single" w:sz="4" w:space="0" w:color="auto"/>
              <w:right w:val="single" w:sz="4" w:space="0" w:color="auto"/>
            </w:tcBorders>
            <w:shd w:val="clear" w:color="auto" w:fill="auto"/>
            <w:noWrap/>
            <w:vAlign w:val="center"/>
            <w:hideMark/>
          </w:tcPr>
          <w:p w14:paraId="07C75AD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9 286,7</w:t>
            </w:r>
          </w:p>
        </w:tc>
        <w:tc>
          <w:tcPr>
            <w:tcW w:w="992" w:type="dxa"/>
            <w:tcBorders>
              <w:top w:val="nil"/>
              <w:left w:val="nil"/>
              <w:bottom w:val="single" w:sz="4" w:space="0" w:color="auto"/>
              <w:right w:val="single" w:sz="4" w:space="0" w:color="auto"/>
            </w:tcBorders>
            <w:shd w:val="clear" w:color="auto" w:fill="auto"/>
            <w:noWrap/>
            <w:vAlign w:val="center"/>
            <w:hideMark/>
          </w:tcPr>
          <w:p w14:paraId="05F5171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9 286,7</w:t>
            </w:r>
          </w:p>
        </w:tc>
      </w:tr>
      <w:tr w:rsidR="00471BF2" w:rsidRPr="00120653" w14:paraId="0930B447"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263E066"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обеспечение функций органов местного самоуправления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5CA478D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CBD2E3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70A1F65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101 00 10040</w:t>
            </w:r>
          </w:p>
        </w:tc>
        <w:tc>
          <w:tcPr>
            <w:tcW w:w="518" w:type="dxa"/>
            <w:tcBorders>
              <w:top w:val="nil"/>
              <w:left w:val="nil"/>
              <w:bottom w:val="single" w:sz="4" w:space="0" w:color="auto"/>
              <w:right w:val="single" w:sz="4" w:space="0" w:color="auto"/>
            </w:tcBorders>
            <w:shd w:val="clear" w:color="auto" w:fill="auto"/>
            <w:noWrap/>
            <w:vAlign w:val="center"/>
            <w:hideMark/>
          </w:tcPr>
          <w:p w14:paraId="1073B6E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23C935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9 427,2</w:t>
            </w:r>
          </w:p>
        </w:tc>
        <w:tc>
          <w:tcPr>
            <w:tcW w:w="1534" w:type="dxa"/>
            <w:tcBorders>
              <w:top w:val="nil"/>
              <w:left w:val="nil"/>
              <w:bottom w:val="single" w:sz="4" w:space="0" w:color="auto"/>
              <w:right w:val="single" w:sz="4" w:space="0" w:color="auto"/>
            </w:tcBorders>
            <w:shd w:val="clear" w:color="auto" w:fill="auto"/>
            <w:noWrap/>
            <w:vAlign w:val="center"/>
            <w:hideMark/>
          </w:tcPr>
          <w:p w14:paraId="28EE094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9 260,3</w:t>
            </w:r>
          </w:p>
        </w:tc>
        <w:tc>
          <w:tcPr>
            <w:tcW w:w="992" w:type="dxa"/>
            <w:tcBorders>
              <w:top w:val="nil"/>
              <w:left w:val="nil"/>
              <w:bottom w:val="single" w:sz="4" w:space="0" w:color="auto"/>
              <w:right w:val="single" w:sz="4" w:space="0" w:color="auto"/>
            </w:tcBorders>
            <w:shd w:val="clear" w:color="auto" w:fill="auto"/>
            <w:noWrap/>
            <w:vAlign w:val="center"/>
            <w:hideMark/>
          </w:tcPr>
          <w:p w14:paraId="4EE71FB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9 260,3</w:t>
            </w:r>
          </w:p>
        </w:tc>
      </w:tr>
      <w:tr w:rsidR="00471BF2" w:rsidRPr="00120653" w14:paraId="40C3F742"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C80B49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609D433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C29B6C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3755E9E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101 00 10040</w:t>
            </w:r>
          </w:p>
        </w:tc>
        <w:tc>
          <w:tcPr>
            <w:tcW w:w="518" w:type="dxa"/>
            <w:tcBorders>
              <w:top w:val="nil"/>
              <w:left w:val="nil"/>
              <w:bottom w:val="single" w:sz="4" w:space="0" w:color="auto"/>
              <w:right w:val="single" w:sz="4" w:space="0" w:color="auto"/>
            </w:tcBorders>
            <w:shd w:val="clear" w:color="auto" w:fill="auto"/>
            <w:noWrap/>
            <w:vAlign w:val="center"/>
            <w:hideMark/>
          </w:tcPr>
          <w:p w14:paraId="75FB153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3C68BD3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9 311,8</w:t>
            </w:r>
          </w:p>
        </w:tc>
        <w:tc>
          <w:tcPr>
            <w:tcW w:w="1534" w:type="dxa"/>
            <w:tcBorders>
              <w:top w:val="nil"/>
              <w:left w:val="nil"/>
              <w:bottom w:val="single" w:sz="4" w:space="0" w:color="auto"/>
              <w:right w:val="single" w:sz="4" w:space="0" w:color="auto"/>
            </w:tcBorders>
            <w:shd w:val="clear" w:color="auto" w:fill="auto"/>
            <w:noWrap/>
            <w:vAlign w:val="center"/>
            <w:hideMark/>
          </w:tcPr>
          <w:p w14:paraId="192F945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9 145,5</w:t>
            </w:r>
          </w:p>
        </w:tc>
        <w:tc>
          <w:tcPr>
            <w:tcW w:w="992" w:type="dxa"/>
            <w:tcBorders>
              <w:top w:val="nil"/>
              <w:left w:val="nil"/>
              <w:bottom w:val="single" w:sz="4" w:space="0" w:color="auto"/>
              <w:right w:val="single" w:sz="4" w:space="0" w:color="auto"/>
            </w:tcBorders>
            <w:shd w:val="clear" w:color="auto" w:fill="auto"/>
            <w:noWrap/>
            <w:vAlign w:val="center"/>
            <w:hideMark/>
          </w:tcPr>
          <w:p w14:paraId="515996C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9 145,5</w:t>
            </w:r>
          </w:p>
        </w:tc>
      </w:tr>
      <w:tr w:rsidR="00471BF2" w:rsidRPr="00120653" w14:paraId="769C82A8" w14:textId="77777777" w:rsidTr="00477903">
        <w:trPr>
          <w:trHeight w:val="707"/>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8F17F1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23A630B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9A874C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0E9530B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101 00 10040</w:t>
            </w:r>
          </w:p>
        </w:tc>
        <w:tc>
          <w:tcPr>
            <w:tcW w:w="518" w:type="dxa"/>
            <w:tcBorders>
              <w:top w:val="nil"/>
              <w:left w:val="nil"/>
              <w:bottom w:val="single" w:sz="4" w:space="0" w:color="auto"/>
              <w:right w:val="single" w:sz="4" w:space="0" w:color="auto"/>
            </w:tcBorders>
            <w:shd w:val="clear" w:color="auto" w:fill="auto"/>
            <w:noWrap/>
            <w:vAlign w:val="center"/>
            <w:hideMark/>
          </w:tcPr>
          <w:p w14:paraId="0C7AB35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5A3E3EA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115,4</w:t>
            </w:r>
          </w:p>
        </w:tc>
        <w:tc>
          <w:tcPr>
            <w:tcW w:w="1534" w:type="dxa"/>
            <w:tcBorders>
              <w:top w:val="nil"/>
              <w:left w:val="nil"/>
              <w:bottom w:val="single" w:sz="4" w:space="0" w:color="auto"/>
              <w:right w:val="single" w:sz="4" w:space="0" w:color="auto"/>
            </w:tcBorders>
            <w:shd w:val="clear" w:color="auto" w:fill="auto"/>
            <w:noWrap/>
            <w:vAlign w:val="center"/>
            <w:hideMark/>
          </w:tcPr>
          <w:p w14:paraId="20F5B1A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114,8</w:t>
            </w:r>
          </w:p>
        </w:tc>
        <w:tc>
          <w:tcPr>
            <w:tcW w:w="992" w:type="dxa"/>
            <w:tcBorders>
              <w:top w:val="nil"/>
              <w:left w:val="nil"/>
              <w:bottom w:val="single" w:sz="4" w:space="0" w:color="auto"/>
              <w:right w:val="single" w:sz="4" w:space="0" w:color="auto"/>
            </w:tcBorders>
            <w:shd w:val="clear" w:color="auto" w:fill="auto"/>
            <w:noWrap/>
            <w:vAlign w:val="center"/>
            <w:hideMark/>
          </w:tcPr>
          <w:p w14:paraId="0CAC531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114,8</w:t>
            </w:r>
          </w:p>
        </w:tc>
      </w:tr>
      <w:tr w:rsidR="00471BF2" w:rsidRPr="00120653" w14:paraId="25862FCB"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D4D7013"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4ED16B4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30D960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4B41617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101 00 70280</w:t>
            </w:r>
          </w:p>
        </w:tc>
        <w:tc>
          <w:tcPr>
            <w:tcW w:w="518" w:type="dxa"/>
            <w:tcBorders>
              <w:top w:val="nil"/>
              <w:left w:val="nil"/>
              <w:bottom w:val="single" w:sz="4" w:space="0" w:color="auto"/>
              <w:right w:val="single" w:sz="4" w:space="0" w:color="auto"/>
            </w:tcBorders>
            <w:shd w:val="clear" w:color="auto" w:fill="auto"/>
            <w:noWrap/>
            <w:vAlign w:val="center"/>
            <w:hideMark/>
          </w:tcPr>
          <w:p w14:paraId="2644BA5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5AC961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26,4</w:t>
            </w:r>
          </w:p>
        </w:tc>
        <w:tc>
          <w:tcPr>
            <w:tcW w:w="1534" w:type="dxa"/>
            <w:tcBorders>
              <w:top w:val="nil"/>
              <w:left w:val="nil"/>
              <w:bottom w:val="single" w:sz="4" w:space="0" w:color="auto"/>
              <w:right w:val="single" w:sz="4" w:space="0" w:color="auto"/>
            </w:tcBorders>
            <w:shd w:val="clear" w:color="auto" w:fill="auto"/>
            <w:noWrap/>
            <w:vAlign w:val="center"/>
            <w:hideMark/>
          </w:tcPr>
          <w:p w14:paraId="3906899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26,4</w:t>
            </w:r>
          </w:p>
        </w:tc>
        <w:tc>
          <w:tcPr>
            <w:tcW w:w="992" w:type="dxa"/>
            <w:tcBorders>
              <w:top w:val="nil"/>
              <w:left w:val="nil"/>
              <w:bottom w:val="single" w:sz="4" w:space="0" w:color="auto"/>
              <w:right w:val="single" w:sz="4" w:space="0" w:color="auto"/>
            </w:tcBorders>
            <w:shd w:val="clear" w:color="auto" w:fill="auto"/>
            <w:noWrap/>
            <w:vAlign w:val="center"/>
            <w:hideMark/>
          </w:tcPr>
          <w:p w14:paraId="4AD9E15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26,4</w:t>
            </w:r>
          </w:p>
        </w:tc>
      </w:tr>
      <w:tr w:rsidR="00471BF2" w:rsidRPr="00120653" w14:paraId="53BFB9CE"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7E44F7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7CC893F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5E061F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7C1BEDD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101 00 70280</w:t>
            </w:r>
          </w:p>
        </w:tc>
        <w:tc>
          <w:tcPr>
            <w:tcW w:w="518" w:type="dxa"/>
            <w:tcBorders>
              <w:top w:val="nil"/>
              <w:left w:val="nil"/>
              <w:bottom w:val="single" w:sz="4" w:space="0" w:color="auto"/>
              <w:right w:val="single" w:sz="4" w:space="0" w:color="auto"/>
            </w:tcBorders>
            <w:shd w:val="clear" w:color="auto" w:fill="auto"/>
            <w:noWrap/>
            <w:vAlign w:val="center"/>
            <w:hideMark/>
          </w:tcPr>
          <w:p w14:paraId="5681380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364EA75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25,5</w:t>
            </w:r>
          </w:p>
        </w:tc>
        <w:tc>
          <w:tcPr>
            <w:tcW w:w="1534" w:type="dxa"/>
            <w:tcBorders>
              <w:top w:val="nil"/>
              <w:left w:val="nil"/>
              <w:bottom w:val="single" w:sz="4" w:space="0" w:color="auto"/>
              <w:right w:val="single" w:sz="4" w:space="0" w:color="auto"/>
            </w:tcBorders>
            <w:shd w:val="clear" w:color="auto" w:fill="auto"/>
            <w:noWrap/>
            <w:vAlign w:val="center"/>
            <w:hideMark/>
          </w:tcPr>
          <w:p w14:paraId="02760C0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25,5</w:t>
            </w:r>
          </w:p>
        </w:tc>
        <w:tc>
          <w:tcPr>
            <w:tcW w:w="992" w:type="dxa"/>
            <w:tcBorders>
              <w:top w:val="nil"/>
              <w:left w:val="nil"/>
              <w:bottom w:val="single" w:sz="4" w:space="0" w:color="auto"/>
              <w:right w:val="single" w:sz="4" w:space="0" w:color="auto"/>
            </w:tcBorders>
            <w:shd w:val="clear" w:color="auto" w:fill="auto"/>
            <w:noWrap/>
            <w:vAlign w:val="center"/>
            <w:hideMark/>
          </w:tcPr>
          <w:p w14:paraId="05B6FE3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25,5</w:t>
            </w:r>
          </w:p>
        </w:tc>
      </w:tr>
      <w:tr w:rsidR="00471BF2" w:rsidRPr="00120653" w14:paraId="61DBC533"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D47E6A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4A67A3A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4FF00F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45D594E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101 00 70280</w:t>
            </w:r>
          </w:p>
        </w:tc>
        <w:tc>
          <w:tcPr>
            <w:tcW w:w="518" w:type="dxa"/>
            <w:tcBorders>
              <w:top w:val="nil"/>
              <w:left w:val="nil"/>
              <w:bottom w:val="single" w:sz="4" w:space="0" w:color="auto"/>
              <w:right w:val="single" w:sz="4" w:space="0" w:color="auto"/>
            </w:tcBorders>
            <w:shd w:val="clear" w:color="auto" w:fill="auto"/>
            <w:noWrap/>
            <w:vAlign w:val="center"/>
            <w:hideMark/>
          </w:tcPr>
          <w:p w14:paraId="2DBEDF4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0E8778F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0,9</w:t>
            </w:r>
          </w:p>
        </w:tc>
        <w:tc>
          <w:tcPr>
            <w:tcW w:w="1534" w:type="dxa"/>
            <w:tcBorders>
              <w:top w:val="nil"/>
              <w:left w:val="nil"/>
              <w:bottom w:val="single" w:sz="4" w:space="0" w:color="auto"/>
              <w:right w:val="single" w:sz="4" w:space="0" w:color="auto"/>
            </w:tcBorders>
            <w:shd w:val="clear" w:color="auto" w:fill="auto"/>
            <w:noWrap/>
            <w:vAlign w:val="center"/>
            <w:hideMark/>
          </w:tcPr>
          <w:p w14:paraId="7E383F9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0,9</w:t>
            </w:r>
          </w:p>
        </w:tc>
        <w:tc>
          <w:tcPr>
            <w:tcW w:w="992" w:type="dxa"/>
            <w:tcBorders>
              <w:top w:val="nil"/>
              <w:left w:val="nil"/>
              <w:bottom w:val="single" w:sz="4" w:space="0" w:color="auto"/>
              <w:right w:val="single" w:sz="4" w:space="0" w:color="auto"/>
            </w:tcBorders>
            <w:shd w:val="clear" w:color="auto" w:fill="auto"/>
            <w:noWrap/>
            <w:vAlign w:val="center"/>
            <w:hideMark/>
          </w:tcPr>
          <w:p w14:paraId="4EED90D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0,9</w:t>
            </w:r>
          </w:p>
        </w:tc>
      </w:tr>
      <w:tr w:rsidR="00471BF2" w:rsidRPr="00120653" w14:paraId="1EC7EA36" w14:textId="77777777" w:rsidTr="00477903">
        <w:trPr>
          <w:trHeight w:val="268"/>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72922F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103078F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E9C630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40900D9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101 00 76030</w:t>
            </w:r>
          </w:p>
        </w:tc>
        <w:tc>
          <w:tcPr>
            <w:tcW w:w="518" w:type="dxa"/>
            <w:tcBorders>
              <w:top w:val="nil"/>
              <w:left w:val="nil"/>
              <w:bottom w:val="single" w:sz="4" w:space="0" w:color="auto"/>
              <w:right w:val="single" w:sz="4" w:space="0" w:color="auto"/>
            </w:tcBorders>
            <w:shd w:val="clear" w:color="auto" w:fill="auto"/>
            <w:noWrap/>
            <w:vAlign w:val="center"/>
            <w:hideMark/>
          </w:tcPr>
          <w:p w14:paraId="7165171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E34B08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19,5</w:t>
            </w:r>
          </w:p>
        </w:tc>
        <w:tc>
          <w:tcPr>
            <w:tcW w:w="1534" w:type="dxa"/>
            <w:tcBorders>
              <w:top w:val="nil"/>
              <w:left w:val="nil"/>
              <w:bottom w:val="single" w:sz="4" w:space="0" w:color="auto"/>
              <w:right w:val="single" w:sz="4" w:space="0" w:color="auto"/>
            </w:tcBorders>
            <w:shd w:val="clear" w:color="auto" w:fill="auto"/>
            <w:noWrap/>
            <w:vAlign w:val="center"/>
            <w:hideMark/>
          </w:tcPr>
          <w:p w14:paraId="566490E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B176BF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0B11E4E3"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670C9F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Премии и гранты</w:t>
            </w:r>
          </w:p>
        </w:tc>
        <w:tc>
          <w:tcPr>
            <w:tcW w:w="444" w:type="dxa"/>
            <w:tcBorders>
              <w:top w:val="nil"/>
              <w:left w:val="nil"/>
              <w:bottom w:val="single" w:sz="4" w:space="0" w:color="auto"/>
              <w:right w:val="single" w:sz="4" w:space="0" w:color="auto"/>
            </w:tcBorders>
            <w:shd w:val="clear" w:color="auto" w:fill="auto"/>
            <w:noWrap/>
            <w:vAlign w:val="center"/>
            <w:hideMark/>
          </w:tcPr>
          <w:p w14:paraId="600028D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12AED5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66DED48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101 00 76030</w:t>
            </w:r>
          </w:p>
        </w:tc>
        <w:tc>
          <w:tcPr>
            <w:tcW w:w="518" w:type="dxa"/>
            <w:tcBorders>
              <w:top w:val="nil"/>
              <w:left w:val="nil"/>
              <w:bottom w:val="single" w:sz="4" w:space="0" w:color="auto"/>
              <w:right w:val="single" w:sz="4" w:space="0" w:color="auto"/>
            </w:tcBorders>
            <w:shd w:val="clear" w:color="auto" w:fill="auto"/>
            <w:noWrap/>
            <w:vAlign w:val="center"/>
            <w:hideMark/>
          </w:tcPr>
          <w:p w14:paraId="0D8D11C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350</w:t>
            </w:r>
          </w:p>
        </w:tc>
        <w:tc>
          <w:tcPr>
            <w:tcW w:w="1356" w:type="dxa"/>
            <w:tcBorders>
              <w:top w:val="nil"/>
              <w:left w:val="nil"/>
              <w:bottom w:val="single" w:sz="4" w:space="0" w:color="auto"/>
              <w:right w:val="single" w:sz="4" w:space="0" w:color="auto"/>
            </w:tcBorders>
            <w:shd w:val="clear" w:color="auto" w:fill="auto"/>
            <w:noWrap/>
            <w:vAlign w:val="center"/>
            <w:hideMark/>
          </w:tcPr>
          <w:p w14:paraId="77F0859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19,5</w:t>
            </w:r>
          </w:p>
        </w:tc>
        <w:tc>
          <w:tcPr>
            <w:tcW w:w="1534" w:type="dxa"/>
            <w:tcBorders>
              <w:top w:val="nil"/>
              <w:left w:val="nil"/>
              <w:bottom w:val="single" w:sz="4" w:space="0" w:color="auto"/>
              <w:right w:val="single" w:sz="4" w:space="0" w:color="auto"/>
            </w:tcBorders>
            <w:shd w:val="clear" w:color="auto" w:fill="auto"/>
            <w:noWrap/>
            <w:vAlign w:val="center"/>
            <w:hideMark/>
          </w:tcPr>
          <w:p w14:paraId="6142D55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BFE52E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56C2517B"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886941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Непрограммные направления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6DECC02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E93702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6943658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599BF86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F95CFB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4 531,5</w:t>
            </w:r>
          </w:p>
        </w:tc>
        <w:tc>
          <w:tcPr>
            <w:tcW w:w="1534" w:type="dxa"/>
            <w:tcBorders>
              <w:top w:val="nil"/>
              <w:left w:val="nil"/>
              <w:bottom w:val="single" w:sz="4" w:space="0" w:color="auto"/>
              <w:right w:val="single" w:sz="4" w:space="0" w:color="auto"/>
            </w:tcBorders>
            <w:shd w:val="clear" w:color="auto" w:fill="auto"/>
            <w:noWrap/>
            <w:vAlign w:val="center"/>
            <w:hideMark/>
          </w:tcPr>
          <w:p w14:paraId="414DF40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4 420,4</w:t>
            </w:r>
          </w:p>
        </w:tc>
        <w:tc>
          <w:tcPr>
            <w:tcW w:w="992" w:type="dxa"/>
            <w:tcBorders>
              <w:top w:val="nil"/>
              <w:left w:val="nil"/>
              <w:bottom w:val="single" w:sz="4" w:space="0" w:color="auto"/>
              <w:right w:val="single" w:sz="4" w:space="0" w:color="auto"/>
            </w:tcBorders>
            <w:shd w:val="clear" w:color="auto" w:fill="auto"/>
            <w:noWrap/>
            <w:vAlign w:val="center"/>
            <w:hideMark/>
          </w:tcPr>
          <w:p w14:paraId="6697568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4 420,4</w:t>
            </w:r>
          </w:p>
        </w:tc>
      </w:tr>
      <w:tr w:rsidR="00471BF2" w:rsidRPr="00120653" w14:paraId="5A04DB2E"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7BCB33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Расходы на обеспечение функций органов местного самоуправления </w:t>
            </w:r>
          </w:p>
        </w:tc>
        <w:tc>
          <w:tcPr>
            <w:tcW w:w="444" w:type="dxa"/>
            <w:tcBorders>
              <w:top w:val="nil"/>
              <w:left w:val="nil"/>
              <w:bottom w:val="single" w:sz="4" w:space="0" w:color="auto"/>
              <w:right w:val="single" w:sz="4" w:space="0" w:color="auto"/>
            </w:tcBorders>
            <w:shd w:val="clear" w:color="auto" w:fill="auto"/>
            <w:noWrap/>
            <w:vAlign w:val="center"/>
            <w:hideMark/>
          </w:tcPr>
          <w:p w14:paraId="1D338B5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D762E8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19E4A0C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72F9C08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25CA02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2 227,5</w:t>
            </w:r>
          </w:p>
        </w:tc>
        <w:tc>
          <w:tcPr>
            <w:tcW w:w="1534" w:type="dxa"/>
            <w:tcBorders>
              <w:top w:val="nil"/>
              <w:left w:val="nil"/>
              <w:bottom w:val="single" w:sz="4" w:space="0" w:color="auto"/>
              <w:right w:val="single" w:sz="4" w:space="0" w:color="auto"/>
            </w:tcBorders>
            <w:shd w:val="clear" w:color="auto" w:fill="auto"/>
            <w:noWrap/>
            <w:vAlign w:val="center"/>
            <w:hideMark/>
          </w:tcPr>
          <w:p w14:paraId="667934E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2 161,9</w:t>
            </w:r>
          </w:p>
        </w:tc>
        <w:tc>
          <w:tcPr>
            <w:tcW w:w="992" w:type="dxa"/>
            <w:tcBorders>
              <w:top w:val="nil"/>
              <w:left w:val="nil"/>
              <w:bottom w:val="single" w:sz="4" w:space="0" w:color="auto"/>
              <w:right w:val="single" w:sz="4" w:space="0" w:color="auto"/>
            </w:tcBorders>
            <w:shd w:val="clear" w:color="auto" w:fill="auto"/>
            <w:noWrap/>
            <w:vAlign w:val="center"/>
            <w:hideMark/>
          </w:tcPr>
          <w:p w14:paraId="52EFBDC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2 161,9</w:t>
            </w:r>
          </w:p>
        </w:tc>
      </w:tr>
      <w:tr w:rsidR="00471BF2" w:rsidRPr="00120653" w14:paraId="272C15E5"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7595F9D"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выплату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0AB5ACB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6B0393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6190683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7BFB19D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6B1A28D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2 175,9</w:t>
            </w:r>
          </w:p>
        </w:tc>
        <w:tc>
          <w:tcPr>
            <w:tcW w:w="1534" w:type="dxa"/>
            <w:tcBorders>
              <w:top w:val="nil"/>
              <w:left w:val="nil"/>
              <w:bottom w:val="single" w:sz="4" w:space="0" w:color="auto"/>
              <w:right w:val="single" w:sz="4" w:space="0" w:color="auto"/>
            </w:tcBorders>
            <w:shd w:val="clear" w:color="auto" w:fill="auto"/>
            <w:noWrap/>
            <w:vAlign w:val="center"/>
            <w:hideMark/>
          </w:tcPr>
          <w:p w14:paraId="659E7A2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2 110,3</w:t>
            </w:r>
          </w:p>
        </w:tc>
        <w:tc>
          <w:tcPr>
            <w:tcW w:w="992" w:type="dxa"/>
            <w:tcBorders>
              <w:top w:val="nil"/>
              <w:left w:val="nil"/>
              <w:bottom w:val="single" w:sz="4" w:space="0" w:color="auto"/>
              <w:right w:val="single" w:sz="4" w:space="0" w:color="auto"/>
            </w:tcBorders>
            <w:shd w:val="clear" w:color="auto" w:fill="auto"/>
            <w:noWrap/>
            <w:vAlign w:val="center"/>
            <w:hideMark/>
          </w:tcPr>
          <w:p w14:paraId="0BC027B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2 110,3</w:t>
            </w:r>
          </w:p>
        </w:tc>
      </w:tr>
      <w:tr w:rsidR="00471BF2" w:rsidRPr="00120653" w14:paraId="39359D90"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150CB8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739C017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2F1C1E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4FA9467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2C01F56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622FB7D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51,6</w:t>
            </w:r>
          </w:p>
        </w:tc>
        <w:tc>
          <w:tcPr>
            <w:tcW w:w="1534" w:type="dxa"/>
            <w:tcBorders>
              <w:top w:val="nil"/>
              <w:left w:val="nil"/>
              <w:bottom w:val="single" w:sz="4" w:space="0" w:color="auto"/>
              <w:right w:val="single" w:sz="4" w:space="0" w:color="auto"/>
            </w:tcBorders>
            <w:shd w:val="clear" w:color="auto" w:fill="auto"/>
            <w:noWrap/>
            <w:vAlign w:val="center"/>
            <w:hideMark/>
          </w:tcPr>
          <w:p w14:paraId="5BACD45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51,6</w:t>
            </w:r>
          </w:p>
        </w:tc>
        <w:tc>
          <w:tcPr>
            <w:tcW w:w="992" w:type="dxa"/>
            <w:tcBorders>
              <w:top w:val="nil"/>
              <w:left w:val="nil"/>
              <w:bottom w:val="single" w:sz="4" w:space="0" w:color="auto"/>
              <w:right w:val="single" w:sz="4" w:space="0" w:color="auto"/>
            </w:tcBorders>
            <w:shd w:val="clear" w:color="auto" w:fill="auto"/>
            <w:noWrap/>
            <w:vAlign w:val="center"/>
            <w:hideMark/>
          </w:tcPr>
          <w:p w14:paraId="105B565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51,6</w:t>
            </w:r>
          </w:p>
        </w:tc>
      </w:tr>
      <w:tr w:rsidR="00471BF2" w:rsidRPr="00120653" w14:paraId="43632B53"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8EA7CEB"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Уплата налогов, сборов и иных платежей</w:t>
            </w:r>
          </w:p>
        </w:tc>
        <w:tc>
          <w:tcPr>
            <w:tcW w:w="444" w:type="dxa"/>
            <w:tcBorders>
              <w:top w:val="nil"/>
              <w:left w:val="nil"/>
              <w:bottom w:val="single" w:sz="4" w:space="0" w:color="auto"/>
              <w:right w:val="single" w:sz="4" w:space="0" w:color="auto"/>
            </w:tcBorders>
            <w:shd w:val="clear" w:color="auto" w:fill="auto"/>
            <w:noWrap/>
            <w:vAlign w:val="center"/>
            <w:hideMark/>
          </w:tcPr>
          <w:p w14:paraId="36C73AE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42ABF1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46F126F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900 00 10040</w:t>
            </w:r>
          </w:p>
        </w:tc>
        <w:tc>
          <w:tcPr>
            <w:tcW w:w="518" w:type="dxa"/>
            <w:tcBorders>
              <w:top w:val="nil"/>
              <w:left w:val="nil"/>
              <w:bottom w:val="single" w:sz="4" w:space="0" w:color="auto"/>
              <w:right w:val="single" w:sz="4" w:space="0" w:color="auto"/>
            </w:tcBorders>
            <w:shd w:val="clear" w:color="auto" w:fill="auto"/>
            <w:noWrap/>
            <w:vAlign w:val="center"/>
            <w:hideMark/>
          </w:tcPr>
          <w:p w14:paraId="2C710DF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850</w:t>
            </w:r>
          </w:p>
        </w:tc>
        <w:tc>
          <w:tcPr>
            <w:tcW w:w="1356" w:type="dxa"/>
            <w:tcBorders>
              <w:top w:val="nil"/>
              <w:left w:val="nil"/>
              <w:bottom w:val="single" w:sz="4" w:space="0" w:color="auto"/>
              <w:right w:val="single" w:sz="4" w:space="0" w:color="auto"/>
            </w:tcBorders>
            <w:shd w:val="clear" w:color="auto" w:fill="auto"/>
            <w:noWrap/>
            <w:vAlign w:val="center"/>
            <w:hideMark/>
          </w:tcPr>
          <w:p w14:paraId="083107E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5C0926F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627FFA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1F65FCC9"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E81F44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Руководитель контрольно-счетной палаты и его заместитель</w:t>
            </w:r>
          </w:p>
        </w:tc>
        <w:tc>
          <w:tcPr>
            <w:tcW w:w="444" w:type="dxa"/>
            <w:tcBorders>
              <w:top w:val="nil"/>
              <w:left w:val="nil"/>
              <w:bottom w:val="single" w:sz="4" w:space="0" w:color="auto"/>
              <w:right w:val="single" w:sz="4" w:space="0" w:color="auto"/>
            </w:tcBorders>
            <w:shd w:val="clear" w:color="auto" w:fill="auto"/>
            <w:noWrap/>
            <w:vAlign w:val="center"/>
            <w:hideMark/>
          </w:tcPr>
          <w:p w14:paraId="6A86366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9E277C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401A872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900 00 10050</w:t>
            </w:r>
          </w:p>
        </w:tc>
        <w:tc>
          <w:tcPr>
            <w:tcW w:w="518" w:type="dxa"/>
            <w:tcBorders>
              <w:top w:val="nil"/>
              <w:left w:val="nil"/>
              <w:bottom w:val="single" w:sz="4" w:space="0" w:color="auto"/>
              <w:right w:val="single" w:sz="4" w:space="0" w:color="auto"/>
            </w:tcBorders>
            <w:shd w:val="clear" w:color="auto" w:fill="auto"/>
            <w:noWrap/>
            <w:vAlign w:val="center"/>
            <w:hideMark/>
          </w:tcPr>
          <w:p w14:paraId="54C0C0C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1B0A70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2 304,0</w:t>
            </w:r>
          </w:p>
        </w:tc>
        <w:tc>
          <w:tcPr>
            <w:tcW w:w="1534" w:type="dxa"/>
            <w:tcBorders>
              <w:top w:val="nil"/>
              <w:left w:val="nil"/>
              <w:bottom w:val="single" w:sz="4" w:space="0" w:color="auto"/>
              <w:right w:val="single" w:sz="4" w:space="0" w:color="auto"/>
            </w:tcBorders>
            <w:shd w:val="clear" w:color="auto" w:fill="auto"/>
            <w:noWrap/>
            <w:vAlign w:val="center"/>
            <w:hideMark/>
          </w:tcPr>
          <w:p w14:paraId="7104805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2 258,5</w:t>
            </w:r>
          </w:p>
        </w:tc>
        <w:tc>
          <w:tcPr>
            <w:tcW w:w="992" w:type="dxa"/>
            <w:tcBorders>
              <w:top w:val="nil"/>
              <w:left w:val="nil"/>
              <w:bottom w:val="single" w:sz="4" w:space="0" w:color="auto"/>
              <w:right w:val="single" w:sz="4" w:space="0" w:color="auto"/>
            </w:tcBorders>
            <w:shd w:val="clear" w:color="auto" w:fill="auto"/>
            <w:noWrap/>
            <w:vAlign w:val="center"/>
            <w:hideMark/>
          </w:tcPr>
          <w:p w14:paraId="54BDABA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2 258,5</w:t>
            </w:r>
          </w:p>
        </w:tc>
      </w:tr>
      <w:tr w:rsidR="00471BF2" w:rsidRPr="00120653" w14:paraId="2C1D287E"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69F716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выплату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4DCD5F3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ACABE0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w:t>
            </w:r>
          </w:p>
        </w:tc>
        <w:tc>
          <w:tcPr>
            <w:tcW w:w="1358" w:type="dxa"/>
            <w:tcBorders>
              <w:top w:val="nil"/>
              <w:left w:val="nil"/>
              <w:bottom w:val="single" w:sz="4" w:space="0" w:color="auto"/>
              <w:right w:val="single" w:sz="4" w:space="0" w:color="auto"/>
            </w:tcBorders>
            <w:shd w:val="clear" w:color="auto" w:fill="auto"/>
            <w:noWrap/>
            <w:vAlign w:val="center"/>
            <w:hideMark/>
          </w:tcPr>
          <w:p w14:paraId="2EE93F2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900 00 10050</w:t>
            </w:r>
          </w:p>
        </w:tc>
        <w:tc>
          <w:tcPr>
            <w:tcW w:w="518" w:type="dxa"/>
            <w:tcBorders>
              <w:top w:val="nil"/>
              <w:left w:val="nil"/>
              <w:bottom w:val="single" w:sz="4" w:space="0" w:color="auto"/>
              <w:right w:val="single" w:sz="4" w:space="0" w:color="auto"/>
            </w:tcBorders>
            <w:shd w:val="clear" w:color="auto" w:fill="auto"/>
            <w:noWrap/>
            <w:vAlign w:val="center"/>
            <w:hideMark/>
          </w:tcPr>
          <w:p w14:paraId="45298E5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6647910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2 304,0</w:t>
            </w:r>
          </w:p>
        </w:tc>
        <w:tc>
          <w:tcPr>
            <w:tcW w:w="1534" w:type="dxa"/>
            <w:tcBorders>
              <w:top w:val="nil"/>
              <w:left w:val="nil"/>
              <w:bottom w:val="single" w:sz="4" w:space="0" w:color="auto"/>
              <w:right w:val="single" w:sz="4" w:space="0" w:color="auto"/>
            </w:tcBorders>
            <w:shd w:val="clear" w:color="auto" w:fill="auto"/>
            <w:noWrap/>
            <w:vAlign w:val="center"/>
            <w:hideMark/>
          </w:tcPr>
          <w:p w14:paraId="6292999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2 258,5</w:t>
            </w:r>
          </w:p>
        </w:tc>
        <w:tc>
          <w:tcPr>
            <w:tcW w:w="992" w:type="dxa"/>
            <w:tcBorders>
              <w:top w:val="nil"/>
              <w:left w:val="nil"/>
              <w:bottom w:val="single" w:sz="4" w:space="0" w:color="auto"/>
              <w:right w:val="single" w:sz="4" w:space="0" w:color="auto"/>
            </w:tcBorders>
            <w:shd w:val="clear" w:color="auto" w:fill="auto"/>
            <w:noWrap/>
            <w:vAlign w:val="center"/>
            <w:hideMark/>
          </w:tcPr>
          <w:p w14:paraId="2D1A577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2 258,5</w:t>
            </w:r>
          </w:p>
        </w:tc>
      </w:tr>
      <w:tr w:rsidR="00471BF2" w:rsidRPr="00120653" w14:paraId="6323B121"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5A73779"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Резервные фонды</w:t>
            </w:r>
          </w:p>
        </w:tc>
        <w:tc>
          <w:tcPr>
            <w:tcW w:w="444" w:type="dxa"/>
            <w:tcBorders>
              <w:top w:val="nil"/>
              <w:left w:val="nil"/>
              <w:bottom w:val="single" w:sz="4" w:space="0" w:color="auto"/>
              <w:right w:val="single" w:sz="4" w:space="0" w:color="auto"/>
            </w:tcBorders>
            <w:shd w:val="clear" w:color="auto" w:fill="auto"/>
            <w:noWrap/>
            <w:vAlign w:val="center"/>
            <w:hideMark/>
          </w:tcPr>
          <w:p w14:paraId="2B0804A9"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DA789DA"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11</w:t>
            </w:r>
          </w:p>
        </w:tc>
        <w:tc>
          <w:tcPr>
            <w:tcW w:w="1358" w:type="dxa"/>
            <w:tcBorders>
              <w:top w:val="nil"/>
              <w:left w:val="nil"/>
              <w:bottom w:val="single" w:sz="4" w:space="0" w:color="auto"/>
              <w:right w:val="single" w:sz="4" w:space="0" w:color="auto"/>
            </w:tcBorders>
            <w:shd w:val="clear" w:color="auto" w:fill="auto"/>
            <w:noWrap/>
            <w:vAlign w:val="center"/>
            <w:hideMark/>
          </w:tcPr>
          <w:p w14:paraId="4F6074D1"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426E633F"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FE24241"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46146D56"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1 000,0</w:t>
            </w:r>
          </w:p>
        </w:tc>
        <w:tc>
          <w:tcPr>
            <w:tcW w:w="992" w:type="dxa"/>
            <w:tcBorders>
              <w:top w:val="nil"/>
              <w:left w:val="nil"/>
              <w:bottom w:val="single" w:sz="4" w:space="0" w:color="auto"/>
              <w:right w:val="single" w:sz="4" w:space="0" w:color="auto"/>
            </w:tcBorders>
            <w:shd w:val="clear" w:color="auto" w:fill="auto"/>
            <w:noWrap/>
            <w:vAlign w:val="center"/>
            <w:hideMark/>
          </w:tcPr>
          <w:p w14:paraId="18B35F26"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1 000,0</w:t>
            </w:r>
          </w:p>
        </w:tc>
      </w:tr>
      <w:tr w:rsidR="00471BF2" w:rsidRPr="00120653" w14:paraId="0E64FF2F"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B4F3A8B"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Непрограммные направления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5985D47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E35B21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w:t>
            </w:r>
          </w:p>
        </w:tc>
        <w:tc>
          <w:tcPr>
            <w:tcW w:w="1358" w:type="dxa"/>
            <w:tcBorders>
              <w:top w:val="nil"/>
              <w:left w:val="nil"/>
              <w:bottom w:val="single" w:sz="4" w:space="0" w:color="auto"/>
              <w:right w:val="single" w:sz="4" w:space="0" w:color="auto"/>
            </w:tcBorders>
            <w:shd w:val="clear" w:color="auto" w:fill="auto"/>
            <w:noWrap/>
            <w:vAlign w:val="center"/>
            <w:hideMark/>
          </w:tcPr>
          <w:p w14:paraId="6CFF52F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1A1F73F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3B0FCF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77E62E1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1 000,0</w:t>
            </w:r>
          </w:p>
        </w:tc>
        <w:tc>
          <w:tcPr>
            <w:tcW w:w="992" w:type="dxa"/>
            <w:tcBorders>
              <w:top w:val="nil"/>
              <w:left w:val="nil"/>
              <w:bottom w:val="single" w:sz="4" w:space="0" w:color="auto"/>
              <w:right w:val="single" w:sz="4" w:space="0" w:color="auto"/>
            </w:tcBorders>
            <w:shd w:val="clear" w:color="auto" w:fill="auto"/>
            <w:noWrap/>
            <w:vAlign w:val="center"/>
            <w:hideMark/>
          </w:tcPr>
          <w:p w14:paraId="5483A47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1 000,0</w:t>
            </w:r>
          </w:p>
        </w:tc>
      </w:tr>
      <w:tr w:rsidR="00471BF2" w:rsidRPr="00120653" w14:paraId="49EDFFEC"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39E57A9"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Резервные фонды местных администраций</w:t>
            </w:r>
          </w:p>
        </w:tc>
        <w:tc>
          <w:tcPr>
            <w:tcW w:w="444" w:type="dxa"/>
            <w:tcBorders>
              <w:top w:val="nil"/>
              <w:left w:val="nil"/>
              <w:bottom w:val="single" w:sz="4" w:space="0" w:color="auto"/>
              <w:right w:val="single" w:sz="4" w:space="0" w:color="auto"/>
            </w:tcBorders>
            <w:shd w:val="clear" w:color="auto" w:fill="auto"/>
            <w:noWrap/>
            <w:vAlign w:val="center"/>
            <w:hideMark/>
          </w:tcPr>
          <w:p w14:paraId="7C95C0F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818A40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w:t>
            </w:r>
          </w:p>
        </w:tc>
        <w:tc>
          <w:tcPr>
            <w:tcW w:w="1358" w:type="dxa"/>
            <w:tcBorders>
              <w:top w:val="nil"/>
              <w:left w:val="nil"/>
              <w:bottom w:val="single" w:sz="4" w:space="0" w:color="auto"/>
              <w:right w:val="single" w:sz="4" w:space="0" w:color="auto"/>
            </w:tcBorders>
            <w:shd w:val="clear" w:color="auto" w:fill="auto"/>
            <w:noWrap/>
            <w:vAlign w:val="center"/>
            <w:hideMark/>
          </w:tcPr>
          <w:p w14:paraId="0458F0A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900 00 40020</w:t>
            </w:r>
          </w:p>
        </w:tc>
        <w:tc>
          <w:tcPr>
            <w:tcW w:w="518" w:type="dxa"/>
            <w:tcBorders>
              <w:top w:val="nil"/>
              <w:left w:val="nil"/>
              <w:bottom w:val="single" w:sz="4" w:space="0" w:color="auto"/>
              <w:right w:val="single" w:sz="4" w:space="0" w:color="auto"/>
            </w:tcBorders>
            <w:shd w:val="clear" w:color="auto" w:fill="auto"/>
            <w:noWrap/>
            <w:vAlign w:val="center"/>
            <w:hideMark/>
          </w:tcPr>
          <w:p w14:paraId="631580F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B01BAC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1C675AD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1 000,0</w:t>
            </w:r>
          </w:p>
        </w:tc>
        <w:tc>
          <w:tcPr>
            <w:tcW w:w="992" w:type="dxa"/>
            <w:tcBorders>
              <w:top w:val="nil"/>
              <w:left w:val="nil"/>
              <w:bottom w:val="single" w:sz="4" w:space="0" w:color="auto"/>
              <w:right w:val="single" w:sz="4" w:space="0" w:color="auto"/>
            </w:tcBorders>
            <w:shd w:val="clear" w:color="auto" w:fill="auto"/>
            <w:noWrap/>
            <w:vAlign w:val="center"/>
            <w:hideMark/>
          </w:tcPr>
          <w:p w14:paraId="44145E7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1 000,0</w:t>
            </w:r>
          </w:p>
        </w:tc>
      </w:tr>
      <w:tr w:rsidR="00471BF2" w:rsidRPr="00120653" w14:paraId="0F876E22"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A7FECC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Резервные средства</w:t>
            </w:r>
          </w:p>
        </w:tc>
        <w:tc>
          <w:tcPr>
            <w:tcW w:w="444" w:type="dxa"/>
            <w:tcBorders>
              <w:top w:val="nil"/>
              <w:left w:val="nil"/>
              <w:bottom w:val="single" w:sz="4" w:space="0" w:color="auto"/>
              <w:right w:val="single" w:sz="4" w:space="0" w:color="auto"/>
            </w:tcBorders>
            <w:shd w:val="clear" w:color="auto" w:fill="auto"/>
            <w:noWrap/>
            <w:vAlign w:val="center"/>
            <w:hideMark/>
          </w:tcPr>
          <w:p w14:paraId="28AB8BA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81934B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w:t>
            </w:r>
          </w:p>
        </w:tc>
        <w:tc>
          <w:tcPr>
            <w:tcW w:w="1358" w:type="dxa"/>
            <w:tcBorders>
              <w:top w:val="nil"/>
              <w:left w:val="nil"/>
              <w:bottom w:val="single" w:sz="4" w:space="0" w:color="auto"/>
              <w:right w:val="single" w:sz="4" w:space="0" w:color="auto"/>
            </w:tcBorders>
            <w:shd w:val="clear" w:color="auto" w:fill="auto"/>
            <w:noWrap/>
            <w:vAlign w:val="center"/>
            <w:hideMark/>
          </w:tcPr>
          <w:p w14:paraId="5A0879B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900 00 40020</w:t>
            </w:r>
          </w:p>
        </w:tc>
        <w:tc>
          <w:tcPr>
            <w:tcW w:w="518" w:type="dxa"/>
            <w:tcBorders>
              <w:top w:val="nil"/>
              <w:left w:val="nil"/>
              <w:bottom w:val="single" w:sz="4" w:space="0" w:color="auto"/>
              <w:right w:val="single" w:sz="4" w:space="0" w:color="auto"/>
            </w:tcBorders>
            <w:shd w:val="clear" w:color="auto" w:fill="auto"/>
            <w:noWrap/>
            <w:vAlign w:val="center"/>
            <w:hideMark/>
          </w:tcPr>
          <w:p w14:paraId="1233546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870</w:t>
            </w:r>
          </w:p>
        </w:tc>
        <w:tc>
          <w:tcPr>
            <w:tcW w:w="1356" w:type="dxa"/>
            <w:tcBorders>
              <w:top w:val="nil"/>
              <w:left w:val="nil"/>
              <w:bottom w:val="single" w:sz="4" w:space="0" w:color="auto"/>
              <w:right w:val="single" w:sz="4" w:space="0" w:color="auto"/>
            </w:tcBorders>
            <w:shd w:val="clear" w:color="auto" w:fill="auto"/>
            <w:noWrap/>
            <w:vAlign w:val="center"/>
            <w:hideMark/>
          </w:tcPr>
          <w:p w14:paraId="5638C55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5AF8362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1 000,0</w:t>
            </w:r>
          </w:p>
        </w:tc>
        <w:tc>
          <w:tcPr>
            <w:tcW w:w="992" w:type="dxa"/>
            <w:tcBorders>
              <w:top w:val="nil"/>
              <w:left w:val="nil"/>
              <w:bottom w:val="single" w:sz="4" w:space="0" w:color="auto"/>
              <w:right w:val="single" w:sz="4" w:space="0" w:color="auto"/>
            </w:tcBorders>
            <w:shd w:val="clear" w:color="auto" w:fill="auto"/>
            <w:noWrap/>
            <w:vAlign w:val="center"/>
            <w:hideMark/>
          </w:tcPr>
          <w:p w14:paraId="7F419CC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1 000,0</w:t>
            </w:r>
          </w:p>
        </w:tc>
      </w:tr>
      <w:tr w:rsidR="00471BF2" w:rsidRPr="00120653" w14:paraId="1989A475" w14:textId="77777777" w:rsidTr="00477903">
        <w:trPr>
          <w:trHeight w:val="300"/>
        </w:trPr>
        <w:tc>
          <w:tcPr>
            <w:tcW w:w="3477" w:type="dxa"/>
            <w:tcBorders>
              <w:top w:val="nil"/>
              <w:left w:val="single" w:sz="4" w:space="0" w:color="auto"/>
              <w:bottom w:val="single" w:sz="4" w:space="0" w:color="auto"/>
              <w:right w:val="single" w:sz="4" w:space="0" w:color="auto"/>
            </w:tcBorders>
            <w:shd w:val="clear" w:color="000000" w:fill="FFFFFF"/>
            <w:vAlign w:val="bottom"/>
            <w:hideMark/>
          </w:tcPr>
          <w:p w14:paraId="5998B65D"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Другие общегосударственные вопросы</w:t>
            </w:r>
          </w:p>
        </w:tc>
        <w:tc>
          <w:tcPr>
            <w:tcW w:w="444" w:type="dxa"/>
            <w:tcBorders>
              <w:top w:val="nil"/>
              <w:left w:val="nil"/>
              <w:bottom w:val="single" w:sz="4" w:space="0" w:color="auto"/>
              <w:right w:val="single" w:sz="4" w:space="0" w:color="auto"/>
            </w:tcBorders>
            <w:shd w:val="clear" w:color="000000" w:fill="FFFFFF"/>
            <w:noWrap/>
            <w:vAlign w:val="center"/>
            <w:hideMark/>
          </w:tcPr>
          <w:p w14:paraId="5298E779"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000000" w:fill="FFFFFF"/>
            <w:noWrap/>
            <w:vAlign w:val="center"/>
            <w:hideMark/>
          </w:tcPr>
          <w:p w14:paraId="4EF4F70E"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13</w:t>
            </w:r>
          </w:p>
        </w:tc>
        <w:tc>
          <w:tcPr>
            <w:tcW w:w="1358" w:type="dxa"/>
            <w:tcBorders>
              <w:top w:val="nil"/>
              <w:left w:val="nil"/>
              <w:bottom w:val="single" w:sz="4" w:space="0" w:color="auto"/>
              <w:right w:val="single" w:sz="4" w:space="0" w:color="auto"/>
            </w:tcBorders>
            <w:shd w:val="clear" w:color="000000" w:fill="FFFFFF"/>
            <w:noWrap/>
            <w:vAlign w:val="center"/>
            <w:hideMark/>
          </w:tcPr>
          <w:p w14:paraId="26B6B5B8"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4A662152"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000000" w:fill="FFFFFF"/>
            <w:noWrap/>
            <w:vAlign w:val="center"/>
            <w:hideMark/>
          </w:tcPr>
          <w:p w14:paraId="4B191996"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72 145,5</w:t>
            </w:r>
          </w:p>
        </w:tc>
        <w:tc>
          <w:tcPr>
            <w:tcW w:w="1534" w:type="dxa"/>
            <w:tcBorders>
              <w:top w:val="nil"/>
              <w:left w:val="nil"/>
              <w:bottom w:val="single" w:sz="4" w:space="0" w:color="auto"/>
              <w:right w:val="single" w:sz="4" w:space="0" w:color="auto"/>
            </w:tcBorders>
            <w:shd w:val="clear" w:color="000000" w:fill="FFFFFF"/>
            <w:noWrap/>
            <w:vAlign w:val="center"/>
            <w:hideMark/>
          </w:tcPr>
          <w:p w14:paraId="1CF75E52"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38 072,0</w:t>
            </w:r>
          </w:p>
        </w:tc>
        <w:tc>
          <w:tcPr>
            <w:tcW w:w="992" w:type="dxa"/>
            <w:tcBorders>
              <w:top w:val="nil"/>
              <w:left w:val="nil"/>
              <w:bottom w:val="single" w:sz="4" w:space="0" w:color="auto"/>
              <w:right w:val="single" w:sz="4" w:space="0" w:color="auto"/>
            </w:tcBorders>
            <w:shd w:val="clear" w:color="000000" w:fill="FFFFFF"/>
            <w:noWrap/>
            <w:vAlign w:val="center"/>
            <w:hideMark/>
          </w:tcPr>
          <w:p w14:paraId="58EA268F"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52 672,0</w:t>
            </w:r>
          </w:p>
        </w:tc>
      </w:tr>
      <w:tr w:rsidR="00471BF2" w:rsidRPr="00120653" w14:paraId="63A05571"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076D4D9"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79D0797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DD00AD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413CC0D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090 00 00000</w:t>
            </w:r>
          </w:p>
        </w:tc>
        <w:tc>
          <w:tcPr>
            <w:tcW w:w="518" w:type="dxa"/>
            <w:tcBorders>
              <w:top w:val="nil"/>
              <w:left w:val="nil"/>
              <w:bottom w:val="single" w:sz="4" w:space="0" w:color="auto"/>
              <w:right w:val="single" w:sz="4" w:space="0" w:color="auto"/>
            </w:tcBorders>
            <w:shd w:val="clear" w:color="auto" w:fill="auto"/>
            <w:noWrap/>
            <w:vAlign w:val="center"/>
            <w:hideMark/>
          </w:tcPr>
          <w:p w14:paraId="52BE865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234A51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1 215,0</w:t>
            </w:r>
          </w:p>
        </w:tc>
        <w:tc>
          <w:tcPr>
            <w:tcW w:w="1534" w:type="dxa"/>
            <w:tcBorders>
              <w:top w:val="nil"/>
              <w:left w:val="nil"/>
              <w:bottom w:val="single" w:sz="4" w:space="0" w:color="auto"/>
              <w:right w:val="single" w:sz="4" w:space="0" w:color="auto"/>
            </w:tcBorders>
            <w:shd w:val="clear" w:color="auto" w:fill="auto"/>
            <w:noWrap/>
            <w:vAlign w:val="center"/>
            <w:hideMark/>
          </w:tcPr>
          <w:p w14:paraId="68ADB23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915,0</w:t>
            </w:r>
          </w:p>
        </w:tc>
        <w:tc>
          <w:tcPr>
            <w:tcW w:w="992" w:type="dxa"/>
            <w:tcBorders>
              <w:top w:val="nil"/>
              <w:left w:val="nil"/>
              <w:bottom w:val="single" w:sz="4" w:space="0" w:color="auto"/>
              <w:right w:val="single" w:sz="4" w:space="0" w:color="auto"/>
            </w:tcBorders>
            <w:shd w:val="clear" w:color="auto" w:fill="auto"/>
            <w:noWrap/>
            <w:vAlign w:val="center"/>
            <w:hideMark/>
          </w:tcPr>
          <w:p w14:paraId="6A9A48B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915,0</w:t>
            </w:r>
          </w:p>
        </w:tc>
      </w:tr>
      <w:tr w:rsidR="00471BF2" w:rsidRPr="00120653" w14:paraId="62DC43F8" w14:textId="77777777" w:rsidTr="0047790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8FACD09"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444" w:type="dxa"/>
            <w:tcBorders>
              <w:top w:val="nil"/>
              <w:left w:val="nil"/>
              <w:bottom w:val="single" w:sz="4" w:space="0" w:color="auto"/>
              <w:right w:val="single" w:sz="4" w:space="0" w:color="auto"/>
            </w:tcBorders>
            <w:shd w:val="clear" w:color="auto" w:fill="auto"/>
            <w:noWrap/>
            <w:vAlign w:val="center"/>
            <w:hideMark/>
          </w:tcPr>
          <w:p w14:paraId="689884D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E2D439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69879C2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090 05 00000</w:t>
            </w:r>
          </w:p>
        </w:tc>
        <w:tc>
          <w:tcPr>
            <w:tcW w:w="518" w:type="dxa"/>
            <w:tcBorders>
              <w:top w:val="nil"/>
              <w:left w:val="nil"/>
              <w:bottom w:val="single" w:sz="4" w:space="0" w:color="auto"/>
              <w:right w:val="single" w:sz="4" w:space="0" w:color="auto"/>
            </w:tcBorders>
            <w:shd w:val="clear" w:color="auto" w:fill="auto"/>
            <w:noWrap/>
            <w:vAlign w:val="center"/>
            <w:hideMark/>
          </w:tcPr>
          <w:p w14:paraId="127E4DE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27F403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36CEE7F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300,0</w:t>
            </w:r>
          </w:p>
        </w:tc>
        <w:tc>
          <w:tcPr>
            <w:tcW w:w="992" w:type="dxa"/>
            <w:tcBorders>
              <w:top w:val="nil"/>
              <w:left w:val="nil"/>
              <w:bottom w:val="single" w:sz="4" w:space="0" w:color="auto"/>
              <w:right w:val="single" w:sz="4" w:space="0" w:color="auto"/>
            </w:tcBorders>
            <w:shd w:val="clear" w:color="auto" w:fill="auto"/>
            <w:noWrap/>
            <w:vAlign w:val="center"/>
            <w:hideMark/>
          </w:tcPr>
          <w:p w14:paraId="3AA5460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300,0</w:t>
            </w:r>
          </w:p>
        </w:tc>
      </w:tr>
      <w:tr w:rsidR="00471BF2" w:rsidRPr="00120653" w14:paraId="338ECAB8"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728754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262926F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3C8FF0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20ED01A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090 05 40090</w:t>
            </w:r>
          </w:p>
        </w:tc>
        <w:tc>
          <w:tcPr>
            <w:tcW w:w="518" w:type="dxa"/>
            <w:tcBorders>
              <w:top w:val="nil"/>
              <w:left w:val="nil"/>
              <w:bottom w:val="single" w:sz="4" w:space="0" w:color="auto"/>
              <w:right w:val="single" w:sz="4" w:space="0" w:color="auto"/>
            </w:tcBorders>
            <w:shd w:val="clear" w:color="auto" w:fill="auto"/>
            <w:noWrap/>
            <w:vAlign w:val="center"/>
            <w:hideMark/>
          </w:tcPr>
          <w:p w14:paraId="3F64D6B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A8DA75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47594FF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300,0</w:t>
            </w:r>
          </w:p>
        </w:tc>
        <w:tc>
          <w:tcPr>
            <w:tcW w:w="992" w:type="dxa"/>
            <w:tcBorders>
              <w:top w:val="nil"/>
              <w:left w:val="nil"/>
              <w:bottom w:val="single" w:sz="4" w:space="0" w:color="auto"/>
              <w:right w:val="single" w:sz="4" w:space="0" w:color="auto"/>
            </w:tcBorders>
            <w:shd w:val="clear" w:color="auto" w:fill="auto"/>
            <w:noWrap/>
            <w:vAlign w:val="center"/>
            <w:hideMark/>
          </w:tcPr>
          <w:p w14:paraId="485D28F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300,0</w:t>
            </w:r>
          </w:p>
        </w:tc>
      </w:tr>
      <w:tr w:rsidR="00471BF2" w:rsidRPr="00120653" w14:paraId="70A12E74"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803D60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1636949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6EE909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492CB0E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090 05 40090</w:t>
            </w:r>
          </w:p>
        </w:tc>
        <w:tc>
          <w:tcPr>
            <w:tcW w:w="518" w:type="dxa"/>
            <w:tcBorders>
              <w:top w:val="nil"/>
              <w:left w:val="nil"/>
              <w:bottom w:val="single" w:sz="4" w:space="0" w:color="auto"/>
              <w:right w:val="single" w:sz="4" w:space="0" w:color="auto"/>
            </w:tcBorders>
            <w:shd w:val="clear" w:color="auto" w:fill="auto"/>
            <w:noWrap/>
            <w:vAlign w:val="center"/>
            <w:hideMark/>
          </w:tcPr>
          <w:p w14:paraId="528AE6B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35C26DD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7EFCF67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300,0</w:t>
            </w:r>
          </w:p>
        </w:tc>
        <w:tc>
          <w:tcPr>
            <w:tcW w:w="992" w:type="dxa"/>
            <w:tcBorders>
              <w:top w:val="nil"/>
              <w:left w:val="nil"/>
              <w:bottom w:val="single" w:sz="4" w:space="0" w:color="auto"/>
              <w:right w:val="single" w:sz="4" w:space="0" w:color="auto"/>
            </w:tcBorders>
            <w:shd w:val="clear" w:color="auto" w:fill="auto"/>
            <w:noWrap/>
            <w:vAlign w:val="center"/>
            <w:hideMark/>
          </w:tcPr>
          <w:p w14:paraId="4988553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300,0</w:t>
            </w:r>
          </w:p>
        </w:tc>
      </w:tr>
      <w:tr w:rsidR="00471BF2" w:rsidRPr="00120653" w14:paraId="3CCD20AF"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28013F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Популяризация ТОС на территории Старорусского муниципального района </w:t>
            </w:r>
          </w:p>
        </w:tc>
        <w:tc>
          <w:tcPr>
            <w:tcW w:w="444" w:type="dxa"/>
            <w:tcBorders>
              <w:top w:val="nil"/>
              <w:left w:val="nil"/>
              <w:bottom w:val="single" w:sz="4" w:space="0" w:color="auto"/>
              <w:right w:val="single" w:sz="4" w:space="0" w:color="auto"/>
            </w:tcBorders>
            <w:shd w:val="clear" w:color="auto" w:fill="auto"/>
            <w:noWrap/>
            <w:vAlign w:val="center"/>
            <w:hideMark/>
          </w:tcPr>
          <w:p w14:paraId="368C013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417844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0539935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090 07 00000</w:t>
            </w:r>
          </w:p>
        </w:tc>
        <w:tc>
          <w:tcPr>
            <w:tcW w:w="518" w:type="dxa"/>
            <w:tcBorders>
              <w:top w:val="nil"/>
              <w:left w:val="nil"/>
              <w:bottom w:val="single" w:sz="4" w:space="0" w:color="auto"/>
              <w:right w:val="single" w:sz="4" w:space="0" w:color="auto"/>
            </w:tcBorders>
            <w:shd w:val="clear" w:color="auto" w:fill="auto"/>
            <w:noWrap/>
            <w:vAlign w:val="center"/>
            <w:hideMark/>
          </w:tcPr>
          <w:p w14:paraId="0CD5853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6651D7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1 215,0</w:t>
            </w:r>
          </w:p>
        </w:tc>
        <w:tc>
          <w:tcPr>
            <w:tcW w:w="1534" w:type="dxa"/>
            <w:tcBorders>
              <w:top w:val="nil"/>
              <w:left w:val="nil"/>
              <w:bottom w:val="single" w:sz="4" w:space="0" w:color="auto"/>
              <w:right w:val="single" w:sz="4" w:space="0" w:color="auto"/>
            </w:tcBorders>
            <w:shd w:val="clear" w:color="auto" w:fill="auto"/>
            <w:noWrap/>
            <w:vAlign w:val="center"/>
            <w:hideMark/>
          </w:tcPr>
          <w:p w14:paraId="20287A2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615,0</w:t>
            </w:r>
          </w:p>
        </w:tc>
        <w:tc>
          <w:tcPr>
            <w:tcW w:w="992" w:type="dxa"/>
            <w:tcBorders>
              <w:top w:val="nil"/>
              <w:left w:val="nil"/>
              <w:bottom w:val="single" w:sz="4" w:space="0" w:color="auto"/>
              <w:right w:val="single" w:sz="4" w:space="0" w:color="auto"/>
            </w:tcBorders>
            <w:shd w:val="clear" w:color="auto" w:fill="auto"/>
            <w:noWrap/>
            <w:vAlign w:val="center"/>
            <w:hideMark/>
          </w:tcPr>
          <w:p w14:paraId="4BE32A3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615,0</w:t>
            </w:r>
          </w:p>
        </w:tc>
      </w:tr>
      <w:tr w:rsidR="00471BF2" w:rsidRPr="00120653" w14:paraId="2EEB6532"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46BA70D"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50F4708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C8D6D2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68A0DB3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090 07 40090</w:t>
            </w:r>
          </w:p>
        </w:tc>
        <w:tc>
          <w:tcPr>
            <w:tcW w:w="518" w:type="dxa"/>
            <w:tcBorders>
              <w:top w:val="nil"/>
              <w:left w:val="nil"/>
              <w:bottom w:val="single" w:sz="4" w:space="0" w:color="auto"/>
              <w:right w:val="single" w:sz="4" w:space="0" w:color="auto"/>
            </w:tcBorders>
            <w:shd w:val="clear" w:color="auto" w:fill="auto"/>
            <w:noWrap/>
            <w:vAlign w:val="center"/>
            <w:hideMark/>
          </w:tcPr>
          <w:p w14:paraId="7E069E5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EF5C69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15,0</w:t>
            </w:r>
          </w:p>
        </w:tc>
        <w:tc>
          <w:tcPr>
            <w:tcW w:w="1534" w:type="dxa"/>
            <w:tcBorders>
              <w:top w:val="nil"/>
              <w:left w:val="nil"/>
              <w:bottom w:val="single" w:sz="4" w:space="0" w:color="auto"/>
              <w:right w:val="single" w:sz="4" w:space="0" w:color="auto"/>
            </w:tcBorders>
            <w:shd w:val="clear" w:color="auto" w:fill="auto"/>
            <w:noWrap/>
            <w:vAlign w:val="center"/>
            <w:hideMark/>
          </w:tcPr>
          <w:p w14:paraId="15CFD43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615,0</w:t>
            </w:r>
          </w:p>
        </w:tc>
        <w:tc>
          <w:tcPr>
            <w:tcW w:w="992" w:type="dxa"/>
            <w:tcBorders>
              <w:top w:val="nil"/>
              <w:left w:val="nil"/>
              <w:bottom w:val="single" w:sz="4" w:space="0" w:color="auto"/>
              <w:right w:val="single" w:sz="4" w:space="0" w:color="auto"/>
            </w:tcBorders>
            <w:shd w:val="clear" w:color="auto" w:fill="auto"/>
            <w:noWrap/>
            <w:vAlign w:val="center"/>
            <w:hideMark/>
          </w:tcPr>
          <w:p w14:paraId="610C06A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615,0</w:t>
            </w:r>
          </w:p>
        </w:tc>
      </w:tr>
      <w:tr w:rsidR="00471BF2" w:rsidRPr="00120653" w14:paraId="5ED33595"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795F8A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6F71993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4102F7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2BFAE47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090 07 40090</w:t>
            </w:r>
          </w:p>
        </w:tc>
        <w:tc>
          <w:tcPr>
            <w:tcW w:w="518" w:type="dxa"/>
            <w:tcBorders>
              <w:top w:val="nil"/>
              <w:left w:val="nil"/>
              <w:bottom w:val="single" w:sz="4" w:space="0" w:color="auto"/>
              <w:right w:val="single" w:sz="4" w:space="0" w:color="auto"/>
            </w:tcBorders>
            <w:shd w:val="clear" w:color="auto" w:fill="auto"/>
            <w:noWrap/>
            <w:vAlign w:val="center"/>
            <w:hideMark/>
          </w:tcPr>
          <w:p w14:paraId="531C890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08C1571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15,0</w:t>
            </w:r>
          </w:p>
        </w:tc>
        <w:tc>
          <w:tcPr>
            <w:tcW w:w="1534" w:type="dxa"/>
            <w:tcBorders>
              <w:top w:val="nil"/>
              <w:left w:val="nil"/>
              <w:bottom w:val="single" w:sz="4" w:space="0" w:color="auto"/>
              <w:right w:val="single" w:sz="4" w:space="0" w:color="auto"/>
            </w:tcBorders>
            <w:shd w:val="clear" w:color="auto" w:fill="auto"/>
            <w:noWrap/>
            <w:vAlign w:val="center"/>
            <w:hideMark/>
          </w:tcPr>
          <w:p w14:paraId="7C36D1C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615,0</w:t>
            </w:r>
          </w:p>
        </w:tc>
        <w:tc>
          <w:tcPr>
            <w:tcW w:w="992" w:type="dxa"/>
            <w:tcBorders>
              <w:top w:val="nil"/>
              <w:left w:val="nil"/>
              <w:bottom w:val="single" w:sz="4" w:space="0" w:color="auto"/>
              <w:right w:val="single" w:sz="4" w:space="0" w:color="auto"/>
            </w:tcBorders>
            <w:shd w:val="clear" w:color="auto" w:fill="auto"/>
            <w:noWrap/>
            <w:vAlign w:val="center"/>
            <w:hideMark/>
          </w:tcPr>
          <w:p w14:paraId="5E1A1FD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615,0</w:t>
            </w:r>
          </w:p>
        </w:tc>
      </w:tr>
      <w:tr w:rsidR="00471BF2" w:rsidRPr="00120653" w14:paraId="6CFB639A"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7BB90F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межбюджетные трансферты бюджетам городского и сельских поселени</w:t>
            </w:r>
            <w:proofErr w:type="gramStart"/>
            <w:r w:rsidRPr="00120653">
              <w:rPr>
                <w:rFonts w:eastAsia="Times New Roman"/>
                <w:color w:val="000000"/>
                <w:sz w:val="20"/>
                <w:szCs w:val="20"/>
              </w:rPr>
              <w:t>й-</w:t>
            </w:r>
            <w:proofErr w:type="gramEnd"/>
            <w:r w:rsidRPr="00120653">
              <w:rPr>
                <w:rFonts w:eastAsia="Times New Roman"/>
                <w:color w:val="000000"/>
                <w:sz w:val="20"/>
                <w:szCs w:val="20"/>
              </w:rPr>
              <w:t xml:space="preserve"> победителям ежегодного конкурса «Лучшее территориальное общественное самоуправление Старорусского муниципального района»</w:t>
            </w:r>
          </w:p>
        </w:tc>
        <w:tc>
          <w:tcPr>
            <w:tcW w:w="444" w:type="dxa"/>
            <w:tcBorders>
              <w:top w:val="nil"/>
              <w:left w:val="nil"/>
              <w:bottom w:val="single" w:sz="4" w:space="0" w:color="auto"/>
              <w:right w:val="single" w:sz="4" w:space="0" w:color="auto"/>
            </w:tcBorders>
            <w:shd w:val="clear" w:color="auto" w:fill="auto"/>
            <w:noWrap/>
            <w:vAlign w:val="center"/>
            <w:hideMark/>
          </w:tcPr>
          <w:p w14:paraId="21B5F70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CD38FF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3B46628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090 07 40780</w:t>
            </w:r>
          </w:p>
        </w:tc>
        <w:tc>
          <w:tcPr>
            <w:tcW w:w="518" w:type="dxa"/>
            <w:tcBorders>
              <w:top w:val="nil"/>
              <w:left w:val="nil"/>
              <w:bottom w:val="single" w:sz="4" w:space="0" w:color="auto"/>
              <w:right w:val="single" w:sz="4" w:space="0" w:color="auto"/>
            </w:tcBorders>
            <w:shd w:val="clear" w:color="auto" w:fill="auto"/>
            <w:noWrap/>
            <w:vAlign w:val="center"/>
            <w:hideMark/>
          </w:tcPr>
          <w:p w14:paraId="163DA0B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54A781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1 200,0</w:t>
            </w:r>
          </w:p>
        </w:tc>
        <w:tc>
          <w:tcPr>
            <w:tcW w:w="1534" w:type="dxa"/>
            <w:tcBorders>
              <w:top w:val="nil"/>
              <w:left w:val="nil"/>
              <w:bottom w:val="single" w:sz="4" w:space="0" w:color="auto"/>
              <w:right w:val="single" w:sz="4" w:space="0" w:color="auto"/>
            </w:tcBorders>
            <w:shd w:val="clear" w:color="auto" w:fill="auto"/>
            <w:noWrap/>
            <w:vAlign w:val="center"/>
            <w:hideMark/>
          </w:tcPr>
          <w:p w14:paraId="24EF249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55B7AD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6F3D6611"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3290F59"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593E7B4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D0D657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15FA2F9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090 07 40780</w:t>
            </w:r>
          </w:p>
        </w:tc>
        <w:tc>
          <w:tcPr>
            <w:tcW w:w="518" w:type="dxa"/>
            <w:tcBorders>
              <w:top w:val="nil"/>
              <w:left w:val="nil"/>
              <w:bottom w:val="single" w:sz="4" w:space="0" w:color="auto"/>
              <w:right w:val="single" w:sz="4" w:space="0" w:color="auto"/>
            </w:tcBorders>
            <w:shd w:val="clear" w:color="auto" w:fill="auto"/>
            <w:noWrap/>
            <w:vAlign w:val="center"/>
            <w:hideMark/>
          </w:tcPr>
          <w:p w14:paraId="3A0097E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540</w:t>
            </w:r>
          </w:p>
        </w:tc>
        <w:tc>
          <w:tcPr>
            <w:tcW w:w="1356" w:type="dxa"/>
            <w:tcBorders>
              <w:top w:val="nil"/>
              <w:left w:val="nil"/>
              <w:bottom w:val="single" w:sz="4" w:space="0" w:color="auto"/>
              <w:right w:val="single" w:sz="4" w:space="0" w:color="auto"/>
            </w:tcBorders>
            <w:shd w:val="clear" w:color="auto" w:fill="auto"/>
            <w:noWrap/>
            <w:vAlign w:val="center"/>
            <w:hideMark/>
          </w:tcPr>
          <w:p w14:paraId="43CFA5B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1 200,0</w:t>
            </w:r>
          </w:p>
        </w:tc>
        <w:tc>
          <w:tcPr>
            <w:tcW w:w="1534" w:type="dxa"/>
            <w:tcBorders>
              <w:top w:val="nil"/>
              <w:left w:val="nil"/>
              <w:bottom w:val="single" w:sz="4" w:space="0" w:color="auto"/>
              <w:right w:val="single" w:sz="4" w:space="0" w:color="auto"/>
            </w:tcBorders>
            <w:shd w:val="clear" w:color="auto" w:fill="auto"/>
            <w:noWrap/>
            <w:vAlign w:val="center"/>
            <w:hideMark/>
          </w:tcPr>
          <w:p w14:paraId="101678C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923ABA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200A8681" w14:textId="77777777" w:rsidTr="0047790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18193C9"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030F585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EBDD98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544EDF8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100 00 00000</w:t>
            </w:r>
          </w:p>
        </w:tc>
        <w:tc>
          <w:tcPr>
            <w:tcW w:w="518" w:type="dxa"/>
            <w:tcBorders>
              <w:top w:val="nil"/>
              <w:left w:val="nil"/>
              <w:bottom w:val="single" w:sz="4" w:space="0" w:color="auto"/>
              <w:right w:val="single" w:sz="4" w:space="0" w:color="auto"/>
            </w:tcBorders>
            <w:shd w:val="clear" w:color="auto" w:fill="auto"/>
            <w:noWrap/>
            <w:vAlign w:val="center"/>
            <w:hideMark/>
          </w:tcPr>
          <w:p w14:paraId="70E2BD9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5916CB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895,3</w:t>
            </w:r>
          </w:p>
        </w:tc>
        <w:tc>
          <w:tcPr>
            <w:tcW w:w="1534" w:type="dxa"/>
            <w:tcBorders>
              <w:top w:val="nil"/>
              <w:left w:val="nil"/>
              <w:bottom w:val="single" w:sz="4" w:space="0" w:color="auto"/>
              <w:right w:val="single" w:sz="4" w:space="0" w:color="auto"/>
            </w:tcBorders>
            <w:shd w:val="clear" w:color="auto" w:fill="auto"/>
            <w:noWrap/>
            <w:vAlign w:val="center"/>
            <w:hideMark/>
          </w:tcPr>
          <w:p w14:paraId="77041D9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895,3</w:t>
            </w:r>
          </w:p>
        </w:tc>
        <w:tc>
          <w:tcPr>
            <w:tcW w:w="992" w:type="dxa"/>
            <w:tcBorders>
              <w:top w:val="nil"/>
              <w:left w:val="nil"/>
              <w:bottom w:val="single" w:sz="4" w:space="0" w:color="auto"/>
              <w:right w:val="single" w:sz="4" w:space="0" w:color="auto"/>
            </w:tcBorders>
            <w:shd w:val="clear" w:color="auto" w:fill="auto"/>
            <w:noWrap/>
            <w:vAlign w:val="center"/>
            <w:hideMark/>
          </w:tcPr>
          <w:p w14:paraId="73F1034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895,3</w:t>
            </w:r>
          </w:p>
        </w:tc>
      </w:tr>
      <w:tr w:rsidR="00471BF2" w:rsidRPr="00120653" w14:paraId="3E50805C" w14:textId="77777777" w:rsidTr="0047790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ED6B55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1DF8A89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768BA1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37B6F8C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102 00 00000</w:t>
            </w:r>
          </w:p>
        </w:tc>
        <w:tc>
          <w:tcPr>
            <w:tcW w:w="518" w:type="dxa"/>
            <w:tcBorders>
              <w:top w:val="nil"/>
              <w:left w:val="nil"/>
              <w:bottom w:val="single" w:sz="4" w:space="0" w:color="auto"/>
              <w:right w:val="single" w:sz="4" w:space="0" w:color="auto"/>
            </w:tcBorders>
            <w:shd w:val="clear" w:color="auto" w:fill="auto"/>
            <w:noWrap/>
            <w:vAlign w:val="center"/>
            <w:hideMark/>
          </w:tcPr>
          <w:p w14:paraId="017241D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7545EE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895,3</w:t>
            </w:r>
          </w:p>
        </w:tc>
        <w:tc>
          <w:tcPr>
            <w:tcW w:w="1534" w:type="dxa"/>
            <w:tcBorders>
              <w:top w:val="nil"/>
              <w:left w:val="nil"/>
              <w:bottom w:val="single" w:sz="4" w:space="0" w:color="auto"/>
              <w:right w:val="single" w:sz="4" w:space="0" w:color="auto"/>
            </w:tcBorders>
            <w:shd w:val="clear" w:color="auto" w:fill="auto"/>
            <w:noWrap/>
            <w:vAlign w:val="center"/>
            <w:hideMark/>
          </w:tcPr>
          <w:p w14:paraId="1ACA55B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895,3</w:t>
            </w:r>
          </w:p>
        </w:tc>
        <w:tc>
          <w:tcPr>
            <w:tcW w:w="992" w:type="dxa"/>
            <w:tcBorders>
              <w:top w:val="nil"/>
              <w:left w:val="nil"/>
              <w:bottom w:val="single" w:sz="4" w:space="0" w:color="auto"/>
              <w:right w:val="single" w:sz="4" w:space="0" w:color="auto"/>
            </w:tcBorders>
            <w:shd w:val="clear" w:color="auto" w:fill="auto"/>
            <w:noWrap/>
            <w:vAlign w:val="center"/>
            <w:hideMark/>
          </w:tcPr>
          <w:p w14:paraId="5F46DB2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895,3</w:t>
            </w:r>
          </w:p>
        </w:tc>
      </w:tr>
      <w:tr w:rsidR="00471BF2" w:rsidRPr="00120653" w14:paraId="01BDE8D6"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1592A2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44B3071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324C16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541D169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102 00 70280</w:t>
            </w:r>
          </w:p>
        </w:tc>
        <w:tc>
          <w:tcPr>
            <w:tcW w:w="518" w:type="dxa"/>
            <w:tcBorders>
              <w:top w:val="nil"/>
              <w:left w:val="nil"/>
              <w:bottom w:val="single" w:sz="4" w:space="0" w:color="auto"/>
              <w:right w:val="single" w:sz="4" w:space="0" w:color="auto"/>
            </w:tcBorders>
            <w:shd w:val="clear" w:color="auto" w:fill="auto"/>
            <w:noWrap/>
            <w:vAlign w:val="center"/>
            <w:hideMark/>
          </w:tcPr>
          <w:p w14:paraId="7AF7735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210D96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895,3</w:t>
            </w:r>
          </w:p>
        </w:tc>
        <w:tc>
          <w:tcPr>
            <w:tcW w:w="1534" w:type="dxa"/>
            <w:tcBorders>
              <w:top w:val="nil"/>
              <w:left w:val="nil"/>
              <w:bottom w:val="single" w:sz="4" w:space="0" w:color="auto"/>
              <w:right w:val="single" w:sz="4" w:space="0" w:color="auto"/>
            </w:tcBorders>
            <w:shd w:val="clear" w:color="auto" w:fill="auto"/>
            <w:noWrap/>
            <w:vAlign w:val="center"/>
            <w:hideMark/>
          </w:tcPr>
          <w:p w14:paraId="5B71F82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895,3</w:t>
            </w:r>
          </w:p>
        </w:tc>
        <w:tc>
          <w:tcPr>
            <w:tcW w:w="992" w:type="dxa"/>
            <w:tcBorders>
              <w:top w:val="nil"/>
              <w:left w:val="nil"/>
              <w:bottom w:val="single" w:sz="4" w:space="0" w:color="auto"/>
              <w:right w:val="single" w:sz="4" w:space="0" w:color="auto"/>
            </w:tcBorders>
            <w:shd w:val="clear" w:color="auto" w:fill="auto"/>
            <w:noWrap/>
            <w:vAlign w:val="center"/>
            <w:hideMark/>
          </w:tcPr>
          <w:p w14:paraId="3E49A39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895,3</w:t>
            </w:r>
          </w:p>
        </w:tc>
      </w:tr>
      <w:tr w:rsidR="00471BF2" w:rsidRPr="00120653" w14:paraId="3AA9F70A"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D9A020D"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Субвенции</w:t>
            </w:r>
          </w:p>
        </w:tc>
        <w:tc>
          <w:tcPr>
            <w:tcW w:w="444" w:type="dxa"/>
            <w:tcBorders>
              <w:top w:val="nil"/>
              <w:left w:val="nil"/>
              <w:bottom w:val="single" w:sz="4" w:space="0" w:color="auto"/>
              <w:right w:val="single" w:sz="4" w:space="0" w:color="auto"/>
            </w:tcBorders>
            <w:shd w:val="clear" w:color="auto" w:fill="auto"/>
            <w:noWrap/>
            <w:vAlign w:val="center"/>
            <w:hideMark/>
          </w:tcPr>
          <w:p w14:paraId="484DA24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557BB2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71B307C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102 00 70280</w:t>
            </w:r>
          </w:p>
        </w:tc>
        <w:tc>
          <w:tcPr>
            <w:tcW w:w="518" w:type="dxa"/>
            <w:tcBorders>
              <w:top w:val="nil"/>
              <w:left w:val="nil"/>
              <w:bottom w:val="single" w:sz="4" w:space="0" w:color="auto"/>
              <w:right w:val="single" w:sz="4" w:space="0" w:color="auto"/>
            </w:tcBorders>
            <w:shd w:val="clear" w:color="auto" w:fill="auto"/>
            <w:noWrap/>
            <w:vAlign w:val="center"/>
            <w:hideMark/>
          </w:tcPr>
          <w:p w14:paraId="7C3E43D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530</w:t>
            </w:r>
          </w:p>
        </w:tc>
        <w:tc>
          <w:tcPr>
            <w:tcW w:w="1356" w:type="dxa"/>
            <w:tcBorders>
              <w:top w:val="nil"/>
              <w:left w:val="nil"/>
              <w:bottom w:val="single" w:sz="4" w:space="0" w:color="auto"/>
              <w:right w:val="single" w:sz="4" w:space="0" w:color="auto"/>
            </w:tcBorders>
            <w:shd w:val="clear" w:color="auto" w:fill="auto"/>
            <w:noWrap/>
            <w:vAlign w:val="center"/>
            <w:hideMark/>
          </w:tcPr>
          <w:p w14:paraId="7BBE8F1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895,3</w:t>
            </w:r>
          </w:p>
        </w:tc>
        <w:tc>
          <w:tcPr>
            <w:tcW w:w="1534" w:type="dxa"/>
            <w:tcBorders>
              <w:top w:val="nil"/>
              <w:left w:val="nil"/>
              <w:bottom w:val="single" w:sz="4" w:space="0" w:color="auto"/>
              <w:right w:val="single" w:sz="4" w:space="0" w:color="auto"/>
            </w:tcBorders>
            <w:shd w:val="clear" w:color="auto" w:fill="auto"/>
            <w:noWrap/>
            <w:vAlign w:val="center"/>
            <w:hideMark/>
          </w:tcPr>
          <w:p w14:paraId="588521E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895,3</w:t>
            </w:r>
          </w:p>
        </w:tc>
        <w:tc>
          <w:tcPr>
            <w:tcW w:w="992" w:type="dxa"/>
            <w:tcBorders>
              <w:top w:val="nil"/>
              <w:left w:val="nil"/>
              <w:bottom w:val="single" w:sz="4" w:space="0" w:color="auto"/>
              <w:right w:val="single" w:sz="4" w:space="0" w:color="auto"/>
            </w:tcBorders>
            <w:shd w:val="clear" w:color="auto" w:fill="auto"/>
            <w:noWrap/>
            <w:vAlign w:val="center"/>
            <w:hideMark/>
          </w:tcPr>
          <w:p w14:paraId="06736B9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895,3</w:t>
            </w:r>
          </w:p>
        </w:tc>
      </w:tr>
      <w:tr w:rsidR="00471BF2" w:rsidRPr="00120653" w14:paraId="336C5F29"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5770F4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6392E08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4BD6A6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41A88BF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110 00 00000</w:t>
            </w:r>
          </w:p>
        </w:tc>
        <w:tc>
          <w:tcPr>
            <w:tcW w:w="518" w:type="dxa"/>
            <w:tcBorders>
              <w:top w:val="nil"/>
              <w:left w:val="nil"/>
              <w:bottom w:val="single" w:sz="4" w:space="0" w:color="auto"/>
              <w:right w:val="single" w:sz="4" w:space="0" w:color="auto"/>
            </w:tcBorders>
            <w:shd w:val="clear" w:color="auto" w:fill="auto"/>
            <w:noWrap/>
            <w:vAlign w:val="center"/>
            <w:hideMark/>
          </w:tcPr>
          <w:p w14:paraId="7A0EA80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F50BC7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42 056,6</w:t>
            </w:r>
          </w:p>
        </w:tc>
        <w:tc>
          <w:tcPr>
            <w:tcW w:w="1534" w:type="dxa"/>
            <w:tcBorders>
              <w:top w:val="nil"/>
              <w:left w:val="nil"/>
              <w:bottom w:val="single" w:sz="4" w:space="0" w:color="auto"/>
              <w:right w:val="single" w:sz="4" w:space="0" w:color="auto"/>
            </w:tcBorders>
            <w:shd w:val="clear" w:color="auto" w:fill="auto"/>
            <w:noWrap/>
            <w:vAlign w:val="center"/>
            <w:hideMark/>
          </w:tcPr>
          <w:p w14:paraId="775B8D7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1 244,0</w:t>
            </w:r>
          </w:p>
        </w:tc>
        <w:tc>
          <w:tcPr>
            <w:tcW w:w="992" w:type="dxa"/>
            <w:tcBorders>
              <w:top w:val="nil"/>
              <w:left w:val="nil"/>
              <w:bottom w:val="single" w:sz="4" w:space="0" w:color="auto"/>
              <w:right w:val="single" w:sz="4" w:space="0" w:color="auto"/>
            </w:tcBorders>
            <w:shd w:val="clear" w:color="auto" w:fill="auto"/>
            <w:noWrap/>
            <w:vAlign w:val="center"/>
            <w:hideMark/>
          </w:tcPr>
          <w:p w14:paraId="0E4F768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1 244,0</w:t>
            </w:r>
          </w:p>
        </w:tc>
      </w:tr>
      <w:tr w:rsidR="00471BF2" w:rsidRPr="00120653" w14:paraId="0ED4EC6B"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F8B6569"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01BE4BD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C70DAC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108737A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110 00 40090</w:t>
            </w:r>
          </w:p>
        </w:tc>
        <w:tc>
          <w:tcPr>
            <w:tcW w:w="518" w:type="dxa"/>
            <w:tcBorders>
              <w:top w:val="nil"/>
              <w:left w:val="nil"/>
              <w:bottom w:val="single" w:sz="4" w:space="0" w:color="auto"/>
              <w:right w:val="single" w:sz="4" w:space="0" w:color="auto"/>
            </w:tcBorders>
            <w:shd w:val="clear" w:color="auto" w:fill="auto"/>
            <w:noWrap/>
            <w:vAlign w:val="center"/>
            <w:hideMark/>
          </w:tcPr>
          <w:p w14:paraId="2E6DF2C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B07AD9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1 317,5</w:t>
            </w:r>
          </w:p>
        </w:tc>
        <w:tc>
          <w:tcPr>
            <w:tcW w:w="1534" w:type="dxa"/>
            <w:tcBorders>
              <w:top w:val="nil"/>
              <w:left w:val="nil"/>
              <w:bottom w:val="single" w:sz="4" w:space="0" w:color="auto"/>
              <w:right w:val="single" w:sz="4" w:space="0" w:color="auto"/>
            </w:tcBorders>
            <w:shd w:val="clear" w:color="auto" w:fill="auto"/>
            <w:noWrap/>
            <w:vAlign w:val="center"/>
            <w:hideMark/>
          </w:tcPr>
          <w:p w14:paraId="009B1F8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1 244,0</w:t>
            </w:r>
          </w:p>
        </w:tc>
        <w:tc>
          <w:tcPr>
            <w:tcW w:w="992" w:type="dxa"/>
            <w:tcBorders>
              <w:top w:val="nil"/>
              <w:left w:val="nil"/>
              <w:bottom w:val="single" w:sz="4" w:space="0" w:color="auto"/>
              <w:right w:val="single" w:sz="4" w:space="0" w:color="auto"/>
            </w:tcBorders>
            <w:shd w:val="clear" w:color="auto" w:fill="auto"/>
            <w:noWrap/>
            <w:vAlign w:val="center"/>
            <w:hideMark/>
          </w:tcPr>
          <w:p w14:paraId="5A15FF5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1 244,0</w:t>
            </w:r>
          </w:p>
        </w:tc>
      </w:tr>
      <w:tr w:rsidR="00471BF2" w:rsidRPr="00120653" w14:paraId="052288AE"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97E846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25AA8B2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AAA582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14048DF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110 00 40090</w:t>
            </w:r>
          </w:p>
        </w:tc>
        <w:tc>
          <w:tcPr>
            <w:tcW w:w="518" w:type="dxa"/>
            <w:tcBorders>
              <w:top w:val="nil"/>
              <w:left w:val="nil"/>
              <w:bottom w:val="single" w:sz="4" w:space="0" w:color="auto"/>
              <w:right w:val="single" w:sz="4" w:space="0" w:color="auto"/>
            </w:tcBorders>
            <w:shd w:val="clear" w:color="auto" w:fill="auto"/>
            <w:noWrap/>
            <w:vAlign w:val="center"/>
            <w:hideMark/>
          </w:tcPr>
          <w:p w14:paraId="0DC7D0C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45A0CF5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1 317,5</w:t>
            </w:r>
          </w:p>
        </w:tc>
        <w:tc>
          <w:tcPr>
            <w:tcW w:w="1534" w:type="dxa"/>
            <w:tcBorders>
              <w:top w:val="nil"/>
              <w:left w:val="nil"/>
              <w:bottom w:val="single" w:sz="4" w:space="0" w:color="auto"/>
              <w:right w:val="single" w:sz="4" w:space="0" w:color="auto"/>
            </w:tcBorders>
            <w:shd w:val="clear" w:color="auto" w:fill="auto"/>
            <w:noWrap/>
            <w:vAlign w:val="center"/>
            <w:hideMark/>
          </w:tcPr>
          <w:p w14:paraId="453EF1C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1 244,0</w:t>
            </w:r>
          </w:p>
        </w:tc>
        <w:tc>
          <w:tcPr>
            <w:tcW w:w="992" w:type="dxa"/>
            <w:tcBorders>
              <w:top w:val="nil"/>
              <w:left w:val="nil"/>
              <w:bottom w:val="single" w:sz="4" w:space="0" w:color="auto"/>
              <w:right w:val="single" w:sz="4" w:space="0" w:color="auto"/>
            </w:tcBorders>
            <w:shd w:val="clear" w:color="auto" w:fill="auto"/>
            <w:noWrap/>
            <w:vAlign w:val="center"/>
            <w:hideMark/>
          </w:tcPr>
          <w:p w14:paraId="1ACF445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1 244,0</w:t>
            </w:r>
          </w:p>
        </w:tc>
      </w:tr>
      <w:tr w:rsidR="00471BF2" w:rsidRPr="00120653" w14:paraId="047CF024" w14:textId="77777777" w:rsidTr="00477903">
        <w:trPr>
          <w:trHeight w:val="255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18E21C55"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 xml:space="preserve">Субсидии бюджетам муниципальных образований Новгородской области в целях </w:t>
            </w:r>
            <w:proofErr w:type="spellStart"/>
            <w:r w:rsidRPr="00120653">
              <w:rPr>
                <w:rFonts w:eastAsia="Times New Roman"/>
                <w:color w:val="000000"/>
                <w:sz w:val="20"/>
                <w:szCs w:val="20"/>
              </w:rPr>
              <w:t>софинансирования</w:t>
            </w:r>
            <w:proofErr w:type="spellEnd"/>
            <w:r w:rsidRPr="00120653">
              <w:rPr>
                <w:rFonts w:eastAsia="Times New Roman"/>
                <w:color w:val="000000"/>
                <w:sz w:val="20"/>
                <w:szCs w:val="20"/>
              </w:rPr>
              <w:t xml:space="preserve">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444" w:type="dxa"/>
            <w:tcBorders>
              <w:top w:val="nil"/>
              <w:left w:val="nil"/>
              <w:bottom w:val="single" w:sz="4" w:space="0" w:color="auto"/>
              <w:right w:val="single" w:sz="4" w:space="0" w:color="auto"/>
            </w:tcBorders>
            <w:shd w:val="clear" w:color="auto" w:fill="auto"/>
            <w:noWrap/>
            <w:vAlign w:val="center"/>
            <w:hideMark/>
          </w:tcPr>
          <w:p w14:paraId="3565A74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7CFCDD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1A18E35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110 00 L4874</w:t>
            </w:r>
          </w:p>
        </w:tc>
        <w:tc>
          <w:tcPr>
            <w:tcW w:w="518" w:type="dxa"/>
            <w:tcBorders>
              <w:top w:val="nil"/>
              <w:left w:val="nil"/>
              <w:bottom w:val="single" w:sz="4" w:space="0" w:color="auto"/>
              <w:right w:val="nil"/>
            </w:tcBorders>
            <w:shd w:val="clear" w:color="auto" w:fill="auto"/>
            <w:noWrap/>
            <w:vAlign w:val="center"/>
            <w:hideMark/>
          </w:tcPr>
          <w:p w14:paraId="47D71EF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22CC65D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40 735,0</w:t>
            </w:r>
          </w:p>
        </w:tc>
        <w:tc>
          <w:tcPr>
            <w:tcW w:w="1534" w:type="dxa"/>
            <w:tcBorders>
              <w:top w:val="nil"/>
              <w:left w:val="nil"/>
              <w:bottom w:val="single" w:sz="4" w:space="0" w:color="auto"/>
              <w:right w:val="single" w:sz="4" w:space="0" w:color="auto"/>
            </w:tcBorders>
            <w:shd w:val="clear" w:color="auto" w:fill="auto"/>
            <w:noWrap/>
            <w:vAlign w:val="center"/>
            <w:hideMark/>
          </w:tcPr>
          <w:p w14:paraId="166CB19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2E5D3A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418BCD8D" w14:textId="77777777" w:rsidTr="00477903">
        <w:trPr>
          <w:trHeight w:val="765"/>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48155285"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750B900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7A25DD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0AF6417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110 00 L4874</w:t>
            </w:r>
          </w:p>
        </w:tc>
        <w:tc>
          <w:tcPr>
            <w:tcW w:w="518" w:type="dxa"/>
            <w:tcBorders>
              <w:top w:val="nil"/>
              <w:left w:val="nil"/>
              <w:bottom w:val="single" w:sz="4" w:space="0" w:color="auto"/>
              <w:right w:val="nil"/>
            </w:tcBorders>
            <w:shd w:val="clear" w:color="auto" w:fill="auto"/>
            <w:noWrap/>
            <w:vAlign w:val="center"/>
            <w:hideMark/>
          </w:tcPr>
          <w:p w14:paraId="243B507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1289FEC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40 735,0</w:t>
            </w:r>
          </w:p>
        </w:tc>
        <w:tc>
          <w:tcPr>
            <w:tcW w:w="1534" w:type="dxa"/>
            <w:tcBorders>
              <w:top w:val="nil"/>
              <w:left w:val="nil"/>
              <w:bottom w:val="single" w:sz="4" w:space="0" w:color="auto"/>
              <w:right w:val="single" w:sz="4" w:space="0" w:color="auto"/>
            </w:tcBorders>
            <w:shd w:val="clear" w:color="auto" w:fill="auto"/>
            <w:noWrap/>
            <w:vAlign w:val="center"/>
            <w:hideMark/>
          </w:tcPr>
          <w:p w14:paraId="5300F30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679789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1C72AA9B" w14:textId="77777777" w:rsidTr="00477903">
        <w:trPr>
          <w:trHeight w:val="2805"/>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2B596EBE" w14:textId="77777777" w:rsidR="00471BF2" w:rsidRPr="00120653" w:rsidRDefault="00471BF2" w:rsidP="00120653">
            <w:pPr>
              <w:jc w:val="both"/>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образований Новгородской области в целях </w:t>
            </w:r>
            <w:proofErr w:type="spellStart"/>
            <w:r w:rsidRPr="00120653">
              <w:rPr>
                <w:rFonts w:eastAsia="Times New Roman"/>
                <w:color w:val="000000"/>
                <w:sz w:val="20"/>
                <w:szCs w:val="20"/>
              </w:rPr>
              <w:t>софинансирования</w:t>
            </w:r>
            <w:proofErr w:type="spellEnd"/>
            <w:r w:rsidRPr="00120653">
              <w:rPr>
                <w:rFonts w:eastAsia="Times New Roman"/>
                <w:color w:val="000000"/>
                <w:sz w:val="20"/>
                <w:szCs w:val="20"/>
              </w:rPr>
              <w:t xml:space="preserve">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444" w:type="dxa"/>
            <w:tcBorders>
              <w:top w:val="nil"/>
              <w:left w:val="nil"/>
              <w:bottom w:val="single" w:sz="4" w:space="0" w:color="auto"/>
              <w:right w:val="single" w:sz="4" w:space="0" w:color="auto"/>
            </w:tcBorders>
            <w:shd w:val="clear" w:color="auto" w:fill="auto"/>
            <w:noWrap/>
            <w:vAlign w:val="center"/>
            <w:hideMark/>
          </w:tcPr>
          <w:p w14:paraId="20FA44A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C291F3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109EC18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110 00 L4874</w:t>
            </w:r>
          </w:p>
        </w:tc>
        <w:tc>
          <w:tcPr>
            <w:tcW w:w="518" w:type="dxa"/>
            <w:tcBorders>
              <w:top w:val="nil"/>
              <w:left w:val="nil"/>
              <w:bottom w:val="single" w:sz="4" w:space="0" w:color="auto"/>
              <w:right w:val="nil"/>
            </w:tcBorders>
            <w:shd w:val="clear" w:color="auto" w:fill="auto"/>
            <w:noWrap/>
            <w:vAlign w:val="center"/>
            <w:hideMark/>
          </w:tcPr>
          <w:p w14:paraId="3572C49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0EEB997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4,1</w:t>
            </w:r>
          </w:p>
        </w:tc>
        <w:tc>
          <w:tcPr>
            <w:tcW w:w="1534" w:type="dxa"/>
            <w:tcBorders>
              <w:top w:val="nil"/>
              <w:left w:val="nil"/>
              <w:bottom w:val="single" w:sz="4" w:space="0" w:color="auto"/>
              <w:right w:val="single" w:sz="4" w:space="0" w:color="auto"/>
            </w:tcBorders>
            <w:shd w:val="clear" w:color="auto" w:fill="auto"/>
            <w:noWrap/>
            <w:vAlign w:val="center"/>
            <w:hideMark/>
          </w:tcPr>
          <w:p w14:paraId="7F6B12D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9BEAD2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15DB8EAA" w14:textId="77777777" w:rsidTr="00477903">
        <w:trPr>
          <w:trHeight w:val="765"/>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7607CFDA"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24BDCC5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055000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77EF890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110 00 L4874</w:t>
            </w:r>
          </w:p>
        </w:tc>
        <w:tc>
          <w:tcPr>
            <w:tcW w:w="518" w:type="dxa"/>
            <w:tcBorders>
              <w:top w:val="nil"/>
              <w:left w:val="nil"/>
              <w:bottom w:val="single" w:sz="4" w:space="0" w:color="auto"/>
              <w:right w:val="nil"/>
            </w:tcBorders>
            <w:shd w:val="clear" w:color="auto" w:fill="auto"/>
            <w:noWrap/>
            <w:vAlign w:val="center"/>
            <w:hideMark/>
          </w:tcPr>
          <w:p w14:paraId="3B69968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5CBFCA8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4,1</w:t>
            </w:r>
          </w:p>
        </w:tc>
        <w:tc>
          <w:tcPr>
            <w:tcW w:w="1534" w:type="dxa"/>
            <w:tcBorders>
              <w:top w:val="nil"/>
              <w:left w:val="nil"/>
              <w:bottom w:val="single" w:sz="4" w:space="0" w:color="auto"/>
              <w:right w:val="single" w:sz="4" w:space="0" w:color="auto"/>
            </w:tcBorders>
            <w:shd w:val="clear" w:color="auto" w:fill="auto"/>
            <w:noWrap/>
            <w:vAlign w:val="center"/>
            <w:hideMark/>
          </w:tcPr>
          <w:p w14:paraId="44C9539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A98AAA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1060E598" w14:textId="77777777" w:rsidTr="0047790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2FCCC27"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«Градостроительство и территориальное планирование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5730B71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2EC5BF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409133E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140 00 00000</w:t>
            </w:r>
          </w:p>
        </w:tc>
        <w:tc>
          <w:tcPr>
            <w:tcW w:w="518" w:type="dxa"/>
            <w:tcBorders>
              <w:top w:val="nil"/>
              <w:left w:val="nil"/>
              <w:bottom w:val="single" w:sz="4" w:space="0" w:color="auto"/>
              <w:right w:val="single" w:sz="4" w:space="0" w:color="auto"/>
            </w:tcBorders>
            <w:shd w:val="clear" w:color="auto" w:fill="auto"/>
            <w:noWrap/>
            <w:vAlign w:val="center"/>
            <w:hideMark/>
          </w:tcPr>
          <w:p w14:paraId="1D80F39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70DF46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547,6</w:t>
            </w:r>
          </w:p>
        </w:tc>
        <w:tc>
          <w:tcPr>
            <w:tcW w:w="1534" w:type="dxa"/>
            <w:tcBorders>
              <w:top w:val="nil"/>
              <w:left w:val="nil"/>
              <w:bottom w:val="single" w:sz="4" w:space="0" w:color="auto"/>
              <w:right w:val="single" w:sz="4" w:space="0" w:color="auto"/>
            </w:tcBorders>
            <w:shd w:val="clear" w:color="auto" w:fill="auto"/>
            <w:noWrap/>
            <w:vAlign w:val="center"/>
            <w:hideMark/>
          </w:tcPr>
          <w:p w14:paraId="6D66A3C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864,3</w:t>
            </w:r>
          </w:p>
        </w:tc>
        <w:tc>
          <w:tcPr>
            <w:tcW w:w="992" w:type="dxa"/>
            <w:tcBorders>
              <w:top w:val="nil"/>
              <w:left w:val="nil"/>
              <w:bottom w:val="single" w:sz="4" w:space="0" w:color="auto"/>
              <w:right w:val="single" w:sz="4" w:space="0" w:color="auto"/>
            </w:tcBorders>
            <w:shd w:val="clear" w:color="auto" w:fill="auto"/>
            <w:noWrap/>
            <w:vAlign w:val="center"/>
            <w:hideMark/>
          </w:tcPr>
          <w:p w14:paraId="15A613B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864,3</w:t>
            </w:r>
          </w:p>
        </w:tc>
      </w:tr>
      <w:tr w:rsidR="00471BF2" w:rsidRPr="00120653" w14:paraId="1861914D"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054A88B"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7AD2E2C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752663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7F287DA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140 00 40090</w:t>
            </w:r>
          </w:p>
        </w:tc>
        <w:tc>
          <w:tcPr>
            <w:tcW w:w="518" w:type="dxa"/>
            <w:tcBorders>
              <w:top w:val="nil"/>
              <w:left w:val="nil"/>
              <w:bottom w:val="single" w:sz="4" w:space="0" w:color="auto"/>
              <w:right w:val="single" w:sz="4" w:space="0" w:color="auto"/>
            </w:tcBorders>
            <w:shd w:val="clear" w:color="auto" w:fill="auto"/>
            <w:noWrap/>
            <w:vAlign w:val="center"/>
            <w:hideMark/>
          </w:tcPr>
          <w:p w14:paraId="4F68A36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C5110C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547,6</w:t>
            </w:r>
          </w:p>
        </w:tc>
        <w:tc>
          <w:tcPr>
            <w:tcW w:w="1534" w:type="dxa"/>
            <w:tcBorders>
              <w:top w:val="nil"/>
              <w:left w:val="nil"/>
              <w:bottom w:val="single" w:sz="4" w:space="0" w:color="auto"/>
              <w:right w:val="single" w:sz="4" w:space="0" w:color="auto"/>
            </w:tcBorders>
            <w:shd w:val="clear" w:color="auto" w:fill="auto"/>
            <w:noWrap/>
            <w:vAlign w:val="center"/>
            <w:hideMark/>
          </w:tcPr>
          <w:p w14:paraId="4CFCF61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864,3</w:t>
            </w:r>
          </w:p>
        </w:tc>
        <w:tc>
          <w:tcPr>
            <w:tcW w:w="992" w:type="dxa"/>
            <w:tcBorders>
              <w:top w:val="nil"/>
              <w:left w:val="nil"/>
              <w:bottom w:val="single" w:sz="4" w:space="0" w:color="auto"/>
              <w:right w:val="single" w:sz="4" w:space="0" w:color="auto"/>
            </w:tcBorders>
            <w:shd w:val="clear" w:color="auto" w:fill="auto"/>
            <w:noWrap/>
            <w:vAlign w:val="center"/>
            <w:hideMark/>
          </w:tcPr>
          <w:p w14:paraId="1F797D8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864,3</w:t>
            </w:r>
          </w:p>
        </w:tc>
      </w:tr>
      <w:tr w:rsidR="00471BF2" w:rsidRPr="00120653" w14:paraId="4F47318B"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20FE5B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66ECF79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BE3792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50AACAF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140 00 40090</w:t>
            </w:r>
          </w:p>
        </w:tc>
        <w:tc>
          <w:tcPr>
            <w:tcW w:w="518" w:type="dxa"/>
            <w:tcBorders>
              <w:top w:val="nil"/>
              <w:left w:val="nil"/>
              <w:bottom w:val="single" w:sz="4" w:space="0" w:color="auto"/>
              <w:right w:val="single" w:sz="4" w:space="0" w:color="auto"/>
            </w:tcBorders>
            <w:shd w:val="clear" w:color="auto" w:fill="auto"/>
            <w:noWrap/>
            <w:vAlign w:val="center"/>
            <w:hideMark/>
          </w:tcPr>
          <w:p w14:paraId="4338653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65904E9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547,6</w:t>
            </w:r>
          </w:p>
        </w:tc>
        <w:tc>
          <w:tcPr>
            <w:tcW w:w="1534" w:type="dxa"/>
            <w:tcBorders>
              <w:top w:val="nil"/>
              <w:left w:val="nil"/>
              <w:bottom w:val="single" w:sz="4" w:space="0" w:color="auto"/>
              <w:right w:val="single" w:sz="4" w:space="0" w:color="auto"/>
            </w:tcBorders>
            <w:shd w:val="clear" w:color="auto" w:fill="auto"/>
            <w:noWrap/>
            <w:vAlign w:val="center"/>
            <w:hideMark/>
          </w:tcPr>
          <w:p w14:paraId="6C22EB1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864,3</w:t>
            </w:r>
          </w:p>
        </w:tc>
        <w:tc>
          <w:tcPr>
            <w:tcW w:w="992" w:type="dxa"/>
            <w:tcBorders>
              <w:top w:val="nil"/>
              <w:left w:val="nil"/>
              <w:bottom w:val="single" w:sz="4" w:space="0" w:color="auto"/>
              <w:right w:val="single" w:sz="4" w:space="0" w:color="auto"/>
            </w:tcBorders>
            <w:shd w:val="clear" w:color="auto" w:fill="auto"/>
            <w:noWrap/>
            <w:vAlign w:val="center"/>
            <w:hideMark/>
          </w:tcPr>
          <w:p w14:paraId="12A29A9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864,3</w:t>
            </w:r>
          </w:p>
        </w:tc>
      </w:tr>
      <w:tr w:rsidR="00471BF2" w:rsidRPr="00120653" w14:paraId="525B7982"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9446F3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Непрограммные направления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516ACFD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9B5577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0CE9EFB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059EE84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C418B4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27 431,0</w:t>
            </w:r>
          </w:p>
        </w:tc>
        <w:tc>
          <w:tcPr>
            <w:tcW w:w="1534" w:type="dxa"/>
            <w:tcBorders>
              <w:top w:val="nil"/>
              <w:left w:val="nil"/>
              <w:bottom w:val="single" w:sz="4" w:space="0" w:color="auto"/>
              <w:right w:val="single" w:sz="4" w:space="0" w:color="auto"/>
            </w:tcBorders>
            <w:shd w:val="clear" w:color="auto" w:fill="auto"/>
            <w:noWrap/>
            <w:vAlign w:val="center"/>
            <w:hideMark/>
          </w:tcPr>
          <w:p w14:paraId="39886E4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34 153,4</w:t>
            </w:r>
          </w:p>
        </w:tc>
        <w:tc>
          <w:tcPr>
            <w:tcW w:w="992" w:type="dxa"/>
            <w:tcBorders>
              <w:top w:val="nil"/>
              <w:left w:val="nil"/>
              <w:bottom w:val="single" w:sz="4" w:space="0" w:color="auto"/>
              <w:right w:val="single" w:sz="4" w:space="0" w:color="auto"/>
            </w:tcBorders>
            <w:shd w:val="clear" w:color="auto" w:fill="auto"/>
            <w:noWrap/>
            <w:vAlign w:val="center"/>
            <w:hideMark/>
          </w:tcPr>
          <w:p w14:paraId="41FB1A3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48 753,4</w:t>
            </w:r>
          </w:p>
        </w:tc>
      </w:tr>
      <w:tr w:rsidR="00471BF2" w:rsidRPr="00120653" w14:paraId="2163F0A3"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A514BD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Представительские расходы</w:t>
            </w:r>
          </w:p>
        </w:tc>
        <w:tc>
          <w:tcPr>
            <w:tcW w:w="444" w:type="dxa"/>
            <w:tcBorders>
              <w:top w:val="nil"/>
              <w:left w:val="nil"/>
              <w:bottom w:val="single" w:sz="4" w:space="0" w:color="auto"/>
              <w:right w:val="single" w:sz="4" w:space="0" w:color="auto"/>
            </w:tcBorders>
            <w:shd w:val="clear" w:color="auto" w:fill="auto"/>
            <w:noWrap/>
            <w:vAlign w:val="center"/>
            <w:hideMark/>
          </w:tcPr>
          <w:p w14:paraId="3BD83CB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19F2E9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02CB7AC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900 00 00910</w:t>
            </w:r>
          </w:p>
        </w:tc>
        <w:tc>
          <w:tcPr>
            <w:tcW w:w="518" w:type="dxa"/>
            <w:tcBorders>
              <w:top w:val="nil"/>
              <w:left w:val="nil"/>
              <w:bottom w:val="single" w:sz="4" w:space="0" w:color="auto"/>
              <w:right w:val="single" w:sz="4" w:space="0" w:color="auto"/>
            </w:tcBorders>
            <w:shd w:val="clear" w:color="auto" w:fill="auto"/>
            <w:noWrap/>
            <w:vAlign w:val="center"/>
            <w:hideMark/>
          </w:tcPr>
          <w:p w14:paraId="5332CE6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F26488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700,0</w:t>
            </w:r>
          </w:p>
        </w:tc>
        <w:tc>
          <w:tcPr>
            <w:tcW w:w="1534" w:type="dxa"/>
            <w:tcBorders>
              <w:top w:val="nil"/>
              <w:left w:val="nil"/>
              <w:bottom w:val="single" w:sz="4" w:space="0" w:color="auto"/>
              <w:right w:val="single" w:sz="4" w:space="0" w:color="auto"/>
            </w:tcBorders>
            <w:shd w:val="clear" w:color="auto" w:fill="auto"/>
            <w:noWrap/>
            <w:vAlign w:val="center"/>
            <w:hideMark/>
          </w:tcPr>
          <w:p w14:paraId="5AB82E9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600,0</w:t>
            </w:r>
          </w:p>
        </w:tc>
        <w:tc>
          <w:tcPr>
            <w:tcW w:w="992" w:type="dxa"/>
            <w:tcBorders>
              <w:top w:val="nil"/>
              <w:left w:val="nil"/>
              <w:bottom w:val="single" w:sz="4" w:space="0" w:color="auto"/>
              <w:right w:val="single" w:sz="4" w:space="0" w:color="auto"/>
            </w:tcBorders>
            <w:shd w:val="clear" w:color="auto" w:fill="auto"/>
            <w:noWrap/>
            <w:vAlign w:val="center"/>
            <w:hideMark/>
          </w:tcPr>
          <w:p w14:paraId="66E12E4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600,0</w:t>
            </w:r>
          </w:p>
        </w:tc>
      </w:tr>
      <w:tr w:rsidR="00471BF2" w:rsidRPr="00120653" w14:paraId="3CF0243C"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2136D3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0E5296B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16C2D3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7E0E744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900 00 00910</w:t>
            </w:r>
          </w:p>
        </w:tc>
        <w:tc>
          <w:tcPr>
            <w:tcW w:w="518" w:type="dxa"/>
            <w:tcBorders>
              <w:top w:val="nil"/>
              <w:left w:val="nil"/>
              <w:bottom w:val="single" w:sz="4" w:space="0" w:color="auto"/>
              <w:right w:val="single" w:sz="4" w:space="0" w:color="auto"/>
            </w:tcBorders>
            <w:shd w:val="clear" w:color="auto" w:fill="auto"/>
            <w:noWrap/>
            <w:vAlign w:val="center"/>
            <w:hideMark/>
          </w:tcPr>
          <w:p w14:paraId="0B90EDC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51FF383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700,0</w:t>
            </w:r>
          </w:p>
        </w:tc>
        <w:tc>
          <w:tcPr>
            <w:tcW w:w="1534" w:type="dxa"/>
            <w:tcBorders>
              <w:top w:val="nil"/>
              <w:left w:val="nil"/>
              <w:bottom w:val="single" w:sz="4" w:space="0" w:color="auto"/>
              <w:right w:val="single" w:sz="4" w:space="0" w:color="auto"/>
            </w:tcBorders>
            <w:shd w:val="clear" w:color="auto" w:fill="auto"/>
            <w:noWrap/>
            <w:vAlign w:val="center"/>
            <w:hideMark/>
          </w:tcPr>
          <w:p w14:paraId="471CB46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600,0</w:t>
            </w:r>
          </w:p>
        </w:tc>
        <w:tc>
          <w:tcPr>
            <w:tcW w:w="992" w:type="dxa"/>
            <w:tcBorders>
              <w:top w:val="nil"/>
              <w:left w:val="nil"/>
              <w:bottom w:val="single" w:sz="4" w:space="0" w:color="auto"/>
              <w:right w:val="single" w:sz="4" w:space="0" w:color="auto"/>
            </w:tcBorders>
            <w:shd w:val="clear" w:color="auto" w:fill="auto"/>
            <w:noWrap/>
            <w:vAlign w:val="center"/>
            <w:hideMark/>
          </w:tcPr>
          <w:p w14:paraId="3340C6A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600,0</w:t>
            </w:r>
          </w:p>
        </w:tc>
      </w:tr>
      <w:tr w:rsidR="00471BF2" w:rsidRPr="00120653" w14:paraId="0FE66778"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3AADDC6"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Выполнение других обязательств государства</w:t>
            </w:r>
          </w:p>
        </w:tc>
        <w:tc>
          <w:tcPr>
            <w:tcW w:w="444" w:type="dxa"/>
            <w:tcBorders>
              <w:top w:val="nil"/>
              <w:left w:val="nil"/>
              <w:bottom w:val="single" w:sz="4" w:space="0" w:color="auto"/>
              <w:right w:val="single" w:sz="4" w:space="0" w:color="auto"/>
            </w:tcBorders>
            <w:shd w:val="clear" w:color="auto" w:fill="auto"/>
            <w:noWrap/>
            <w:vAlign w:val="center"/>
            <w:hideMark/>
          </w:tcPr>
          <w:p w14:paraId="2D0AD5D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3B9611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49CE384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900 00 00920</w:t>
            </w:r>
          </w:p>
        </w:tc>
        <w:tc>
          <w:tcPr>
            <w:tcW w:w="518" w:type="dxa"/>
            <w:tcBorders>
              <w:top w:val="nil"/>
              <w:left w:val="nil"/>
              <w:bottom w:val="single" w:sz="4" w:space="0" w:color="auto"/>
              <w:right w:val="single" w:sz="4" w:space="0" w:color="auto"/>
            </w:tcBorders>
            <w:shd w:val="clear" w:color="auto" w:fill="auto"/>
            <w:noWrap/>
            <w:vAlign w:val="center"/>
            <w:hideMark/>
          </w:tcPr>
          <w:p w14:paraId="0751A08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187753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3 082,4</w:t>
            </w:r>
          </w:p>
        </w:tc>
        <w:tc>
          <w:tcPr>
            <w:tcW w:w="1534" w:type="dxa"/>
            <w:tcBorders>
              <w:top w:val="nil"/>
              <w:left w:val="nil"/>
              <w:bottom w:val="single" w:sz="4" w:space="0" w:color="auto"/>
              <w:right w:val="single" w:sz="4" w:space="0" w:color="auto"/>
            </w:tcBorders>
            <w:shd w:val="clear" w:color="auto" w:fill="auto"/>
            <w:noWrap/>
            <w:vAlign w:val="center"/>
            <w:hideMark/>
          </w:tcPr>
          <w:p w14:paraId="24A89E9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1 405,0</w:t>
            </w:r>
          </w:p>
        </w:tc>
        <w:tc>
          <w:tcPr>
            <w:tcW w:w="992" w:type="dxa"/>
            <w:tcBorders>
              <w:top w:val="nil"/>
              <w:left w:val="nil"/>
              <w:bottom w:val="single" w:sz="4" w:space="0" w:color="auto"/>
              <w:right w:val="single" w:sz="4" w:space="0" w:color="auto"/>
            </w:tcBorders>
            <w:shd w:val="clear" w:color="auto" w:fill="auto"/>
            <w:noWrap/>
            <w:vAlign w:val="center"/>
            <w:hideMark/>
          </w:tcPr>
          <w:p w14:paraId="73D8D80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1 405,0</w:t>
            </w:r>
          </w:p>
        </w:tc>
      </w:tr>
      <w:tr w:rsidR="00471BF2" w:rsidRPr="00120653" w14:paraId="2BD331E0"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51C174D"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71B69AF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565010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0EE6367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900 00 00920</w:t>
            </w:r>
          </w:p>
        </w:tc>
        <w:tc>
          <w:tcPr>
            <w:tcW w:w="518" w:type="dxa"/>
            <w:tcBorders>
              <w:top w:val="nil"/>
              <w:left w:val="nil"/>
              <w:bottom w:val="single" w:sz="4" w:space="0" w:color="auto"/>
              <w:right w:val="single" w:sz="4" w:space="0" w:color="auto"/>
            </w:tcBorders>
            <w:shd w:val="clear" w:color="auto" w:fill="auto"/>
            <w:noWrap/>
            <w:vAlign w:val="center"/>
            <w:hideMark/>
          </w:tcPr>
          <w:p w14:paraId="30C3B4B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5EF9A42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833,9</w:t>
            </w:r>
          </w:p>
        </w:tc>
        <w:tc>
          <w:tcPr>
            <w:tcW w:w="1534" w:type="dxa"/>
            <w:tcBorders>
              <w:top w:val="nil"/>
              <w:left w:val="nil"/>
              <w:bottom w:val="single" w:sz="4" w:space="0" w:color="auto"/>
              <w:right w:val="single" w:sz="4" w:space="0" w:color="auto"/>
            </w:tcBorders>
            <w:shd w:val="clear" w:color="auto" w:fill="auto"/>
            <w:noWrap/>
            <w:vAlign w:val="center"/>
            <w:hideMark/>
          </w:tcPr>
          <w:p w14:paraId="2A1A6E4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802,4</w:t>
            </w:r>
          </w:p>
        </w:tc>
        <w:tc>
          <w:tcPr>
            <w:tcW w:w="992" w:type="dxa"/>
            <w:tcBorders>
              <w:top w:val="nil"/>
              <w:left w:val="nil"/>
              <w:bottom w:val="single" w:sz="4" w:space="0" w:color="auto"/>
              <w:right w:val="single" w:sz="4" w:space="0" w:color="auto"/>
            </w:tcBorders>
            <w:shd w:val="clear" w:color="auto" w:fill="auto"/>
            <w:noWrap/>
            <w:vAlign w:val="center"/>
            <w:hideMark/>
          </w:tcPr>
          <w:p w14:paraId="5305E0B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802,4</w:t>
            </w:r>
          </w:p>
        </w:tc>
      </w:tr>
      <w:tr w:rsidR="00471BF2" w:rsidRPr="00120653" w14:paraId="4A451717"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02D34F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Уплата налогов, сборов и иных платежей</w:t>
            </w:r>
          </w:p>
        </w:tc>
        <w:tc>
          <w:tcPr>
            <w:tcW w:w="444" w:type="dxa"/>
            <w:tcBorders>
              <w:top w:val="nil"/>
              <w:left w:val="nil"/>
              <w:bottom w:val="single" w:sz="4" w:space="0" w:color="auto"/>
              <w:right w:val="single" w:sz="4" w:space="0" w:color="auto"/>
            </w:tcBorders>
            <w:shd w:val="clear" w:color="auto" w:fill="auto"/>
            <w:noWrap/>
            <w:vAlign w:val="center"/>
            <w:hideMark/>
          </w:tcPr>
          <w:p w14:paraId="4156CD3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A0B81C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667DD3F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900 00 00920</w:t>
            </w:r>
          </w:p>
        </w:tc>
        <w:tc>
          <w:tcPr>
            <w:tcW w:w="518" w:type="dxa"/>
            <w:tcBorders>
              <w:top w:val="nil"/>
              <w:left w:val="nil"/>
              <w:bottom w:val="single" w:sz="4" w:space="0" w:color="auto"/>
              <w:right w:val="single" w:sz="4" w:space="0" w:color="auto"/>
            </w:tcBorders>
            <w:shd w:val="clear" w:color="auto" w:fill="auto"/>
            <w:noWrap/>
            <w:vAlign w:val="center"/>
            <w:hideMark/>
          </w:tcPr>
          <w:p w14:paraId="043927B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850</w:t>
            </w:r>
          </w:p>
        </w:tc>
        <w:tc>
          <w:tcPr>
            <w:tcW w:w="1356" w:type="dxa"/>
            <w:tcBorders>
              <w:top w:val="nil"/>
              <w:left w:val="nil"/>
              <w:bottom w:val="single" w:sz="4" w:space="0" w:color="auto"/>
              <w:right w:val="single" w:sz="4" w:space="0" w:color="auto"/>
            </w:tcBorders>
            <w:shd w:val="clear" w:color="auto" w:fill="auto"/>
            <w:noWrap/>
            <w:vAlign w:val="center"/>
            <w:hideMark/>
          </w:tcPr>
          <w:p w14:paraId="1FB626F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2 248,5</w:t>
            </w:r>
          </w:p>
        </w:tc>
        <w:tc>
          <w:tcPr>
            <w:tcW w:w="1534" w:type="dxa"/>
            <w:tcBorders>
              <w:top w:val="nil"/>
              <w:left w:val="nil"/>
              <w:bottom w:val="single" w:sz="4" w:space="0" w:color="auto"/>
              <w:right w:val="single" w:sz="4" w:space="0" w:color="auto"/>
            </w:tcBorders>
            <w:shd w:val="clear" w:color="auto" w:fill="auto"/>
            <w:noWrap/>
            <w:vAlign w:val="center"/>
            <w:hideMark/>
          </w:tcPr>
          <w:p w14:paraId="2A00EEF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602,6</w:t>
            </w:r>
          </w:p>
        </w:tc>
        <w:tc>
          <w:tcPr>
            <w:tcW w:w="992" w:type="dxa"/>
            <w:tcBorders>
              <w:top w:val="nil"/>
              <w:left w:val="nil"/>
              <w:bottom w:val="single" w:sz="4" w:space="0" w:color="auto"/>
              <w:right w:val="single" w:sz="4" w:space="0" w:color="auto"/>
            </w:tcBorders>
            <w:shd w:val="clear" w:color="auto" w:fill="auto"/>
            <w:noWrap/>
            <w:vAlign w:val="center"/>
            <w:hideMark/>
          </w:tcPr>
          <w:p w14:paraId="00DCB73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602,6</w:t>
            </w:r>
          </w:p>
        </w:tc>
      </w:tr>
      <w:tr w:rsidR="00471BF2" w:rsidRPr="00120653" w14:paraId="00A48F26"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793A6A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Условно утвержденные расходы </w:t>
            </w:r>
          </w:p>
        </w:tc>
        <w:tc>
          <w:tcPr>
            <w:tcW w:w="444" w:type="dxa"/>
            <w:tcBorders>
              <w:top w:val="nil"/>
              <w:left w:val="nil"/>
              <w:bottom w:val="single" w:sz="4" w:space="0" w:color="auto"/>
              <w:right w:val="single" w:sz="4" w:space="0" w:color="auto"/>
            </w:tcBorders>
            <w:shd w:val="clear" w:color="auto" w:fill="auto"/>
            <w:noWrap/>
            <w:vAlign w:val="center"/>
            <w:hideMark/>
          </w:tcPr>
          <w:p w14:paraId="566C6BC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86F330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7D05011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900 00 09990</w:t>
            </w:r>
          </w:p>
        </w:tc>
        <w:tc>
          <w:tcPr>
            <w:tcW w:w="518" w:type="dxa"/>
            <w:tcBorders>
              <w:top w:val="nil"/>
              <w:left w:val="nil"/>
              <w:bottom w:val="single" w:sz="4" w:space="0" w:color="auto"/>
              <w:right w:val="single" w:sz="4" w:space="0" w:color="auto"/>
            </w:tcBorders>
            <w:shd w:val="clear" w:color="auto" w:fill="auto"/>
            <w:noWrap/>
            <w:vAlign w:val="center"/>
            <w:hideMark/>
          </w:tcPr>
          <w:p w14:paraId="4408752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38314E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26C5196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14 000,0</w:t>
            </w:r>
          </w:p>
        </w:tc>
        <w:tc>
          <w:tcPr>
            <w:tcW w:w="992" w:type="dxa"/>
            <w:tcBorders>
              <w:top w:val="nil"/>
              <w:left w:val="nil"/>
              <w:bottom w:val="single" w:sz="4" w:space="0" w:color="auto"/>
              <w:right w:val="single" w:sz="4" w:space="0" w:color="auto"/>
            </w:tcBorders>
            <w:shd w:val="clear" w:color="auto" w:fill="auto"/>
            <w:noWrap/>
            <w:vAlign w:val="center"/>
            <w:hideMark/>
          </w:tcPr>
          <w:p w14:paraId="726BCB6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28 600,0</w:t>
            </w:r>
          </w:p>
        </w:tc>
      </w:tr>
      <w:tr w:rsidR="00471BF2" w:rsidRPr="00120653" w14:paraId="16013378"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4145535"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Резервные средства</w:t>
            </w:r>
          </w:p>
        </w:tc>
        <w:tc>
          <w:tcPr>
            <w:tcW w:w="444" w:type="dxa"/>
            <w:tcBorders>
              <w:top w:val="nil"/>
              <w:left w:val="nil"/>
              <w:bottom w:val="single" w:sz="4" w:space="0" w:color="auto"/>
              <w:right w:val="single" w:sz="4" w:space="0" w:color="auto"/>
            </w:tcBorders>
            <w:shd w:val="clear" w:color="auto" w:fill="auto"/>
            <w:noWrap/>
            <w:vAlign w:val="center"/>
            <w:hideMark/>
          </w:tcPr>
          <w:p w14:paraId="5B15B92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B6C1B5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2D6228E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900 00 09990</w:t>
            </w:r>
          </w:p>
        </w:tc>
        <w:tc>
          <w:tcPr>
            <w:tcW w:w="518" w:type="dxa"/>
            <w:tcBorders>
              <w:top w:val="nil"/>
              <w:left w:val="nil"/>
              <w:bottom w:val="single" w:sz="4" w:space="0" w:color="auto"/>
              <w:right w:val="single" w:sz="4" w:space="0" w:color="auto"/>
            </w:tcBorders>
            <w:shd w:val="clear" w:color="auto" w:fill="auto"/>
            <w:noWrap/>
            <w:vAlign w:val="center"/>
            <w:hideMark/>
          </w:tcPr>
          <w:p w14:paraId="29C824A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870</w:t>
            </w:r>
          </w:p>
        </w:tc>
        <w:tc>
          <w:tcPr>
            <w:tcW w:w="1356" w:type="dxa"/>
            <w:tcBorders>
              <w:top w:val="nil"/>
              <w:left w:val="nil"/>
              <w:bottom w:val="single" w:sz="4" w:space="0" w:color="auto"/>
              <w:right w:val="single" w:sz="4" w:space="0" w:color="auto"/>
            </w:tcBorders>
            <w:shd w:val="clear" w:color="auto" w:fill="auto"/>
            <w:noWrap/>
            <w:vAlign w:val="center"/>
            <w:hideMark/>
          </w:tcPr>
          <w:p w14:paraId="7E31C78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56C0186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14 000,0</w:t>
            </w:r>
          </w:p>
        </w:tc>
        <w:tc>
          <w:tcPr>
            <w:tcW w:w="992" w:type="dxa"/>
            <w:tcBorders>
              <w:top w:val="nil"/>
              <w:left w:val="nil"/>
              <w:bottom w:val="single" w:sz="4" w:space="0" w:color="auto"/>
              <w:right w:val="single" w:sz="4" w:space="0" w:color="auto"/>
            </w:tcBorders>
            <w:shd w:val="clear" w:color="auto" w:fill="auto"/>
            <w:noWrap/>
            <w:vAlign w:val="center"/>
            <w:hideMark/>
          </w:tcPr>
          <w:p w14:paraId="2274EE3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28 600,0</w:t>
            </w:r>
          </w:p>
        </w:tc>
      </w:tr>
      <w:tr w:rsidR="00471BF2" w:rsidRPr="00120653" w14:paraId="1B62E0B7"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7203E76"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Учреждение по обеспечению хозяйственного обслуживания</w:t>
            </w:r>
          </w:p>
        </w:tc>
        <w:tc>
          <w:tcPr>
            <w:tcW w:w="444" w:type="dxa"/>
            <w:tcBorders>
              <w:top w:val="nil"/>
              <w:left w:val="nil"/>
              <w:bottom w:val="single" w:sz="4" w:space="0" w:color="auto"/>
              <w:right w:val="single" w:sz="4" w:space="0" w:color="auto"/>
            </w:tcBorders>
            <w:shd w:val="clear" w:color="auto" w:fill="auto"/>
            <w:noWrap/>
            <w:vAlign w:val="center"/>
            <w:hideMark/>
          </w:tcPr>
          <w:p w14:paraId="3B0913B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6469EC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3E4570A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900 00 20070</w:t>
            </w:r>
          </w:p>
        </w:tc>
        <w:tc>
          <w:tcPr>
            <w:tcW w:w="518" w:type="dxa"/>
            <w:tcBorders>
              <w:top w:val="nil"/>
              <w:left w:val="nil"/>
              <w:bottom w:val="single" w:sz="4" w:space="0" w:color="auto"/>
              <w:right w:val="single" w:sz="4" w:space="0" w:color="auto"/>
            </w:tcBorders>
            <w:shd w:val="clear" w:color="auto" w:fill="auto"/>
            <w:noWrap/>
            <w:vAlign w:val="center"/>
            <w:hideMark/>
          </w:tcPr>
          <w:p w14:paraId="08FFEAB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CDC813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13 210,7</w:t>
            </w:r>
          </w:p>
        </w:tc>
        <w:tc>
          <w:tcPr>
            <w:tcW w:w="1534" w:type="dxa"/>
            <w:tcBorders>
              <w:top w:val="nil"/>
              <w:left w:val="nil"/>
              <w:bottom w:val="single" w:sz="4" w:space="0" w:color="auto"/>
              <w:right w:val="single" w:sz="4" w:space="0" w:color="auto"/>
            </w:tcBorders>
            <w:shd w:val="clear" w:color="auto" w:fill="auto"/>
            <w:noWrap/>
            <w:vAlign w:val="center"/>
            <w:hideMark/>
          </w:tcPr>
          <w:p w14:paraId="1255014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13 118,0</w:t>
            </w:r>
          </w:p>
        </w:tc>
        <w:tc>
          <w:tcPr>
            <w:tcW w:w="992" w:type="dxa"/>
            <w:tcBorders>
              <w:top w:val="nil"/>
              <w:left w:val="nil"/>
              <w:bottom w:val="single" w:sz="4" w:space="0" w:color="auto"/>
              <w:right w:val="single" w:sz="4" w:space="0" w:color="auto"/>
            </w:tcBorders>
            <w:shd w:val="clear" w:color="auto" w:fill="auto"/>
            <w:noWrap/>
            <w:vAlign w:val="center"/>
            <w:hideMark/>
          </w:tcPr>
          <w:p w14:paraId="621FD24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13 118,0</w:t>
            </w:r>
          </w:p>
        </w:tc>
      </w:tr>
      <w:tr w:rsidR="00471BF2" w:rsidRPr="00120653" w14:paraId="0FD6B19A"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B537F0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выплату персоналу казенных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0D3E2D3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559EE8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062160F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900 00 20070</w:t>
            </w:r>
          </w:p>
        </w:tc>
        <w:tc>
          <w:tcPr>
            <w:tcW w:w="518" w:type="dxa"/>
            <w:tcBorders>
              <w:top w:val="nil"/>
              <w:left w:val="nil"/>
              <w:bottom w:val="single" w:sz="4" w:space="0" w:color="auto"/>
              <w:right w:val="single" w:sz="4" w:space="0" w:color="auto"/>
            </w:tcBorders>
            <w:shd w:val="clear" w:color="auto" w:fill="auto"/>
            <w:noWrap/>
            <w:vAlign w:val="center"/>
            <w:hideMark/>
          </w:tcPr>
          <w:p w14:paraId="4991404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110</w:t>
            </w:r>
          </w:p>
        </w:tc>
        <w:tc>
          <w:tcPr>
            <w:tcW w:w="1356" w:type="dxa"/>
            <w:tcBorders>
              <w:top w:val="nil"/>
              <w:left w:val="nil"/>
              <w:bottom w:val="single" w:sz="4" w:space="0" w:color="auto"/>
              <w:right w:val="single" w:sz="4" w:space="0" w:color="auto"/>
            </w:tcBorders>
            <w:shd w:val="clear" w:color="auto" w:fill="auto"/>
            <w:noWrap/>
            <w:vAlign w:val="center"/>
            <w:hideMark/>
          </w:tcPr>
          <w:p w14:paraId="645C33F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9 598,4</w:t>
            </w:r>
          </w:p>
        </w:tc>
        <w:tc>
          <w:tcPr>
            <w:tcW w:w="1534" w:type="dxa"/>
            <w:tcBorders>
              <w:top w:val="nil"/>
              <w:left w:val="nil"/>
              <w:bottom w:val="single" w:sz="4" w:space="0" w:color="auto"/>
              <w:right w:val="single" w:sz="4" w:space="0" w:color="auto"/>
            </w:tcBorders>
            <w:shd w:val="clear" w:color="auto" w:fill="auto"/>
            <w:noWrap/>
            <w:vAlign w:val="center"/>
            <w:hideMark/>
          </w:tcPr>
          <w:p w14:paraId="4041955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9 505,7</w:t>
            </w:r>
          </w:p>
        </w:tc>
        <w:tc>
          <w:tcPr>
            <w:tcW w:w="992" w:type="dxa"/>
            <w:tcBorders>
              <w:top w:val="nil"/>
              <w:left w:val="nil"/>
              <w:bottom w:val="single" w:sz="4" w:space="0" w:color="auto"/>
              <w:right w:val="single" w:sz="4" w:space="0" w:color="auto"/>
            </w:tcBorders>
            <w:shd w:val="clear" w:color="auto" w:fill="auto"/>
            <w:noWrap/>
            <w:vAlign w:val="center"/>
            <w:hideMark/>
          </w:tcPr>
          <w:p w14:paraId="2F0A2C6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9 505,7</w:t>
            </w:r>
          </w:p>
        </w:tc>
      </w:tr>
      <w:tr w:rsidR="00471BF2" w:rsidRPr="00120653" w14:paraId="2D647993"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A682940"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490360F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1AB4F4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440D1A1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900 00 20070</w:t>
            </w:r>
          </w:p>
        </w:tc>
        <w:tc>
          <w:tcPr>
            <w:tcW w:w="518" w:type="dxa"/>
            <w:tcBorders>
              <w:top w:val="nil"/>
              <w:left w:val="nil"/>
              <w:bottom w:val="single" w:sz="4" w:space="0" w:color="auto"/>
              <w:right w:val="single" w:sz="4" w:space="0" w:color="auto"/>
            </w:tcBorders>
            <w:shd w:val="clear" w:color="auto" w:fill="auto"/>
            <w:noWrap/>
            <w:vAlign w:val="center"/>
            <w:hideMark/>
          </w:tcPr>
          <w:p w14:paraId="45AE4F7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4B2AD4F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3 562,1</w:t>
            </w:r>
          </w:p>
        </w:tc>
        <w:tc>
          <w:tcPr>
            <w:tcW w:w="1534" w:type="dxa"/>
            <w:tcBorders>
              <w:top w:val="nil"/>
              <w:left w:val="nil"/>
              <w:bottom w:val="single" w:sz="4" w:space="0" w:color="auto"/>
              <w:right w:val="single" w:sz="4" w:space="0" w:color="auto"/>
            </w:tcBorders>
            <w:shd w:val="clear" w:color="auto" w:fill="auto"/>
            <w:noWrap/>
            <w:vAlign w:val="center"/>
            <w:hideMark/>
          </w:tcPr>
          <w:p w14:paraId="453971B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3 562,1</w:t>
            </w:r>
          </w:p>
        </w:tc>
        <w:tc>
          <w:tcPr>
            <w:tcW w:w="992" w:type="dxa"/>
            <w:tcBorders>
              <w:top w:val="nil"/>
              <w:left w:val="nil"/>
              <w:bottom w:val="single" w:sz="4" w:space="0" w:color="auto"/>
              <w:right w:val="single" w:sz="4" w:space="0" w:color="auto"/>
            </w:tcBorders>
            <w:shd w:val="clear" w:color="auto" w:fill="auto"/>
            <w:noWrap/>
            <w:vAlign w:val="center"/>
            <w:hideMark/>
          </w:tcPr>
          <w:p w14:paraId="47CCF6E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3 562,1</w:t>
            </w:r>
          </w:p>
        </w:tc>
      </w:tr>
      <w:tr w:rsidR="00471BF2" w:rsidRPr="00120653" w14:paraId="1BDE942C"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298D6D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Уплата налогов, сборов и иных платежей</w:t>
            </w:r>
          </w:p>
        </w:tc>
        <w:tc>
          <w:tcPr>
            <w:tcW w:w="444" w:type="dxa"/>
            <w:tcBorders>
              <w:top w:val="nil"/>
              <w:left w:val="nil"/>
              <w:bottom w:val="single" w:sz="4" w:space="0" w:color="auto"/>
              <w:right w:val="single" w:sz="4" w:space="0" w:color="auto"/>
            </w:tcBorders>
            <w:shd w:val="clear" w:color="auto" w:fill="auto"/>
            <w:noWrap/>
            <w:vAlign w:val="center"/>
            <w:hideMark/>
          </w:tcPr>
          <w:p w14:paraId="3C76D92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675D8A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6206736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900 00 20070</w:t>
            </w:r>
          </w:p>
        </w:tc>
        <w:tc>
          <w:tcPr>
            <w:tcW w:w="518" w:type="dxa"/>
            <w:tcBorders>
              <w:top w:val="nil"/>
              <w:left w:val="nil"/>
              <w:bottom w:val="single" w:sz="4" w:space="0" w:color="auto"/>
              <w:right w:val="single" w:sz="4" w:space="0" w:color="auto"/>
            </w:tcBorders>
            <w:shd w:val="clear" w:color="auto" w:fill="auto"/>
            <w:noWrap/>
            <w:vAlign w:val="center"/>
            <w:hideMark/>
          </w:tcPr>
          <w:p w14:paraId="2C875C9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850</w:t>
            </w:r>
          </w:p>
        </w:tc>
        <w:tc>
          <w:tcPr>
            <w:tcW w:w="1356" w:type="dxa"/>
            <w:tcBorders>
              <w:top w:val="nil"/>
              <w:left w:val="nil"/>
              <w:bottom w:val="single" w:sz="4" w:space="0" w:color="auto"/>
              <w:right w:val="single" w:sz="4" w:space="0" w:color="auto"/>
            </w:tcBorders>
            <w:shd w:val="clear" w:color="auto" w:fill="auto"/>
            <w:noWrap/>
            <w:vAlign w:val="center"/>
            <w:hideMark/>
          </w:tcPr>
          <w:p w14:paraId="5FF6E81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50,2</w:t>
            </w:r>
          </w:p>
        </w:tc>
        <w:tc>
          <w:tcPr>
            <w:tcW w:w="1534" w:type="dxa"/>
            <w:tcBorders>
              <w:top w:val="nil"/>
              <w:left w:val="nil"/>
              <w:bottom w:val="single" w:sz="4" w:space="0" w:color="auto"/>
              <w:right w:val="single" w:sz="4" w:space="0" w:color="auto"/>
            </w:tcBorders>
            <w:shd w:val="clear" w:color="auto" w:fill="auto"/>
            <w:noWrap/>
            <w:vAlign w:val="center"/>
            <w:hideMark/>
          </w:tcPr>
          <w:p w14:paraId="1E3283C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50,2</w:t>
            </w:r>
          </w:p>
        </w:tc>
        <w:tc>
          <w:tcPr>
            <w:tcW w:w="992" w:type="dxa"/>
            <w:tcBorders>
              <w:top w:val="nil"/>
              <w:left w:val="nil"/>
              <w:bottom w:val="single" w:sz="4" w:space="0" w:color="auto"/>
              <w:right w:val="single" w:sz="4" w:space="0" w:color="auto"/>
            </w:tcBorders>
            <w:shd w:val="clear" w:color="auto" w:fill="auto"/>
            <w:noWrap/>
            <w:vAlign w:val="center"/>
            <w:hideMark/>
          </w:tcPr>
          <w:p w14:paraId="12F6902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50,2</w:t>
            </w:r>
          </w:p>
        </w:tc>
      </w:tr>
      <w:tr w:rsidR="00471BF2" w:rsidRPr="00120653" w14:paraId="518D70B4"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4E72BB5"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Субсидии бюджетам муниципальных районов, муниципальных округов области на </w:t>
            </w: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7384A2C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265BF4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5468D57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900 00 72300</w:t>
            </w:r>
          </w:p>
        </w:tc>
        <w:tc>
          <w:tcPr>
            <w:tcW w:w="518" w:type="dxa"/>
            <w:tcBorders>
              <w:top w:val="nil"/>
              <w:left w:val="nil"/>
              <w:bottom w:val="single" w:sz="4" w:space="0" w:color="auto"/>
              <w:right w:val="single" w:sz="4" w:space="0" w:color="auto"/>
            </w:tcBorders>
            <w:shd w:val="clear" w:color="auto" w:fill="auto"/>
            <w:noWrap/>
            <w:vAlign w:val="center"/>
            <w:hideMark/>
          </w:tcPr>
          <w:p w14:paraId="54D351E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9F948C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3 307,9</w:t>
            </w:r>
          </w:p>
        </w:tc>
        <w:tc>
          <w:tcPr>
            <w:tcW w:w="1534" w:type="dxa"/>
            <w:tcBorders>
              <w:top w:val="nil"/>
              <w:left w:val="nil"/>
              <w:bottom w:val="single" w:sz="4" w:space="0" w:color="auto"/>
              <w:right w:val="single" w:sz="4" w:space="0" w:color="auto"/>
            </w:tcBorders>
            <w:shd w:val="clear" w:color="auto" w:fill="auto"/>
            <w:noWrap/>
            <w:vAlign w:val="center"/>
            <w:hideMark/>
          </w:tcPr>
          <w:p w14:paraId="7B69056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3 835,9</w:t>
            </w:r>
          </w:p>
        </w:tc>
        <w:tc>
          <w:tcPr>
            <w:tcW w:w="992" w:type="dxa"/>
            <w:tcBorders>
              <w:top w:val="nil"/>
              <w:left w:val="nil"/>
              <w:bottom w:val="single" w:sz="4" w:space="0" w:color="auto"/>
              <w:right w:val="single" w:sz="4" w:space="0" w:color="auto"/>
            </w:tcBorders>
            <w:shd w:val="clear" w:color="auto" w:fill="auto"/>
            <w:noWrap/>
            <w:vAlign w:val="center"/>
            <w:hideMark/>
          </w:tcPr>
          <w:p w14:paraId="070132D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3 835,9</w:t>
            </w:r>
          </w:p>
        </w:tc>
      </w:tr>
      <w:tr w:rsidR="00471BF2" w:rsidRPr="00120653" w14:paraId="1AB59D76"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A297B4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646B8DD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D2C4CC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778AAE4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900 00 72300</w:t>
            </w:r>
          </w:p>
        </w:tc>
        <w:tc>
          <w:tcPr>
            <w:tcW w:w="518" w:type="dxa"/>
            <w:tcBorders>
              <w:top w:val="nil"/>
              <w:left w:val="nil"/>
              <w:bottom w:val="single" w:sz="4" w:space="0" w:color="auto"/>
              <w:right w:val="single" w:sz="4" w:space="0" w:color="auto"/>
            </w:tcBorders>
            <w:shd w:val="clear" w:color="auto" w:fill="auto"/>
            <w:noWrap/>
            <w:vAlign w:val="center"/>
            <w:hideMark/>
          </w:tcPr>
          <w:p w14:paraId="1E4C01C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64EC129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3 307,9</w:t>
            </w:r>
          </w:p>
        </w:tc>
        <w:tc>
          <w:tcPr>
            <w:tcW w:w="1534" w:type="dxa"/>
            <w:tcBorders>
              <w:top w:val="nil"/>
              <w:left w:val="nil"/>
              <w:bottom w:val="single" w:sz="4" w:space="0" w:color="auto"/>
              <w:right w:val="single" w:sz="4" w:space="0" w:color="auto"/>
            </w:tcBorders>
            <w:shd w:val="clear" w:color="auto" w:fill="auto"/>
            <w:noWrap/>
            <w:vAlign w:val="center"/>
            <w:hideMark/>
          </w:tcPr>
          <w:p w14:paraId="4F93188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3 835,9</w:t>
            </w:r>
          </w:p>
        </w:tc>
        <w:tc>
          <w:tcPr>
            <w:tcW w:w="992" w:type="dxa"/>
            <w:tcBorders>
              <w:top w:val="nil"/>
              <w:left w:val="nil"/>
              <w:bottom w:val="single" w:sz="4" w:space="0" w:color="auto"/>
              <w:right w:val="single" w:sz="4" w:space="0" w:color="auto"/>
            </w:tcBorders>
            <w:shd w:val="clear" w:color="auto" w:fill="auto"/>
            <w:noWrap/>
            <w:vAlign w:val="center"/>
            <w:hideMark/>
          </w:tcPr>
          <w:p w14:paraId="591FF64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3 835,9</w:t>
            </w:r>
          </w:p>
        </w:tc>
      </w:tr>
      <w:tr w:rsidR="00471BF2" w:rsidRPr="00120653" w14:paraId="59E5EBF9"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466874B" w14:textId="77777777" w:rsidR="00471BF2" w:rsidRPr="00120653" w:rsidRDefault="00471BF2" w:rsidP="00120653">
            <w:pPr>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2C61106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2BF163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17C2EFF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S2300</w:t>
            </w:r>
          </w:p>
        </w:tc>
        <w:tc>
          <w:tcPr>
            <w:tcW w:w="518" w:type="dxa"/>
            <w:tcBorders>
              <w:top w:val="nil"/>
              <w:left w:val="nil"/>
              <w:bottom w:val="single" w:sz="4" w:space="0" w:color="auto"/>
              <w:right w:val="single" w:sz="4" w:space="0" w:color="auto"/>
            </w:tcBorders>
            <w:shd w:val="clear" w:color="auto" w:fill="auto"/>
            <w:noWrap/>
            <w:vAlign w:val="center"/>
            <w:hideMark/>
          </w:tcPr>
          <w:p w14:paraId="2C7C262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1D1719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827,0</w:t>
            </w:r>
          </w:p>
        </w:tc>
        <w:tc>
          <w:tcPr>
            <w:tcW w:w="1534" w:type="dxa"/>
            <w:tcBorders>
              <w:top w:val="nil"/>
              <w:left w:val="nil"/>
              <w:bottom w:val="single" w:sz="4" w:space="0" w:color="auto"/>
              <w:right w:val="single" w:sz="4" w:space="0" w:color="auto"/>
            </w:tcBorders>
            <w:shd w:val="clear" w:color="auto" w:fill="auto"/>
            <w:noWrap/>
            <w:vAlign w:val="center"/>
            <w:hideMark/>
          </w:tcPr>
          <w:p w14:paraId="4AFEFD7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959,0</w:t>
            </w:r>
          </w:p>
        </w:tc>
        <w:tc>
          <w:tcPr>
            <w:tcW w:w="992" w:type="dxa"/>
            <w:tcBorders>
              <w:top w:val="nil"/>
              <w:left w:val="nil"/>
              <w:bottom w:val="single" w:sz="4" w:space="0" w:color="auto"/>
              <w:right w:val="single" w:sz="4" w:space="0" w:color="auto"/>
            </w:tcBorders>
            <w:shd w:val="clear" w:color="auto" w:fill="auto"/>
            <w:noWrap/>
            <w:vAlign w:val="center"/>
            <w:hideMark/>
          </w:tcPr>
          <w:p w14:paraId="334E17F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959,0</w:t>
            </w:r>
          </w:p>
        </w:tc>
      </w:tr>
      <w:tr w:rsidR="00471BF2" w:rsidRPr="00120653" w14:paraId="3683922E"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49A893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178F1A6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7F50BA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3ECCF9E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S2300</w:t>
            </w:r>
          </w:p>
        </w:tc>
        <w:tc>
          <w:tcPr>
            <w:tcW w:w="518" w:type="dxa"/>
            <w:tcBorders>
              <w:top w:val="nil"/>
              <w:left w:val="nil"/>
              <w:bottom w:val="single" w:sz="4" w:space="0" w:color="auto"/>
              <w:right w:val="single" w:sz="4" w:space="0" w:color="auto"/>
            </w:tcBorders>
            <w:shd w:val="clear" w:color="auto" w:fill="auto"/>
            <w:noWrap/>
            <w:vAlign w:val="center"/>
            <w:hideMark/>
          </w:tcPr>
          <w:p w14:paraId="589B226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52829D7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827,0</w:t>
            </w:r>
          </w:p>
        </w:tc>
        <w:tc>
          <w:tcPr>
            <w:tcW w:w="1534" w:type="dxa"/>
            <w:tcBorders>
              <w:top w:val="nil"/>
              <w:left w:val="nil"/>
              <w:bottom w:val="single" w:sz="4" w:space="0" w:color="auto"/>
              <w:right w:val="single" w:sz="4" w:space="0" w:color="auto"/>
            </w:tcBorders>
            <w:shd w:val="clear" w:color="auto" w:fill="auto"/>
            <w:noWrap/>
            <w:vAlign w:val="center"/>
            <w:hideMark/>
          </w:tcPr>
          <w:p w14:paraId="77DF708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959,0</w:t>
            </w:r>
          </w:p>
        </w:tc>
        <w:tc>
          <w:tcPr>
            <w:tcW w:w="992" w:type="dxa"/>
            <w:tcBorders>
              <w:top w:val="nil"/>
              <w:left w:val="nil"/>
              <w:bottom w:val="single" w:sz="4" w:space="0" w:color="auto"/>
              <w:right w:val="single" w:sz="4" w:space="0" w:color="auto"/>
            </w:tcBorders>
            <w:shd w:val="clear" w:color="auto" w:fill="auto"/>
            <w:noWrap/>
            <w:vAlign w:val="center"/>
            <w:hideMark/>
          </w:tcPr>
          <w:p w14:paraId="51EC37B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959,0</w:t>
            </w:r>
          </w:p>
        </w:tc>
      </w:tr>
      <w:tr w:rsidR="00471BF2" w:rsidRPr="00120653" w14:paraId="2CE0EA27" w14:textId="77777777" w:rsidTr="0047790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08BD00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муниципальных казенных, бюджетных и автономных учреждений по приобретению коммунальных услуг (сверх сумм, предусмотренных соглашением)</w:t>
            </w:r>
          </w:p>
        </w:tc>
        <w:tc>
          <w:tcPr>
            <w:tcW w:w="444" w:type="dxa"/>
            <w:tcBorders>
              <w:top w:val="nil"/>
              <w:left w:val="nil"/>
              <w:bottom w:val="single" w:sz="4" w:space="0" w:color="auto"/>
              <w:right w:val="single" w:sz="4" w:space="0" w:color="auto"/>
            </w:tcBorders>
            <w:shd w:val="clear" w:color="auto" w:fill="auto"/>
            <w:noWrap/>
            <w:vAlign w:val="center"/>
            <w:hideMark/>
          </w:tcPr>
          <w:p w14:paraId="3EB90DF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C5979C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6FA2625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900 00 22300</w:t>
            </w:r>
          </w:p>
        </w:tc>
        <w:tc>
          <w:tcPr>
            <w:tcW w:w="518" w:type="dxa"/>
            <w:tcBorders>
              <w:top w:val="nil"/>
              <w:left w:val="nil"/>
              <w:bottom w:val="single" w:sz="4" w:space="0" w:color="auto"/>
              <w:right w:val="single" w:sz="4" w:space="0" w:color="auto"/>
            </w:tcBorders>
            <w:shd w:val="clear" w:color="auto" w:fill="auto"/>
            <w:noWrap/>
            <w:vAlign w:val="center"/>
            <w:hideMark/>
          </w:tcPr>
          <w:p w14:paraId="43A4B97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16CEEA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230,0</w:t>
            </w:r>
          </w:p>
        </w:tc>
        <w:tc>
          <w:tcPr>
            <w:tcW w:w="1534" w:type="dxa"/>
            <w:tcBorders>
              <w:top w:val="nil"/>
              <w:left w:val="nil"/>
              <w:bottom w:val="single" w:sz="4" w:space="0" w:color="auto"/>
              <w:right w:val="single" w:sz="4" w:space="0" w:color="auto"/>
            </w:tcBorders>
            <w:shd w:val="clear" w:color="auto" w:fill="auto"/>
            <w:noWrap/>
            <w:vAlign w:val="center"/>
            <w:hideMark/>
          </w:tcPr>
          <w:p w14:paraId="6B0CCC1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230,0</w:t>
            </w:r>
          </w:p>
        </w:tc>
        <w:tc>
          <w:tcPr>
            <w:tcW w:w="992" w:type="dxa"/>
            <w:tcBorders>
              <w:top w:val="nil"/>
              <w:left w:val="nil"/>
              <w:bottom w:val="single" w:sz="4" w:space="0" w:color="auto"/>
              <w:right w:val="single" w:sz="4" w:space="0" w:color="auto"/>
            </w:tcBorders>
            <w:shd w:val="clear" w:color="auto" w:fill="auto"/>
            <w:noWrap/>
            <w:vAlign w:val="center"/>
            <w:hideMark/>
          </w:tcPr>
          <w:p w14:paraId="64FD9FF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230,0</w:t>
            </w:r>
          </w:p>
        </w:tc>
      </w:tr>
      <w:tr w:rsidR="00471BF2" w:rsidRPr="00120653" w14:paraId="025E59D8"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B83A0D3"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13BDA38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D36786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5DB71BB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900 00 22300</w:t>
            </w:r>
          </w:p>
        </w:tc>
        <w:tc>
          <w:tcPr>
            <w:tcW w:w="518" w:type="dxa"/>
            <w:tcBorders>
              <w:top w:val="nil"/>
              <w:left w:val="nil"/>
              <w:bottom w:val="single" w:sz="4" w:space="0" w:color="auto"/>
              <w:right w:val="single" w:sz="4" w:space="0" w:color="auto"/>
            </w:tcBorders>
            <w:shd w:val="clear" w:color="auto" w:fill="auto"/>
            <w:noWrap/>
            <w:vAlign w:val="center"/>
            <w:hideMark/>
          </w:tcPr>
          <w:p w14:paraId="54AFB3D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73942AC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230,0</w:t>
            </w:r>
          </w:p>
        </w:tc>
        <w:tc>
          <w:tcPr>
            <w:tcW w:w="1534" w:type="dxa"/>
            <w:tcBorders>
              <w:top w:val="nil"/>
              <w:left w:val="nil"/>
              <w:bottom w:val="single" w:sz="4" w:space="0" w:color="auto"/>
              <w:right w:val="single" w:sz="4" w:space="0" w:color="auto"/>
            </w:tcBorders>
            <w:shd w:val="clear" w:color="auto" w:fill="auto"/>
            <w:noWrap/>
            <w:vAlign w:val="center"/>
            <w:hideMark/>
          </w:tcPr>
          <w:p w14:paraId="163B14E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230,0</w:t>
            </w:r>
          </w:p>
        </w:tc>
        <w:tc>
          <w:tcPr>
            <w:tcW w:w="992" w:type="dxa"/>
            <w:tcBorders>
              <w:top w:val="nil"/>
              <w:left w:val="nil"/>
              <w:bottom w:val="single" w:sz="4" w:space="0" w:color="auto"/>
              <w:right w:val="single" w:sz="4" w:space="0" w:color="auto"/>
            </w:tcBorders>
            <w:shd w:val="clear" w:color="auto" w:fill="auto"/>
            <w:noWrap/>
            <w:vAlign w:val="center"/>
            <w:hideMark/>
          </w:tcPr>
          <w:p w14:paraId="739DA35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230,0</w:t>
            </w:r>
          </w:p>
        </w:tc>
      </w:tr>
      <w:tr w:rsidR="00471BF2" w:rsidRPr="00120653" w14:paraId="4E80A77F" w14:textId="77777777" w:rsidTr="00477903">
        <w:trPr>
          <w:trHeight w:val="282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8A95449"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44" w:type="dxa"/>
            <w:tcBorders>
              <w:top w:val="nil"/>
              <w:left w:val="nil"/>
              <w:bottom w:val="single" w:sz="4" w:space="0" w:color="auto"/>
              <w:right w:val="single" w:sz="4" w:space="0" w:color="auto"/>
            </w:tcBorders>
            <w:shd w:val="clear" w:color="auto" w:fill="auto"/>
            <w:noWrap/>
            <w:vAlign w:val="center"/>
            <w:hideMark/>
          </w:tcPr>
          <w:p w14:paraId="13136F4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BA1314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21ECC1B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900 00 70650</w:t>
            </w:r>
          </w:p>
        </w:tc>
        <w:tc>
          <w:tcPr>
            <w:tcW w:w="518" w:type="dxa"/>
            <w:tcBorders>
              <w:top w:val="nil"/>
              <w:left w:val="nil"/>
              <w:bottom w:val="single" w:sz="4" w:space="0" w:color="auto"/>
              <w:right w:val="single" w:sz="4" w:space="0" w:color="auto"/>
            </w:tcBorders>
            <w:shd w:val="clear" w:color="auto" w:fill="auto"/>
            <w:noWrap/>
            <w:vAlign w:val="center"/>
            <w:hideMark/>
          </w:tcPr>
          <w:p w14:paraId="12CF8D0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F62045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5,5</w:t>
            </w:r>
          </w:p>
        </w:tc>
        <w:tc>
          <w:tcPr>
            <w:tcW w:w="1534" w:type="dxa"/>
            <w:tcBorders>
              <w:top w:val="nil"/>
              <w:left w:val="nil"/>
              <w:bottom w:val="single" w:sz="4" w:space="0" w:color="auto"/>
              <w:right w:val="single" w:sz="4" w:space="0" w:color="auto"/>
            </w:tcBorders>
            <w:shd w:val="clear" w:color="auto" w:fill="auto"/>
            <w:noWrap/>
            <w:vAlign w:val="center"/>
            <w:hideMark/>
          </w:tcPr>
          <w:p w14:paraId="2E4D12F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5,5</w:t>
            </w:r>
          </w:p>
        </w:tc>
        <w:tc>
          <w:tcPr>
            <w:tcW w:w="992" w:type="dxa"/>
            <w:tcBorders>
              <w:top w:val="nil"/>
              <w:left w:val="nil"/>
              <w:bottom w:val="single" w:sz="4" w:space="0" w:color="auto"/>
              <w:right w:val="single" w:sz="4" w:space="0" w:color="auto"/>
            </w:tcBorders>
            <w:shd w:val="clear" w:color="auto" w:fill="auto"/>
            <w:noWrap/>
            <w:vAlign w:val="center"/>
            <w:hideMark/>
          </w:tcPr>
          <w:p w14:paraId="5DDD384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5,5</w:t>
            </w:r>
          </w:p>
        </w:tc>
      </w:tr>
      <w:tr w:rsidR="00471BF2" w:rsidRPr="00120653" w14:paraId="0ED81758"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8A6A18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6B8EC10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E91253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014D241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900 00 70650</w:t>
            </w:r>
          </w:p>
        </w:tc>
        <w:tc>
          <w:tcPr>
            <w:tcW w:w="518" w:type="dxa"/>
            <w:tcBorders>
              <w:top w:val="nil"/>
              <w:left w:val="nil"/>
              <w:bottom w:val="single" w:sz="4" w:space="0" w:color="auto"/>
              <w:right w:val="single" w:sz="4" w:space="0" w:color="auto"/>
            </w:tcBorders>
            <w:shd w:val="clear" w:color="auto" w:fill="auto"/>
            <w:noWrap/>
            <w:vAlign w:val="center"/>
            <w:hideMark/>
          </w:tcPr>
          <w:p w14:paraId="076F5FC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56BA16B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5,5</w:t>
            </w:r>
          </w:p>
        </w:tc>
        <w:tc>
          <w:tcPr>
            <w:tcW w:w="1534" w:type="dxa"/>
            <w:tcBorders>
              <w:top w:val="nil"/>
              <w:left w:val="nil"/>
              <w:bottom w:val="single" w:sz="4" w:space="0" w:color="auto"/>
              <w:right w:val="single" w:sz="4" w:space="0" w:color="auto"/>
            </w:tcBorders>
            <w:shd w:val="clear" w:color="auto" w:fill="auto"/>
            <w:noWrap/>
            <w:vAlign w:val="center"/>
            <w:hideMark/>
          </w:tcPr>
          <w:p w14:paraId="3C05F2B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5,5</w:t>
            </w:r>
          </w:p>
        </w:tc>
        <w:tc>
          <w:tcPr>
            <w:tcW w:w="992" w:type="dxa"/>
            <w:tcBorders>
              <w:top w:val="nil"/>
              <w:left w:val="nil"/>
              <w:bottom w:val="single" w:sz="4" w:space="0" w:color="auto"/>
              <w:right w:val="single" w:sz="4" w:space="0" w:color="auto"/>
            </w:tcBorders>
            <w:shd w:val="clear" w:color="auto" w:fill="auto"/>
            <w:noWrap/>
            <w:vAlign w:val="center"/>
            <w:hideMark/>
          </w:tcPr>
          <w:p w14:paraId="4B3C0C5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5,5</w:t>
            </w:r>
          </w:p>
        </w:tc>
      </w:tr>
      <w:tr w:rsidR="00471BF2" w:rsidRPr="00120653" w14:paraId="04E2962E" w14:textId="77777777" w:rsidTr="00477903">
        <w:trPr>
          <w:trHeight w:val="231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3045706"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288B42A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1896A8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0FC8465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900 00 76030</w:t>
            </w:r>
          </w:p>
        </w:tc>
        <w:tc>
          <w:tcPr>
            <w:tcW w:w="518" w:type="dxa"/>
            <w:tcBorders>
              <w:top w:val="nil"/>
              <w:left w:val="nil"/>
              <w:bottom w:val="single" w:sz="4" w:space="0" w:color="auto"/>
              <w:right w:val="single" w:sz="4" w:space="0" w:color="auto"/>
            </w:tcBorders>
            <w:shd w:val="clear" w:color="auto" w:fill="auto"/>
            <w:noWrap/>
            <w:vAlign w:val="center"/>
            <w:hideMark/>
          </w:tcPr>
          <w:p w14:paraId="113F18C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CA7415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280,5</w:t>
            </w:r>
          </w:p>
        </w:tc>
        <w:tc>
          <w:tcPr>
            <w:tcW w:w="1534" w:type="dxa"/>
            <w:tcBorders>
              <w:top w:val="nil"/>
              <w:left w:val="nil"/>
              <w:bottom w:val="single" w:sz="4" w:space="0" w:color="auto"/>
              <w:right w:val="single" w:sz="4" w:space="0" w:color="auto"/>
            </w:tcBorders>
            <w:shd w:val="clear" w:color="auto" w:fill="auto"/>
            <w:noWrap/>
            <w:vAlign w:val="center"/>
            <w:hideMark/>
          </w:tcPr>
          <w:p w14:paraId="7783303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EDC87C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45385C23"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3A82194"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Премии и гранты</w:t>
            </w:r>
          </w:p>
        </w:tc>
        <w:tc>
          <w:tcPr>
            <w:tcW w:w="444" w:type="dxa"/>
            <w:tcBorders>
              <w:top w:val="nil"/>
              <w:left w:val="nil"/>
              <w:bottom w:val="single" w:sz="4" w:space="0" w:color="auto"/>
              <w:right w:val="single" w:sz="4" w:space="0" w:color="auto"/>
            </w:tcBorders>
            <w:shd w:val="clear" w:color="auto" w:fill="auto"/>
            <w:noWrap/>
            <w:vAlign w:val="center"/>
            <w:hideMark/>
          </w:tcPr>
          <w:p w14:paraId="641CED7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4CE47F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38AAC95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900 00 76030</w:t>
            </w:r>
          </w:p>
        </w:tc>
        <w:tc>
          <w:tcPr>
            <w:tcW w:w="518" w:type="dxa"/>
            <w:tcBorders>
              <w:top w:val="nil"/>
              <w:left w:val="nil"/>
              <w:bottom w:val="single" w:sz="4" w:space="0" w:color="auto"/>
              <w:right w:val="single" w:sz="4" w:space="0" w:color="auto"/>
            </w:tcBorders>
            <w:shd w:val="clear" w:color="auto" w:fill="auto"/>
            <w:noWrap/>
            <w:vAlign w:val="center"/>
            <w:hideMark/>
          </w:tcPr>
          <w:p w14:paraId="0AFB9BF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350</w:t>
            </w:r>
          </w:p>
        </w:tc>
        <w:tc>
          <w:tcPr>
            <w:tcW w:w="1356" w:type="dxa"/>
            <w:tcBorders>
              <w:top w:val="nil"/>
              <w:left w:val="nil"/>
              <w:bottom w:val="single" w:sz="4" w:space="0" w:color="auto"/>
              <w:right w:val="single" w:sz="4" w:space="0" w:color="auto"/>
            </w:tcBorders>
            <w:shd w:val="clear" w:color="auto" w:fill="auto"/>
            <w:noWrap/>
            <w:vAlign w:val="center"/>
            <w:hideMark/>
          </w:tcPr>
          <w:p w14:paraId="719B793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280,5</w:t>
            </w:r>
          </w:p>
        </w:tc>
        <w:tc>
          <w:tcPr>
            <w:tcW w:w="1534" w:type="dxa"/>
            <w:tcBorders>
              <w:top w:val="nil"/>
              <w:left w:val="nil"/>
              <w:bottom w:val="single" w:sz="4" w:space="0" w:color="auto"/>
              <w:right w:val="single" w:sz="4" w:space="0" w:color="auto"/>
            </w:tcBorders>
            <w:shd w:val="clear" w:color="auto" w:fill="auto"/>
            <w:noWrap/>
            <w:vAlign w:val="center"/>
            <w:hideMark/>
          </w:tcPr>
          <w:p w14:paraId="74864A6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EE17BB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58EC511A"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E33878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Возмещение расходов по решениям суда</w:t>
            </w:r>
          </w:p>
        </w:tc>
        <w:tc>
          <w:tcPr>
            <w:tcW w:w="444" w:type="dxa"/>
            <w:tcBorders>
              <w:top w:val="nil"/>
              <w:left w:val="nil"/>
              <w:bottom w:val="single" w:sz="4" w:space="0" w:color="auto"/>
              <w:right w:val="single" w:sz="4" w:space="0" w:color="auto"/>
            </w:tcBorders>
            <w:shd w:val="clear" w:color="auto" w:fill="auto"/>
            <w:noWrap/>
            <w:vAlign w:val="center"/>
            <w:hideMark/>
          </w:tcPr>
          <w:p w14:paraId="39E4081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C1701F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19B44A7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900 00 40030</w:t>
            </w:r>
          </w:p>
        </w:tc>
        <w:tc>
          <w:tcPr>
            <w:tcW w:w="518" w:type="dxa"/>
            <w:tcBorders>
              <w:top w:val="nil"/>
              <w:left w:val="nil"/>
              <w:bottom w:val="single" w:sz="4" w:space="0" w:color="auto"/>
              <w:right w:val="single" w:sz="4" w:space="0" w:color="auto"/>
            </w:tcBorders>
            <w:shd w:val="clear" w:color="auto" w:fill="auto"/>
            <w:noWrap/>
            <w:vAlign w:val="center"/>
            <w:hideMark/>
          </w:tcPr>
          <w:p w14:paraId="349A4F6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EE468B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120,0</w:t>
            </w:r>
          </w:p>
        </w:tc>
        <w:tc>
          <w:tcPr>
            <w:tcW w:w="1534" w:type="dxa"/>
            <w:tcBorders>
              <w:top w:val="nil"/>
              <w:left w:val="nil"/>
              <w:bottom w:val="single" w:sz="4" w:space="0" w:color="auto"/>
              <w:right w:val="single" w:sz="4" w:space="0" w:color="auto"/>
            </w:tcBorders>
            <w:shd w:val="clear" w:color="auto" w:fill="auto"/>
            <w:noWrap/>
            <w:vAlign w:val="center"/>
            <w:hideMark/>
          </w:tcPr>
          <w:p w14:paraId="3B92604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984E3F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42696540"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CF03B44"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271EA45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D92F17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6946895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900 00 40030</w:t>
            </w:r>
          </w:p>
        </w:tc>
        <w:tc>
          <w:tcPr>
            <w:tcW w:w="518" w:type="dxa"/>
            <w:tcBorders>
              <w:top w:val="nil"/>
              <w:left w:val="nil"/>
              <w:bottom w:val="single" w:sz="4" w:space="0" w:color="auto"/>
              <w:right w:val="single" w:sz="4" w:space="0" w:color="auto"/>
            </w:tcBorders>
            <w:shd w:val="clear" w:color="auto" w:fill="auto"/>
            <w:noWrap/>
            <w:vAlign w:val="center"/>
            <w:hideMark/>
          </w:tcPr>
          <w:p w14:paraId="520EEAE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2155764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82,9</w:t>
            </w:r>
          </w:p>
        </w:tc>
        <w:tc>
          <w:tcPr>
            <w:tcW w:w="1534" w:type="dxa"/>
            <w:tcBorders>
              <w:top w:val="nil"/>
              <w:left w:val="nil"/>
              <w:bottom w:val="single" w:sz="4" w:space="0" w:color="auto"/>
              <w:right w:val="single" w:sz="4" w:space="0" w:color="auto"/>
            </w:tcBorders>
            <w:shd w:val="clear" w:color="auto" w:fill="auto"/>
            <w:noWrap/>
            <w:vAlign w:val="center"/>
            <w:hideMark/>
          </w:tcPr>
          <w:p w14:paraId="66A7790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1D9F4D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179C7CBE"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05E149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Исполнение судебных актов</w:t>
            </w:r>
          </w:p>
        </w:tc>
        <w:tc>
          <w:tcPr>
            <w:tcW w:w="444" w:type="dxa"/>
            <w:tcBorders>
              <w:top w:val="nil"/>
              <w:left w:val="nil"/>
              <w:bottom w:val="single" w:sz="4" w:space="0" w:color="auto"/>
              <w:right w:val="single" w:sz="4" w:space="0" w:color="auto"/>
            </w:tcBorders>
            <w:shd w:val="clear" w:color="auto" w:fill="auto"/>
            <w:noWrap/>
            <w:vAlign w:val="center"/>
            <w:hideMark/>
          </w:tcPr>
          <w:p w14:paraId="1449354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78ED79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1DF2798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900 00 40030</w:t>
            </w:r>
          </w:p>
        </w:tc>
        <w:tc>
          <w:tcPr>
            <w:tcW w:w="518" w:type="dxa"/>
            <w:tcBorders>
              <w:top w:val="nil"/>
              <w:left w:val="nil"/>
              <w:bottom w:val="single" w:sz="4" w:space="0" w:color="auto"/>
              <w:right w:val="single" w:sz="4" w:space="0" w:color="auto"/>
            </w:tcBorders>
            <w:shd w:val="clear" w:color="auto" w:fill="auto"/>
            <w:noWrap/>
            <w:vAlign w:val="center"/>
            <w:hideMark/>
          </w:tcPr>
          <w:p w14:paraId="7A2DF60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830</w:t>
            </w:r>
          </w:p>
        </w:tc>
        <w:tc>
          <w:tcPr>
            <w:tcW w:w="1356" w:type="dxa"/>
            <w:tcBorders>
              <w:top w:val="nil"/>
              <w:left w:val="nil"/>
              <w:bottom w:val="single" w:sz="4" w:space="0" w:color="auto"/>
              <w:right w:val="single" w:sz="4" w:space="0" w:color="auto"/>
            </w:tcBorders>
            <w:shd w:val="clear" w:color="auto" w:fill="auto"/>
            <w:noWrap/>
            <w:vAlign w:val="center"/>
            <w:hideMark/>
          </w:tcPr>
          <w:p w14:paraId="50455D2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37,1</w:t>
            </w:r>
          </w:p>
        </w:tc>
        <w:tc>
          <w:tcPr>
            <w:tcW w:w="1534" w:type="dxa"/>
            <w:tcBorders>
              <w:top w:val="nil"/>
              <w:left w:val="nil"/>
              <w:bottom w:val="single" w:sz="4" w:space="0" w:color="auto"/>
              <w:right w:val="single" w:sz="4" w:space="0" w:color="auto"/>
            </w:tcBorders>
            <w:shd w:val="clear" w:color="auto" w:fill="auto"/>
            <w:noWrap/>
            <w:vAlign w:val="center"/>
            <w:hideMark/>
          </w:tcPr>
          <w:p w14:paraId="1012F0D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1AE3BE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4C0BBB9C" w14:textId="77777777" w:rsidTr="00477903">
        <w:trPr>
          <w:trHeight w:val="285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96A34E7"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2A7C5E6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03D8EA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54954C5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900 00 76020</w:t>
            </w:r>
          </w:p>
        </w:tc>
        <w:tc>
          <w:tcPr>
            <w:tcW w:w="518" w:type="dxa"/>
            <w:tcBorders>
              <w:top w:val="nil"/>
              <w:left w:val="nil"/>
              <w:bottom w:val="single" w:sz="4" w:space="0" w:color="auto"/>
              <w:right w:val="single" w:sz="4" w:space="0" w:color="auto"/>
            </w:tcBorders>
            <w:shd w:val="clear" w:color="auto" w:fill="auto"/>
            <w:noWrap/>
            <w:vAlign w:val="center"/>
            <w:hideMark/>
          </w:tcPr>
          <w:p w14:paraId="7E9F8D7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A03C66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3 980,0</w:t>
            </w:r>
          </w:p>
        </w:tc>
        <w:tc>
          <w:tcPr>
            <w:tcW w:w="1534" w:type="dxa"/>
            <w:tcBorders>
              <w:top w:val="nil"/>
              <w:left w:val="nil"/>
              <w:bottom w:val="single" w:sz="4" w:space="0" w:color="auto"/>
              <w:right w:val="single" w:sz="4" w:space="0" w:color="auto"/>
            </w:tcBorders>
            <w:shd w:val="clear" w:color="auto" w:fill="auto"/>
            <w:noWrap/>
            <w:vAlign w:val="center"/>
            <w:hideMark/>
          </w:tcPr>
          <w:p w14:paraId="0DDE6CA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8FB0E5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4E9D075C" w14:textId="77777777" w:rsidTr="00477903">
        <w:trPr>
          <w:trHeight w:val="84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92923D0"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3A4FE21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5A16C3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3CC0537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900 00 76020</w:t>
            </w:r>
          </w:p>
        </w:tc>
        <w:tc>
          <w:tcPr>
            <w:tcW w:w="518" w:type="dxa"/>
            <w:tcBorders>
              <w:top w:val="nil"/>
              <w:left w:val="nil"/>
              <w:bottom w:val="single" w:sz="4" w:space="0" w:color="auto"/>
              <w:right w:val="single" w:sz="4" w:space="0" w:color="auto"/>
            </w:tcBorders>
            <w:shd w:val="clear" w:color="auto" w:fill="auto"/>
            <w:noWrap/>
            <w:vAlign w:val="center"/>
            <w:hideMark/>
          </w:tcPr>
          <w:p w14:paraId="394FCB6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453A5AC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3 980,0</w:t>
            </w:r>
          </w:p>
        </w:tc>
        <w:tc>
          <w:tcPr>
            <w:tcW w:w="1534" w:type="dxa"/>
            <w:tcBorders>
              <w:top w:val="nil"/>
              <w:left w:val="nil"/>
              <w:bottom w:val="single" w:sz="4" w:space="0" w:color="auto"/>
              <w:right w:val="single" w:sz="4" w:space="0" w:color="auto"/>
            </w:tcBorders>
            <w:shd w:val="clear" w:color="auto" w:fill="auto"/>
            <w:noWrap/>
            <w:vAlign w:val="center"/>
            <w:hideMark/>
          </w:tcPr>
          <w:p w14:paraId="6ABA290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2C531D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00E5CE45" w14:textId="77777777" w:rsidTr="00477903">
        <w:trPr>
          <w:trHeight w:val="144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93020B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4663496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A04785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4889A61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900 00 76020</w:t>
            </w:r>
          </w:p>
        </w:tc>
        <w:tc>
          <w:tcPr>
            <w:tcW w:w="518" w:type="dxa"/>
            <w:tcBorders>
              <w:top w:val="nil"/>
              <w:left w:val="nil"/>
              <w:bottom w:val="single" w:sz="4" w:space="0" w:color="auto"/>
              <w:right w:val="single" w:sz="4" w:space="0" w:color="auto"/>
            </w:tcBorders>
            <w:shd w:val="clear" w:color="auto" w:fill="auto"/>
            <w:noWrap/>
            <w:vAlign w:val="center"/>
            <w:hideMark/>
          </w:tcPr>
          <w:p w14:paraId="63B52C7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878FF2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500,0</w:t>
            </w:r>
          </w:p>
        </w:tc>
        <w:tc>
          <w:tcPr>
            <w:tcW w:w="1534" w:type="dxa"/>
            <w:tcBorders>
              <w:top w:val="nil"/>
              <w:left w:val="nil"/>
              <w:bottom w:val="single" w:sz="4" w:space="0" w:color="auto"/>
              <w:right w:val="single" w:sz="4" w:space="0" w:color="auto"/>
            </w:tcBorders>
            <w:shd w:val="clear" w:color="auto" w:fill="auto"/>
            <w:noWrap/>
            <w:vAlign w:val="center"/>
            <w:hideMark/>
          </w:tcPr>
          <w:p w14:paraId="14E1F83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BFBA5B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1EF4AF22" w14:textId="77777777" w:rsidTr="00477903">
        <w:trPr>
          <w:trHeight w:val="42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0B26D502"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Премии и гранты</w:t>
            </w:r>
          </w:p>
        </w:tc>
        <w:tc>
          <w:tcPr>
            <w:tcW w:w="444" w:type="dxa"/>
            <w:tcBorders>
              <w:top w:val="nil"/>
              <w:left w:val="nil"/>
              <w:bottom w:val="single" w:sz="4" w:space="0" w:color="auto"/>
              <w:right w:val="single" w:sz="4" w:space="0" w:color="auto"/>
            </w:tcBorders>
            <w:shd w:val="clear" w:color="auto" w:fill="auto"/>
            <w:noWrap/>
            <w:vAlign w:val="center"/>
            <w:hideMark/>
          </w:tcPr>
          <w:p w14:paraId="6BC65A1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37AD15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09BE335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900 00 76020</w:t>
            </w:r>
          </w:p>
        </w:tc>
        <w:tc>
          <w:tcPr>
            <w:tcW w:w="518" w:type="dxa"/>
            <w:tcBorders>
              <w:top w:val="nil"/>
              <w:left w:val="nil"/>
              <w:bottom w:val="single" w:sz="4" w:space="0" w:color="auto"/>
              <w:right w:val="single" w:sz="4" w:space="0" w:color="auto"/>
            </w:tcBorders>
            <w:shd w:val="clear" w:color="auto" w:fill="auto"/>
            <w:noWrap/>
            <w:vAlign w:val="center"/>
            <w:hideMark/>
          </w:tcPr>
          <w:p w14:paraId="60C4CC6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350</w:t>
            </w:r>
          </w:p>
        </w:tc>
        <w:tc>
          <w:tcPr>
            <w:tcW w:w="1356" w:type="dxa"/>
            <w:tcBorders>
              <w:top w:val="nil"/>
              <w:left w:val="nil"/>
              <w:bottom w:val="single" w:sz="4" w:space="0" w:color="auto"/>
              <w:right w:val="single" w:sz="4" w:space="0" w:color="auto"/>
            </w:tcBorders>
            <w:shd w:val="clear" w:color="auto" w:fill="auto"/>
            <w:noWrap/>
            <w:vAlign w:val="center"/>
            <w:hideMark/>
          </w:tcPr>
          <w:p w14:paraId="78E1600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500,0</w:t>
            </w:r>
          </w:p>
        </w:tc>
        <w:tc>
          <w:tcPr>
            <w:tcW w:w="1534" w:type="dxa"/>
            <w:tcBorders>
              <w:top w:val="nil"/>
              <w:left w:val="nil"/>
              <w:bottom w:val="single" w:sz="4" w:space="0" w:color="auto"/>
              <w:right w:val="single" w:sz="4" w:space="0" w:color="auto"/>
            </w:tcBorders>
            <w:shd w:val="clear" w:color="auto" w:fill="auto"/>
            <w:noWrap/>
            <w:vAlign w:val="center"/>
            <w:hideMark/>
          </w:tcPr>
          <w:p w14:paraId="792EE97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7BFD8D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4FA55401" w14:textId="77777777" w:rsidTr="00477903">
        <w:trPr>
          <w:trHeight w:val="1365"/>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2BEF8125"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социально-экономического развития</w:t>
            </w:r>
          </w:p>
        </w:tc>
        <w:tc>
          <w:tcPr>
            <w:tcW w:w="444" w:type="dxa"/>
            <w:tcBorders>
              <w:top w:val="nil"/>
              <w:left w:val="nil"/>
              <w:bottom w:val="single" w:sz="4" w:space="0" w:color="auto"/>
              <w:right w:val="single" w:sz="4" w:space="0" w:color="auto"/>
            </w:tcBorders>
            <w:shd w:val="clear" w:color="auto" w:fill="auto"/>
            <w:noWrap/>
            <w:vAlign w:val="center"/>
            <w:hideMark/>
          </w:tcPr>
          <w:p w14:paraId="1E3A417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BEDF74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3333329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900 00 77030</w:t>
            </w:r>
          </w:p>
        </w:tc>
        <w:tc>
          <w:tcPr>
            <w:tcW w:w="518" w:type="dxa"/>
            <w:tcBorders>
              <w:top w:val="nil"/>
              <w:left w:val="nil"/>
              <w:bottom w:val="single" w:sz="4" w:space="0" w:color="auto"/>
              <w:right w:val="single" w:sz="4" w:space="0" w:color="auto"/>
            </w:tcBorders>
            <w:shd w:val="clear" w:color="auto" w:fill="auto"/>
            <w:noWrap/>
            <w:vAlign w:val="center"/>
            <w:hideMark/>
          </w:tcPr>
          <w:p w14:paraId="4E2954C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2A6226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1 187,0</w:t>
            </w:r>
          </w:p>
        </w:tc>
        <w:tc>
          <w:tcPr>
            <w:tcW w:w="1534" w:type="dxa"/>
            <w:tcBorders>
              <w:top w:val="nil"/>
              <w:left w:val="nil"/>
              <w:bottom w:val="single" w:sz="4" w:space="0" w:color="auto"/>
              <w:right w:val="single" w:sz="4" w:space="0" w:color="auto"/>
            </w:tcBorders>
            <w:shd w:val="clear" w:color="auto" w:fill="auto"/>
            <w:noWrap/>
            <w:vAlign w:val="center"/>
            <w:hideMark/>
          </w:tcPr>
          <w:p w14:paraId="5A8351B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AE1BF9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4E4E492A" w14:textId="77777777" w:rsidTr="00477903">
        <w:trPr>
          <w:trHeight w:val="885"/>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1494887A"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2144693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884517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1358" w:type="dxa"/>
            <w:tcBorders>
              <w:top w:val="nil"/>
              <w:left w:val="nil"/>
              <w:bottom w:val="single" w:sz="4" w:space="0" w:color="auto"/>
              <w:right w:val="single" w:sz="4" w:space="0" w:color="auto"/>
            </w:tcBorders>
            <w:shd w:val="clear" w:color="auto" w:fill="auto"/>
            <w:noWrap/>
            <w:vAlign w:val="center"/>
            <w:hideMark/>
          </w:tcPr>
          <w:p w14:paraId="67364C2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900 00 77030</w:t>
            </w:r>
          </w:p>
        </w:tc>
        <w:tc>
          <w:tcPr>
            <w:tcW w:w="518" w:type="dxa"/>
            <w:tcBorders>
              <w:top w:val="nil"/>
              <w:left w:val="nil"/>
              <w:bottom w:val="single" w:sz="4" w:space="0" w:color="auto"/>
              <w:right w:val="single" w:sz="4" w:space="0" w:color="auto"/>
            </w:tcBorders>
            <w:shd w:val="clear" w:color="auto" w:fill="auto"/>
            <w:noWrap/>
            <w:vAlign w:val="center"/>
            <w:hideMark/>
          </w:tcPr>
          <w:p w14:paraId="29151D2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2A0D6ED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1 187,0</w:t>
            </w:r>
          </w:p>
        </w:tc>
        <w:tc>
          <w:tcPr>
            <w:tcW w:w="1534" w:type="dxa"/>
            <w:tcBorders>
              <w:top w:val="nil"/>
              <w:left w:val="nil"/>
              <w:bottom w:val="single" w:sz="4" w:space="0" w:color="auto"/>
              <w:right w:val="single" w:sz="4" w:space="0" w:color="auto"/>
            </w:tcBorders>
            <w:shd w:val="clear" w:color="auto" w:fill="auto"/>
            <w:noWrap/>
            <w:vAlign w:val="center"/>
            <w:hideMark/>
          </w:tcPr>
          <w:p w14:paraId="6060FA2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368924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63B84DF2" w14:textId="77777777" w:rsidTr="00477903">
        <w:trPr>
          <w:trHeight w:val="300"/>
        </w:trPr>
        <w:tc>
          <w:tcPr>
            <w:tcW w:w="3477" w:type="dxa"/>
            <w:tcBorders>
              <w:top w:val="nil"/>
              <w:left w:val="single" w:sz="4" w:space="0" w:color="auto"/>
              <w:bottom w:val="single" w:sz="4" w:space="0" w:color="auto"/>
              <w:right w:val="single" w:sz="4" w:space="0" w:color="auto"/>
            </w:tcBorders>
            <w:shd w:val="clear" w:color="000000" w:fill="FFFFFF"/>
            <w:vAlign w:val="bottom"/>
            <w:hideMark/>
          </w:tcPr>
          <w:p w14:paraId="2C59B184"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Национальная оборона</w:t>
            </w:r>
          </w:p>
        </w:tc>
        <w:tc>
          <w:tcPr>
            <w:tcW w:w="444" w:type="dxa"/>
            <w:tcBorders>
              <w:top w:val="nil"/>
              <w:left w:val="nil"/>
              <w:bottom w:val="single" w:sz="4" w:space="0" w:color="auto"/>
              <w:right w:val="single" w:sz="4" w:space="0" w:color="auto"/>
            </w:tcBorders>
            <w:shd w:val="clear" w:color="000000" w:fill="FFFFFF"/>
            <w:noWrap/>
            <w:vAlign w:val="center"/>
            <w:hideMark/>
          </w:tcPr>
          <w:p w14:paraId="07FBE5F4"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02</w:t>
            </w:r>
          </w:p>
        </w:tc>
        <w:tc>
          <w:tcPr>
            <w:tcW w:w="494" w:type="dxa"/>
            <w:tcBorders>
              <w:top w:val="nil"/>
              <w:left w:val="nil"/>
              <w:bottom w:val="single" w:sz="4" w:space="0" w:color="auto"/>
              <w:right w:val="single" w:sz="4" w:space="0" w:color="auto"/>
            </w:tcBorders>
            <w:shd w:val="clear" w:color="000000" w:fill="FFFFFF"/>
            <w:noWrap/>
            <w:vAlign w:val="center"/>
            <w:hideMark/>
          </w:tcPr>
          <w:p w14:paraId="65B182AD"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000000" w:fill="FFFFFF"/>
            <w:noWrap/>
            <w:vAlign w:val="center"/>
            <w:hideMark/>
          </w:tcPr>
          <w:p w14:paraId="65EF1A29"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000000" w:fill="FFFFFF"/>
            <w:noWrap/>
            <w:vAlign w:val="center"/>
            <w:hideMark/>
          </w:tcPr>
          <w:p w14:paraId="20CB85A4"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000000" w:fill="FFFFFF"/>
            <w:noWrap/>
            <w:vAlign w:val="center"/>
            <w:hideMark/>
          </w:tcPr>
          <w:p w14:paraId="3AD2A9E3"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1 174,7</w:t>
            </w:r>
          </w:p>
        </w:tc>
        <w:tc>
          <w:tcPr>
            <w:tcW w:w="1534" w:type="dxa"/>
            <w:tcBorders>
              <w:top w:val="nil"/>
              <w:left w:val="nil"/>
              <w:bottom w:val="single" w:sz="4" w:space="0" w:color="auto"/>
              <w:right w:val="single" w:sz="4" w:space="0" w:color="auto"/>
            </w:tcBorders>
            <w:shd w:val="clear" w:color="000000" w:fill="FFFFFF"/>
            <w:noWrap/>
            <w:vAlign w:val="center"/>
            <w:hideMark/>
          </w:tcPr>
          <w:p w14:paraId="3ECC43FB"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1 290,5</w:t>
            </w:r>
          </w:p>
        </w:tc>
        <w:tc>
          <w:tcPr>
            <w:tcW w:w="992" w:type="dxa"/>
            <w:tcBorders>
              <w:top w:val="nil"/>
              <w:left w:val="nil"/>
              <w:bottom w:val="single" w:sz="4" w:space="0" w:color="auto"/>
              <w:right w:val="single" w:sz="4" w:space="0" w:color="auto"/>
            </w:tcBorders>
            <w:shd w:val="clear" w:color="000000" w:fill="FFFFFF"/>
            <w:noWrap/>
            <w:vAlign w:val="center"/>
            <w:hideMark/>
          </w:tcPr>
          <w:p w14:paraId="3D58B7D8"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1 409,9</w:t>
            </w:r>
          </w:p>
        </w:tc>
      </w:tr>
      <w:tr w:rsidR="00471BF2" w:rsidRPr="00120653" w14:paraId="1C633977"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09335B3"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Мобилизационная и вневойсковая подготовка</w:t>
            </w:r>
          </w:p>
        </w:tc>
        <w:tc>
          <w:tcPr>
            <w:tcW w:w="444" w:type="dxa"/>
            <w:tcBorders>
              <w:top w:val="nil"/>
              <w:left w:val="nil"/>
              <w:bottom w:val="single" w:sz="4" w:space="0" w:color="auto"/>
              <w:right w:val="single" w:sz="4" w:space="0" w:color="auto"/>
            </w:tcBorders>
            <w:shd w:val="clear" w:color="auto" w:fill="auto"/>
            <w:noWrap/>
            <w:vAlign w:val="center"/>
            <w:hideMark/>
          </w:tcPr>
          <w:p w14:paraId="1A7FE66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37B5BC4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203D91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78ACFCA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F65B20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1 174,7</w:t>
            </w:r>
          </w:p>
        </w:tc>
        <w:tc>
          <w:tcPr>
            <w:tcW w:w="1534" w:type="dxa"/>
            <w:tcBorders>
              <w:top w:val="nil"/>
              <w:left w:val="nil"/>
              <w:bottom w:val="single" w:sz="4" w:space="0" w:color="auto"/>
              <w:right w:val="single" w:sz="4" w:space="0" w:color="auto"/>
            </w:tcBorders>
            <w:shd w:val="clear" w:color="auto" w:fill="auto"/>
            <w:noWrap/>
            <w:vAlign w:val="center"/>
            <w:hideMark/>
          </w:tcPr>
          <w:p w14:paraId="1B6C10F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1 290,5</w:t>
            </w:r>
          </w:p>
        </w:tc>
        <w:tc>
          <w:tcPr>
            <w:tcW w:w="992" w:type="dxa"/>
            <w:tcBorders>
              <w:top w:val="nil"/>
              <w:left w:val="nil"/>
              <w:bottom w:val="single" w:sz="4" w:space="0" w:color="auto"/>
              <w:right w:val="single" w:sz="4" w:space="0" w:color="auto"/>
            </w:tcBorders>
            <w:shd w:val="clear" w:color="auto" w:fill="auto"/>
            <w:noWrap/>
            <w:vAlign w:val="center"/>
            <w:hideMark/>
          </w:tcPr>
          <w:p w14:paraId="1BD3735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1 409,9</w:t>
            </w:r>
          </w:p>
        </w:tc>
      </w:tr>
      <w:tr w:rsidR="00471BF2" w:rsidRPr="00120653" w14:paraId="459BA8AD" w14:textId="77777777" w:rsidTr="0047790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5A041E7"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100D133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60A5CAD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364637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100 00 00000</w:t>
            </w:r>
          </w:p>
        </w:tc>
        <w:tc>
          <w:tcPr>
            <w:tcW w:w="518" w:type="dxa"/>
            <w:tcBorders>
              <w:top w:val="nil"/>
              <w:left w:val="nil"/>
              <w:bottom w:val="single" w:sz="4" w:space="0" w:color="auto"/>
              <w:right w:val="single" w:sz="4" w:space="0" w:color="auto"/>
            </w:tcBorders>
            <w:shd w:val="clear" w:color="auto" w:fill="auto"/>
            <w:noWrap/>
            <w:vAlign w:val="center"/>
            <w:hideMark/>
          </w:tcPr>
          <w:p w14:paraId="4D499F2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C6AA45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1 174,7</w:t>
            </w:r>
          </w:p>
        </w:tc>
        <w:tc>
          <w:tcPr>
            <w:tcW w:w="1534" w:type="dxa"/>
            <w:tcBorders>
              <w:top w:val="nil"/>
              <w:left w:val="nil"/>
              <w:bottom w:val="single" w:sz="4" w:space="0" w:color="auto"/>
              <w:right w:val="single" w:sz="4" w:space="0" w:color="auto"/>
            </w:tcBorders>
            <w:shd w:val="clear" w:color="auto" w:fill="auto"/>
            <w:noWrap/>
            <w:vAlign w:val="center"/>
            <w:hideMark/>
          </w:tcPr>
          <w:p w14:paraId="422F279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1 290,5</w:t>
            </w:r>
          </w:p>
        </w:tc>
        <w:tc>
          <w:tcPr>
            <w:tcW w:w="992" w:type="dxa"/>
            <w:tcBorders>
              <w:top w:val="nil"/>
              <w:left w:val="nil"/>
              <w:bottom w:val="single" w:sz="4" w:space="0" w:color="auto"/>
              <w:right w:val="single" w:sz="4" w:space="0" w:color="auto"/>
            </w:tcBorders>
            <w:shd w:val="clear" w:color="auto" w:fill="auto"/>
            <w:noWrap/>
            <w:vAlign w:val="center"/>
            <w:hideMark/>
          </w:tcPr>
          <w:p w14:paraId="260DEBF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1 409,9</w:t>
            </w:r>
          </w:p>
        </w:tc>
      </w:tr>
      <w:tr w:rsidR="00471BF2" w:rsidRPr="00120653" w14:paraId="342EE814" w14:textId="77777777" w:rsidTr="0047790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FA2E19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26B4670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71E101A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00977E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102 00 00000</w:t>
            </w:r>
          </w:p>
        </w:tc>
        <w:tc>
          <w:tcPr>
            <w:tcW w:w="518" w:type="dxa"/>
            <w:tcBorders>
              <w:top w:val="nil"/>
              <w:left w:val="nil"/>
              <w:bottom w:val="single" w:sz="4" w:space="0" w:color="auto"/>
              <w:right w:val="single" w:sz="4" w:space="0" w:color="auto"/>
            </w:tcBorders>
            <w:shd w:val="clear" w:color="auto" w:fill="auto"/>
            <w:noWrap/>
            <w:vAlign w:val="center"/>
            <w:hideMark/>
          </w:tcPr>
          <w:p w14:paraId="6648B14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DC6CA8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1 174,7</w:t>
            </w:r>
          </w:p>
        </w:tc>
        <w:tc>
          <w:tcPr>
            <w:tcW w:w="1534" w:type="dxa"/>
            <w:tcBorders>
              <w:top w:val="nil"/>
              <w:left w:val="nil"/>
              <w:bottom w:val="single" w:sz="4" w:space="0" w:color="auto"/>
              <w:right w:val="single" w:sz="4" w:space="0" w:color="auto"/>
            </w:tcBorders>
            <w:shd w:val="clear" w:color="auto" w:fill="auto"/>
            <w:noWrap/>
            <w:vAlign w:val="center"/>
            <w:hideMark/>
          </w:tcPr>
          <w:p w14:paraId="1E53E0E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1 290,5</w:t>
            </w:r>
          </w:p>
        </w:tc>
        <w:tc>
          <w:tcPr>
            <w:tcW w:w="992" w:type="dxa"/>
            <w:tcBorders>
              <w:top w:val="nil"/>
              <w:left w:val="nil"/>
              <w:bottom w:val="single" w:sz="4" w:space="0" w:color="auto"/>
              <w:right w:val="single" w:sz="4" w:space="0" w:color="auto"/>
            </w:tcBorders>
            <w:shd w:val="clear" w:color="auto" w:fill="auto"/>
            <w:noWrap/>
            <w:vAlign w:val="center"/>
            <w:hideMark/>
          </w:tcPr>
          <w:p w14:paraId="12E6D0B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1 409,9</w:t>
            </w:r>
          </w:p>
        </w:tc>
      </w:tr>
      <w:tr w:rsidR="00471BF2" w:rsidRPr="00120653" w14:paraId="57B75FA4" w14:textId="77777777" w:rsidTr="00477903">
        <w:trPr>
          <w:trHeight w:val="205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68A0A7B"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444" w:type="dxa"/>
            <w:tcBorders>
              <w:top w:val="nil"/>
              <w:left w:val="nil"/>
              <w:bottom w:val="single" w:sz="4" w:space="0" w:color="auto"/>
              <w:right w:val="single" w:sz="4" w:space="0" w:color="auto"/>
            </w:tcBorders>
            <w:shd w:val="clear" w:color="auto" w:fill="auto"/>
            <w:noWrap/>
            <w:vAlign w:val="center"/>
            <w:hideMark/>
          </w:tcPr>
          <w:p w14:paraId="78C0C18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15CD8F1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9F75BF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102 00 51180</w:t>
            </w:r>
          </w:p>
        </w:tc>
        <w:tc>
          <w:tcPr>
            <w:tcW w:w="518" w:type="dxa"/>
            <w:tcBorders>
              <w:top w:val="nil"/>
              <w:left w:val="nil"/>
              <w:bottom w:val="single" w:sz="4" w:space="0" w:color="auto"/>
              <w:right w:val="single" w:sz="4" w:space="0" w:color="auto"/>
            </w:tcBorders>
            <w:shd w:val="clear" w:color="auto" w:fill="auto"/>
            <w:noWrap/>
            <w:vAlign w:val="center"/>
            <w:hideMark/>
          </w:tcPr>
          <w:p w14:paraId="7190012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C89EB2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1 174,7</w:t>
            </w:r>
          </w:p>
        </w:tc>
        <w:tc>
          <w:tcPr>
            <w:tcW w:w="1534" w:type="dxa"/>
            <w:tcBorders>
              <w:top w:val="nil"/>
              <w:left w:val="nil"/>
              <w:bottom w:val="single" w:sz="4" w:space="0" w:color="auto"/>
              <w:right w:val="single" w:sz="4" w:space="0" w:color="auto"/>
            </w:tcBorders>
            <w:shd w:val="clear" w:color="auto" w:fill="auto"/>
            <w:noWrap/>
            <w:vAlign w:val="center"/>
            <w:hideMark/>
          </w:tcPr>
          <w:p w14:paraId="120ED58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1 290,5</w:t>
            </w:r>
          </w:p>
        </w:tc>
        <w:tc>
          <w:tcPr>
            <w:tcW w:w="992" w:type="dxa"/>
            <w:tcBorders>
              <w:top w:val="nil"/>
              <w:left w:val="nil"/>
              <w:bottom w:val="single" w:sz="4" w:space="0" w:color="auto"/>
              <w:right w:val="single" w:sz="4" w:space="0" w:color="auto"/>
            </w:tcBorders>
            <w:shd w:val="clear" w:color="auto" w:fill="auto"/>
            <w:noWrap/>
            <w:vAlign w:val="center"/>
            <w:hideMark/>
          </w:tcPr>
          <w:p w14:paraId="5E21F21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1 409,9</w:t>
            </w:r>
          </w:p>
        </w:tc>
      </w:tr>
      <w:tr w:rsidR="00471BF2" w:rsidRPr="00120653" w14:paraId="799B8EBF"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0DD0459"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Субвенции</w:t>
            </w:r>
          </w:p>
        </w:tc>
        <w:tc>
          <w:tcPr>
            <w:tcW w:w="444" w:type="dxa"/>
            <w:tcBorders>
              <w:top w:val="nil"/>
              <w:left w:val="nil"/>
              <w:bottom w:val="single" w:sz="4" w:space="0" w:color="auto"/>
              <w:right w:val="single" w:sz="4" w:space="0" w:color="auto"/>
            </w:tcBorders>
            <w:shd w:val="clear" w:color="auto" w:fill="auto"/>
            <w:noWrap/>
            <w:vAlign w:val="center"/>
            <w:hideMark/>
          </w:tcPr>
          <w:p w14:paraId="29FCA82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5CCB56C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FCDDB9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102 00 51180</w:t>
            </w:r>
          </w:p>
        </w:tc>
        <w:tc>
          <w:tcPr>
            <w:tcW w:w="518" w:type="dxa"/>
            <w:tcBorders>
              <w:top w:val="nil"/>
              <w:left w:val="nil"/>
              <w:bottom w:val="single" w:sz="4" w:space="0" w:color="auto"/>
              <w:right w:val="single" w:sz="4" w:space="0" w:color="auto"/>
            </w:tcBorders>
            <w:shd w:val="clear" w:color="auto" w:fill="auto"/>
            <w:noWrap/>
            <w:vAlign w:val="center"/>
            <w:hideMark/>
          </w:tcPr>
          <w:p w14:paraId="176F6B3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530</w:t>
            </w:r>
          </w:p>
        </w:tc>
        <w:tc>
          <w:tcPr>
            <w:tcW w:w="1356" w:type="dxa"/>
            <w:tcBorders>
              <w:top w:val="nil"/>
              <w:left w:val="nil"/>
              <w:bottom w:val="single" w:sz="4" w:space="0" w:color="auto"/>
              <w:right w:val="single" w:sz="4" w:space="0" w:color="auto"/>
            </w:tcBorders>
            <w:shd w:val="clear" w:color="auto" w:fill="auto"/>
            <w:noWrap/>
            <w:vAlign w:val="center"/>
            <w:hideMark/>
          </w:tcPr>
          <w:p w14:paraId="2870A14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1 174,7</w:t>
            </w:r>
          </w:p>
        </w:tc>
        <w:tc>
          <w:tcPr>
            <w:tcW w:w="1534" w:type="dxa"/>
            <w:tcBorders>
              <w:top w:val="nil"/>
              <w:left w:val="nil"/>
              <w:bottom w:val="single" w:sz="4" w:space="0" w:color="auto"/>
              <w:right w:val="single" w:sz="4" w:space="0" w:color="auto"/>
            </w:tcBorders>
            <w:shd w:val="clear" w:color="auto" w:fill="auto"/>
            <w:noWrap/>
            <w:vAlign w:val="center"/>
            <w:hideMark/>
          </w:tcPr>
          <w:p w14:paraId="03E6FBA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1 290,5</w:t>
            </w:r>
          </w:p>
        </w:tc>
        <w:tc>
          <w:tcPr>
            <w:tcW w:w="992" w:type="dxa"/>
            <w:tcBorders>
              <w:top w:val="nil"/>
              <w:left w:val="nil"/>
              <w:bottom w:val="single" w:sz="4" w:space="0" w:color="auto"/>
              <w:right w:val="single" w:sz="4" w:space="0" w:color="auto"/>
            </w:tcBorders>
            <w:shd w:val="clear" w:color="auto" w:fill="auto"/>
            <w:noWrap/>
            <w:vAlign w:val="center"/>
            <w:hideMark/>
          </w:tcPr>
          <w:p w14:paraId="4F51029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1 409,9</w:t>
            </w:r>
          </w:p>
        </w:tc>
      </w:tr>
      <w:tr w:rsidR="00471BF2" w:rsidRPr="00120653" w14:paraId="2B7CE9D5"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FC03656"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Национальная безопасность и правоохранительная деятельность</w:t>
            </w:r>
          </w:p>
        </w:tc>
        <w:tc>
          <w:tcPr>
            <w:tcW w:w="444" w:type="dxa"/>
            <w:tcBorders>
              <w:top w:val="nil"/>
              <w:left w:val="nil"/>
              <w:bottom w:val="single" w:sz="4" w:space="0" w:color="auto"/>
              <w:right w:val="single" w:sz="4" w:space="0" w:color="auto"/>
            </w:tcBorders>
            <w:shd w:val="clear" w:color="auto" w:fill="auto"/>
            <w:noWrap/>
            <w:vAlign w:val="center"/>
            <w:hideMark/>
          </w:tcPr>
          <w:p w14:paraId="6BF1724E"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28BB1E36"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2D82CB78"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0DC489DF"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7E9EA3B"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12 762,4</w:t>
            </w:r>
          </w:p>
        </w:tc>
        <w:tc>
          <w:tcPr>
            <w:tcW w:w="1534" w:type="dxa"/>
            <w:tcBorders>
              <w:top w:val="nil"/>
              <w:left w:val="nil"/>
              <w:bottom w:val="single" w:sz="4" w:space="0" w:color="auto"/>
              <w:right w:val="single" w:sz="4" w:space="0" w:color="auto"/>
            </w:tcBorders>
            <w:shd w:val="clear" w:color="auto" w:fill="auto"/>
            <w:noWrap/>
            <w:vAlign w:val="center"/>
            <w:hideMark/>
          </w:tcPr>
          <w:p w14:paraId="73CBB871"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9 795,2</w:t>
            </w:r>
          </w:p>
        </w:tc>
        <w:tc>
          <w:tcPr>
            <w:tcW w:w="992" w:type="dxa"/>
            <w:tcBorders>
              <w:top w:val="nil"/>
              <w:left w:val="nil"/>
              <w:bottom w:val="single" w:sz="4" w:space="0" w:color="auto"/>
              <w:right w:val="single" w:sz="4" w:space="0" w:color="auto"/>
            </w:tcBorders>
            <w:shd w:val="clear" w:color="auto" w:fill="auto"/>
            <w:noWrap/>
            <w:vAlign w:val="center"/>
            <w:hideMark/>
          </w:tcPr>
          <w:p w14:paraId="696FAD2D"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9 795,2</w:t>
            </w:r>
          </w:p>
        </w:tc>
      </w:tr>
      <w:tr w:rsidR="00471BF2" w:rsidRPr="00120653" w14:paraId="0257A7B5" w14:textId="77777777" w:rsidTr="0047790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2234B58"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44" w:type="dxa"/>
            <w:tcBorders>
              <w:top w:val="nil"/>
              <w:left w:val="nil"/>
              <w:bottom w:val="single" w:sz="4" w:space="0" w:color="auto"/>
              <w:right w:val="single" w:sz="4" w:space="0" w:color="auto"/>
            </w:tcBorders>
            <w:shd w:val="clear" w:color="auto" w:fill="auto"/>
            <w:noWrap/>
            <w:vAlign w:val="center"/>
            <w:hideMark/>
          </w:tcPr>
          <w:p w14:paraId="4F0E6D4C"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783E009"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1936BAE6"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63ACC652"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6411D8A"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12 762,4</w:t>
            </w:r>
          </w:p>
        </w:tc>
        <w:tc>
          <w:tcPr>
            <w:tcW w:w="1534" w:type="dxa"/>
            <w:tcBorders>
              <w:top w:val="nil"/>
              <w:left w:val="nil"/>
              <w:bottom w:val="single" w:sz="4" w:space="0" w:color="auto"/>
              <w:right w:val="single" w:sz="4" w:space="0" w:color="auto"/>
            </w:tcBorders>
            <w:shd w:val="clear" w:color="auto" w:fill="auto"/>
            <w:noWrap/>
            <w:vAlign w:val="center"/>
            <w:hideMark/>
          </w:tcPr>
          <w:p w14:paraId="3B172A99"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9 795,2</w:t>
            </w:r>
          </w:p>
        </w:tc>
        <w:tc>
          <w:tcPr>
            <w:tcW w:w="992" w:type="dxa"/>
            <w:tcBorders>
              <w:top w:val="nil"/>
              <w:left w:val="nil"/>
              <w:bottom w:val="single" w:sz="4" w:space="0" w:color="auto"/>
              <w:right w:val="single" w:sz="4" w:space="0" w:color="auto"/>
            </w:tcBorders>
            <w:shd w:val="clear" w:color="auto" w:fill="auto"/>
            <w:noWrap/>
            <w:vAlign w:val="center"/>
            <w:hideMark/>
          </w:tcPr>
          <w:p w14:paraId="02CA05FA"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9 795,2</w:t>
            </w:r>
          </w:p>
        </w:tc>
      </w:tr>
      <w:tr w:rsidR="00471BF2" w:rsidRPr="00120653" w14:paraId="5A67289C" w14:textId="77777777" w:rsidTr="00477903">
        <w:trPr>
          <w:trHeight w:val="231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7C9786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071C393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60CB0BC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6890B31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060 00 00000</w:t>
            </w:r>
          </w:p>
        </w:tc>
        <w:tc>
          <w:tcPr>
            <w:tcW w:w="518" w:type="dxa"/>
            <w:tcBorders>
              <w:top w:val="nil"/>
              <w:left w:val="nil"/>
              <w:bottom w:val="single" w:sz="4" w:space="0" w:color="auto"/>
              <w:right w:val="single" w:sz="4" w:space="0" w:color="auto"/>
            </w:tcBorders>
            <w:shd w:val="clear" w:color="auto" w:fill="auto"/>
            <w:noWrap/>
            <w:vAlign w:val="center"/>
            <w:hideMark/>
          </w:tcPr>
          <w:p w14:paraId="1233E16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B5B416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12 738,4</w:t>
            </w:r>
          </w:p>
        </w:tc>
        <w:tc>
          <w:tcPr>
            <w:tcW w:w="1534" w:type="dxa"/>
            <w:tcBorders>
              <w:top w:val="nil"/>
              <w:left w:val="nil"/>
              <w:bottom w:val="single" w:sz="4" w:space="0" w:color="auto"/>
              <w:right w:val="single" w:sz="4" w:space="0" w:color="auto"/>
            </w:tcBorders>
            <w:shd w:val="clear" w:color="auto" w:fill="auto"/>
            <w:noWrap/>
            <w:vAlign w:val="center"/>
            <w:hideMark/>
          </w:tcPr>
          <w:p w14:paraId="26E7DD9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9 771,2</w:t>
            </w:r>
          </w:p>
        </w:tc>
        <w:tc>
          <w:tcPr>
            <w:tcW w:w="992" w:type="dxa"/>
            <w:tcBorders>
              <w:top w:val="nil"/>
              <w:left w:val="nil"/>
              <w:bottom w:val="single" w:sz="4" w:space="0" w:color="auto"/>
              <w:right w:val="single" w:sz="4" w:space="0" w:color="auto"/>
            </w:tcBorders>
            <w:shd w:val="clear" w:color="auto" w:fill="auto"/>
            <w:noWrap/>
            <w:vAlign w:val="center"/>
            <w:hideMark/>
          </w:tcPr>
          <w:p w14:paraId="282D8C8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9 771,2</w:t>
            </w:r>
          </w:p>
        </w:tc>
      </w:tr>
      <w:tr w:rsidR="00471BF2" w:rsidRPr="00120653" w14:paraId="024CBD7C"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28DBD9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обеспечение деятельности муниципальных бюджетных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52AE35C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0052AFF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7F34B2C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060 00 20080</w:t>
            </w:r>
          </w:p>
        </w:tc>
        <w:tc>
          <w:tcPr>
            <w:tcW w:w="518" w:type="dxa"/>
            <w:tcBorders>
              <w:top w:val="nil"/>
              <w:left w:val="nil"/>
              <w:bottom w:val="single" w:sz="4" w:space="0" w:color="auto"/>
              <w:right w:val="single" w:sz="4" w:space="0" w:color="auto"/>
            </w:tcBorders>
            <w:shd w:val="clear" w:color="auto" w:fill="auto"/>
            <w:noWrap/>
            <w:vAlign w:val="center"/>
            <w:hideMark/>
          </w:tcPr>
          <w:p w14:paraId="23BB4A4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31E0AE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12 325,1</w:t>
            </w:r>
          </w:p>
        </w:tc>
        <w:tc>
          <w:tcPr>
            <w:tcW w:w="1534" w:type="dxa"/>
            <w:tcBorders>
              <w:top w:val="nil"/>
              <w:left w:val="nil"/>
              <w:bottom w:val="single" w:sz="4" w:space="0" w:color="auto"/>
              <w:right w:val="single" w:sz="4" w:space="0" w:color="auto"/>
            </w:tcBorders>
            <w:shd w:val="clear" w:color="auto" w:fill="auto"/>
            <w:noWrap/>
            <w:vAlign w:val="center"/>
            <w:hideMark/>
          </w:tcPr>
          <w:p w14:paraId="1295B3E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9 357,9</w:t>
            </w:r>
          </w:p>
        </w:tc>
        <w:tc>
          <w:tcPr>
            <w:tcW w:w="992" w:type="dxa"/>
            <w:tcBorders>
              <w:top w:val="nil"/>
              <w:left w:val="nil"/>
              <w:bottom w:val="single" w:sz="4" w:space="0" w:color="auto"/>
              <w:right w:val="single" w:sz="4" w:space="0" w:color="auto"/>
            </w:tcBorders>
            <w:shd w:val="clear" w:color="auto" w:fill="auto"/>
            <w:noWrap/>
            <w:vAlign w:val="center"/>
            <w:hideMark/>
          </w:tcPr>
          <w:p w14:paraId="1422CF2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9 357,9</w:t>
            </w:r>
          </w:p>
        </w:tc>
      </w:tr>
      <w:tr w:rsidR="00471BF2" w:rsidRPr="00120653" w14:paraId="6193AA74"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50DEA1B"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1DAE02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4D640E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7A85177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060 00 20080</w:t>
            </w:r>
          </w:p>
        </w:tc>
        <w:tc>
          <w:tcPr>
            <w:tcW w:w="518" w:type="dxa"/>
            <w:tcBorders>
              <w:top w:val="nil"/>
              <w:left w:val="nil"/>
              <w:bottom w:val="single" w:sz="4" w:space="0" w:color="auto"/>
              <w:right w:val="single" w:sz="4" w:space="0" w:color="auto"/>
            </w:tcBorders>
            <w:shd w:val="clear" w:color="auto" w:fill="auto"/>
            <w:noWrap/>
            <w:vAlign w:val="center"/>
            <w:hideMark/>
          </w:tcPr>
          <w:p w14:paraId="5EE119F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7CAF44A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12 325,1</w:t>
            </w:r>
          </w:p>
        </w:tc>
        <w:tc>
          <w:tcPr>
            <w:tcW w:w="1534" w:type="dxa"/>
            <w:tcBorders>
              <w:top w:val="nil"/>
              <w:left w:val="nil"/>
              <w:bottom w:val="single" w:sz="4" w:space="0" w:color="auto"/>
              <w:right w:val="single" w:sz="4" w:space="0" w:color="auto"/>
            </w:tcBorders>
            <w:shd w:val="clear" w:color="auto" w:fill="auto"/>
            <w:noWrap/>
            <w:vAlign w:val="center"/>
            <w:hideMark/>
          </w:tcPr>
          <w:p w14:paraId="6AE9553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9 357,9</w:t>
            </w:r>
          </w:p>
        </w:tc>
        <w:tc>
          <w:tcPr>
            <w:tcW w:w="992" w:type="dxa"/>
            <w:tcBorders>
              <w:top w:val="nil"/>
              <w:left w:val="nil"/>
              <w:bottom w:val="single" w:sz="4" w:space="0" w:color="auto"/>
              <w:right w:val="single" w:sz="4" w:space="0" w:color="auto"/>
            </w:tcBorders>
            <w:shd w:val="clear" w:color="auto" w:fill="auto"/>
            <w:noWrap/>
            <w:vAlign w:val="center"/>
            <w:hideMark/>
          </w:tcPr>
          <w:p w14:paraId="14761E5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9 357,9</w:t>
            </w:r>
          </w:p>
        </w:tc>
      </w:tr>
      <w:tr w:rsidR="00471BF2" w:rsidRPr="00120653" w14:paraId="230F39A0"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8FF0253"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Субсидии бюджетам муниципальных районов, муниципальных округов области на </w:t>
            </w: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6A09105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8C5439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42BF754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060 00 72300</w:t>
            </w:r>
          </w:p>
        </w:tc>
        <w:tc>
          <w:tcPr>
            <w:tcW w:w="518" w:type="dxa"/>
            <w:tcBorders>
              <w:top w:val="nil"/>
              <w:left w:val="nil"/>
              <w:bottom w:val="single" w:sz="4" w:space="0" w:color="auto"/>
              <w:right w:val="single" w:sz="4" w:space="0" w:color="auto"/>
            </w:tcBorders>
            <w:shd w:val="clear" w:color="auto" w:fill="auto"/>
            <w:noWrap/>
            <w:vAlign w:val="center"/>
            <w:hideMark/>
          </w:tcPr>
          <w:p w14:paraId="4602712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6BC52B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330,7</w:t>
            </w:r>
          </w:p>
        </w:tc>
        <w:tc>
          <w:tcPr>
            <w:tcW w:w="1534" w:type="dxa"/>
            <w:tcBorders>
              <w:top w:val="nil"/>
              <w:left w:val="nil"/>
              <w:bottom w:val="single" w:sz="4" w:space="0" w:color="auto"/>
              <w:right w:val="single" w:sz="4" w:space="0" w:color="auto"/>
            </w:tcBorders>
            <w:shd w:val="clear" w:color="auto" w:fill="auto"/>
            <w:noWrap/>
            <w:vAlign w:val="center"/>
            <w:hideMark/>
          </w:tcPr>
          <w:p w14:paraId="61BD227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330,7</w:t>
            </w:r>
          </w:p>
        </w:tc>
        <w:tc>
          <w:tcPr>
            <w:tcW w:w="992" w:type="dxa"/>
            <w:tcBorders>
              <w:top w:val="nil"/>
              <w:left w:val="nil"/>
              <w:bottom w:val="single" w:sz="4" w:space="0" w:color="auto"/>
              <w:right w:val="single" w:sz="4" w:space="0" w:color="auto"/>
            </w:tcBorders>
            <w:shd w:val="clear" w:color="auto" w:fill="auto"/>
            <w:noWrap/>
            <w:vAlign w:val="center"/>
            <w:hideMark/>
          </w:tcPr>
          <w:p w14:paraId="2FE145F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330,7</w:t>
            </w:r>
          </w:p>
        </w:tc>
      </w:tr>
      <w:tr w:rsidR="00471BF2" w:rsidRPr="00120653" w14:paraId="43D853C3"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A22629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42D7F9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085A9C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32CF789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060 00 72300</w:t>
            </w:r>
          </w:p>
        </w:tc>
        <w:tc>
          <w:tcPr>
            <w:tcW w:w="518" w:type="dxa"/>
            <w:tcBorders>
              <w:top w:val="nil"/>
              <w:left w:val="nil"/>
              <w:bottom w:val="single" w:sz="4" w:space="0" w:color="auto"/>
              <w:right w:val="single" w:sz="4" w:space="0" w:color="auto"/>
            </w:tcBorders>
            <w:shd w:val="clear" w:color="auto" w:fill="auto"/>
            <w:noWrap/>
            <w:vAlign w:val="center"/>
            <w:hideMark/>
          </w:tcPr>
          <w:p w14:paraId="5C52C46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6E46559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330,7</w:t>
            </w:r>
          </w:p>
        </w:tc>
        <w:tc>
          <w:tcPr>
            <w:tcW w:w="1534" w:type="dxa"/>
            <w:tcBorders>
              <w:top w:val="nil"/>
              <w:left w:val="nil"/>
              <w:bottom w:val="single" w:sz="4" w:space="0" w:color="auto"/>
              <w:right w:val="single" w:sz="4" w:space="0" w:color="auto"/>
            </w:tcBorders>
            <w:shd w:val="clear" w:color="auto" w:fill="auto"/>
            <w:noWrap/>
            <w:vAlign w:val="center"/>
            <w:hideMark/>
          </w:tcPr>
          <w:p w14:paraId="1B4DC94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330,7</w:t>
            </w:r>
          </w:p>
        </w:tc>
        <w:tc>
          <w:tcPr>
            <w:tcW w:w="992" w:type="dxa"/>
            <w:tcBorders>
              <w:top w:val="nil"/>
              <w:left w:val="nil"/>
              <w:bottom w:val="single" w:sz="4" w:space="0" w:color="auto"/>
              <w:right w:val="single" w:sz="4" w:space="0" w:color="auto"/>
            </w:tcBorders>
            <w:shd w:val="clear" w:color="auto" w:fill="auto"/>
            <w:noWrap/>
            <w:vAlign w:val="center"/>
            <w:hideMark/>
          </w:tcPr>
          <w:p w14:paraId="122FCA1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330,7</w:t>
            </w:r>
          </w:p>
        </w:tc>
      </w:tr>
      <w:tr w:rsidR="00471BF2" w:rsidRPr="00120653" w14:paraId="6B8CB62A"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D123A34" w14:textId="77777777" w:rsidR="00471BF2" w:rsidRPr="00120653" w:rsidRDefault="00471BF2" w:rsidP="00120653">
            <w:pPr>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1F4FB8F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07831B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2E187D6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060 00 S2300</w:t>
            </w:r>
          </w:p>
        </w:tc>
        <w:tc>
          <w:tcPr>
            <w:tcW w:w="518" w:type="dxa"/>
            <w:tcBorders>
              <w:top w:val="nil"/>
              <w:left w:val="nil"/>
              <w:bottom w:val="single" w:sz="4" w:space="0" w:color="auto"/>
              <w:right w:val="single" w:sz="4" w:space="0" w:color="auto"/>
            </w:tcBorders>
            <w:shd w:val="clear" w:color="auto" w:fill="auto"/>
            <w:noWrap/>
            <w:vAlign w:val="center"/>
            <w:hideMark/>
          </w:tcPr>
          <w:p w14:paraId="7C904B5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6A6F77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82,6</w:t>
            </w:r>
          </w:p>
        </w:tc>
        <w:tc>
          <w:tcPr>
            <w:tcW w:w="1534" w:type="dxa"/>
            <w:tcBorders>
              <w:top w:val="nil"/>
              <w:left w:val="nil"/>
              <w:bottom w:val="single" w:sz="4" w:space="0" w:color="auto"/>
              <w:right w:val="single" w:sz="4" w:space="0" w:color="auto"/>
            </w:tcBorders>
            <w:shd w:val="clear" w:color="auto" w:fill="auto"/>
            <w:noWrap/>
            <w:vAlign w:val="center"/>
            <w:hideMark/>
          </w:tcPr>
          <w:p w14:paraId="0E6F4B6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82,6</w:t>
            </w:r>
          </w:p>
        </w:tc>
        <w:tc>
          <w:tcPr>
            <w:tcW w:w="992" w:type="dxa"/>
            <w:tcBorders>
              <w:top w:val="nil"/>
              <w:left w:val="nil"/>
              <w:bottom w:val="single" w:sz="4" w:space="0" w:color="auto"/>
              <w:right w:val="single" w:sz="4" w:space="0" w:color="auto"/>
            </w:tcBorders>
            <w:shd w:val="clear" w:color="auto" w:fill="auto"/>
            <w:noWrap/>
            <w:vAlign w:val="center"/>
            <w:hideMark/>
          </w:tcPr>
          <w:p w14:paraId="5EAC350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82,6</w:t>
            </w:r>
          </w:p>
        </w:tc>
      </w:tr>
      <w:tr w:rsidR="00471BF2" w:rsidRPr="00120653" w14:paraId="60C77C02"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035639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B3B6FB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623914E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42E474F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060 00 S2300</w:t>
            </w:r>
          </w:p>
        </w:tc>
        <w:tc>
          <w:tcPr>
            <w:tcW w:w="518" w:type="dxa"/>
            <w:tcBorders>
              <w:top w:val="nil"/>
              <w:left w:val="nil"/>
              <w:bottom w:val="single" w:sz="4" w:space="0" w:color="auto"/>
              <w:right w:val="single" w:sz="4" w:space="0" w:color="auto"/>
            </w:tcBorders>
            <w:shd w:val="clear" w:color="auto" w:fill="auto"/>
            <w:noWrap/>
            <w:vAlign w:val="center"/>
            <w:hideMark/>
          </w:tcPr>
          <w:p w14:paraId="5168937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33EDB3E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82,6</w:t>
            </w:r>
          </w:p>
        </w:tc>
        <w:tc>
          <w:tcPr>
            <w:tcW w:w="1534" w:type="dxa"/>
            <w:tcBorders>
              <w:top w:val="nil"/>
              <w:left w:val="nil"/>
              <w:bottom w:val="single" w:sz="4" w:space="0" w:color="auto"/>
              <w:right w:val="single" w:sz="4" w:space="0" w:color="auto"/>
            </w:tcBorders>
            <w:shd w:val="clear" w:color="auto" w:fill="auto"/>
            <w:noWrap/>
            <w:vAlign w:val="center"/>
            <w:hideMark/>
          </w:tcPr>
          <w:p w14:paraId="411BEBA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82,6</w:t>
            </w:r>
          </w:p>
        </w:tc>
        <w:tc>
          <w:tcPr>
            <w:tcW w:w="992" w:type="dxa"/>
            <w:tcBorders>
              <w:top w:val="nil"/>
              <w:left w:val="nil"/>
              <w:bottom w:val="single" w:sz="4" w:space="0" w:color="auto"/>
              <w:right w:val="single" w:sz="4" w:space="0" w:color="auto"/>
            </w:tcBorders>
            <w:shd w:val="clear" w:color="auto" w:fill="auto"/>
            <w:noWrap/>
            <w:vAlign w:val="center"/>
            <w:hideMark/>
          </w:tcPr>
          <w:p w14:paraId="672B4E3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82,6</w:t>
            </w:r>
          </w:p>
        </w:tc>
      </w:tr>
      <w:tr w:rsidR="00471BF2" w:rsidRPr="00120653" w14:paraId="4EB326CE"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FED3C3B"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2B2C85A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6610A99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2847EA9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150 00 00000</w:t>
            </w:r>
          </w:p>
        </w:tc>
        <w:tc>
          <w:tcPr>
            <w:tcW w:w="518" w:type="dxa"/>
            <w:tcBorders>
              <w:top w:val="nil"/>
              <w:left w:val="nil"/>
              <w:bottom w:val="single" w:sz="4" w:space="0" w:color="auto"/>
              <w:right w:val="single" w:sz="4" w:space="0" w:color="auto"/>
            </w:tcBorders>
            <w:shd w:val="clear" w:color="auto" w:fill="auto"/>
            <w:noWrap/>
            <w:vAlign w:val="center"/>
            <w:hideMark/>
          </w:tcPr>
          <w:p w14:paraId="69FF74A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82BF82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24,0</w:t>
            </w:r>
          </w:p>
        </w:tc>
        <w:tc>
          <w:tcPr>
            <w:tcW w:w="1534" w:type="dxa"/>
            <w:tcBorders>
              <w:top w:val="nil"/>
              <w:left w:val="nil"/>
              <w:bottom w:val="single" w:sz="4" w:space="0" w:color="auto"/>
              <w:right w:val="single" w:sz="4" w:space="0" w:color="auto"/>
            </w:tcBorders>
            <w:shd w:val="clear" w:color="auto" w:fill="auto"/>
            <w:noWrap/>
            <w:vAlign w:val="center"/>
            <w:hideMark/>
          </w:tcPr>
          <w:p w14:paraId="19DC9C5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14:paraId="3F66356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24,0</w:t>
            </w:r>
          </w:p>
        </w:tc>
      </w:tr>
      <w:tr w:rsidR="00471BF2" w:rsidRPr="00120653" w14:paraId="51D2092A"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9E4851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44" w:type="dxa"/>
            <w:tcBorders>
              <w:top w:val="nil"/>
              <w:left w:val="nil"/>
              <w:bottom w:val="single" w:sz="4" w:space="0" w:color="auto"/>
              <w:right w:val="single" w:sz="4" w:space="0" w:color="auto"/>
            </w:tcBorders>
            <w:shd w:val="clear" w:color="auto" w:fill="auto"/>
            <w:noWrap/>
            <w:vAlign w:val="center"/>
            <w:hideMark/>
          </w:tcPr>
          <w:p w14:paraId="5ED30F3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61FC540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282F70B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150 03 00000</w:t>
            </w:r>
          </w:p>
        </w:tc>
        <w:tc>
          <w:tcPr>
            <w:tcW w:w="518" w:type="dxa"/>
            <w:tcBorders>
              <w:top w:val="nil"/>
              <w:left w:val="nil"/>
              <w:bottom w:val="single" w:sz="4" w:space="0" w:color="auto"/>
              <w:right w:val="single" w:sz="4" w:space="0" w:color="auto"/>
            </w:tcBorders>
            <w:shd w:val="clear" w:color="auto" w:fill="auto"/>
            <w:noWrap/>
            <w:vAlign w:val="center"/>
            <w:hideMark/>
          </w:tcPr>
          <w:p w14:paraId="3F04323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F06322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24,0</w:t>
            </w:r>
          </w:p>
        </w:tc>
        <w:tc>
          <w:tcPr>
            <w:tcW w:w="1534" w:type="dxa"/>
            <w:tcBorders>
              <w:top w:val="nil"/>
              <w:left w:val="nil"/>
              <w:bottom w:val="single" w:sz="4" w:space="0" w:color="auto"/>
              <w:right w:val="single" w:sz="4" w:space="0" w:color="auto"/>
            </w:tcBorders>
            <w:shd w:val="clear" w:color="auto" w:fill="auto"/>
            <w:noWrap/>
            <w:vAlign w:val="center"/>
            <w:hideMark/>
          </w:tcPr>
          <w:p w14:paraId="4BBDFBE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14:paraId="52756D3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24,0</w:t>
            </w:r>
          </w:p>
        </w:tc>
      </w:tr>
      <w:tr w:rsidR="00471BF2" w:rsidRPr="00120653" w14:paraId="20248F98"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1B671B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4F36459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017805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50A3E1C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3A19441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6570EE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24,0</w:t>
            </w:r>
          </w:p>
        </w:tc>
        <w:tc>
          <w:tcPr>
            <w:tcW w:w="1534" w:type="dxa"/>
            <w:tcBorders>
              <w:top w:val="nil"/>
              <w:left w:val="nil"/>
              <w:bottom w:val="single" w:sz="4" w:space="0" w:color="auto"/>
              <w:right w:val="single" w:sz="4" w:space="0" w:color="auto"/>
            </w:tcBorders>
            <w:shd w:val="clear" w:color="auto" w:fill="auto"/>
            <w:noWrap/>
            <w:vAlign w:val="center"/>
            <w:hideMark/>
          </w:tcPr>
          <w:p w14:paraId="04E3DC9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14:paraId="3492152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24,0</w:t>
            </w:r>
          </w:p>
        </w:tc>
      </w:tr>
      <w:tr w:rsidR="00471BF2" w:rsidRPr="00120653" w14:paraId="65F4020D"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5A5707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6D8728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58AF659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5BD9079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30049BA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3BD4E65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24,0</w:t>
            </w:r>
          </w:p>
        </w:tc>
        <w:tc>
          <w:tcPr>
            <w:tcW w:w="1534" w:type="dxa"/>
            <w:tcBorders>
              <w:top w:val="nil"/>
              <w:left w:val="nil"/>
              <w:bottom w:val="single" w:sz="4" w:space="0" w:color="auto"/>
              <w:right w:val="single" w:sz="4" w:space="0" w:color="auto"/>
            </w:tcBorders>
            <w:shd w:val="clear" w:color="auto" w:fill="auto"/>
            <w:noWrap/>
            <w:vAlign w:val="center"/>
            <w:hideMark/>
          </w:tcPr>
          <w:p w14:paraId="7195245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24,0</w:t>
            </w:r>
          </w:p>
        </w:tc>
        <w:tc>
          <w:tcPr>
            <w:tcW w:w="992" w:type="dxa"/>
            <w:tcBorders>
              <w:top w:val="nil"/>
              <w:left w:val="nil"/>
              <w:bottom w:val="single" w:sz="4" w:space="0" w:color="auto"/>
              <w:right w:val="single" w:sz="4" w:space="0" w:color="auto"/>
            </w:tcBorders>
            <w:shd w:val="clear" w:color="auto" w:fill="auto"/>
            <w:noWrap/>
            <w:vAlign w:val="center"/>
            <w:hideMark/>
          </w:tcPr>
          <w:p w14:paraId="01A0192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24,0</w:t>
            </w:r>
          </w:p>
        </w:tc>
      </w:tr>
      <w:tr w:rsidR="00471BF2" w:rsidRPr="00120653" w14:paraId="74999070"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CFF9180"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Национальная экономика</w:t>
            </w:r>
          </w:p>
        </w:tc>
        <w:tc>
          <w:tcPr>
            <w:tcW w:w="444" w:type="dxa"/>
            <w:tcBorders>
              <w:top w:val="nil"/>
              <w:left w:val="nil"/>
              <w:bottom w:val="single" w:sz="4" w:space="0" w:color="auto"/>
              <w:right w:val="single" w:sz="4" w:space="0" w:color="auto"/>
            </w:tcBorders>
            <w:shd w:val="clear" w:color="auto" w:fill="auto"/>
            <w:noWrap/>
            <w:vAlign w:val="center"/>
            <w:hideMark/>
          </w:tcPr>
          <w:p w14:paraId="537DC11A"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A65E7FA"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52811A04"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DCFEE22"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CEF70A8"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69 956,8</w:t>
            </w:r>
          </w:p>
        </w:tc>
        <w:tc>
          <w:tcPr>
            <w:tcW w:w="1534" w:type="dxa"/>
            <w:tcBorders>
              <w:top w:val="nil"/>
              <w:left w:val="nil"/>
              <w:bottom w:val="single" w:sz="4" w:space="0" w:color="auto"/>
              <w:right w:val="single" w:sz="4" w:space="0" w:color="auto"/>
            </w:tcBorders>
            <w:shd w:val="clear" w:color="auto" w:fill="auto"/>
            <w:noWrap/>
            <w:vAlign w:val="center"/>
            <w:hideMark/>
          </w:tcPr>
          <w:p w14:paraId="38C1C2DC"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61 405,0</w:t>
            </w:r>
          </w:p>
        </w:tc>
        <w:tc>
          <w:tcPr>
            <w:tcW w:w="992" w:type="dxa"/>
            <w:tcBorders>
              <w:top w:val="nil"/>
              <w:left w:val="nil"/>
              <w:bottom w:val="single" w:sz="4" w:space="0" w:color="auto"/>
              <w:right w:val="single" w:sz="4" w:space="0" w:color="auto"/>
            </w:tcBorders>
            <w:shd w:val="clear" w:color="auto" w:fill="auto"/>
            <w:noWrap/>
            <w:vAlign w:val="center"/>
            <w:hideMark/>
          </w:tcPr>
          <w:p w14:paraId="7C5D4610"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61 533,8</w:t>
            </w:r>
          </w:p>
        </w:tc>
      </w:tr>
      <w:tr w:rsidR="00471BF2" w:rsidRPr="00120653" w14:paraId="107CE5AF"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246FEBD"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Сельское хозяйство и рыболовство</w:t>
            </w:r>
          </w:p>
        </w:tc>
        <w:tc>
          <w:tcPr>
            <w:tcW w:w="444" w:type="dxa"/>
            <w:tcBorders>
              <w:top w:val="nil"/>
              <w:left w:val="nil"/>
              <w:bottom w:val="single" w:sz="4" w:space="0" w:color="auto"/>
              <w:right w:val="single" w:sz="4" w:space="0" w:color="auto"/>
            </w:tcBorders>
            <w:shd w:val="clear" w:color="auto" w:fill="auto"/>
            <w:noWrap/>
            <w:vAlign w:val="center"/>
            <w:hideMark/>
          </w:tcPr>
          <w:p w14:paraId="38A781C9"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D2ACFCB"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3E725512"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43366177"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845E87A"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366,1</w:t>
            </w:r>
          </w:p>
        </w:tc>
        <w:tc>
          <w:tcPr>
            <w:tcW w:w="1534" w:type="dxa"/>
            <w:tcBorders>
              <w:top w:val="nil"/>
              <w:left w:val="nil"/>
              <w:bottom w:val="single" w:sz="4" w:space="0" w:color="auto"/>
              <w:right w:val="single" w:sz="4" w:space="0" w:color="auto"/>
            </w:tcBorders>
            <w:shd w:val="clear" w:color="auto" w:fill="auto"/>
            <w:noWrap/>
            <w:vAlign w:val="center"/>
            <w:hideMark/>
          </w:tcPr>
          <w:p w14:paraId="4CF4466B"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487,2</w:t>
            </w:r>
          </w:p>
        </w:tc>
        <w:tc>
          <w:tcPr>
            <w:tcW w:w="992" w:type="dxa"/>
            <w:tcBorders>
              <w:top w:val="nil"/>
              <w:left w:val="nil"/>
              <w:bottom w:val="single" w:sz="4" w:space="0" w:color="auto"/>
              <w:right w:val="single" w:sz="4" w:space="0" w:color="auto"/>
            </w:tcBorders>
            <w:shd w:val="clear" w:color="auto" w:fill="auto"/>
            <w:noWrap/>
            <w:vAlign w:val="center"/>
            <w:hideMark/>
          </w:tcPr>
          <w:p w14:paraId="523E5641"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487,2</w:t>
            </w:r>
          </w:p>
        </w:tc>
      </w:tr>
      <w:tr w:rsidR="00471BF2" w:rsidRPr="00120653" w14:paraId="5160733C"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2842E29"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«Развитие сельского хозяйства в Старорусском муниципальном районе на 2021-2027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43EBAE9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xml:space="preserve">04 </w:t>
            </w:r>
          </w:p>
        </w:tc>
        <w:tc>
          <w:tcPr>
            <w:tcW w:w="494" w:type="dxa"/>
            <w:tcBorders>
              <w:top w:val="nil"/>
              <w:left w:val="nil"/>
              <w:bottom w:val="single" w:sz="4" w:space="0" w:color="auto"/>
              <w:right w:val="single" w:sz="4" w:space="0" w:color="auto"/>
            </w:tcBorders>
            <w:shd w:val="clear" w:color="auto" w:fill="auto"/>
            <w:noWrap/>
            <w:vAlign w:val="center"/>
            <w:hideMark/>
          </w:tcPr>
          <w:p w14:paraId="4395AC9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600A557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070 00 00000</w:t>
            </w:r>
          </w:p>
        </w:tc>
        <w:tc>
          <w:tcPr>
            <w:tcW w:w="518" w:type="dxa"/>
            <w:tcBorders>
              <w:top w:val="nil"/>
              <w:left w:val="nil"/>
              <w:bottom w:val="single" w:sz="4" w:space="0" w:color="auto"/>
              <w:right w:val="single" w:sz="4" w:space="0" w:color="auto"/>
            </w:tcBorders>
            <w:shd w:val="clear" w:color="auto" w:fill="auto"/>
            <w:noWrap/>
            <w:vAlign w:val="center"/>
            <w:hideMark/>
          </w:tcPr>
          <w:p w14:paraId="077CF2A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F7583E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50,0</w:t>
            </w:r>
          </w:p>
        </w:tc>
        <w:tc>
          <w:tcPr>
            <w:tcW w:w="1534" w:type="dxa"/>
            <w:tcBorders>
              <w:top w:val="nil"/>
              <w:left w:val="nil"/>
              <w:bottom w:val="single" w:sz="4" w:space="0" w:color="auto"/>
              <w:right w:val="single" w:sz="4" w:space="0" w:color="auto"/>
            </w:tcBorders>
            <w:shd w:val="clear" w:color="auto" w:fill="auto"/>
            <w:noWrap/>
            <w:vAlign w:val="center"/>
            <w:hideMark/>
          </w:tcPr>
          <w:p w14:paraId="3A52E8B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50,0</w:t>
            </w:r>
          </w:p>
        </w:tc>
        <w:tc>
          <w:tcPr>
            <w:tcW w:w="992" w:type="dxa"/>
            <w:tcBorders>
              <w:top w:val="nil"/>
              <w:left w:val="nil"/>
              <w:bottom w:val="single" w:sz="4" w:space="0" w:color="auto"/>
              <w:right w:val="single" w:sz="4" w:space="0" w:color="auto"/>
            </w:tcBorders>
            <w:shd w:val="clear" w:color="auto" w:fill="auto"/>
            <w:noWrap/>
            <w:vAlign w:val="center"/>
            <w:hideMark/>
          </w:tcPr>
          <w:p w14:paraId="19B6E1F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50,0</w:t>
            </w:r>
          </w:p>
        </w:tc>
      </w:tr>
      <w:tr w:rsidR="00471BF2" w:rsidRPr="00120653" w14:paraId="62B8DC43"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C31B57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1A0C5D7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7699A9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595C1A7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070 00 40090</w:t>
            </w:r>
          </w:p>
        </w:tc>
        <w:tc>
          <w:tcPr>
            <w:tcW w:w="518" w:type="dxa"/>
            <w:tcBorders>
              <w:top w:val="nil"/>
              <w:left w:val="nil"/>
              <w:bottom w:val="single" w:sz="4" w:space="0" w:color="auto"/>
              <w:right w:val="single" w:sz="4" w:space="0" w:color="auto"/>
            </w:tcBorders>
            <w:shd w:val="clear" w:color="auto" w:fill="auto"/>
            <w:noWrap/>
            <w:vAlign w:val="center"/>
            <w:hideMark/>
          </w:tcPr>
          <w:p w14:paraId="3D71683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2B78C9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50,0</w:t>
            </w:r>
          </w:p>
        </w:tc>
        <w:tc>
          <w:tcPr>
            <w:tcW w:w="1534" w:type="dxa"/>
            <w:tcBorders>
              <w:top w:val="nil"/>
              <w:left w:val="nil"/>
              <w:bottom w:val="single" w:sz="4" w:space="0" w:color="auto"/>
              <w:right w:val="single" w:sz="4" w:space="0" w:color="auto"/>
            </w:tcBorders>
            <w:shd w:val="clear" w:color="auto" w:fill="auto"/>
            <w:noWrap/>
            <w:vAlign w:val="center"/>
            <w:hideMark/>
          </w:tcPr>
          <w:p w14:paraId="1698BCA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50,0</w:t>
            </w:r>
          </w:p>
        </w:tc>
        <w:tc>
          <w:tcPr>
            <w:tcW w:w="992" w:type="dxa"/>
            <w:tcBorders>
              <w:top w:val="nil"/>
              <w:left w:val="nil"/>
              <w:bottom w:val="single" w:sz="4" w:space="0" w:color="auto"/>
              <w:right w:val="single" w:sz="4" w:space="0" w:color="auto"/>
            </w:tcBorders>
            <w:shd w:val="clear" w:color="auto" w:fill="auto"/>
            <w:noWrap/>
            <w:vAlign w:val="center"/>
            <w:hideMark/>
          </w:tcPr>
          <w:p w14:paraId="7C89C63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50,0</w:t>
            </w:r>
          </w:p>
        </w:tc>
      </w:tr>
      <w:tr w:rsidR="00471BF2" w:rsidRPr="00120653" w14:paraId="17543D0A"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8E6E53B"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7CF5020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E5C324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120145A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070 00 40090</w:t>
            </w:r>
          </w:p>
        </w:tc>
        <w:tc>
          <w:tcPr>
            <w:tcW w:w="518" w:type="dxa"/>
            <w:tcBorders>
              <w:top w:val="nil"/>
              <w:left w:val="nil"/>
              <w:bottom w:val="single" w:sz="4" w:space="0" w:color="auto"/>
              <w:right w:val="single" w:sz="4" w:space="0" w:color="auto"/>
            </w:tcBorders>
            <w:shd w:val="clear" w:color="auto" w:fill="auto"/>
            <w:noWrap/>
            <w:vAlign w:val="center"/>
            <w:hideMark/>
          </w:tcPr>
          <w:p w14:paraId="55D8ECA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7DFCBC1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50,0</w:t>
            </w:r>
          </w:p>
        </w:tc>
        <w:tc>
          <w:tcPr>
            <w:tcW w:w="1534" w:type="dxa"/>
            <w:tcBorders>
              <w:top w:val="nil"/>
              <w:left w:val="nil"/>
              <w:bottom w:val="single" w:sz="4" w:space="0" w:color="auto"/>
              <w:right w:val="single" w:sz="4" w:space="0" w:color="auto"/>
            </w:tcBorders>
            <w:shd w:val="clear" w:color="auto" w:fill="auto"/>
            <w:noWrap/>
            <w:vAlign w:val="center"/>
            <w:hideMark/>
          </w:tcPr>
          <w:p w14:paraId="63C8488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50,0</w:t>
            </w:r>
          </w:p>
        </w:tc>
        <w:tc>
          <w:tcPr>
            <w:tcW w:w="992" w:type="dxa"/>
            <w:tcBorders>
              <w:top w:val="nil"/>
              <w:left w:val="nil"/>
              <w:bottom w:val="single" w:sz="4" w:space="0" w:color="auto"/>
              <w:right w:val="single" w:sz="4" w:space="0" w:color="auto"/>
            </w:tcBorders>
            <w:shd w:val="clear" w:color="auto" w:fill="auto"/>
            <w:noWrap/>
            <w:vAlign w:val="center"/>
            <w:hideMark/>
          </w:tcPr>
          <w:p w14:paraId="1593F15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50,0</w:t>
            </w:r>
          </w:p>
        </w:tc>
      </w:tr>
      <w:tr w:rsidR="00471BF2" w:rsidRPr="00120653" w14:paraId="7630D1F2"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5B66447"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Бюджетные инвестиции</w:t>
            </w:r>
          </w:p>
        </w:tc>
        <w:tc>
          <w:tcPr>
            <w:tcW w:w="444" w:type="dxa"/>
            <w:tcBorders>
              <w:top w:val="nil"/>
              <w:left w:val="nil"/>
              <w:bottom w:val="single" w:sz="4" w:space="0" w:color="auto"/>
              <w:right w:val="single" w:sz="4" w:space="0" w:color="auto"/>
            </w:tcBorders>
            <w:shd w:val="clear" w:color="auto" w:fill="auto"/>
            <w:noWrap/>
            <w:vAlign w:val="center"/>
            <w:hideMark/>
          </w:tcPr>
          <w:p w14:paraId="1131C1C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xml:space="preserve">04 </w:t>
            </w:r>
          </w:p>
        </w:tc>
        <w:tc>
          <w:tcPr>
            <w:tcW w:w="494" w:type="dxa"/>
            <w:tcBorders>
              <w:top w:val="nil"/>
              <w:left w:val="nil"/>
              <w:bottom w:val="single" w:sz="4" w:space="0" w:color="auto"/>
              <w:right w:val="single" w:sz="4" w:space="0" w:color="auto"/>
            </w:tcBorders>
            <w:shd w:val="clear" w:color="auto" w:fill="auto"/>
            <w:noWrap/>
            <w:vAlign w:val="center"/>
            <w:hideMark/>
          </w:tcPr>
          <w:p w14:paraId="3CE2A0F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5D450E3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070 00 40090</w:t>
            </w:r>
          </w:p>
        </w:tc>
        <w:tc>
          <w:tcPr>
            <w:tcW w:w="518" w:type="dxa"/>
            <w:tcBorders>
              <w:top w:val="nil"/>
              <w:left w:val="nil"/>
              <w:bottom w:val="single" w:sz="4" w:space="0" w:color="auto"/>
              <w:right w:val="single" w:sz="4" w:space="0" w:color="auto"/>
            </w:tcBorders>
            <w:shd w:val="clear" w:color="auto" w:fill="auto"/>
            <w:noWrap/>
            <w:vAlign w:val="center"/>
            <w:hideMark/>
          </w:tcPr>
          <w:p w14:paraId="3D4078C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410</w:t>
            </w:r>
          </w:p>
        </w:tc>
        <w:tc>
          <w:tcPr>
            <w:tcW w:w="1356" w:type="dxa"/>
            <w:tcBorders>
              <w:top w:val="nil"/>
              <w:left w:val="nil"/>
              <w:bottom w:val="single" w:sz="4" w:space="0" w:color="auto"/>
              <w:right w:val="single" w:sz="4" w:space="0" w:color="auto"/>
            </w:tcBorders>
            <w:shd w:val="clear" w:color="auto" w:fill="auto"/>
            <w:noWrap/>
            <w:vAlign w:val="center"/>
            <w:hideMark/>
          </w:tcPr>
          <w:p w14:paraId="6D6647B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07DA97D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7FF007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7CB9CE5F"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9F32C65"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Непрограммные направления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10FB05B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917345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5A3EE46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39CD79F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ACBFEA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316,1</w:t>
            </w:r>
          </w:p>
        </w:tc>
        <w:tc>
          <w:tcPr>
            <w:tcW w:w="1534" w:type="dxa"/>
            <w:tcBorders>
              <w:top w:val="nil"/>
              <w:left w:val="nil"/>
              <w:bottom w:val="single" w:sz="4" w:space="0" w:color="auto"/>
              <w:right w:val="single" w:sz="4" w:space="0" w:color="auto"/>
            </w:tcBorders>
            <w:shd w:val="clear" w:color="auto" w:fill="auto"/>
            <w:noWrap/>
            <w:vAlign w:val="center"/>
            <w:hideMark/>
          </w:tcPr>
          <w:p w14:paraId="1EF5EA7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437,2</w:t>
            </w:r>
          </w:p>
        </w:tc>
        <w:tc>
          <w:tcPr>
            <w:tcW w:w="992" w:type="dxa"/>
            <w:tcBorders>
              <w:top w:val="nil"/>
              <w:left w:val="nil"/>
              <w:bottom w:val="single" w:sz="4" w:space="0" w:color="auto"/>
              <w:right w:val="single" w:sz="4" w:space="0" w:color="auto"/>
            </w:tcBorders>
            <w:shd w:val="clear" w:color="auto" w:fill="auto"/>
            <w:noWrap/>
            <w:vAlign w:val="center"/>
            <w:hideMark/>
          </w:tcPr>
          <w:p w14:paraId="5B2FE8B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437,2</w:t>
            </w:r>
          </w:p>
        </w:tc>
      </w:tr>
      <w:tr w:rsidR="00471BF2" w:rsidRPr="00120653" w14:paraId="773C7749" w14:textId="77777777" w:rsidTr="00477903">
        <w:trPr>
          <w:trHeight w:val="435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F2F02C0" w14:textId="77777777" w:rsidR="00471BF2" w:rsidRPr="00120653" w:rsidRDefault="00471BF2" w:rsidP="00120653">
            <w:pPr>
              <w:rPr>
                <w:rFonts w:eastAsia="Times New Roman"/>
                <w:color w:val="000000"/>
                <w:sz w:val="20"/>
                <w:szCs w:val="20"/>
              </w:rPr>
            </w:pPr>
            <w:proofErr w:type="gramStart"/>
            <w:r w:rsidRPr="00120653">
              <w:rPr>
                <w:rFonts w:eastAsia="Times New Roman"/>
                <w:color w:val="000000"/>
                <w:sz w:val="20"/>
                <w:szCs w:val="20"/>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w:t>
            </w:r>
            <w:proofErr w:type="gramEnd"/>
            <w:r w:rsidRPr="00120653">
              <w:rPr>
                <w:rFonts w:eastAsia="Times New Roman"/>
                <w:color w:val="000000"/>
                <w:sz w:val="20"/>
                <w:szCs w:val="20"/>
              </w:rPr>
              <w:t xml:space="preserve"> ветеринарно-санитарными правилами сбора, утилизации и уничтожения биологических отходов</w:t>
            </w:r>
          </w:p>
        </w:tc>
        <w:tc>
          <w:tcPr>
            <w:tcW w:w="444" w:type="dxa"/>
            <w:tcBorders>
              <w:top w:val="nil"/>
              <w:left w:val="nil"/>
              <w:bottom w:val="single" w:sz="4" w:space="0" w:color="auto"/>
              <w:right w:val="single" w:sz="4" w:space="0" w:color="auto"/>
            </w:tcBorders>
            <w:shd w:val="clear" w:color="auto" w:fill="auto"/>
            <w:noWrap/>
            <w:vAlign w:val="center"/>
            <w:hideMark/>
          </w:tcPr>
          <w:p w14:paraId="498983D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B93FEA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379D89A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900 00 70710</w:t>
            </w:r>
          </w:p>
        </w:tc>
        <w:tc>
          <w:tcPr>
            <w:tcW w:w="518" w:type="dxa"/>
            <w:tcBorders>
              <w:top w:val="nil"/>
              <w:left w:val="nil"/>
              <w:bottom w:val="single" w:sz="4" w:space="0" w:color="auto"/>
              <w:right w:val="single" w:sz="4" w:space="0" w:color="auto"/>
            </w:tcBorders>
            <w:shd w:val="clear" w:color="auto" w:fill="auto"/>
            <w:noWrap/>
            <w:vAlign w:val="center"/>
            <w:hideMark/>
          </w:tcPr>
          <w:p w14:paraId="31B60FC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089004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12DD086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213,6</w:t>
            </w:r>
          </w:p>
        </w:tc>
        <w:tc>
          <w:tcPr>
            <w:tcW w:w="992" w:type="dxa"/>
            <w:tcBorders>
              <w:top w:val="nil"/>
              <w:left w:val="nil"/>
              <w:bottom w:val="single" w:sz="4" w:space="0" w:color="auto"/>
              <w:right w:val="single" w:sz="4" w:space="0" w:color="auto"/>
            </w:tcBorders>
            <w:shd w:val="clear" w:color="auto" w:fill="auto"/>
            <w:noWrap/>
            <w:vAlign w:val="center"/>
            <w:hideMark/>
          </w:tcPr>
          <w:p w14:paraId="4498120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213,6</w:t>
            </w:r>
          </w:p>
        </w:tc>
      </w:tr>
      <w:tr w:rsidR="00471BF2" w:rsidRPr="00120653" w14:paraId="1261BD54"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5B91D55"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09A742C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0B9EAF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2778E12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900 00 70710</w:t>
            </w:r>
          </w:p>
        </w:tc>
        <w:tc>
          <w:tcPr>
            <w:tcW w:w="518" w:type="dxa"/>
            <w:tcBorders>
              <w:top w:val="nil"/>
              <w:left w:val="nil"/>
              <w:bottom w:val="single" w:sz="4" w:space="0" w:color="auto"/>
              <w:right w:val="single" w:sz="4" w:space="0" w:color="auto"/>
            </w:tcBorders>
            <w:shd w:val="clear" w:color="auto" w:fill="auto"/>
            <w:noWrap/>
            <w:vAlign w:val="center"/>
            <w:hideMark/>
          </w:tcPr>
          <w:p w14:paraId="6363392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7094D47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18A82C7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213,6</w:t>
            </w:r>
          </w:p>
        </w:tc>
        <w:tc>
          <w:tcPr>
            <w:tcW w:w="992" w:type="dxa"/>
            <w:tcBorders>
              <w:top w:val="nil"/>
              <w:left w:val="nil"/>
              <w:bottom w:val="single" w:sz="4" w:space="0" w:color="auto"/>
              <w:right w:val="single" w:sz="4" w:space="0" w:color="auto"/>
            </w:tcBorders>
            <w:shd w:val="clear" w:color="auto" w:fill="auto"/>
            <w:noWrap/>
            <w:vAlign w:val="center"/>
            <w:hideMark/>
          </w:tcPr>
          <w:p w14:paraId="06BE39C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213,6</w:t>
            </w:r>
          </w:p>
        </w:tc>
      </w:tr>
      <w:tr w:rsidR="00471BF2" w:rsidRPr="00120653" w14:paraId="4940D60F" w14:textId="77777777" w:rsidTr="0047790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AA8F05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Осуществление отдельных государственных полномочий </w:t>
            </w:r>
            <w:proofErr w:type="gramStart"/>
            <w:r w:rsidRPr="00120653">
              <w:rPr>
                <w:rFonts w:eastAsia="Times New Roman"/>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444" w:type="dxa"/>
            <w:tcBorders>
              <w:top w:val="nil"/>
              <w:left w:val="nil"/>
              <w:bottom w:val="single" w:sz="4" w:space="0" w:color="auto"/>
              <w:right w:val="single" w:sz="4" w:space="0" w:color="auto"/>
            </w:tcBorders>
            <w:shd w:val="clear" w:color="auto" w:fill="auto"/>
            <w:noWrap/>
            <w:vAlign w:val="center"/>
            <w:hideMark/>
          </w:tcPr>
          <w:p w14:paraId="4E1A307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DC2622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053B737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900 00 70720</w:t>
            </w:r>
          </w:p>
        </w:tc>
        <w:tc>
          <w:tcPr>
            <w:tcW w:w="518" w:type="dxa"/>
            <w:tcBorders>
              <w:top w:val="nil"/>
              <w:left w:val="nil"/>
              <w:bottom w:val="single" w:sz="4" w:space="0" w:color="auto"/>
              <w:right w:val="single" w:sz="4" w:space="0" w:color="auto"/>
            </w:tcBorders>
            <w:shd w:val="clear" w:color="auto" w:fill="auto"/>
            <w:noWrap/>
            <w:vAlign w:val="center"/>
            <w:hideMark/>
          </w:tcPr>
          <w:p w14:paraId="54C9702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EE04C6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316,1</w:t>
            </w:r>
          </w:p>
        </w:tc>
        <w:tc>
          <w:tcPr>
            <w:tcW w:w="1534" w:type="dxa"/>
            <w:tcBorders>
              <w:top w:val="nil"/>
              <w:left w:val="nil"/>
              <w:bottom w:val="single" w:sz="4" w:space="0" w:color="auto"/>
              <w:right w:val="single" w:sz="4" w:space="0" w:color="auto"/>
            </w:tcBorders>
            <w:shd w:val="clear" w:color="auto" w:fill="auto"/>
            <w:noWrap/>
            <w:vAlign w:val="center"/>
            <w:hideMark/>
          </w:tcPr>
          <w:p w14:paraId="0DE0DDA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223,6</w:t>
            </w:r>
          </w:p>
        </w:tc>
        <w:tc>
          <w:tcPr>
            <w:tcW w:w="992" w:type="dxa"/>
            <w:tcBorders>
              <w:top w:val="nil"/>
              <w:left w:val="nil"/>
              <w:bottom w:val="single" w:sz="4" w:space="0" w:color="auto"/>
              <w:right w:val="single" w:sz="4" w:space="0" w:color="auto"/>
            </w:tcBorders>
            <w:shd w:val="clear" w:color="auto" w:fill="auto"/>
            <w:noWrap/>
            <w:vAlign w:val="center"/>
            <w:hideMark/>
          </w:tcPr>
          <w:p w14:paraId="06A3D9F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223,6</w:t>
            </w:r>
          </w:p>
        </w:tc>
      </w:tr>
      <w:tr w:rsidR="00471BF2" w:rsidRPr="00120653" w14:paraId="36B20A1C"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760E3CD"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3B100DF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1F44BB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440991E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900 00 70720</w:t>
            </w:r>
          </w:p>
        </w:tc>
        <w:tc>
          <w:tcPr>
            <w:tcW w:w="518" w:type="dxa"/>
            <w:tcBorders>
              <w:top w:val="nil"/>
              <w:left w:val="nil"/>
              <w:bottom w:val="single" w:sz="4" w:space="0" w:color="auto"/>
              <w:right w:val="single" w:sz="4" w:space="0" w:color="auto"/>
            </w:tcBorders>
            <w:shd w:val="clear" w:color="auto" w:fill="auto"/>
            <w:noWrap/>
            <w:vAlign w:val="center"/>
            <w:hideMark/>
          </w:tcPr>
          <w:p w14:paraId="3E2F56C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392221C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316,1</w:t>
            </w:r>
          </w:p>
        </w:tc>
        <w:tc>
          <w:tcPr>
            <w:tcW w:w="1534" w:type="dxa"/>
            <w:tcBorders>
              <w:top w:val="nil"/>
              <w:left w:val="nil"/>
              <w:bottom w:val="single" w:sz="4" w:space="0" w:color="auto"/>
              <w:right w:val="single" w:sz="4" w:space="0" w:color="auto"/>
            </w:tcBorders>
            <w:shd w:val="clear" w:color="auto" w:fill="auto"/>
            <w:noWrap/>
            <w:vAlign w:val="center"/>
            <w:hideMark/>
          </w:tcPr>
          <w:p w14:paraId="6D75F22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223,6</w:t>
            </w:r>
          </w:p>
        </w:tc>
        <w:tc>
          <w:tcPr>
            <w:tcW w:w="992" w:type="dxa"/>
            <w:tcBorders>
              <w:top w:val="nil"/>
              <w:left w:val="nil"/>
              <w:bottom w:val="single" w:sz="4" w:space="0" w:color="auto"/>
              <w:right w:val="single" w:sz="4" w:space="0" w:color="auto"/>
            </w:tcBorders>
            <w:shd w:val="clear" w:color="auto" w:fill="auto"/>
            <w:noWrap/>
            <w:vAlign w:val="center"/>
            <w:hideMark/>
          </w:tcPr>
          <w:p w14:paraId="60D7CAD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223,6</w:t>
            </w:r>
          </w:p>
        </w:tc>
      </w:tr>
      <w:tr w:rsidR="00471BF2" w:rsidRPr="00120653" w14:paraId="5185732B"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73AA65E"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Транспорт</w:t>
            </w:r>
          </w:p>
        </w:tc>
        <w:tc>
          <w:tcPr>
            <w:tcW w:w="444" w:type="dxa"/>
            <w:tcBorders>
              <w:top w:val="nil"/>
              <w:left w:val="nil"/>
              <w:bottom w:val="single" w:sz="4" w:space="0" w:color="auto"/>
              <w:right w:val="single" w:sz="4" w:space="0" w:color="auto"/>
            </w:tcBorders>
            <w:shd w:val="clear" w:color="auto" w:fill="auto"/>
            <w:noWrap/>
            <w:vAlign w:val="center"/>
            <w:hideMark/>
          </w:tcPr>
          <w:p w14:paraId="500D47F4"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88E3362"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08</w:t>
            </w:r>
          </w:p>
        </w:tc>
        <w:tc>
          <w:tcPr>
            <w:tcW w:w="1358" w:type="dxa"/>
            <w:tcBorders>
              <w:top w:val="nil"/>
              <w:left w:val="nil"/>
              <w:bottom w:val="single" w:sz="4" w:space="0" w:color="auto"/>
              <w:right w:val="single" w:sz="4" w:space="0" w:color="auto"/>
            </w:tcBorders>
            <w:shd w:val="clear" w:color="auto" w:fill="auto"/>
            <w:noWrap/>
            <w:vAlign w:val="center"/>
            <w:hideMark/>
          </w:tcPr>
          <w:p w14:paraId="725604F9"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6909C482"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6C49967"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43 142,8</w:t>
            </w:r>
          </w:p>
        </w:tc>
        <w:tc>
          <w:tcPr>
            <w:tcW w:w="1534" w:type="dxa"/>
            <w:tcBorders>
              <w:top w:val="nil"/>
              <w:left w:val="nil"/>
              <w:bottom w:val="single" w:sz="4" w:space="0" w:color="auto"/>
              <w:right w:val="single" w:sz="4" w:space="0" w:color="auto"/>
            </w:tcBorders>
            <w:shd w:val="clear" w:color="auto" w:fill="auto"/>
            <w:noWrap/>
            <w:vAlign w:val="center"/>
            <w:hideMark/>
          </w:tcPr>
          <w:p w14:paraId="2F3DC6A8"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43 142,8</w:t>
            </w:r>
          </w:p>
        </w:tc>
        <w:tc>
          <w:tcPr>
            <w:tcW w:w="992" w:type="dxa"/>
            <w:tcBorders>
              <w:top w:val="nil"/>
              <w:left w:val="nil"/>
              <w:bottom w:val="single" w:sz="4" w:space="0" w:color="auto"/>
              <w:right w:val="single" w:sz="4" w:space="0" w:color="auto"/>
            </w:tcBorders>
            <w:shd w:val="clear" w:color="auto" w:fill="auto"/>
            <w:noWrap/>
            <w:vAlign w:val="center"/>
            <w:hideMark/>
          </w:tcPr>
          <w:p w14:paraId="6FFAE462"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43 142,8</w:t>
            </w:r>
          </w:p>
        </w:tc>
      </w:tr>
      <w:tr w:rsidR="00471BF2" w:rsidRPr="00120653" w14:paraId="0E2F56C6" w14:textId="77777777" w:rsidTr="0047790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7A00F1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444" w:type="dxa"/>
            <w:tcBorders>
              <w:top w:val="nil"/>
              <w:left w:val="nil"/>
              <w:bottom w:val="single" w:sz="4" w:space="0" w:color="auto"/>
              <w:right w:val="single" w:sz="4" w:space="0" w:color="auto"/>
            </w:tcBorders>
            <w:shd w:val="clear" w:color="auto" w:fill="auto"/>
            <w:noWrap/>
            <w:vAlign w:val="center"/>
            <w:hideMark/>
          </w:tcPr>
          <w:p w14:paraId="226FB05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1CD8C7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1358" w:type="dxa"/>
            <w:tcBorders>
              <w:top w:val="nil"/>
              <w:left w:val="nil"/>
              <w:bottom w:val="single" w:sz="4" w:space="0" w:color="auto"/>
              <w:right w:val="single" w:sz="4" w:space="0" w:color="auto"/>
            </w:tcBorders>
            <w:shd w:val="clear" w:color="auto" w:fill="auto"/>
            <w:noWrap/>
            <w:vAlign w:val="center"/>
            <w:hideMark/>
          </w:tcPr>
          <w:p w14:paraId="3591AEC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900 00 40200</w:t>
            </w:r>
          </w:p>
        </w:tc>
        <w:tc>
          <w:tcPr>
            <w:tcW w:w="518" w:type="dxa"/>
            <w:tcBorders>
              <w:top w:val="nil"/>
              <w:left w:val="nil"/>
              <w:bottom w:val="single" w:sz="4" w:space="0" w:color="auto"/>
              <w:right w:val="single" w:sz="4" w:space="0" w:color="auto"/>
            </w:tcBorders>
            <w:shd w:val="clear" w:color="auto" w:fill="auto"/>
            <w:noWrap/>
            <w:vAlign w:val="center"/>
            <w:hideMark/>
          </w:tcPr>
          <w:p w14:paraId="30EAFF6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255F17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30 729,5</w:t>
            </w:r>
          </w:p>
        </w:tc>
        <w:tc>
          <w:tcPr>
            <w:tcW w:w="1534" w:type="dxa"/>
            <w:tcBorders>
              <w:top w:val="nil"/>
              <w:left w:val="nil"/>
              <w:bottom w:val="single" w:sz="4" w:space="0" w:color="auto"/>
              <w:right w:val="single" w:sz="4" w:space="0" w:color="auto"/>
            </w:tcBorders>
            <w:shd w:val="clear" w:color="auto" w:fill="auto"/>
            <w:noWrap/>
            <w:vAlign w:val="center"/>
            <w:hideMark/>
          </w:tcPr>
          <w:p w14:paraId="761CEED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30 729,5</w:t>
            </w:r>
          </w:p>
        </w:tc>
        <w:tc>
          <w:tcPr>
            <w:tcW w:w="992" w:type="dxa"/>
            <w:tcBorders>
              <w:top w:val="nil"/>
              <w:left w:val="nil"/>
              <w:bottom w:val="single" w:sz="4" w:space="0" w:color="auto"/>
              <w:right w:val="single" w:sz="4" w:space="0" w:color="auto"/>
            </w:tcBorders>
            <w:shd w:val="clear" w:color="auto" w:fill="auto"/>
            <w:noWrap/>
            <w:vAlign w:val="center"/>
            <w:hideMark/>
          </w:tcPr>
          <w:p w14:paraId="4F02B58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30 729,5</w:t>
            </w:r>
          </w:p>
        </w:tc>
      </w:tr>
      <w:tr w:rsidR="00471BF2" w:rsidRPr="00120653" w14:paraId="4C7078DC"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920A3D9"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043AA55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8E57E2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1358" w:type="dxa"/>
            <w:tcBorders>
              <w:top w:val="nil"/>
              <w:left w:val="nil"/>
              <w:bottom w:val="single" w:sz="4" w:space="0" w:color="auto"/>
              <w:right w:val="single" w:sz="4" w:space="0" w:color="auto"/>
            </w:tcBorders>
            <w:shd w:val="clear" w:color="auto" w:fill="auto"/>
            <w:noWrap/>
            <w:vAlign w:val="center"/>
            <w:hideMark/>
          </w:tcPr>
          <w:p w14:paraId="7724801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900 00 40200</w:t>
            </w:r>
          </w:p>
        </w:tc>
        <w:tc>
          <w:tcPr>
            <w:tcW w:w="518" w:type="dxa"/>
            <w:tcBorders>
              <w:top w:val="nil"/>
              <w:left w:val="nil"/>
              <w:bottom w:val="single" w:sz="4" w:space="0" w:color="auto"/>
              <w:right w:val="single" w:sz="4" w:space="0" w:color="auto"/>
            </w:tcBorders>
            <w:shd w:val="clear" w:color="auto" w:fill="auto"/>
            <w:noWrap/>
            <w:vAlign w:val="center"/>
            <w:hideMark/>
          </w:tcPr>
          <w:p w14:paraId="4E52025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3B30885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30 729,5</w:t>
            </w:r>
          </w:p>
        </w:tc>
        <w:tc>
          <w:tcPr>
            <w:tcW w:w="1534" w:type="dxa"/>
            <w:tcBorders>
              <w:top w:val="nil"/>
              <w:left w:val="nil"/>
              <w:bottom w:val="single" w:sz="4" w:space="0" w:color="auto"/>
              <w:right w:val="single" w:sz="4" w:space="0" w:color="auto"/>
            </w:tcBorders>
            <w:shd w:val="clear" w:color="auto" w:fill="auto"/>
            <w:noWrap/>
            <w:vAlign w:val="center"/>
            <w:hideMark/>
          </w:tcPr>
          <w:p w14:paraId="4FEA548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30 729,5</w:t>
            </w:r>
          </w:p>
        </w:tc>
        <w:tc>
          <w:tcPr>
            <w:tcW w:w="992" w:type="dxa"/>
            <w:tcBorders>
              <w:top w:val="nil"/>
              <w:left w:val="nil"/>
              <w:bottom w:val="single" w:sz="4" w:space="0" w:color="auto"/>
              <w:right w:val="single" w:sz="4" w:space="0" w:color="auto"/>
            </w:tcBorders>
            <w:shd w:val="clear" w:color="auto" w:fill="auto"/>
            <w:noWrap/>
            <w:vAlign w:val="center"/>
            <w:hideMark/>
          </w:tcPr>
          <w:p w14:paraId="6BBAB03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30 729,5</w:t>
            </w:r>
          </w:p>
        </w:tc>
      </w:tr>
      <w:tr w:rsidR="00471BF2" w:rsidRPr="00120653" w14:paraId="69644A5B" w14:textId="77777777" w:rsidTr="0047790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1D97BB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межбюджетные трансферты из бюджета Старорусского муниципального района бюджетам поселений на осуществление регулярных перевозок пассажиров и багажа автомобильным транспортом общего пользования по регулируемым тарифам</w:t>
            </w:r>
          </w:p>
        </w:tc>
        <w:tc>
          <w:tcPr>
            <w:tcW w:w="444" w:type="dxa"/>
            <w:tcBorders>
              <w:top w:val="nil"/>
              <w:left w:val="nil"/>
              <w:bottom w:val="single" w:sz="4" w:space="0" w:color="auto"/>
              <w:right w:val="single" w:sz="4" w:space="0" w:color="auto"/>
            </w:tcBorders>
            <w:shd w:val="clear" w:color="auto" w:fill="auto"/>
            <w:noWrap/>
            <w:vAlign w:val="center"/>
            <w:hideMark/>
          </w:tcPr>
          <w:p w14:paraId="5F6D107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61DD3B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1358" w:type="dxa"/>
            <w:tcBorders>
              <w:top w:val="nil"/>
              <w:left w:val="nil"/>
              <w:bottom w:val="single" w:sz="4" w:space="0" w:color="auto"/>
              <w:right w:val="single" w:sz="4" w:space="0" w:color="auto"/>
            </w:tcBorders>
            <w:shd w:val="clear" w:color="auto" w:fill="auto"/>
            <w:noWrap/>
            <w:vAlign w:val="center"/>
            <w:hideMark/>
          </w:tcPr>
          <w:p w14:paraId="7150D51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900 00 40750</w:t>
            </w:r>
          </w:p>
        </w:tc>
        <w:tc>
          <w:tcPr>
            <w:tcW w:w="518" w:type="dxa"/>
            <w:tcBorders>
              <w:top w:val="nil"/>
              <w:left w:val="nil"/>
              <w:bottom w:val="single" w:sz="4" w:space="0" w:color="auto"/>
              <w:right w:val="single" w:sz="4" w:space="0" w:color="auto"/>
            </w:tcBorders>
            <w:shd w:val="clear" w:color="auto" w:fill="auto"/>
            <w:noWrap/>
            <w:vAlign w:val="center"/>
            <w:hideMark/>
          </w:tcPr>
          <w:p w14:paraId="450B047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2B6CC2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12 413,3</w:t>
            </w:r>
          </w:p>
        </w:tc>
        <w:tc>
          <w:tcPr>
            <w:tcW w:w="1534" w:type="dxa"/>
            <w:tcBorders>
              <w:top w:val="nil"/>
              <w:left w:val="nil"/>
              <w:bottom w:val="single" w:sz="4" w:space="0" w:color="auto"/>
              <w:right w:val="single" w:sz="4" w:space="0" w:color="auto"/>
            </w:tcBorders>
            <w:shd w:val="clear" w:color="auto" w:fill="auto"/>
            <w:noWrap/>
            <w:vAlign w:val="center"/>
            <w:hideMark/>
          </w:tcPr>
          <w:p w14:paraId="49C2D13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12 413,3</w:t>
            </w:r>
          </w:p>
        </w:tc>
        <w:tc>
          <w:tcPr>
            <w:tcW w:w="992" w:type="dxa"/>
            <w:tcBorders>
              <w:top w:val="nil"/>
              <w:left w:val="nil"/>
              <w:bottom w:val="single" w:sz="4" w:space="0" w:color="auto"/>
              <w:right w:val="single" w:sz="4" w:space="0" w:color="auto"/>
            </w:tcBorders>
            <w:shd w:val="clear" w:color="auto" w:fill="auto"/>
            <w:noWrap/>
            <w:vAlign w:val="center"/>
            <w:hideMark/>
          </w:tcPr>
          <w:p w14:paraId="51E18ED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12 413,3</w:t>
            </w:r>
          </w:p>
        </w:tc>
      </w:tr>
      <w:tr w:rsidR="00471BF2" w:rsidRPr="00120653" w14:paraId="3A5CB020"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7857933"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668761D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2C10D1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1358" w:type="dxa"/>
            <w:tcBorders>
              <w:top w:val="nil"/>
              <w:left w:val="nil"/>
              <w:bottom w:val="single" w:sz="4" w:space="0" w:color="auto"/>
              <w:right w:val="single" w:sz="4" w:space="0" w:color="auto"/>
            </w:tcBorders>
            <w:shd w:val="clear" w:color="auto" w:fill="auto"/>
            <w:noWrap/>
            <w:vAlign w:val="center"/>
            <w:hideMark/>
          </w:tcPr>
          <w:p w14:paraId="731FBD4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900 00 40750</w:t>
            </w:r>
          </w:p>
        </w:tc>
        <w:tc>
          <w:tcPr>
            <w:tcW w:w="518" w:type="dxa"/>
            <w:tcBorders>
              <w:top w:val="nil"/>
              <w:left w:val="nil"/>
              <w:bottom w:val="single" w:sz="4" w:space="0" w:color="auto"/>
              <w:right w:val="single" w:sz="4" w:space="0" w:color="auto"/>
            </w:tcBorders>
            <w:shd w:val="clear" w:color="auto" w:fill="auto"/>
            <w:noWrap/>
            <w:vAlign w:val="center"/>
            <w:hideMark/>
          </w:tcPr>
          <w:p w14:paraId="23AC9D1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540</w:t>
            </w:r>
          </w:p>
        </w:tc>
        <w:tc>
          <w:tcPr>
            <w:tcW w:w="1356" w:type="dxa"/>
            <w:tcBorders>
              <w:top w:val="nil"/>
              <w:left w:val="nil"/>
              <w:bottom w:val="single" w:sz="4" w:space="0" w:color="auto"/>
              <w:right w:val="single" w:sz="4" w:space="0" w:color="auto"/>
            </w:tcBorders>
            <w:shd w:val="clear" w:color="auto" w:fill="auto"/>
            <w:noWrap/>
            <w:vAlign w:val="center"/>
            <w:hideMark/>
          </w:tcPr>
          <w:p w14:paraId="3012540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12 413,3</w:t>
            </w:r>
          </w:p>
        </w:tc>
        <w:tc>
          <w:tcPr>
            <w:tcW w:w="1534" w:type="dxa"/>
            <w:tcBorders>
              <w:top w:val="nil"/>
              <w:left w:val="nil"/>
              <w:bottom w:val="single" w:sz="4" w:space="0" w:color="auto"/>
              <w:right w:val="single" w:sz="4" w:space="0" w:color="auto"/>
            </w:tcBorders>
            <w:shd w:val="clear" w:color="auto" w:fill="auto"/>
            <w:noWrap/>
            <w:vAlign w:val="center"/>
            <w:hideMark/>
          </w:tcPr>
          <w:p w14:paraId="4A2EECA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12 413,3</w:t>
            </w:r>
          </w:p>
        </w:tc>
        <w:tc>
          <w:tcPr>
            <w:tcW w:w="992" w:type="dxa"/>
            <w:tcBorders>
              <w:top w:val="nil"/>
              <w:left w:val="nil"/>
              <w:bottom w:val="single" w:sz="4" w:space="0" w:color="auto"/>
              <w:right w:val="single" w:sz="4" w:space="0" w:color="auto"/>
            </w:tcBorders>
            <w:shd w:val="clear" w:color="auto" w:fill="auto"/>
            <w:noWrap/>
            <w:vAlign w:val="center"/>
            <w:hideMark/>
          </w:tcPr>
          <w:p w14:paraId="053AC26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12 413,3</w:t>
            </w:r>
          </w:p>
        </w:tc>
      </w:tr>
      <w:tr w:rsidR="00471BF2" w:rsidRPr="00120653" w14:paraId="5B902B4E"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0DD9564"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Дорожное хозяйство (дорожные фонды)</w:t>
            </w:r>
          </w:p>
        </w:tc>
        <w:tc>
          <w:tcPr>
            <w:tcW w:w="444" w:type="dxa"/>
            <w:tcBorders>
              <w:top w:val="nil"/>
              <w:left w:val="nil"/>
              <w:bottom w:val="single" w:sz="4" w:space="0" w:color="auto"/>
              <w:right w:val="single" w:sz="4" w:space="0" w:color="auto"/>
            </w:tcBorders>
            <w:shd w:val="clear" w:color="auto" w:fill="auto"/>
            <w:noWrap/>
            <w:vAlign w:val="center"/>
            <w:hideMark/>
          </w:tcPr>
          <w:p w14:paraId="1FB8E809"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3AA586B"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090ECEBA"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81D5E7C"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9BE7544"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15 180,4</w:t>
            </w:r>
          </w:p>
        </w:tc>
        <w:tc>
          <w:tcPr>
            <w:tcW w:w="1534" w:type="dxa"/>
            <w:tcBorders>
              <w:top w:val="nil"/>
              <w:left w:val="nil"/>
              <w:bottom w:val="single" w:sz="4" w:space="0" w:color="auto"/>
              <w:right w:val="single" w:sz="4" w:space="0" w:color="auto"/>
            </w:tcBorders>
            <w:shd w:val="clear" w:color="auto" w:fill="auto"/>
            <w:noWrap/>
            <w:vAlign w:val="center"/>
            <w:hideMark/>
          </w:tcPr>
          <w:p w14:paraId="5AA590B6"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11 096,0</w:t>
            </w:r>
          </w:p>
        </w:tc>
        <w:tc>
          <w:tcPr>
            <w:tcW w:w="992" w:type="dxa"/>
            <w:tcBorders>
              <w:top w:val="nil"/>
              <w:left w:val="nil"/>
              <w:bottom w:val="single" w:sz="4" w:space="0" w:color="auto"/>
              <w:right w:val="single" w:sz="4" w:space="0" w:color="auto"/>
            </w:tcBorders>
            <w:shd w:val="clear" w:color="auto" w:fill="auto"/>
            <w:noWrap/>
            <w:vAlign w:val="center"/>
            <w:hideMark/>
          </w:tcPr>
          <w:p w14:paraId="1CAD7C3F"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11 224,8</w:t>
            </w:r>
          </w:p>
        </w:tc>
      </w:tr>
      <w:tr w:rsidR="00471BF2" w:rsidRPr="00120653" w14:paraId="41C598BD" w14:textId="77777777" w:rsidTr="0047790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4DA34A4"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«Совершенствование и содержание дорожного хозяйства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0222413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72D637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234E208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040 00 00000</w:t>
            </w:r>
          </w:p>
        </w:tc>
        <w:tc>
          <w:tcPr>
            <w:tcW w:w="518" w:type="dxa"/>
            <w:tcBorders>
              <w:top w:val="nil"/>
              <w:left w:val="nil"/>
              <w:bottom w:val="single" w:sz="4" w:space="0" w:color="auto"/>
              <w:right w:val="single" w:sz="4" w:space="0" w:color="auto"/>
            </w:tcBorders>
            <w:shd w:val="clear" w:color="auto" w:fill="auto"/>
            <w:noWrap/>
            <w:vAlign w:val="center"/>
            <w:hideMark/>
          </w:tcPr>
          <w:p w14:paraId="0741D5E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3B794A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15 180,4</w:t>
            </w:r>
          </w:p>
        </w:tc>
        <w:tc>
          <w:tcPr>
            <w:tcW w:w="1534" w:type="dxa"/>
            <w:tcBorders>
              <w:top w:val="nil"/>
              <w:left w:val="nil"/>
              <w:bottom w:val="single" w:sz="4" w:space="0" w:color="auto"/>
              <w:right w:val="single" w:sz="4" w:space="0" w:color="auto"/>
            </w:tcBorders>
            <w:shd w:val="clear" w:color="auto" w:fill="auto"/>
            <w:noWrap/>
            <w:vAlign w:val="center"/>
            <w:hideMark/>
          </w:tcPr>
          <w:p w14:paraId="34CE71B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11 096,0</w:t>
            </w:r>
          </w:p>
        </w:tc>
        <w:tc>
          <w:tcPr>
            <w:tcW w:w="992" w:type="dxa"/>
            <w:tcBorders>
              <w:top w:val="nil"/>
              <w:left w:val="nil"/>
              <w:bottom w:val="single" w:sz="4" w:space="0" w:color="auto"/>
              <w:right w:val="single" w:sz="4" w:space="0" w:color="auto"/>
            </w:tcBorders>
            <w:shd w:val="clear" w:color="auto" w:fill="auto"/>
            <w:noWrap/>
            <w:vAlign w:val="center"/>
            <w:hideMark/>
          </w:tcPr>
          <w:p w14:paraId="6EECF89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11 224,8</w:t>
            </w:r>
          </w:p>
        </w:tc>
      </w:tr>
      <w:tr w:rsidR="00471BF2" w:rsidRPr="00120653" w14:paraId="114EF409" w14:textId="77777777" w:rsidTr="00477903">
        <w:trPr>
          <w:trHeight w:val="205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4816685"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0346F0A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38C206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41C4A79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041 00 00000</w:t>
            </w:r>
          </w:p>
        </w:tc>
        <w:tc>
          <w:tcPr>
            <w:tcW w:w="518" w:type="dxa"/>
            <w:tcBorders>
              <w:top w:val="nil"/>
              <w:left w:val="nil"/>
              <w:bottom w:val="single" w:sz="4" w:space="0" w:color="auto"/>
              <w:right w:val="single" w:sz="4" w:space="0" w:color="auto"/>
            </w:tcBorders>
            <w:shd w:val="clear" w:color="auto" w:fill="auto"/>
            <w:noWrap/>
            <w:vAlign w:val="center"/>
            <w:hideMark/>
          </w:tcPr>
          <w:p w14:paraId="305DA92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42F864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15 180,4</w:t>
            </w:r>
          </w:p>
        </w:tc>
        <w:tc>
          <w:tcPr>
            <w:tcW w:w="1534" w:type="dxa"/>
            <w:tcBorders>
              <w:top w:val="nil"/>
              <w:left w:val="nil"/>
              <w:bottom w:val="single" w:sz="4" w:space="0" w:color="auto"/>
              <w:right w:val="single" w:sz="4" w:space="0" w:color="auto"/>
            </w:tcBorders>
            <w:shd w:val="clear" w:color="auto" w:fill="auto"/>
            <w:noWrap/>
            <w:vAlign w:val="center"/>
            <w:hideMark/>
          </w:tcPr>
          <w:p w14:paraId="7E3F195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11 096,0</w:t>
            </w:r>
          </w:p>
        </w:tc>
        <w:tc>
          <w:tcPr>
            <w:tcW w:w="992" w:type="dxa"/>
            <w:tcBorders>
              <w:top w:val="nil"/>
              <w:left w:val="nil"/>
              <w:bottom w:val="single" w:sz="4" w:space="0" w:color="auto"/>
              <w:right w:val="single" w:sz="4" w:space="0" w:color="auto"/>
            </w:tcBorders>
            <w:shd w:val="clear" w:color="auto" w:fill="auto"/>
            <w:noWrap/>
            <w:vAlign w:val="center"/>
            <w:hideMark/>
          </w:tcPr>
          <w:p w14:paraId="55BC571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11 224,8</w:t>
            </w:r>
          </w:p>
        </w:tc>
      </w:tr>
      <w:tr w:rsidR="00471BF2" w:rsidRPr="00120653" w14:paraId="26A06425" w14:textId="77777777" w:rsidTr="0047790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CF4A9B4"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444" w:type="dxa"/>
            <w:tcBorders>
              <w:top w:val="nil"/>
              <w:left w:val="nil"/>
              <w:bottom w:val="single" w:sz="4" w:space="0" w:color="auto"/>
              <w:right w:val="single" w:sz="4" w:space="0" w:color="auto"/>
            </w:tcBorders>
            <w:shd w:val="clear" w:color="auto" w:fill="auto"/>
            <w:noWrap/>
            <w:vAlign w:val="center"/>
            <w:hideMark/>
          </w:tcPr>
          <w:p w14:paraId="711F2D3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416741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7C71745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041 01 00000</w:t>
            </w:r>
          </w:p>
        </w:tc>
        <w:tc>
          <w:tcPr>
            <w:tcW w:w="518" w:type="dxa"/>
            <w:tcBorders>
              <w:top w:val="nil"/>
              <w:left w:val="nil"/>
              <w:bottom w:val="single" w:sz="4" w:space="0" w:color="auto"/>
              <w:right w:val="single" w:sz="4" w:space="0" w:color="auto"/>
            </w:tcBorders>
            <w:shd w:val="clear" w:color="auto" w:fill="auto"/>
            <w:noWrap/>
            <w:vAlign w:val="center"/>
            <w:hideMark/>
          </w:tcPr>
          <w:p w14:paraId="27893ED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73BB2A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4 967,6</w:t>
            </w:r>
          </w:p>
        </w:tc>
        <w:tc>
          <w:tcPr>
            <w:tcW w:w="1534" w:type="dxa"/>
            <w:tcBorders>
              <w:top w:val="nil"/>
              <w:left w:val="nil"/>
              <w:bottom w:val="single" w:sz="4" w:space="0" w:color="auto"/>
              <w:right w:val="single" w:sz="4" w:space="0" w:color="auto"/>
            </w:tcBorders>
            <w:shd w:val="clear" w:color="auto" w:fill="auto"/>
            <w:noWrap/>
            <w:vAlign w:val="center"/>
            <w:hideMark/>
          </w:tcPr>
          <w:p w14:paraId="2841FC5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6 306,7</w:t>
            </w:r>
          </w:p>
        </w:tc>
        <w:tc>
          <w:tcPr>
            <w:tcW w:w="992" w:type="dxa"/>
            <w:tcBorders>
              <w:top w:val="nil"/>
              <w:left w:val="nil"/>
              <w:bottom w:val="single" w:sz="4" w:space="0" w:color="auto"/>
              <w:right w:val="single" w:sz="4" w:space="0" w:color="auto"/>
            </w:tcBorders>
            <w:shd w:val="clear" w:color="auto" w:fill="auto"/>
            <w:noWrap/>
            <w:vAlign w:val="center"/>
            <w:hideMark/>
          </w:tcPr>
          <w:p w14:paraId="0679CA7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6 306,7</w:t>
            </w:r>
          </w:p>
        </w:tc>
      </w:tr>
      <w:tr w:rsidR="00471BF2" w:rsidRPr="00120653" w14:paraId="5AEAA65F"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22E9A55"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Реализация мероприятий подпрограммы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00E3A63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86D59A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5614962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041 01 40090</w:t>
            </w:r>
          </w:p>
        </w:tc>
        <w:tc>
          <w:tcPr>
            <w:tcW w:w="518" w:type="dxa"/>
            <w:tcBorders>
              <w:top w:val="nil"/>
              <w:left w:val="nil"/>
              <w:bottom w:val="single" w:sz="4" w:space="0" w:color="auto"/>
              <w:right w:val="single" w:sz="4" w:space="0" w:color="auto"/>
            </w:tcBorders>
            <w:shd w:val="clear" w:color="auto" w:fill="auto"/>
            <w:noWrap/>
            <w:vAlign w:val="center"/>
            <w:hideMark/>
          </w:tcPr>
          <w:p w14:paraId="6ED08C7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1A888B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1 519,3</w:t>
            </w:r>
          </w:p>
        </w:tc>
        <w:tc>
          <w:tcPr>
            <w:tcW w:w="1534" w:type="dxa"/>
            <w:tcBorders>
              <w:top w:val="nil"/>
              <w:left w:val="nil"/>
              <w:bottom w:val="single" w:sz="4" w:space="0" w:color="auto"/>
              <w:right w:val="single" w:sz="4" w:space="0" w:color="auto"/>
            </w:tcBorders>
            <w:shd w:val="clear" w:color="auto" w:fill="auto"/>
            <w:noWrap/>
            <w:vAlign w:val="center"/>
            <w:hideMark/>
          </w:tcPr>
          <w:p w14:paraId="4991C13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0,7</w:t>
            </w:r>
          </w:p>
        </w:tc>
        <w:tc>
          <w:tcPr>
            <w:tcW w:w="992" w:type="dxa"/>
            <w:tcBorders>
              <w:top w:val="nil"/>
              <w:left w:val="nil"/>
              <w:bottom w:val="single" w:sz="4" w:space="0" w:color="auto"/>
              <w:right w:val="single" w:sz="4" w:space="0" w:color="auto"/>
            </w:tcBorders>
            <w:shd w:val="clear" w:color="auto" w:fill="auto"/>
            <w:noWrap/>
            <w:vAlign w:val="center"/>
            <w:hideMark/>
          </w:tcPr>
          <w:p w14:paraId="77ADB0D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0,7</w:t>
            </w:r>
          </w:p>
        </w:tc>
      </w:tr>
      <w:tr w:rsidR="00471BF2" w:rsidRPr="00120653" w14:paraId="0195F39F"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6FD7E7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75EAD53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D03257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0CC0B81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041 01 40090</w:t>
            </w:r>
          </w:p>
        </w:tc>
        <w:tc>
          <w:tcPr>
            <w:tcW w:w="518" w:type="dxa"/>
            <w:tcBorders>
              <w:top w:val="nil"/>
              <w:left w:val="nil"/>
              <w:bottom w:val="single" w:sz="4" w:space="0" w:color="auto"/>
              <w:right w:val="single" w:sz="4" w:space="0" w:color="auto"/>
            </w:tcBorders>
            <w:shd w:val="clear" w:color="auto" w:fill="auto"/>
            <w:noWrap/>
            <w:vAlign w:val="center"/>
            <w:hideMark/>
          </w:tcPr>
          <w:p w14:paraId="586257B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4FCBE4C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1 519,3</w:t>
            </w:r>
          </w:p>
        </w:tc>
        <w:tc>
          <w:tcPr>
            <w:tcW w:w="1534" w:type="dxa"/>
            <w:tcBorders>
              <w:top w:val="nil"/>
              <w:left w:val="nil"/>
              <w:bottom w:val="single" w:sz="4" w:space="0" w:color="auto"/>
              <w:right w:val="single" w:sz="4" w:space="0" w:color="auto"/>
            </w:tcBorders>
            <w:shd w:val="clear" w:color="auto" w:fill="auto"/>
            <w:noWrap/>
            <w:vAlign w:val="center"/>
            <w:hideMark/>
          </w:tcPr>
          <w:p w14:paraId="5C14128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0,7</w:t>
            </w:r>
          </w:p>
        </w:tc>
        <w:tc>
          <w:tcPr>
            <w:tcW w:w="992" w:type="dxa"/>
            <w:tcBorders>
              <w:top w:val="nil"/>
              <w:left w:val="nil"/>
              <w:bottom w:val="single" w:sz="4" w:space="0" w:color="auto"/>
              <w:right w:val="single" w:sz="4" w:space="0" w:color="auto"/>
            </w:tcBorders>
            <w:shd w:val="clear" w:color="auto" w:fill="auto"/>
            <w:noWrap/>
            <w:vAlign w:val="center"/>
            <w:hideMark/>
          </w:tcPr>
          <w:p w14:paraId="0917073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0,7</w:t>
            </w:r>
          </w:p>
        </w:tc>
      </w:tr>
      <w:tr w:rsidR="00471BF2" w:rsidRPr="00120653" w14:paraId="4139FEE7" w14:textId="77777777" w:rsidTr="0047790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0AFCB9D"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444" w:type="dxa"/>
            <w:tcBorders>
              <w:top w:val="nil"/>
              <w:left w:val="nil"/>
              <w:bottom w:val="single" w:sz="4" w:space="0" w:color="auto"/>
              <w:right w:val="single" w:sz="4" w:space="0" w:color="auto"/>
            </w:tcBorders>
            <w:shd w:val="clear" w:color="auto" w:fill="auto"/>
            <w:noWrap/>
            <w:vAlign w:val="center"/>
            <w:hideMark/>
          </w:tcPr>
          <w:p w14:paraId="2323305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803153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49517FA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041 01 71510</w:t>
            </w:r>
          </w:p>
        </w:tc>
        <w:tc>
          <w:tcPr>
            <w:tcW w:w="518" w:type="dxa"/>
            <w:tcBorders>
              <w:top w:val="nil"/>
              <w:left w:val="nil"/>
              <w:bottom w:val="single" w:sz="4" w:space="0" w:color="auto"/>
              <w:right w:val="single" w:sz="4" w:space="0" w:color="auto"/>
            </w:tcBorders>
            <w:shd w:val="clear" w:color="auto" w:fill="auto"/>
            <w:noWrap/>
            <w:vAlign w:val="center"/>
            <w:hideMark/>
          </w:tcPr>
          <w:p w14:paraId="569AE4A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F42192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3 237,8</w:t>
            </w:r>
          </w:p>
        </w:tc>
        <w:tc>
          <w:tcPr>
            <w:tcW w:w="1534" w:type="dxa"/>
            <w:tcBorders>
              <w:top w:val="nil"/>
              <w:left w:val="nil"/>
              <w:bottom w:val="single" w:sz="4" w:space="0" w:color="auto"/>
              <w:right w:val="single" w:sz="4" w:space="0" w:color="auto"/>
            </w:tcBorders>
            <w:shd w:val="clear" w:color="auto" w:fill="auto"/>
            <w:noWrap/>
            <w:vAlign w:val="center"/>
            <w:hideMark/>
          </w:tcPr>
          <w:p w14:paraId="75CCDCF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5 921,0</w:t>
            </w:r>
          </w:p>
        </w:tc>
        <w:tc>
          <w:tcPr>
            <w:tcW w:w="992" w:type="dxa"/>
            <w:tcBorders>
              <w:top w:val="nil"/>
              <w:left w:val="nil"/>
              <w:bottom w:val="single" w:sz="4" w:space="0" w:color="auto"/>
              <w:right w:val="single" w:sz="4" w:space="0" w:color="auto"/>
            </w:tcBorders>
            <w:shd w:val="clear" w:color="auto" w:fill="auto"/>
            <w:noWrap/>
            <w:vAlign w:val="center"/>
            <w:hideMark/>
          </w:tcPr>
          <w:p w14:paraId="4F46C99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5 921,0</w:t>
            </w:r>
          </w:p>
        </w:tc>
      </w:tr>
      <w:tr w:rsidR="00471BF2" w:rsidRPr="00120653" w14:paraId="43B67ADC"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8F4C04D"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108248C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12DD47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063D274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041 01 71510</w:t>
            </w:r>
          </w:p>
        </w:tc>
        <w:tc>
          <w:tcPr>
            <w:tcW w:w="518" w:type="dxa"/>
            <w:tcBorders>
              <w:top w:val="nil"/>
              <w:left w:val="nil"/>
              <w:bottom w:val="single" w:sz="4" w:space="0" w:color="auto"/>
              <w:right w:val="single" w:sz="4" w:space="0" w:color="auto"/>
            </w:tcBorders>
            <w:shd w:val="clear" w:color="auto" w:fill="auto"/>
            <w:noWrap/>
            <w:vAlign w:val="center"/>
            <w:hideMark/>
          </w:tcPr>
          <w:p w14:paraId="7318E2C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1CC0BC2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3 237,8</w:t>
            </w:r>
          </w:p>
        </w:tc>
        <w:tc>
          <w:tcPr>
            <w:tcW w:w="1534" w:type="dxa"/>
            <w:tcBorders>
              <w:top w:val="nil"/>
              <w:left w:val="nil"/>
              <w:bottom w:val="single" w:sz="4" w:space="0" w:color="auto"/>
              <w:right w:val="single" w:sz="4" w:space="0" w:color="auto"/>
            </w:tcBorders>
            <w:shd w:val="clear" w:color="auto" w:fill="auto"/>
            <w:noWrap/>
            <w:vAlign w:val="center"/>
            <w:hideMark/>
          </w:tcPr>
          <w:p w14:paraId="28FF896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5 921,0</w:t>
            </w:r>
          </w:p>
        </w:tc>
        <w:tc>
          <w:tcPr>
            <w:tcW w:w="992" w:type="dxa"/>
            <w:tcBorders>
              <w:top w:val="nil"/>
              <w:left w:val="nil"/>
              <w:bottom w:val="single" w:sz="4" w:space="0" w:color="auto"/>
              <w:right w:val="single" w:sz="4" w:space="0" w:color="auto"/>
            </w:tcBorders>
            <w:shd w:val="clear" w:color="auto" w:fill="auto"/>
            <w:noWrap/>
            <w:vAlign w:val="center"/>
            <w:hideMark/>
          </w:tcPr>
          <w:p w14:paraId="6E45F3D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5 921,0</w:t>
            </w:r>
          </w:p>
        </w:tc>
      </w:tr>
      <w:tr w:rsidR="00471BF2" w:rsidRPr="00120653" w14:paraId="5FA1F443"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A942688" w14:textId="77777777" w:rsidR="00471BF2" w:rsidRPr="00120653" w:rsidRDefault="00471BF2" w:rsidP="00120653">
            <w:pPr>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районов, муниципальных округов и городского округа на формирование муниципальных дорожных фондов</w:t>
            </w:r>
          </w:p>
        </w:tc>
        <w:tc>
          <w:tcPr>
            <w:tcW w:w="444" w:type="dxa"/>
            <w:tcBorders>
              <w:top w:val="nil"/>
              <w:left w:val="nil"/>
              <w:bottom w:val="single" w:sz="4" w:space="0" w:color="auto"/>
              <w:right w:val="single" w:sz="4" w:space="0" w:color="auto"/>
            </w:tcBorders>
            <w:shd w:val="clear" w:color="auto" w:fill="auto"/>
            <w:noWrap/>
            <w:vAlign w:val="center"/>
            <w:hideMark/>
          </w:tcPr>
          <w:p w14:paraId="30971CB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035E5E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1EC2DDE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041 01S1510</w:t>
            </w:r>
          </w:p>
        </w:tc>
        <w:tc>
          <w:tcPr>
            <w:tcW w:w="518" w:type="dxa"/>
            <w:tcBorders>
              <w:top w:val="nil"/>
              <w:left w:val="nil"/>
              <w:bottom w:val="single" w:sz="4" w:space="0" w:color="auto"/>
              <w:right w:val="single" w:sz="4" w:space="0" w:color="auto"/>
            </w:tcBorders>
            <w:shd w:val="clear" w:color="auto" w:fill="auto"/>
            <w:noWrap/>
            <w:vAlign w:val="center"/>
            <w:hideMark/>
          </w:tcPr>
          <w:p w14:paraId="34C8168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B15F01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210,5</w:t>
            </w:r>
          </w:p>
        </w:tc>
        <w:tc>
          <w:tcPr>
            <w:tcW w:w="1534" w:type="dxa"/>
            <w:tcBorders>
              <w:top w:val="nil"/>
              <w:left w:val="nil"/>
              <w:bottom w:val="single" w:sz="4" w:space="0" w:color="auto"/>
              <w:right w:val="single" w:sz="4" w:space="0" w:color="auto"/>
            </w:tcBorders>
            <w:shd w:val="clear" w:color="auto" w:fill="auto"/>
            <w:noWrap/>
            <w:vAlign w:val="center"/>
            <w:hideMark/>
          </w:tcPr>
          <w:p w14:paraId="13A7BC0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385,0</w:t>
            </w:r>
          </w:p>
        </w:tc>
        <w:tc>
          <w:tcPr>
            <w:tcW w:w="992" w:type="dxa"/>
            <w:tcBorders>
              <w:top w:val="nil"/>
              <w:left w:val="nil"/>
              <w:bottom w:val="single" w:sz="4" w:space="0" w:color="auto"/>
              <w:right w:val="single" w:sz="4" w:space="0" w:color="auto"/>
            </w:tcBorders>
            <w:shd w:val="clear" w:color="auto" w:fill="auto"/>
            <w:noWrap/>
            <w:vAlign w:val="center"/>
            <w:hideMark/>
          </w:tcPr>
          <w:p w14:paraId="24E447B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385,0</w:t>
            </w:r>
          </w:p>
        </w:tc>
      </w:tr>
      <w:tr w:rsidR="00471BF2" w:rsidRPr="00120653" w14:paraId="7E3AAA3B"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3248C73"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0C2CF70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40D02C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722FB00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041 01S1510</w:t>
            </w:r>
          </w:p>
        </w:tc>
        <w:tc>
          <w:tcPr>
            <w:tcW w:w="518" w:type="dxa"/>
            <w:tcBorders>
              <w:top w:val="nil"/>
              <w:left w:val="nil"/>
              <w:bottom w:val="single" w:sz="4" w:space="0" w:color="auto"/>
              <w:right w:val="single" w:sz="4" w:space="0" w:color="auto"/>
            </w:tcBorders>
            <w:shd w:val="clear" w:color="auto" w:fill="auto"/>
            <w:noWrap/>
            <w:vAlign w:val="center"/>
            <w:hideMark/>
          </w:tcPr>
          <w:p w14:paraId="2A81F24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5638B54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210,5</w:t>
            </w:r>
          </w:p>
        </w:tc>
        <w:tc>
          <w:tcPr>
            <w:tcW w:w="1534" w:type="dxa"/>
            <w:tcBorders>
              <w:top w:val="nil"/>
              <w:left w:val="nil"/>
              <w:bottom w:val="single" w:sz="4" w:space="0" w:color="auto"/>
              <w:right w:val="single" w:sz="4" w:space="0" w:color="auto"/>
            </w:tcBorders>
            <w:shd w:val="clear" w:color="auto" w:fill="auto"/>
            <w:noWrap/>
            <w:vAlign w:val="center"/>
            <w:hideMark/>
          </w:tcPr>
          <w:p w14:paraId="588E7D8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385,0</w:t>
            </w:r>
          </w:p>
        </w:tc>
        <w:tc>
          <w:tcPr>
            <w:tcW w:w="992" w:type="dxa"/>
            <w:tcBorders>
              <w:top w:val="nil"/>
              <w:left w:val="nil"/>
              <w:bottom w:val="single" w:sz="4" w:space="0" w:color="auto"/>
              <w:right w:val="single" w:sz="4" w:space="0" w:color="auto"/>
            </w:tcBorders>
            <w:shd w:val="clear" w:color="auto" w:fill="auto"/>
            <w:noWrap/>
            <w:vAlign w:val="center"/>
            <w:hideMark/>
          </w:tcPr>
          <w:p w14:paraId="6D730BC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385,0</w:t>
            </w:r>
          </w:p>
        </w:tc>
      </w:tr>
      <w:tr w:rsidR="00471BF2" w:rsidRPr="00120653" w14:paraId="2C2415A7"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BA1A12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Содержание автомобильных дорог местного значения</w:t>
            </w:r>
          </w:p>
        </w:tc>
        <w:tc>
          <w:tcPr>
            <w:tcW w:w="444" w:type="dxa"/>
            <w:tcBorders>
              <w:top w:val="nil"/>
              <w:left w:val="nil"/>
              <w:bottom w:val="single" w:sz="4" w:space="0" w:color="auto"/>
              <w:right w:val="single" w:sz="4" w:space="0" w:color="auto"/>
            </w:tcBorders>
            <w:shd w:val="clear" w:color="auto" w:fill="auto"/>
            <w:noWrap/>
            <w:vAlign w:val="center"/>
            <w:hideMark/>
          </w:tcPr>
          <w:p w14:paraId="72AF470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944C1C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6DCB521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041 02 00000</w:t>
            </w:r>
          </w:p>
        </w:tc>
        <w:tc>
          <w:tcPr>
            <w:tcW w:w="518" w:type="dxa"/>
            <w:tcBorders>
              <w:top w:val="nil"/>
              <w:left w:val="nil"/>
              <w:bottom w:val="single" w:sz="4" w:space="0" w:color="auto"/>
              <w:right w:val="single" w:sz="4" w:space="0" w:color="auto"/>
            </w:tcBorders>
            <w:shd w:val="clear" w:color="auto" w:fill="auto"/>
            <w:noWrap/>
            <w:vAlign w:val="center"/>
            <w:hideMark/>
          </w:tcPr>
          <w:p w14:paraId="2C19829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9B4B2D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10 212,8</w:t>
            </w:r>
          </w:p>
        </w:tc>
        <w:tc>
          <w:tcPr>
            <w:tcW w:w="1534" w:type="dxa"/>
            <w:tcBorders>
              <w:top w:val="nil"/>
              <w:left w:val="nil"/>
              <w:bottom w:val="single" w:sz="4" w:space="0" w:color="auto"/>
              <w:right w:val="single" w:sz="4" w:space="0" w:color="auto"/>
            </w:tcBorders>
            <w:shd w:val="clear" w:color="auto" w:fill="auto"/>
            <w:noWrap/>
            <w:vAlign w:val="center"/>
            <w:hideMark/>
          </w:tcPr>
          <w:p w14:paraId="543E2BA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4 789,3</w:t>
            </w:r>
          </w:p>
        </w:tc>
        <w:tc>
          <w:tcPr>
            <w:tcW w:w="992" w:type="dxa"/>
            <w:tcBorders>
              <w:top w:val="nil"/>
              <w:left w:val="nil"/>
              <w:bottom w:val="single" w:sz="4" w:space="0" w:color="auto"/>
              <w:right w:val="single" w:sz="4" w:space="0" w:color="auto"/>
            </w:tcBorders>
            <w:shd w:val="clear" w:color="auto" w:fill="auto"/>
            <w:noWrap/>
            <w:vAlign w:val="center"/>
            <w:hideMark/>
          </w:tcPr>
          <w:p w14:paraId="701DE3C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4 918,1</w:t>
            </w:r>
          </w:p>
        </w:tc>
      </w:tr>
      <w:tr w:rsidR="00471BF2" w:rsidRPr="00120653" w14:paraId="178628B3"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F5F7870"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Реализация мероприятий подпрограммы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0C9C598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524293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374F4A7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041 02 40090</w:t>
            </w:r>
          </w:p>
        </w:tc>
        <w:tc>
          <w:tcPr>
            <w:tcW w:w="518" w:type="dxa"/>
            <w:tcBorders>
              <w:top w:val="nil"/>
              <w:left w:val="nil"/>
              <w:bottom w:val="single" w:sz="4" w:space="0" w:color="auto"/>
              <w:right w:val="single" w:sz="4" w:space="0" w:color="auto"/>
            </w:tcBorders>
            <w:shd w:val="clear" w:color="auto" w:fill="auto"/>
            <w:noWrap/>
            <w:vAlign w:val="center"/>
            <w:hideMark/>
          </w:tcPr>
          <w:p w14:paraId="77E8F61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F3502E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4 201,7</w:t>
            </w:r>
          </w:p>
        </w:tc>
        <w:tc>
          <w:tcPr>
            <w:tcW w:w="1534" w:type="dxa"/>
            <w:tcBorders>
              <w:top w:val="nil"/>
              <w:left w:val="nil"/>
              <w:bottom w:val="single" w:sz="4" w:space="0" w:color="auto"/>
              <w:right w:val="single" w:sz="4" w:space="0" w:color="auto"/>
            </w:tcBorders>
            <w:shd w:val="clear" w:color="auto" w:fill="auto"/>
            <w:noWrap/>
            <w:vAlign w:val="center"/>
            <w:hideMark/>
          </w:tcPr>
          <w:p w14:paraId="6FBC52C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4 789,3</w:t>
            </w:r>
          </w:p>
        </w:tc>
        <w:tc>
          <w:tcPr>
            <w:tcW w:w="992" w:type="dxa"/>
            <w:tcBorders>
              <w:top w:val="nil"/>
              <w:left w:val="nil"/>
              <w:bottom w:val="single" w:sz="4" w:space="0" w:color="auto"/>
              <w:right w:val="single" w:sz="4" w:space="0" w:color="auto"/>
            </w:tcBorders>
            <w:shd w:val="clear" w:color="auto" w:fill="auto"/>
            <w:noWrap/>
            <w:vAlign w:val="center"/>
            <w:hideMark/>
          </w:tcPr>
          <w:p w14:paraId="26C0320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4 918,1</w:t>
            </w:r>
          </w:p>
        </w:tc>
      </w:tr>
      <w:tr w:rsidR="00471BF2" w:rsidRPr="00120653" w14:paraId="72CD8CBE"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0D425B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35B8547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B8C674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54626AF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041 02 40090</w:t>
            </w:r>
          </w:p>
        </w:tc>
        <w:tc>
          <w:tcPr>
            <w:tcW w:w="518" w:type="dxa"/>
            <w:tcBorders>
              <w:top w:val="nil"/>
              <w:left w:val="nil"/>
              <w:bottom w:val="single" w:sz="4" w:space="0" w:color="auto"/>
              <w:right w:val="single" w:sz="4" w:space="0" w:color="auto"/>
            </w:tcBorders>
            <w:shd w:val="clear" w:color="auto" w:fill="auto"/>
            <w:noWrap/>
            <w:vAlign w:val="center"/>
            <w:hideMark/>
          </w:tcPr>
          <w:p w14:paraId="5EAED98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74DCE32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4 201,7</w:t>
            </w:r>
          </w:p>
        </w:tc>
        <w:tc>
          <w:tcPr>
            <w:tcW w:w="1534" w:type="dxa"/>
            <w:tcBorders>
              <w:top w:val="nil"/>
              <w:left w:val="nil"/>
              <w:bottom w:val="single" w:sz="4" w:space="0" w:color="auto"/>
              <w:right w:val="single" w:sz="4" w:space="0" w:color="auto"/>
            </w:tcBorders>
            <w:shd w:val="clear" w:color="auto" w:fill="auto"/>
            <w:noWrap/>
            <w:vAlign w:val="center"/>
            <w:hideMark/>
          </w:tcPr>
          <w:p w14:paraId="5903C68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4 789,3</w:t>
            </w:r>
          </w:p>
        </w:tc>
        <w:tc>
          <w:tcPr>
            <w:tcW w:w="992" w:type="dxa"/>
            <w:tcBorders>
              <w:top w:val="nil"/>
              <w:left w:val="nil"/>
              <w:bottom w:val="single" w:sz="4" w:space="0" w:color="auto"/>
              <w:right w:val="single" w:sz="4" w:space="0" w:color="auto"/>
            </w:tcBorders>
            <w:shd w:val="clear" w:color="auto" w:fill="auto"/>
            <w:noWrap/>
            <w:vAlign w:val="center"/>
            <w:hideMark/>
          </w:tcPr>
          <w:p w14:paraId="00E333A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4 918,1</w:t>
            </w:r>
          </w:p>
        </w:tc>
      </w:tr>
      <w:tr w:rsidR="00471BF2" w:rsidRPr="00120653" w14:paraId="2DC75755" w14:textId="77777777" w:rsidTr="0047790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29D54A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444" w:type="dxa"/>
            <w:tcBorders>
              <w:top w:val="nil"/>
              <w:left w:val="nil"/>
              <w:bottom w:val="single" w:sz="4" w:space="0" w:color="auto"/>
              <w:right w:val="single" w:sz="4" w:space="0" w:color="auto"/>
            </w:tcBorders>
            <w:shd w:val="clear" w:color="auto" w:fill="auto"/>
            <w:noWrap/>
            <w:vAlign w:val="center"/>
            <w:hideMark/>
          </w:tcPr>
          <w:p w14:paraId="78C5D4B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87F9F2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330A112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041 02 71510</w:t>
            </w:r>
          </w:p>
        </w:tc>
        <w:tc>
          <w:tcPr>
            <w:tcW w:w="518" w:type="dxa"/>
            <w:tcBorders>
              <w:top w:val="nil"/>
              <w:left w:val="nil"/>
              <w:bottom w:val="single" w:sz="4" w:space="0" w:color="auto"/>
              <w:right w:val="single" w:sz="4" w:space="0" w:color="auto"/>
            </w:tcBorders>
            <w:shd w:val="clear" w:color="auto" w:fill="auto"/>
            <w:noWrap/>
            <w:vAlign w:val="center"/>
            <w:hideMark/>
          </w:tcPr>
          <w:p w14:paraId="244111E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F57E99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5 644,2</w:t>
            </w:r>
          </w:p>
        </w:tc>
        <w:tc>
          <w:tcPr>
            <w:tcW w:w="1534" w:type="dxa"/>
            <w:tcBorders>
              <w:top w:val="nil"/>
              <w:left w:val="nil"/>
              <w:bottom w:val="single" w:sz="4" w:space="0" w:color="auto"/>
              <w:right w:val="single" w:sz="4" w:space="0" w:color="auto"/>
            </w:tcBorders>
            <w:shd w:val="clear" w:color="auto" w:fill="auto"/>
            <w:noWrap/>
            <w:vAlign w:val="center"/>
            <w:hideMark/>
          </w:tcPr>
          <w:p w14:paraId="1AA8FB3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FB9E05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536C4CDF"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36E1864"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41AA9D3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95E9F4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4E120FA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041 02 71510</w:t>
            </w:r>
          </w:p>
        </w:tc>
        <w:tc>
          <w:tcPr>
            <w:tcW w:w="518" w:type="dxa"/>
            <w:tcBorders>
              <w:top w:val="nil"/>
              <w:left w:val="nil"/>
              <w:bottom w:val="single" w:sz="4" w:space="0" w:color="auto"/>
              <w:right w:val="single" w:sz="4" w:space="0" w:color="auto"/>
            </w:tcBorders>
            <w:shd w:val="clear" w:color="auto" w:fill="auto"/>
            <w:noWrap/>
            <w:vAlign w:val="center"/>
            <w:hideMark/>
          </w:tcPr>
          <w:p w14:paraId="25EF933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72EEC5F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5 644,2</w:t>
            </w:r>
          </w:p>
        </w:tc>
        <w:tc>
          <w:tcPr>
            <w:tcW w:w="1534" w:type="dxa"/>
            <w:tcBorders>
              <w:top w:val="nil"/>
              <w:left w:val="nil"/>
              <w:bottom w:val="single" w:sz="4" w:space="0" w:color="auto"/>
              <w:right w:val="single" w:sz="4" w:space="0" w:color="auto"/>
            </w:tcBorders>
            <w:shd w:val="clear" w:color="auto" w:fill="auto"/>
            <w:noWrap/>
            <w:vAlign w:val="center"/>
            <w:hideMark/>
          </w:tcPr>
          <w:p w14:paraId="4D2DAF0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C9FB99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3F01ACFC"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CCDE32C" w14:textId="77777777" w:rsidR="00471BF2" w:rsidRPr="00120653" w:rsidRDefault="00471BF2" w:rsidP="00120653">
            <w:pPr>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районов, муниципальных округов и городского округа на формирование муниципальных дорожных фондов</w:t>
            </w:r>
          </w:p>
        </w:tc>
        <w:tc>
          <w:tcPr>
            <w:tcW w:w="444" w:type="dxa"/>
            <w:tcBorders>
              <w:top w:val="nil"/>
              <w:left w:val="nil"/>
              <w:bottom w:val="single" w:sz="4" w:space="0" w:color="auto"/>
              <w:right w:val="single" w:sz="4" w:space="0" w:color="auto"/>
            </w:tcBorders>
            <w:shd w:val="clear" w:color="auto" w:fill="auto"/>
            <w:noWrap/>
            <w:vAlign w:val="center"/>
            <w:hideMark/>
          </w:tcPr>
          <w:p w14:paraId="0190F8D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1A7DCB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0FCB860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041 02 S1510</w:t>
            </w:r>
          </w:p>
        </w:tc>
        <w:tc>
          <w:tcPr>
            <w:tcW w:w="518" w:type="dxa"/>
            <w:tcBorders>
              <w:top w:val="nil"/>
              <w:left w:val="nil"/>
              <w:bottom w:val="single" w:sz="4" w:space="0" w:color="auto"/>
              <w:right w:val="single" w:sz="4" w:space="0" w:color="auto"/>
            </w:tcBorders>
            <w:shd w:val="clear" w:color="auto" w:fill="auto"/>
            <w:noWrap/>
            <w:vAlign w:val="center"/>
            <w:hideMark/>
          </w:tcPr>
          <w:p w14:paraId="0DE1208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0A8DD4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366,9</w:t>
            </w:r>
          </w:p>
        </w:tc>
        <w:tc>
          <w:tcPr>
            <w:tcW w:w="1534" w:type="dxa"/>
            <w:tcBorders>
              <w:top w:val="nil"/>
              <w:left w:val="nil"/>
              <w:bottom w:val="single" w:sz="4" w:space="0" w:color="auto"/>
              <w:right w:val="single" w:sz="4" w:space="0" w:color="auto"/>
            </w:tcBorders>
            <w:shd w:val="clear" w:color="auto" w:fill="auto"/>
            <w:noWrap/>
            <w:vAlign w:val="center"/>
            <w:hideMark/>
          </w:tcPr>
          <w:p w14:paraId="393DB7E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FC52FF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05795CB1"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E56220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09634DC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1AB240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5D9219D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041 02 S1510</w:t>
            </w:r>
          </w:p>
        </w:tc>
        <w:tc>
          <w:tcPr>
            <w:tcW w:w="518" w:type="dxa"/>
            <w:tcBorders>
              <w:top w:val="nil"/>
              <w:left w:val="nil"/>
              <w:bottom w:val="single" w:sz="4" w:space="0" w:color="auto"/>
              <w:right w:val="single" w:sz="4" w:space="0" w:color="auto"/>
            </w:tcBorders>
            <w:shd w:val="clear" w:color="auto" w:fill="auto"/>
            <w:noWrap/>
            <w:vAlign w:val="center"/>
            <w:hideMark/>
          </w:tcPr>
          <w:p w14:paraId="48F69CF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37F037E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366,9</w:t>
            </w:r>
          </w:p>
        </w:tc>
        <w:tc>
          <w:tcPr>
            <w:tcW w:w="1534" w:type="dxa"/>
            <w:tcBorders>
              <w:top w:val="nil"/>
              <w:left w:val="nil"/>
              <w:bottom w:val="single" w:sz="4" w:space="0" w:color="auto"/>
              <w:right w:val="single" w:sz="4" w:space="0" w:color="auto"/>
            </w:tcBorders>
            <w:shd w:val="clear" w:color="auto" w:fill="auto"/>
            <w:noWrap/>
            <w:vAlign w:val="center"/>
            <w:hideMark/>
          </w:tcPr>
          <w:p w14:paraId="159D44A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D607DA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391E603D"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BE5A927"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Связь и информатика</w:t>
            </w:r>
          </w:p>
        </w:tc>
        <w:tc>
          <w:tcPr>
            <w:tcW w:w="444" w:type="dxa"/>
            <w:tcBorders>
              <w:top w:val="nil"/>
              <w:left w:val="nil"/>
              <w:bottom w:val="single" w:sz="4" w:space="0" w:color="auto"/>
              <w:right w:val="single" w:sz="4" w:space="0" w:color="auto"/>
            </w:tcBorders>
            <w:shd w:val="clear" w:color="auto" w:fill="auto"/>
            <w:noWrap/>
            <w:vAlign w:val="center"/>
            <w:hideMark/>
          </w:tcPr>
          <w:p w14:paraId="5496EF25"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D613E33"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569C099C"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B2992C5"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4F05506"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2 765,3</w:t>
            </w:r>
          </w:p>
        </w:tc>
        <w:tc>
          <w:tcPr>
            <w:tcW w:w="1534" w:type="dxa"/>
            <w:tcBorders>
              <w:top w:val="nil"/>
              <w:left w:val="nil"/>
              <w:bottom w:val="single" w:sz="4" w:space="0" w:color="auto"/>
              <w:right w:val="single" w:sz="4" w:space="0" w:color="auto"/>
            </w:tcBorders>
            <w:shd w:val="clear" w:color="auto" w:fill="auto"/>
            <w:noWrap/>
            <w:vAlign w:val="center"/>
            <w:hideMark/>
          </w:tcPr>
          <w:p w14:paraId="52FAAFA1"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2 979,0</w:t>
            </w:r>
          </w:p>
        </w:tc>
        <w:tc>
          <w:tcPr>
            <w:tcW w:w="992" w:type="dxa"/>
            <w:tcBorders>
              <w:top w:val="nil"/>
              <w:left w:val="nil"/>
              <w:bottom w:val="single" w:sz="4" w:space="0" w:color="auto"/>
              <w:right w:val="single" w:sz="4" w:space="0" w:color="auto"/>
            </w:tcBorders>
            <w:shd w:val="clear" w:color="auto" w:fill="auto"/>
            <w:noWrap/>
            <w:vAlign w:val="center"/>
            <w:hideMark/>
          </w:tcPr>
          <w:p w14:paraId="76309544"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2 979,0</w:t>
            </w:r>
          </w:p>
        </w:tc>
      </w:tr>
      <w:tr w:rsidR="00471BF2" w:rsidRPr="00120653" w14:paraId="7FE1FC47"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D5ED3B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«Развитие цифровой экономики в Старорусском муниципальном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19EDA96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D882FD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7CA0A5D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120 00 00000</w:t>
            </w:r>
          </w:p>
        </w:tc>
        <w:tc>
          <w:tcPr>
            <w:tcW w:w="518" w:type="dxa"/>
            <w:tcBorders>
              <w:top w:val="nil"/>
              <w:left w:val="nil"/>
              <w:bottom w:val="single" w:sz="4" w:space="0" w:color="auto"/>
              <w:right w:val="single" w:sz="4" w:space="0" w:color="auto"/>
            </w:tcBorders>
            <w:shd w:val="clear" w:color="auto" w:fill="auto"/>
            <w:noWrap/>
            <w:vAlign w:val="center"/>
            <w:hideMark/>
          </w:tcPr>
          <w:p w14:paraId="3A064B2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E7DACF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2 765,3</w:t>
            </w:r>
          </w:p>
        </w:tc>
        <w:tc>
          <w:tcPr>
            <w:tcW w:w="1534" w:type="dxa"/>
            <w:tcBorders>
              <w:top w:val="nil"/>
              <w:left w:val="nil"/>
              <w:bottom w:val="single" w:sz="4" w:space="0" w:color="auto"/>
              <w:right w:val="single" w:sz="4" w:space="0" w:color="auto"/>
            </w:tcBorders>
            <w:shd w:val="clear" w:color="auto" w:fill="auto"/>
            <w:noWrap/>
            <w:vAlign w:val="center"/>
            <w:hideMark/>
          </w:tcPr>
          <w:p w14:paraId="5661A0D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2 979,0</w:t>
            </w:r>
          </w:p>
        </w:tc>
        <w:tc>
          <w:tcPr>
            <w:tcW w:w="992" w:type="dxa"/>
            <w:tcBorders>
              <w:top w:val="nil"/>
              <w:left w:val="nil"/>
              <w:bottom w:val="single" w:sz="4" w:space="0" w:color="auto"/>
              <w:right w:val="single" w:sz="4" w:space="0" w:color="auto"/>
            </w:tcBorders>
            <w:shd w:val="clear" w:color="auto" w:fill="auto"/>
            <w:noWrap/>
            <w:vAlign w:val="center"/>
            <w:hideMark/>
          </w:tcPr>
          <w:p w14:paraId="7A63ACB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2 979,0</w:t>
            </w:r>
          </w:p>
        </w:tc>
      </w:tr>
      <w:tr w:rsidR="00471BF2" w:rsidRPr="00120653" w14:paraId="5B3D40BB"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B983CD0"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3A61A55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F10FA2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5958CA0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120 00 40090</w:t>
            </w:r>
          </w:p>
        </w:tc>
        <w:tc>
          <w:tcPr>
            <w:tcW w:w="518" w:type="dxa"/>
            <w:tcBorders>
              <w:top w:val="nil"/>
              <w:left w:val="nil"/>
              <w:bottom w:val="single" w:sz="4" w:space="0" w:color="auto"/>
              <w:right w:val="single" w:sz="4" w:space="0" w:color="auto"/>
            </w:tcBorders>
            <w:shd w:val="clear" w:color="auto" w:fill="auto"/>
            <w:noWrap/>
            <w:vAlign w:val="center"/>
            <w:hideMark/>
          </w:tcPr>
          <w:p w14:paraId="3E4B936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46207D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2 315,3</w:t>
            </w:r>
          </w:p>
        </w:tc>
        <w:tc>
          <w:tcPr>
            <w:tcW w:w="1534" w:type="dxa"/>
            <w:tcBorders>
              <w:top w:val="nil"/>
              <w:left w:val="nil"/>
              <w:bottom w:val="single" w:sz="4" w:space="0" w:color="auto"/>
              <w:right w:val="single" w:sz="4" w:space="0" w:color="auto"/>
            </w:tcBorders>
            <w:shd w:val="clear" w:color="auto" w:fill="auto"/>
            <w:noWrap/>
            <w:vAlign w:val="center"/>
            <w:hideMark/>
          </w:tcPr>
          <w:p w14:paraId="6FD2C85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2 979,0</w:t>
            </w:r>
          </w:p>
        </w:tc>
        <w:tc>
          <w:tcPr>
            <w:tcW w:w="992" w:type="dxa"/>
            <w:tcBorders>
              <w:top w:val="nil"/>
              <w:left w:val="nil"/>
              <w:bottom w:val="single" w:sz="4" w:space="0" w:color="auto"/>
              <w:right w:val="single" w:sz="4" w:space="0" w:color="auto"/>
            </w:tcBorders>
            <w:shd w:val="clear" w:color="auto" w:fill="auto"/>
            <w:noWrap/>
            <w:vAlign w:val="center"/>
            <w:hideMark/>
          </w:tcPr>
          <w:p w14:paraId="045DD0A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2 979,0</w:t>
            </w:r>
          </w:p>
        </w:tc>
      </w:tr>
      <w:tr w:rsidR="00471BF2" w:rsidRPr="00120653" w14:paraId="4AAF7FFB" w14:textId="77777777" w:rsidTr="00477903">
        <w:trPr>
          <w:trHeight w:val="724"/>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7E91EB9"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254C826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333E2D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789327A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120 00 40090</w:t>
            </w:r>
          </w:p>
        </w:tc>
        <w:tc>
          <w:tcPr>
            <w:tcW w:w="518" w:type="dxa"/>
            <w:tcBorders>
              <w:top w:val="nil"/>
              <w:left w:val="nil"/>
              <w:bottom w:val="single" w:sz="4" w:space="0" w:color="auto"/>
              <w:right w:val="single" w:sz="4" w:space="0" w:color="auto"/>
            </w:tcBorders>
            <w:shd w:val="clear" w:color="auto" w:fill="auto"/>
            <w:noWrap/>
            <w:vAlign w:val="center"/>
            <w:hideMark/>
          </w:tcPr>
          <w:p w14:paraId="4064222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5C80359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1 957,2</w:t>
            </w:r>
          </w:p>
        </w:tc>
        <w:tc>
          <w:tcPr>
            <w:tcW w:w="1534" w:type="dxa"/>
            <w:tcBorders>
              <w:top w:val="nil"/>
              <w:left w:val="nil"/>
              <w:bottom w:val="single" w:sz="4" w:space="0" w:color="auto"/>
              <w:right w:val="single" w:sz="4" w:space="0" w:color="auto"/>
            </w:tcBorders>
            <w:shd w:val="clear" w:color="auto" w:fill="auto"/>
            <w:noWrap/>
            <w:vAlign w:val="center"/>
            <w:hideMark/>
          </w:tcPr>
          <w:p w14:paraId="3D95F8B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2 256,0</w:t>
            </w:r>
          </w:p>
        </w:tc>
        <w:tc>
          <w:tcPr>
            <w:tcW w:w="992" w:type="dxa"/>
            <w:tcBorders>
              <w:top w:val="nil"/>
              <w:left w:val="nil"/>
              <w:bottom w:val="single" w:sz="4" w:space="0" w:color="auto"/>
              <w:right w:val="single" w:sz="4" w:space="0" w:color="auto"/>
            </w:tcBorders>
            <w:shd w:val="clear" w:color="auto" w:fill="auto"/>
            <w:noWrap/>
            <w:vAlign w:val="center"/>
            <w:hideMark/>
          </w:tcPr>
          <w:p w14:paraId="3D736A2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2 256,0</w:t>
            </w:r>
          </w:p>
        </w:tc>
      </w:tr>
      <w:tr w:rsidR="00471BF2" w:rsidRPr="00120653" w14:paraId="7E535814"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9CDA33D"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0FC39F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747CA2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noWrap/>
            <w:vAlign w:val="center"/>
            <w:hideMark/>
          </w:tcPr>
          <w:p w14:paraId="382276A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120 00 40090</w:t>
            </w:r>
          </w:p>
        </w:tc>
        <w:tc>
          <w:tcPr>
            <w:tcW w:w="518" w:type="dxa"/>
            <w:tcBorders>
              <w:top w:val="nil"/>
              <w:left w:val="nil"/>
              <w:bottom w:val="single" w:sz="4" w:space="0" w:color="auto"/>
              <w:right w:val="single" w:sz="4" w:space="0" w:color="auto"/>
            </w:tcBorders>
            <w:shd w:val="clear" w:color="auto" w:fill="auto"/>
            <w:noWrap/>
            <w:vAlign w:val="center"/>
            <w:hideMark/>
          </w:tcPr>
          <w:p w14:paraId="1D2EF1F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2D061A0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28,6</w:t>
            </w:r>
          </w:p>
        </w:tc>
        <w:tc>
          <w:tcPr>
            <w:tcW w:w="1534" w:type="dxa"/>
            <w:tcBorders>
              <w:top w:val="nil"/>
              <w:left w:val="nil"/>
              <w:bottom w:val="single" w:sz="4" w:space="0" w:color="auto"/>
              <w:right w:val="single" w:sz="4" w:space="0" w:color="auto"/>
            </w:tcBorders>
            <w:shd w:val="clear" w:color="auto" w:fill="auto"/>
            <w:noWrap/>
            <w:vAlign w:val="center"/>
            <w:hideMark/>
          </w:tcPr>
          <w:p w14:paraId="5E2245D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41,5</w:t>
            </w:r>
          </w:p>
        </w:tc>
        <w:tc>
          <w:tcPr>
            <w:tcW w:w="992" w:type="dxa"/>
            <w:tcBorders>
              <w:top w:val="nil"/>
              <w:left w:val="nil"/>
              <w:bottom w:val="single" w:sz="4" w:space="0" w:color="auto"/>
              <w:right w:val="single" w:sz="4" w:space="0" w:color="auto"/>
            </w:tcBorders>
            <w:shd w:val="clear" w:color="auto" w:fill="auto"/>
            <w:noWrap/>
            <w:vAlign w:val="center"/>
            <w:hideMark/>
          </w:tcPr>
          <w:p w14:paraId="63DDBF7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41,5</w:t>
            </w:r>
          </w:p>
        </w:tc>
      </w:tr>
      <w:tr w:rsidR="00471BF2" w:rsidRPr="00120653" w14:paraId="6870B463"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E66ED0D"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vAlign w:val="center"/>
            <w:hideMark/>
          </w:tcPr>
          <w:p w14:paraId="2DA0FA3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3ACF34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vAlign w:val="center"/>
            <w:hideMark/>
          </w:tcPr>
          <w:p w14:paraId="6CFE44C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120 00 40090</w:t>
            </w:r>
          </w:p>
        </w:tc>
        <w:tc>
          <w:tcPr>
            <w:tcW w:w="518" w:type="dxa"/>
            <w:tcBorders>
              <w:top w:val="nil"/>
              <w:left w:val="nil"/>
              <w:bottom w:val="single" w:sz="4" w:space="0" w:color="auto"/>
              <w:right w:val="single" w:sz="4" w:space="0" w:color="auto"/>
            </w:tcBorders>
            <w:shd w:val="clear" w:color="auto" w:fill="auto"/>
            <w:vAlign w:val="center"/>
            <w:hideMark/>
          </w:tcPr>
          <w:p w14:paraId="71A0AF6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3C74DB1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329,5</w:t>
            </w:r>
          </w:p>
        </w:tc>
        <w:tc>
          <w:tcPr>
            <w:tcW w:w="1534" w:type="dxa"/>
            <w:tcBorders>
              <w:top w:val="nil"/>
              <w:left w:val="nil"/>
              <w:bottom w:val="single" w:sz="4" w:space="0" w:color="auto"/>
              <w:right w:val="single" w:sz="4" w:space="0" w:color="auto"/>
            </w:tcBorders>
            <w:shd w:val="clear" w:color="auto" w:fill="auto"/>
            <w:noWrap/>
            <w:vAlign w:val="center"/>
            <w:hideMark/>
          </w:tcPr>
          <w:p w14:paraId="6A065D9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681,5</w:t>
            </w:r>
          </w:p>
        </w:tc>
        <w:tc>
          <w:tcPr>
            <w:tcW w:w="992" w:type="dxa"/>
            <w:tcBorders>
              <w:top w:val="nil"/>
              <w:left w:val="nil"/>
              <w:bottom w:val="single" w:sz="4" w:space="0" w:color="auto"/>
              <w:right w:val="single" w:sz="4" w:space="0" w:color="auto"/>
            </w:tcBorders>
            <w:shd w:val="clear" w:color="auto" w:fill="auto"/>
            <w:noWrap/>
            <w:vAlign w:val="center"/>
            <w:hideMark/>
          </w:tcPr>
          <w:p w14:paraId="11407DD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681,5</w:t>
            </w:r>
          </w:p>
        </w:tc>
      </w:tr>
      <w:tr w:rsidR="00471BF2" w:rsidRPr="00120653" w14:paraId="50D7ECDA"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6C5369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Мероприятия по мобилизационной подготовке</w:t>
            </w:r>
          </w:p>
        </w:tc>
        <w:tc>
          <w:tcPr>
            <w:tcW w:w="444" w:type="dxa"/>
            <w:tcBorders>
              <w:top w:val="nil"/>
              <w:left w:val="nil"/>
              <w:bottom w:val="single" w:sz="4" w:space="0" w:color="auto"/>
              <w:right w:val="single" w:sz="4" w:space="0" w:color="auto"/>
            </w:tcBorders>
            <w:shd w:val="clear" w:color="auto" w:fill="auto"/>
            <w:vAlign w:val="center"/>
            <w:hideMark/>
          </w:tcPr>
          <w:p w14:paraId="16CB5B8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2821CE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vAlign w:val="center"/>
            <w:hideMark/>
          </w:tcPr>
          <w:p w14:paraId="249AECB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120 00 40460</w:t>
            </w:r>
          </w:p>
        </w:tc>
        <w:tc>
          <w:tcPr>
            <w:tcW w:w="518" w:type="dxa"/>
            <w:tcBorders>
              <w:top w:val="nil"/>
              <w:left w:val="nil"/>
              <w:bottom w:val="single" w:sz="4" w:space="0" w:color="auto"/>
              <w:right w:val="single" w:sz="4" w:space="0" w:color="auto"/>
            </w:tcBorders>
            <w:shd w:val="clear" w:color="auto" w:fill="auto"/>
            <w:vAlign w:val="center"/>
            <w:hideMark/>
          </w:tcPr>
          <w:p w14:paraId="6677B71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9B7D74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450,0</w:t>
            </w:r>
          </w:p>
        </w:tc>
        <w:tc>
          <w:tcPr>
            <w:tcW w:w="1534" w:type="dxa"/>
            <w:tcBorders>
              <w:top w:val="nil"/>
              <w:left w:val="nil"/>
              <w:bottom w:val="single" w:sz="4" w:space="0" w:color="auto"/>
              <w:right w:val="single" w:sz="4" w:space="0" w:color="auto"/>
            </w:tcBorders>
            <w:shd w:val="clear" w:color="auto" w:fill="auto"/>
            <w:vAlign w:val="center"/>
            <w:hideMark/>
          </w:tcPr>
          <w:p w14:paraId="3CCB9F0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6AA0CB9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3A14C46C"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6A6472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vAlign w:val="center"/>
            <w:hideMark/>
          </w:tcPr>
          <w:p w14:paraId="34057D5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51A62CF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1358" w:type="dxa"/>
            <w:tcBorders>
              <w:top w:val="nil"/>
              <w:left w:val="nil"/>
              <w:bottom w:val="single" w:sz="4" w:space="0" w:color="auto"/>
              <w:right w:val="single" w:sz="4" w:space="0" w:color="auto"/>
            </w:tcBorders>
            <w:shd w:val="clear" w:color="auto" w:fill="auto"/>
            <w:vAlign w:val="center"/>
            <w:hideMark/>
          </w:tcPr>
          <w:p w14:paraId="6F18396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120 00 40460</w:t>
            </w:r>
          </w:p>
        </w:tc>
        <w:tc>
          <w:tcPr>
            <w:tcW w:w="518" w:type="dxa"/>
            <w:tcBorders>
              <w:top w:val="nil"/>
              <w:left w:val="nil"/>
              <w:bottom w:val="single" w:sz="4" w:space="0" w:color="auto"/>
              <w:right w:val="single" w:sz="4" w:space="0" w:color="auto"/>
            </w:tcBorders>
            <w:shd w:val="clear" w:color="auto" w:fill="auto"/>
            <w:vAlign w:val="center"/>
            <w:hideMark/>
          </w:tcPr>
          <w:p w14:paraId="0F5F024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4AE834B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450,0</w:t>
            </w:r>
          </w:p>
        </w:tc>
        <w:tc>
          <w:tcPr>
            <w:tcW w:w="1534" w:type="dxa"/>
            <w:tcBorders>
              <w:top w:val="nil"/>
              <w:left w:val="nil"/>
              <w:bottom w:val="single" w:sz="4" w:space="0" w:color="auto"/>
              <w:right w:val="single" w:sz="4" w:space="0" w:color="auto"/>
            </w:tcBorders>
            <w:shd w:val="clear" w:color="auto" w:fill="auto"/>
            <w:vAlign w:val="center"/>
            <w:hideMark/>
          </w:tcPr>
          <w:p w14:paraId="493C1EA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14:paraId="227117B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43F8C032"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9C047F0"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Другие вопросы в области национальной экономики</w:t>
            </w:r>
          </w:p>
        </w:tc>
        <w:tc>
          <w:tcPr>
            <w:tcW w:w="444" w:type="dxa"/>
            <w:tcBorders>
              <w:top w:val="nil"/>
              <w:left w:val="nil"/>
              <w:bottom w:val="single" w:sz="4" w:space="0" w:color="auto"/>
              <w:right w:val="single" w:sz="4" w:space="0" w:color="auto"/>
            </w:tcBorders>
            <w:shd w:val="clear" w:color="auto" w:fill="auto"/>
            <w:noWrap/>
            <w:vAlign w:val="center"/>
            <w:hideMark/>
          </w:tcPr>
          <w:p w14:paraId="7094A0D2"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0EA81F1"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0F87B287"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63D88C74"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5912CD0"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8 502,2</w:t>
            </w:r>
          </w:p>
        </w:tc>
        <w:tc>
          <w:tcPr>
            <w:tcW w:w="1534" w:type="dxa"/>
            <w:tcBorders>
              <w:top w:val="nil"/>
              <w:left w:val="nil"/>
              <w:bottom w:val="single" w:sz="4" w:space="0" w:color="auto"/>
              <w:right w:val="single" w:sz="4" w:space="0" w:color="auto"/>
            </w:tcBorders>
            <w:shd w:val="clear" w:color="auto" w:fill="auto"/>
            <w:noWrap/>
            <w:vAlign w:val="center"/>
            <w:hideMark/>
          </w:tcPr>
          <w:p w14:paraId="2D70E5E8"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3 700,0</w:t>
            </w:r>
          </w:p>
        </w:tc>
        <w:tc>
          <w:tcPr>
            <w:tcW w:w="992" w:type="dxa"/>
            <w:tcBorders>
              <w:top w:val="nil"/>
              <w:left w:val="nil"/>
              <w:bottom w:val="single" w:sz="4" w:space="0" w:color="auto"/>
              <w:right w:val="single" w:sz="4" w:space="0" w:color="auto"/>
            </w:tcBorders>
            <w:shd w:val="clear" w:color="auto" w:fill="auto"/>
            <w:noWrap/>
            <w:vAlign w:val="center"/>
            <w:hideMark/>
          </w:tcPr>
          <w:p w14:paraId="5F30AD8D"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3 700,0</w:t>
            </w:r>
          </w:p>
        </w:tc>
      </w:tr>
      <w:tr w:rsidR="00471BF2" w:rsidRPr="00120653" w14:paraId="190A6F9C"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8F2245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«Обеспечение экономического развития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3C69FAB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8C3629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0AAB2D1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130 00 00000</w:t>
            </w:r>
          </w:p>
        </w:tc>
        <w:tc>
          <w:tcPr>
            <w:tcW w:w="518" w:type="dxa"/>
            <w:tcBorders>
              <w:top w:val="nil"/>
              <w:left w:val="nil"/>
              <w:bottom w:val="single" w:sz="4" w:space="0" w:color="auto"/>
              <w:right w:val="single" w:sz="4" w:space="0" w:color="auto"/>
            </w:tcBorders>
            <w:shd w:val="clear" w:color="auto" w:fill="auto"/>
            <w:noWrap/>
            <w:vAlign w:val="center"/>
            <w:hideMark/>
          </w:tcPr>
          <w:p w14:paraId="63ED1E6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AB4097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4 243,0</w:t>
            </w:r>
          </w:p>
        </w:tc>
        <w:tc>
          <w:tcPr>
            <w:tcW w:w="1534" w:type="dxa"/>
            <w:tcBorders>
              <w:top w:val="nil"/>
              <w:left w:val="nil"/>
              <w:bottom w:val="single" w:sz="4" w:space="0" w:color="auto"/>
              <w:right w:val="single" w:sz="4" w:space="0" w:color="auto"/>
            </w:tcBorders>
            <w:shd w:val="clear" w:color="auto" w:fill="auto"/>
            <w:noWrap/>
            <w:vAlign w:val="center"/>
            <w:hideMark/>
          </w:tcPr>
          <w:p w14:paraId="07DD09D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3 200,0</w:t>
            </w:r>
          </w:p>
        </w:tc>
        <w:tc>
          <w:tcPr>
            <w:tcW w:w="992" w:type="dxa"/>
            <w:tcBorders>
              <w:top w:val="nil"/>
              <w:left w:val="nil"/>
              <w:bottom w:val="single" w:sz="4" w:space="0" w:color="auto"/>
              <w:right w:val="single" w:sz="4" w:space="0" w:color="auto"/>
            </w:tcBorders>
            <w:shd w:val="clear" w:color="auto" w:fill="auto"/>
            <w:noWrap/>
            <w:vAlign w:val="center"/>
            <w:hideMark/>
          </w:tcPr>
          <w:p w14:paraId="45CEE8C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3 200,0</w:t>
            </w:r>
          </w:p>
        </w:tc>
      </w:tr>
      <w:tr w:rsidR="00471BF2" w:rsidRPr="00120653" w14:paraId="23A2AF99"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0687443"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0240F7D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170FA9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3649C2D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131 00 00000</w:t>
            </w:r>
          </w:p>
        </w:tc>
        <w:tc>
          <w:tcPr>
            <w:tcW w:w="518" w:type="dxa"/>
            <w:tcBorders>
              <w:top w:val="nil"/>
              <w:left w:val="nil"/>
              <w:bottom w:val="single" w:sz="4" w:space="0" w:color="auto"/>
              <w:right w:val="single" w:sz="4" w:space="0" w:color="auto"/>
            </w:tcBorders>
            <w:shd w:val="clear" w:color="auto" w:fill="auto"/>
            <w:noWrap/>
            <w:vAlign w:val="center"/>
            <w:hideMark/>
          </w:tcPr>
          <w:p w14:paraId="46C41F4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CF1901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730,0</w:t>
            </w:r>
          </w:p>
        </w:tc>
        <w:tc>
          <w:tcPr>
            <w:tcW w:w="1534" w:type="dxa"/>
            <w:tcBorders>
              <w:top w:val="nil"/>
              <w:left w:val="nil"/>
              <w:bottom w:val="single" w:sz="4" w:space="0" w:color="auto"/>
              <w:right w:val="single" w:sz="4" w:space="0" w:color="auto"/>
            </w:tcBorders>
            <w:shd w:val="clear" w:color="auto" w:fill="auto"/>
            <w:noWrap/>
            <w:vAlign w:val="center"/>
            <w:hideMark/>
          </w:tcPr>
          <w:p w14:paraId="0A32526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150,0</w:t>
            </w:r>
          </w:p>
        </w:tc>
        <w:tc>
          <w:tcPr>
            <w:tcW w:w="992" w:type="dxa"/>
            <w:tcBorders>
              <w:top w:val="nil"/>
              <w:left w:val="nil"/>
              <w:bottom w:val="single" w:sz="4" w:space="0" w:color="auto"/>
              <w:right w:val="single" w:sz="4" w:space="0" w:color="auto"/>
            </w:tcBorders>
            <w:shd w:val="clear" w:color="auto" w:fill="auto"/>
            <w:noWrap/>
            <w:vAlign w:val="center"/>
            <w:hideMark/>
          </w:tcPr>
          <w:p w14:paraId="4790C16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150,0</w:t>
            </w:r>
          </w:p>
        </w:tc>
      </w:tr>
      <w:tr w:rsidR="00471BF2" w:rsidRPr="00120653" w14:paraId="3D74338F"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337431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Реализация мероприятий подпрограммы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6A16BB2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515A3A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2A34F0A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131 00 40090</w:t>
            </w:r>
          </w:p>
        </w:tc>
        <w:tc>
          <w:tcPr>
            <w:tcW w:w="518" w:type="dxa"/>
            <w:tcBorders>
              <w:top w:val="nil"/>
              <w:left w:val="nil"/>
              <w:bottom w:val="single" w:sz="4" w:space="0" w:color="auto"/>
              <w:right w:val="single" w:sz="4" w:space="0" w:color="auto"/>
            </w:tcBorders>
            <w:shd w:val="clear" w:color="auto" w:fill="auto"/>
            <w:noWrap/>
            <w:vAlign w:val="center"/>
            <w:hideMark/>
          </w:tcPr>
          <w:p w14:paraId="4C00F11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B2EB31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18,6</w:t>
            </w:r>
          </w:p>
        </w:tc>
        <w:tc>
          <w:tcPr>
            <w:tcW w:w="1534" w:type="dxa"/>
            <w:tcBorders>
              <w:top w:val="nil"/>
              <w:left w:val="nil"/>
              <w:bottom w:val="single" w:sz="4" w:space="0" w:color="auto"/>
              <w:right w:val="single" w:sz="4" w:space="0" w:color="auto"/>
            </w:tcBorders>
            <w:shd w:val="clear" w:color="auto" w:fill="auto"/>
            <w:noWrap/>
            <w:vAlign w:val="center"/>
            <w:hideMark/>
          </w:tcPr>
          <w:p w14:paraId="29992CC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50,0</w:t>
            </w:r>
          </w:p>
        </w:tc>
        <w:tc>
          <w:tcPr>
            <w:tcW w:w="992" w:type="dxa"/>
            <w:tcBorders>
              <w:top w:val="nil"/>
              <w:left w:val="nil"/>
              <w:bottom w:val="single" w:sz="4" w:space="0" w:color="auto"/>
              <w:right w:val="single" w:sz="4" w:space="0" w:color="auto"/>
            </w:tcBorders>
            <w:shd w:val="clear" w:color="auto" w:fill="auto"/>
            <w:noWrap/>
            <w:vAlign w:val="center"/>
            <w:hideMark/>
          </w:tcPr>
          <w:p w14:paraId="7456D92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50,0</w:t>
            </w:r>
          </w:p>
        </w:tc>
      </w:tr>
      <w:tr w:rsidR="00471BF2" w:rsidRPr="00120653" w14:paraId="38AB9E6D"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DEAC43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22769F4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BC9B8E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44C6E8F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131 00 40090</w:t>
            </w:r>
          </w:p>
        </w:tc>
        <w:tc>
          <w:tcPr>
            <w:tcW w:w="518" w:type="dxa"/>
            <w:tcBorders>
              <w:top w:val="nil"/>
              <w:left w:val="nil"/>
              <w:bottom w:val="single" w:sz="4" w:space="0" w:color="auto"/>
              <w:right w:val="single" w:sz="4" w:space="0" w:color="auto"/>
            </w:tcBorders>
            <w:shd w:val="clear" w:color="auto" w:fill="auto"/>
            <w:noWrap/>
            <w:vAlign w:val="center"/>
            <w:hideMark/>
          </w:tcPr>
          <w:p w14:paraId="1DE3C89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4692E43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18,6</w:t>
            </w:r>
          </w:p>
        </w:tc>
        <w:tc>
          <w:tcPr>
            <w:tcW w:w="1534" w:type="dxa"/>
            <w:tcBorders>
              <w:top w:val="nil"/>
              <w:left w:val="nil"/>
              <w:bottom w:val="single" w:sz="4" w:space="0" w:color="auto"/>
              <w:right w:val="single" w:sz="4" w:space="0" w:color="auto"/>
            </w:tcBorders>
            <w:shd w:val="clear" w:color="auto" w:fill="auto"/>
            <w:noWrap/>
            <w:vAlign w:val="center"/>
            <w:hideMark/>
          </w:tcPr>
          <w:p w14:paraId="0C49843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50,0</w:t>
            </w:r>
          </w:p>
        </w:tc>
        <w:tc>
          <w:tcPr>
            <w:tcW w:w="992" w:type="dxa"/>
            <w:tcBorders>
              <w:top w:val="nil"/>
              <w:left w:val="nil"/>
              <w:bottom w:val="single" w:sz="4" w:space="0" w:color="auto"/>
              <w:right w:val="single" w:sz="4" w:space="0" w:color="auto"/>
            </w:tcBorders>
            <w:shd w:val="clear" w:color="auto" w:fill="auto"/>
            <w:noWrap/>
            <w:vAlign w:val="center"/>
            <w:hideMark/>
          </w:tcPr>
          <w:p w14:paraId="7B613BD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50,0</w:t>
            </w:r>
          </w:p>
        </w:tc>
      </w:tr>
      <w:tr w:rsidR="00471BF2" w:rsidRPr="00120653" w14:paraId="423FD47A" w14:textId="77777777" w:rsidTr="00477903">
        <w:trPr>
          <w:trHeight w:val="256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AE9939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444" w:type="dxa"/>
            <w:tcBorders>
              <w:top w:val="nil"/>
              <w:left w:val="nil"/>
              <w:bottom w:val="single" w:sz="4" w:space="0" w:color="auto"/>
              <w:right w:val="single" w:sz="4" w:space="0" w:color="auto"/>
            </w:tcBorders>
            <w:shd w:val="clear" w:color="auto" w:fill="auto"/>
            <w:noWrap/>
            <w:vAlign w:val="center"/>
            <w:hideMark/>
          </w:tcPr>
          <w:p w14:paraId="5DCEDE9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43E3A8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4258D1B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131 00 72660</w:t>
            </w:r>
          </w:p>
        </w:tc>
        <w:tc>
          <w:tcPr>
            <w:tcW w:w="518" w:type="dxa"/>
            <w:tcBorders>
              <w:top w:val="nil"/>
              <w:left w:val="nil"/>
              <w:bottom w:val="single" w:sz="4" w:space="0" w:color="auto"/>
              <w:right w:val="single" w:sz="4" w:space="0" w:color="auto"/>
            </w:tcBorders>
            <w:shd w:val="clear" w:color="auto" w:fill="auto"/>
            <w:noWrap/>
            <w:vAlign w:val="center"/>
            <w:hideMark/>
          </w:tcPr>
          <w:p w14:paraId="647256E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17D050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585,1</w:t>
            </w:r>
          </w:p>
        </w:tc>
        <w:tc>
          <w:tcPr>
            <w:tcW w:w="1534" w:type="dxa"/>
            <w:tcBorders>
              <w:top w:val="nil"/>
              <w:left w:val="nil"/>
              <w:bottom w:val="single" w:sz="4" w:space="0" w:color="auto"/>
              <w:right w:val="single" w:sz="4" w:space="0" w:color="auto"/>
            </w:tcBorders>
            <w:shd w:val="clear" w:color="auto" w:fill="auto"/>
            <w:noWrap/>
            <w:vAlign w:val="center"/>
            <w:hideMark/>
          </w:tcPr>
          <w:p w14:paraId="0436DC5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7AF1C8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13A2B95C"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5C7349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663A8B9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F0A9CF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0534798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131 00 72660</w:t>
            </w:r>
          </w:p>
        </w:tc>
        <w:tc>
          <w:tcPr>
            <w:tcW w:w="518" w:type="dxa"/>
            <w:tcBorders>
              <w:top w:val="nil"/>
              <w:left w:val="nil"/>
              <w:bottom w:val="single" w:sz="4" w:space="0" w:color="auto"/>
              <w:right w:val="single" w:sz="4" w:space="0" w:color="auto"/>
            </w:tcBorders>
            <w:shd w:val="clear" w:color="auto" w:fill="auto"/>
            <w:noWrap/>
            <w:vAlign w:val="center"/>
            <w:hideMark/>
          </w:tcPr>
          <w:p w14:paraId="4927537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810</w:t>
            </w:r>
          </w:p>
        </w:tc>
        <w:tc>
          <w:tcPr>
            <w:tcW w:w="1356" w:type="dxa"/>
            <w:tcBorders>
              <w:top w:val="nil"/>
              <w:left w:val="nil"/>
              <w:bottom w:val="single" w:sz="4" w:space="0" w:color="auto"/>
              <w:right w:val="single" w:sz="4" w:space="0" w:color="auto"/>
            </w:tcBorders>
            <w:shd w:val="clear" w:color="auto" w:fill="auto"/>
            <w:noWrap/>
            <w:vAlign w:val="center"/>
            <w:hideMark/>
          </w:tcPr>
          <w:p w14:paraId="04B9B5C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585,1</w:t>
            </w:r>
          </w:p>
        </w:tc>
        <w:tc>
          <w:tcPr>
            <w:tcW w:w="1534" w:type="dxa"/>
            <w:tcBorders>
              <w:top w:val="nil"/>
              <w:left w:val="nil"/>
              <w:bottom w:val="single" w:sz="4" w:space="0" w:color="auto"/>
              <w:right w:val="single" w:sz="4" w:space="0" w:color="auto"/>
            </w:tcBorders>
            <w:shd w:val="clear" w:color="auto" w:fill="auto"/>
            <w:noWrap/>
            <w:vAlign w:val="center"/>
            <w:hideMark/>
          </w:tcPr>
          <w:p w14:paraId="637F59F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7AAA42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4167D277" w14:textId="77777777" w:rsidTr="00477903">
        <w:trPr>
          <w:trHeight w:val="256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4ADB6FE" w14:textId="77777777" w:rsidR="00471BF2" w:rsidRPr="00120653" w:rsidRDefault="00471BF2" w:rsidP="00120653">
            <w:pPr>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444" w:type="dxa"/>
            <w:tcBorders>
              <w:top w:val="nil"/>
              <w:left w:val="nil"/>
              <w:bottom w:val="single" w:sz="4" w:space="0" w:color="auto"/>
              <w:right w:val="single" w:sz="4" w:space="0" w:color="auto"/>
            </w:tcBorders>
            <w:shd w:val="clear" w:color="auto" w:fill="auto"/>
            <w:noWrap/>
            <w:vAlign w:val="center"/>
            <w:hideMark/>
          </w:tcPr>
          <w:p w14:paraId="77520D6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1DA290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4964B2F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131 00 S2660</w:t>
            </w:r>
          </w:p>
        </w:tc>
        <w:tc>
          <w:tcPr>
            <w:tcW w:w="518" w:type="dxa"/>
            <w:tcBorders>
              <w:top w:val="nil"/>
              <w:left w:val="nil"/>
              <w:bottom w:val="single" w:sz="4" w:space="0" w:color="auto"/>
              <w:right w:val="single" w:sz="4" w:space="0" w:color="auto"/>
            </w:tcBorders>
            <w:shd w:val="clear" w:color="auto" w:fill="auto"/>
            <w:noWrap/>
            <w:vAlign w:val="center"/>
            <w:hideMark/>
          </w:tcPr>
          <w:p w14:paraId="37322A6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A92BE7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126,3</w:t>
            </w:r>
          </w:p>
        </w:tc>
        <w:tc>
          <w:tcPr>
            <w:tcW w:w="1534" w:type="dxa"/>
            <w:tcBorders>
              <w:top w:val="nil"/>
              <w:left w:val="nil"/>
              <w:bottom w:val="single" w:sz="4" w:space="0" w:color="auto"/>
              <w:right w:val="single" w:sz="4" w:space="0" w:color="auto"/>
            </w:tcBorders>
            <w:shd w:val="clear" w:color="auto" w:fill="auto"/>
            <w:noWrap/>
            <w:vAlign w:val="center"/>
            <w:hideMark/>
          </w:tcPr>
          <w:p w14:paraId="0AA1A26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75E0856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100,0</w:t>
            </w:r>
          </w:p>
        </w:tc>
      </w:tr>
      <w:tr w:rsidR="00471BF2" w:rsidRPr="00120653" w14:paraId="7D727A95"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701E583"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2ECEBAF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BE7708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08D5640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131 00 S2660</w:t>
            </w:r>
          </w:p>
        </w:tc>
        <w:tc>
          <w:tcPr>
            <w:tcW w:w="518" w:type="dxa"/>
            <w:tcBorders>
              <w:top w:val="nil"/>
              <w:left w:val="nil"/>
              <w:bottom w:val="single" w:sz="4" w:space="0" w:color="auto"/>
              <w:right w:val="single" w:sz="4" w:space="0" w:color="auto"/>
            </w:tcBorders>
            <w:shd w:val="clear" w:color="auto" w:fill="auto"/>
            <w:noWrap/>
            <w:vAlign w:val="center"/>
            <w:hideMark/>
          </w:tcPr>
          <w:p w14:paraId="7D6B511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810</w:t>
            </w:r>
          </w:p>
        </w:tc>
        <w:tc>
          <w:tcPr>
            <w:tcW w:w="1356" w:type="dxa"/>
            <w:tcBorders>
              <w:top w:val="nil"/>
              <w:left w:val="nil"/>
              <w:bottom w:val="single" w:sz="4" w:space="0" w:color="auto"/>
              <w:right w:val="single" w:sz="4" w:space="0" w:color="auto"/>
            </w:tcBorders>
            <w:shd w:val="clear" w:color="auto" w:fill="auto"/>
            <w:noWrap/>
            <w:vAlign w:val="center"/>
            <w:hideMark/>
          </w:tcPr>
          <w:p w14:paraId="19128C1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126,3</w:t>
            </w:r>
          </w:p>
        </w:tc>
        <w:tc>
          <w:tcPr>
            <w:tcW w:w="1534" w:type="dxa"/>
            <w:tcBorders>
              <w:top w:val="nil"/>
              <w:left w:val="nil"/>
              <w:bottom w:val="single" w:sz="4" w:space="0" w:color="auto"/>
              <w:right w:val="single" w:sz="4" w:space="0" w:color="auto"/>
            </w:tcBorders>
            <w:shd w:val="clear" w:color="auto" w:fill="auto"/>
            <w:noWrap/>
            <w:vAlign w:val="center"/>
            <w:hideMark/>
          </w:tcPr>
          <w:p w14:paraId="779512C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100,0</w:t>
            </w:r>
          </w:p>
        </w:tc>
        <w:tc>
          <w:tcPr>
            <w:tcW w:w="992" w:type="dxa"/>
            <w:tcBorders>
              <w:top w:val="nil"/>
              <w:left w:val="nil"/>
              <w:bottom w:val="single" w:sz="4" w:space="0" w:color="auto"/>
              <w:right w:val="single" w:sz="4" w:space="0" w:color="auto"/>
            </w:tcBorders>
            <w:shd w:val="clear" w:color="auto" w:fill="auto"/>
            <w:noWrap/>
            <w:vAlign w:val="center"/>
            <w:hideMark/>
          </w:tcPr>
          <w:p w14:paraId="2CFDBCD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100,0</w:t>
            </w:r>
          </w:p>
        </w:tc>
      </w:tr>
      <w:tr w:rsidR="00471BF2" w:rsidRPr="00120653" w14:paraId="3B2A9668" w14:textId="77777777" w:rsidTr="00477903">
        <w:trPr>
          <w:trHeight w:val="205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BD5A1FD"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(сверх уровня, предусмотренного соглашением)</w:t>
            </w:r>
          </w:p>
        </w:tc>
        <w:tc>
          <w:tcPr>
            <w:tcW w:w="444" w:type="dxa"/>
            <w:tcBorders>
              <w:top w:val="nil"/>
              <w:left w:val="nil"/>
              <w:bottom w:val="single" w:sz="4" w:space="0" w:color="auto"/>
              <w:right w:val="single" w:sz="4" w:space="0" w:color="auto"/>
            </w:tcBorders>
            <w:shd w:val="clear" w:color="auto" w:fill="auto"/>
            <w:noWrap/>
            <w:vAlign w:val="center"/>
            <w:hideMark/>
          </w:tcPr>
          <w:p w14:paraId="3DB4242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2DAC8D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5E57216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131 00 22660</w:t>
            </w:r>
          </w:p>
        </w:tc>
        <w:tc>
          <w:tcPr>
            <w:tcW w:w="518" w:type="dxa"/>
            <w:tcBorders>
              <w:top w:val="nil"/>
              <w:left w:val="nil"/>
              <w:bottom w:val="single" w:sz="4" w:space="0" w:color="auto"/>
              <w:right w:val="single" w:sz="4" w:space="0" w:color="auto"/>
            </w:tcBorders>
            <w:shd w:val="clear" w:color="auto" w:fill="auto"/>
            <w:noWrap/>
            <w:vAlign w:val="center"/>
            <w:hideMark/>
          </w:tcPr>
          <w:p w14:paraId="4FA8D1E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A890C7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16B1107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1D29FF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3032C92D"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BD8D4D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7869493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A2B97F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7572448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131 00 22660</w:t>
            </w:r>
          </w:p>
        </w:tc>
        <w:tc>
          <w:tcPr>
            <w:tcW w:w="518" w:type="dxa"/>
            <w:tcBorders>
              <w:top w:val="nil"/>
              <w:left w:val="nil"/>
              <w:bottom w:val="single" w:sz="4" w:space="0" w:color="auto"/>
              <w:right w:val="single" w:sz="4" w:space="0" w:color="auto"/>
            </w:tcBorders>
            <w:shd w:val="clear" w:color="auto" w:fill="auto"/>
            <w:noWrap/>
            <w:vAlign w:val="center"/>
            <w:hideMark/>
          </w:tcPr>
          <w:p w14:paraId="3BBC193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810</w:t>
            </w:r>
          </w:p>
        </w:tc>
        <w:tc>
          <w:tcPr>
            <w:tcW w:w="1356" w:type="dxa"/>
            <w:tcBorders>
              <w:top w:val="nil"/>
              <w:left w:val="nil"/>
              <w:bottom w:val="single" w:sz="4" w:space="0" w:color="auto"/>
              <w:right w:val="single" w:sz="4" w:space="0" w:color="auto"/>
            </w:tcBorders>
            <w:shd w:val="clear" w:color="auto" w:fill="auto"/>
            <w:noWrap/>
            <w:vAlign w:val="center"/>
            <w:hideMark/>
          </w:tcPr>
          <w:p w14:paraId="3A1FCD3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71106AF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DE4FB4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57D87FF5" w14:textId="77777777" w:rsidTr="0047790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75C98B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265A93D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BE7961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7E77015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132 00 00000</w:t>
            </w:r>
          </w:p>
        </w:tc>
        <w:tc>
          <w:tcPr>
            <w:tcW w:w="518" w:type="dxa"/>
            <w:tcBorders>
              <w:top w:val="nil"/>
              <w:left w:val="nil"/>
              <w:bottom w:val="single" w:sz="4" w:space="0" w:color="auto"/>
              <w:right w:val="single" w:sz="4" w:space="0" w:color="auto"/>
            </w:tcBorders>
            <w:shd w:val="clear" w:color="auto" w:fill="auto"/>
            <w:noWrap/>
            <w:vAlign w:val="center"/>
            <w:hideMark/>
          </w:tcPr>
          <w:p w14:paraId="367C78B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0310C2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3 513,0</w:t>
            </w:r>
          </w:p>
        </w:tc>
        <w:tc>
          <w:tcPr>
            <w:tcW w:w="1534" w:type="dxa"/>
            <w:tcBorders>
              <w:top w:val="nil"/>
              <w:left w:val="nil"/>
              <w:bottom w:val="single" w:sz="4" w:space="0" w:color="auto"/>
              <w:right w:val="single" w:sz="4" w:space="0" w:color="auto"/>
            </w:tcBorders>
            <w:shd w:val="clear" w:color="auto" w:fill="auto"/>
            <w:noWrap/>
            <w:vAlign w:val="center"/>
            <w:hideMark/>
          </w:tcPr>
          <w:p w14:paraId="54AB388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3 050,0</w:t>
            </w:r>
          </w:p>
        </w:tc>
        <w:tc>
          <w:tcPr>
            <w:tcW w:w="992" w:type="dxa"/>
            <w:tcBorders>
              <w:top w:val="nil"/>
              <w:left w:val="nil"/>
              <w:bottom w:val="single" w:sz="4" w:space="0" w:color="auto"/>
              <w:right w:val="single" w:sz="4" w:space="0" w:color="auto"/>
            </w:tcBorders>
            <w:shd w:val="clear" w:color="auto" w:fill="auto"/>
            <w:noWrap/>
            <w:vAlign w:val="center"/>
            <w:hideMark/>
          </w:tcPr>
          <w:p w14:paraId="47A4C4D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3 050,0</w:t>
            </w:r>
          </w:p>
        </w:tc>
      </w:tr>
      <w:tr w:rsidR="00471BF2" w:rsidRPr="00120653" w14:paraId="6736B09A"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7B1BA10"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Реализация мероприятий подпрограммы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683BCC6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91D8E6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5DEC7FA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132 00 40090</w:t>
            </w:r>
          </w:p>
        </w:tc>
        <w:tc>
          <w:tcPr>
            <w:tcW w:w="518" w:type="dxa"/>
            <w:tcBorders>
              <w:top w:val="nil"/>
              <w:left w:val="nil"/>
              <w:bottom w:val="single" w:sz="4" w:space="0" w:color="auto"/>
              <w:right w:val="single" w:sz="4" w:space="0" w:color="auto"/>
            </w:tcBorders>
            <w:shd w:val="clear" w:color="auto" w:fill="auto"/>
            <w:noWrap/>
            <w:vAlign w:val="center"/>
            <w:hideMark/>
          </w:tcPr>
          <w:p w14:paraId="54E9DDA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AE9C53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3 013,0</w:t>
            </w:r>
          </w:p>
        </w:tc>
        <w:tc>
          <w:tcPr>
            <w:tcW w:w="1534" w:type="dxa"/>
            <w:tcBorders>
              <w:top w:val="nil"/>
              <w:left w:val="nil"/>
              <w:bottom w:val="single" w:sz="4" w:space="0" w:color="auto"/>
              <w:right w:val="single" w:sz="4" w:space="0" w:color="auto"/>
            </w:tcBorders>
            <w:shd w:val="clear" w:color="auto" w:fill="auto"/>
            <w:noWrap/>
            <w:vAlign w:val="center"/>
            <w:hideMark/>
          </w:tcPr>
          <w:p w14:paraId="653F652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3 050,0</w:t>
            </w:r>
          </w:p>
        </w:tc>
        <w:tc>
          <w:tcPr>
            <w:tcW w:w="992" w:type="dxa"/>
            <w:tcBorders>
              <w:top w:val="nil"/>
              <w:left w:val="nil"/>
              <w:bottom w:val="single" w:sz="4" w:space="0" w:color="auto"/>
              <w:right w:val="single" w:sz="4" w:space="0" w:color="auto"/>
            </w:tcBorders>
            <w:shd w:val="clear" w:color="auto" w:fill="auto"/>
            <w:noWrap/>
            <w:vAlign w:val="center"/>
            <w:hideMark/>
          </w:tcPr>
          <w:p w14:paraId="4C18A6B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3 050,0</w:t>
            </w:r>
          </w:p>
        </w:tc>
      </w:tr>
      <w:tr w:rsidR="00471BF2" w:rsidRPr="00120653" w14:paraId="1EE9C1DC"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821F1F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094B76E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F1D594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13F6DF1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132 00 40090</w:t>
            </w:r>
          </w:p>
        </w:tc>
        <w:tc>
          <w:tcPr>
            <w:tcW w:w="518" w:type="dxa"/>
            <w:tcBorders>
              <w:top w:val="nil"/>
              <w:left w:val="nil"/>
              <w:bottom w:val="single" w:sz="4" w:space="0" w:color="auto"/>
              <w:right w:val="single" w:sz="4" w:space="0" w:color="auto"/>
            </w:tcBorders>
            <w:shd w:val="clear" w:color="auto" w:fill="auto"/>
            <w:noWrap/>
            <w:vAlign w:val="center"/>
            <w:hideMark/>
          </w:tcPr>
          <w:p w14:paraId="00D88D0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0EA831E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46,1</w:t>
            </w:r>
          </w:p>
        </w:tc>
        <w:tc>
          <w:tcPr>
            <w:tcW w:w="1534" w:type="dxa"/>
            <w:tcBorders>
              <w:top w:val="nil"/>
              <w:left w:val="nil"/>
              <w:bottom w:val="single" w:sz="4" w:space="0" w:color="auto"/>
              <w:right w:val="single" w:sz="4" w:space="0" w:color="auto"/>
            </w:tcBorders>
            <w:shd w:val="clear" w:color="auto" w:fill="auto"/>
            <w:noWrap/>
            <w:vAlign w:val="center"/>
            <w:hideMark/>
          </w:tcPr>
          <w:p w14:paraId="658FEA6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50,0</w:t>
            </w:r>
          </w:p>
        </w:tc>
        <w:tc>
          <w:tcPr>
            <w:tcW w:w="992" w:type="dxa"/>
            <w:tcBorders>
              <w:top w:val="nil"/>
              <w:left w:val="nil"/>
              <w:bottom w:val="single" w:sz="4" w:space="0" w:color="auto"/>
              <w:right w:val="single" w:sz="4" w:space="0" w:color="auto"/>
            </w:tcBorders>
            <w:shd w:val="clear" w:color="auto" w:fill="auto"/>
            <w:noWrap/>
            <w:vAlign w:val="center"/>
            <w:hideMark/>
          </w:tcPr>
          <w:p w14:paraId="5D2125B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50,0</w:t>
            </w:r>
          </w:p>
        </w:tc>
      </w:tr>
      <w:tr w:rsidR="00471BF2" w:rsidRPr="00120653" w14:paraId="7BE5A86F"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8BEE00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1DA439F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0517E8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116F857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132 00 40090</w:t>
            </w:r>
          </w:p>
        </w:tc>
        <w:tc>
          <w:tcPr>
            <w:tcW w:w="518" w:type="dxa"/>
            <w:tcBorders>
              <w:top w:val="nil"/>
              <w:left w:val="nil"/>
              <w:bottom w:val="single" w:sz="4" w:space="0" w:color="auto"/>
              <w:right w:val="single" w:sz="4" w:space="0" w:color="auto"/>
            </w:tcBorders>
            <w:shd w:val="clear" w:color="auto" w:fill="auto"/>
            <w:noWrap/>
            <w:vAlign w:val="center"/>
            <w:hideMark/>
          </w:tcPr>
          <w:p w14:paraId="7E5FF53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810</w:t>
            </w:r>
          </w:p>
        </w:tc>
        <w:tc>
          <w:tcPr>
            <w:tcW w:w="1356" w:type="dxa"/>
            <w:tcBorders>
              <w:top w:val="nil"/>
              <w:left w:val="nil"/>
              <w:bottom w:val="single" w:sz="4" w:space="0" w:color="auto"/>
              <w:right w:val="single" w:sz="4" w:space="0" w:color="auto"/>
            </w:tcBorders>
            <w:shd w:val="clear" w:color="auto" w:fill="auto"/>
            <w:noWrap/>
            <w:vAlign w:val="center"/>
            <w:hideMark/>
          </w:tcPr>
          <w:p w14:paraId="424EB6F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2 966,9</w:t>
            </w:r>
          </w:p>
        </w:tc>
        <w:tc>
          <w:tcPr>
            <w:tcW w:w="1534" w:type="dxa"/>
            <w:tcBorders>
              <w:top w:val="nil"/>
              <w:left w:val="nil"/>
              <w:bottom w:val="single" w:sz="4" w:space="0" w:color="auto"/>
              <w:right w:val="single" w:sz="4" w:space="0" w:color="auto"/>
            </w:tcBorders>
            <w:shd w:val="clear" w:color="auto" w:fill="auto"/>
            <w:noWrap/>
            <w:vAlign w:val="center"/>
            <w:hideMark/>
          </w:tcPr>
          <w:p w14:paraId="60CDEAE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3 000,0</w:t>
            </w:r>
          </w:p>
        </w:tc>
        <w:tc>
          <w:tcPr>
            <w:tcW w:w="992" w:type="dxa"/>
            <w:tcBorders>
              <w:top w:val="nil"/>
              <w:left w:val="nil"/>
              <w:bottom w:val="single" w:sz="4" w:space="0" w:color="auto"/>
              <w:right w:val="single" w:sz="4" w:space="0" w:color="auto"/>
            </w:tcBorders>
            <w:shd w:val="clear" w:color="auto" w:fill="auto"/>
            <w:noWrap/>
            <w:vAlign w:val="center"/>
            <w:hideMark/>
          </w:tcPr>
          <w:p w14:paraId="56BABE6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3 000,0</w:t>
            </w:r>
          </w:p>
        </w:tc>
      </w:tr>
      <w:tr w:rsidR="00471BF2" w:rsidRPr="00120653" w14:paraId="73517164" w14:textId="77777777" w:rsidTr="00477903">
        <w:trPr>
          <w:trHeight w:val="294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47BAAF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075B0E0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B35771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5D26535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132 00 76020</w:t>
            </w:r>
          </w:p>
        </w:tc>
        <w:tc>
          <w:tcPr>
            <w:tcW w:w="518" w:type="dxa"/>
            <w:tcBorders>
              <w:top w:val="nil"/>
              <w:left w:val="nil"/>
              <w:bottom w:val="single" w:sz="4" w:space="0" w:color="auto"/>
              <w:right w:val="single" w:sz="4" w:space="0" w:color="auto"/>
            </w:tcBorders>
            <w:shd w:val="clear" w:color="auto" w:fill="auto"/>
            <w:noWrap/>
            <w:vAlign w:val="center"/>
            <w:hideMark/>
          </w:tcPr>
          <w:p w14:paraId="2258345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CDC60C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500,0</w:t>
            </w:r>
          </w:p>
        </w:tc>
        <w:tc>
          <w:tcPr>
            <w:tcW w:w="1534" w:type="dxa"/>
            <w:tcBorders>
              <w:top w:val="nil"/>
              <w:left w:val="nil"/>
              <w:bottom w:val="single" w:sz="4" w:space="0" w:color="auto"/>
              <w:right w:val="single" w:sz="4" w:space="0" w:color="auto"/>
            </w:tcBorders>
            <w:shd w:val="clear" w:color="auto" w:fill="auto"/>
            <w:noWrap/>
            <w:vAlign w:val="center"/>
            <w:hideMark/>
          </w:tcPr>
          <w:p w14:paraId="1D7A234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1A7A12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521681F8" w14:textId="77777777" w:rsidTr="00477903">
        <w:trPr>
          <w:trHeight w:val="14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6780377"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1529A2B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953AF4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1A771E9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132 00 76020</w:t>
            </w:r>
          </w:p>
        </w:tc>
        <w:tc>
          <w:tcPr>
            <w:tcW w:w="518" w:type="dxa"/>
            <w:tcBorders>
              <w:top w:val="nil"/>
              <w:left w:val="nil"/>
              <w:bottom w:val="single" w:sz="4" w:space="0" w:color="auto"/>
              <w:right w:val="single" w:sz="4" w:space="0" w:color="auto"/>
            </w:tcBorders>
            <w:shd w:val="clear" w:color="auto" w:fill="auto"/>
            <w:noWrap/>
            <w:vAlign w:val="center"/>
            <w:hideMark/>
          </w:tcPr>
          <w:p w14:paraId="66DE4A5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810</w:t>
            </w:r>
          </w:p>
        </w:tc>
        <w:tc>
          <w:tcPr>
            <w:tcW w:w="1356" w:type="dxa"/>
            <w:tcBorders>
              <w:top w:val="nil"/>
              <w:left w:val="nil"/>
              <w:bottom w:val="single" w:sz="4" w:space="0" w:color="auto"/>
              <w:right w:val="single" w:sz="4" w:space="0" w:color="auto"/>
            </w:tcBorders>
            <w:shd w:val="clear" w:color="auto" w:fill="auto"/>
            <w:noWrap/>
            <w:vAlign w:val="center"/>
            <w:hideMark/>
          </w:tcPr>
          <w:p w14:paraId="78D60B1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500,0</w:t>
            </w:r>
          </w:p>
        </w:tc>
        <w:tc>
          <w:tcPr>
            <w:tcW w:w="1534" w:type="dxa"/>
            <w:tcBorders>
              <w:top w:val="nil"/>
              <w:left w:val="nil"/>
              <w:bottom w:val="single" w:sz="4" w:space="0" w:color="auto"/>
              <w:right w:val="single" w:sz="4" w:space="0" w:color="auto"/>
            </w:tcBorders>
            <w:shd w:val="clear" w:color="auto" w:fill="auto"/>
            <w:noWrap/>
            <w:vAlign w:val="center"/>
            <w:hideMark/>
          </w:tcPr>
          <w:p w14:paraId="467499B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23A076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0CA0BB27"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484E26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"Поддержка социально ориентированных некоммерческих организаций Старорусского муниципального района на 2024-2027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38EF23E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941002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5DAFAA9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170 00 00000</w:t>
            </w:r>
          </w:p>
        </w:tc>
        <w:tc>
          <w:tcPr>
            <w:tcW w:w="518" w:type="dxa"/>
            <w:tcBorders>
              <w:top w:val="nil"/>
              <w:left w:val="nil"/>
              <w:bottom w:val="single" w:sz="4" w:space="0" w:color="auto"/>
              <w:right w:val="single" w:sz="4" w:space="0" w:color="auto"/>
            </w:tcBorders>
            <w:shd w:val="clear" w:color="auto" w:fill="auto"/>
            <w:noWrap/>
            <w:vAlign w:val="center"/>
            <w:hideMark/>
          </w:tcPr>
          <w:p w14:paraId="3730353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F75D74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989,4</w:t>
            </w:r>
          </w:p>
        </w:tc>
        <w:tc>
          <w:tcPr>
            <w:tcW w:w="1534" w:type="dxa"/>
            <w:tcBorders>
              <w:top w:val="nil"/>
              <w:left w:val="nil"/>
              <w:bottom w:val="single" w:sz="4" w:space="0" w:color="auto"/>
              <w:right w:val="single" w:sz="4" w:space="0" w:color="auto"/>
            </w:tcBorders>
            <w:shd w:val="clear" w:color="auto" w:fill="auto"/>
            <w:noWrap/>
            <w:vAlign w:val="center"/>
            <w:hideMark/>
          </w:tcPr>
          <w:p w14:paraId="76D0419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2E7026C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500,0</w:t>
            </w:r>
          </w:p>
        </w:tc>
      </w:tr>
      <w:tr w:rsidR="00471BF2" w:rsidRPr="00120653" w14:paraId="4C60B645"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D388630"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Реализация мероприятий подпрограммы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4C8089B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A2F5C9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05FFC80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170 00 40090</w:t>
            </w:r>
          </w:p>
        </w:tc>
        <w:tc>
          <w:tcPr>
            <w:tcW w:w="518" w:type="dxa"/>
            <w:tcBorders>
              <w:top w:val="nil"/>
              <w:left w:val="nil"/>
              <w:bottom w:val="single" w:sz="4" w:space="0" w:color="auto"/>
              <w:right w:val="single" w:sz="4" w:space="0" w:color="auto"/>
            </w:tcBorders>
            <w:shd w:val="clear" w:color="auto" w:fill="auto"/>
            <w:noWrap/>
            <w:vAlign w:val="center"/>
            <w:hideMark/>
          </w:tcPr>
          <w:p w14:paraId="40AA616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366AB1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74BE7DE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4AF1CE8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500,0</w:t>
            </w:r>
          </w:p>
        </w:tc>
      </w:tr>
      <w:tr w:rsidR="00471BF2" w:rsidRPr="00120653" w14:paraId="1CC836F1"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53D42C5"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444" w:type="dxa"/>
            <w:tcBorders>
              <w:top w:val="nil"/>
              <w:left w:val="nil"/>
              <w:bottom w:val="single" w:sz="4" w:space="0" w:color="auto"/>
              <w:right w:val="single" w:sz="4" w:space="0" w:color="auto"/>
            </w:tcBorders>
            <w:shd w:val="clear" w:color="auto" w:fill="auto"/>
            <w:noWrap/>
            <w:vAlign w:val="center"/>
            <w:hideMark/>
          </w:tcPr>
          <w:p w14:paraId="0A3740E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4C1C6B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18F2454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170 00 40090</w:t>
            </w:r>
          </w:p>
        </w:tc>
        <w:tc>
          <w:tcPr>
            <w:tcW w:w="518" w:type="dxa"/>
            <w:tcBorders>
              <w:top w:val="nil"/>
              <w:left w:val="nil"/>
              <w:bottom w:val="single" w:sz="4" w:space="0" w:color="auto"/>
              <w:right w:val="single" w:sz="4" w:space="0" w:color="auto"/>
            </w:tcBorders>
            <w:shd w:val="clear" w:color="auto" w:fill="auto"/>
            <w:noWrap/>
            <w:vAlign w:val="center"/>
            <w:hideMark/>
          </w:tcPr>
          <w:p w14:paraId="2158C85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630</w:t>
            </w:r>
          </w:p>
        </w:tc>
        <w:tc>
          <w:tcPr>
            <w:tcW w:w="1356" w:type="dxa"/>
            <w:tcBorders>
              <w:top w:val="nil"/>
              <w:left w:val="nil"/>
              <w:bottom w:val="single" w:sz="4" w:space="0" w:color="auto"/>
              <w:right w:val="single" w:sz="4" w:space="0" w:color="auto"/>
            </w:tcBorders>
            <w:shd w:val="clear" w:color="auto" w:fill="auto"/>
            <w:noWrap/>
            <w:vAlign w:val="center"/>
            <w:hideMark/>
          </w:tcPr>
          <w:p w14:paraId="660A0AF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2A52A3E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500,0</w:t>
            </w:r>
          </w:p>
        </w:tc>
        <w:tc>
          <w:tcPr>
            <w:tcW w:w="992" w:type="dxa"/>
            <w:tcBorders>
              <w:top w:val="nil"/>
              <w:left w:val="nil"/>
              <w:bottom w:val="single" w:sz="4" w:space="0" w:color="auto"/>
              <w:right w:val="single" w:sz="4" w:space="0" w:color="auto"/>
            </w:tcBorders>
            <w:shd w:val="clear" w:color="auto" w:fill="auto"/>
            <w:noWrap/>
            <w:vAlign w:val="center"/>
            <w:hideMark/>
          </w:tcPr>
          <w:p w14:paraId="3F65D0E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500,0</w:t>
            </w:r>
          </w:p>
        </w:tc>
      </w:tr>
      <w:tr w:rsidR="00471BF2" w:rsidRPr="00120653" w14:paraId="2FCE419E" w14:textId="77777777" w:rsidTr="00477903">
        <w:trPr>
          <w:trHeight w:val="205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7F08CF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444" w:type="dxa"/>
            <w:tcBorders>
              <w:top w:val="nil"/>
              <w:left w:val="nil"/>
              <w:bottom w:val="single" w:sz="4" w:space="0" w:color="auto"/>
              <w:right w:val="single" w:sz="4" w:space="0" w:color="auto"/>
            </w:tcBorders>
            <w:shd w:val="clear" w:color="auto" w:fill="auto"/>
            <w:noWrap/>
            <w:vAlign w:val="center"/>
            <w:hideMark/>
          </w:tcPr>
          <w:p w14:paraId="725DFD7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AD258A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129F2FE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170 00 71660</w:t>
            </w:r>
          </w:p>
        </w:tc>
        <w:tc>
          <w:tcPr>
            <w:tcW w:w="518" w:type="dxa"/>
            <w:tcBorders>
              <w:top w:val="nil"/>
              <w:left w:val="nil"/>
              <w:bottom w:val="single" w:sz="4" w:space="0" w:color="auto"/>
              <w:right w:val="single" w:sz="4" w:space="0" w:color="auto"/>
            </w:tcBorders>
            <w:shd w:val="clear" w:color="auto" w:fill="auto"/>
            <w:noWrap/>
            <w:vAlign w:val="center"/>
            <w:hideMark/>
          </w:tcPr>
          <w:p w14:paraId="7FFE27E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44CD6F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489,4</w:t>
            </w:r>
          </w:p>
        </w:tc>
        <w:tc>
          <w:tcPr>
            <w:tcW w:w="1534" w:type="dxa"/>
            <w:tcBorders>
              <w:top w:val="nil"/>
              <w:left w:val="nil"/>
              <w:bottom w:val="single" w:sz="4" w:space="0" w:color="auto"/>
              <w:right w:val="single" w:sz="4" w:space="0" w:color="auto"/>
            </w:tcBorders>
            <w:shd w:val="clear" w:color="auto" w:fill="auto"/>
            <w:noWrap/>
            <w:vAlign w:val="center"/>
            <w:hideMark/>
          </w:tcPr>
          <w:p w14:paraId="22DF1DF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48E5A7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78E13852"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6B81076"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2E5C2BF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10FD6A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77A9E34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170 00 71660</w:t>
            </w:r>
          </w:p>
        </w:tc>
        <w:tc>
          <w:tcPr>
            <w:tcW w:w="518" w:type="dxa"/>
            <w:tcBorders>
              <w:top w:val="nil"/>
              <w:left w:val="nil"/>
              <w:bottom w:val="single" w:sz="4" w:space="0" w:color="auto"/>
              <w:right w:val="single" w:sz="4" w:space="0" w:color="auto"/>
            </w:tcBorders>
            <w:shd w:val="clear" w:color="auto" w:fill="auto"/>
            <w:noWrap/>
            <w:vAlign w:val="center"/>
            <w:hideMark/>
          </w:tcPr>
          <w:p w14:paraId="4B80561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630</w:t>
            </w:r>
          </w:p>
        </w:tc>
        <w:tc>
          <w:tcPr>
            <w:tcW w:w="1356" w:type="dxa"/>
            <w:tcBorders>
              <w:top w:val="nil"/>
              <w:left w:val="nil"/>
              <w:bottom w:val="single" w:sz="4" w:space="0" w:color="auto"/>
              <w:right w:val="single" w:sz="4" w:space="0" w:color="auto"/>
            </w:tcBorders>
            <w:shd w:val="clear" w:color="auto" w:fill="auto"/>
            <w:noWrap/>
            <w:vAlign w:val="center"/>
            <w:hideMark/>
          </w:tcPr>
          <w:p w14:paraId="15734E4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489,4</w:t>
            </w:r>
          </w:p>
        </w:tc>
        <w:tc>
          <w:tcPr>
            <w:tcW w:w="1534" w:type="dxa"/>
            <w:tcBorders>
              <w:top w:val="nil"/>
              <w:left w:val="nil"/>
              <w:bottom w:val="single" w:sz="4" w:space="0" w:color="auto"/>
              <w:right w:val="single" w:sz="4" w:space="0" w:color="auto"/>
            </w:tcBorders>
            <w:shd w:val="clear" w:color="auto" w:fill="auto"/>
            <w:noWrap/>
            <w:vAlign w:val="center"/>
            <w:hideMark/>
          </w:tcPr>
          <w:p w14:paraId="038DD94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3D60F9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66B076EB" w14:textId="77777777" w:rsidTr="00477903">
        <w:trPr>
          <w:trHeight w:val="205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33A8837" w14:textId="77777777" w:rsidR="00471BF2" w:rsidRPr="00120653" w:rsidRDefault="00471BF2" w:rsidP="00120653">
            <w:pPr>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444" w:type="dxa"/>
            <w:tcBorders>
              <w:top w:val="nil"/>
              <w:left w:val="nil"/>
              <w:bottom w:val="single" w:sz="4" w:space="0" w:color="auto"/>
              <w:right w:val="single" w:sz="4" w:space="0" w:color="auto"/>
            </w:tcBorders>
            <w:shd w:val="clear" w:color="auto" w:fill="auto"/>
            <w:noWrap/>
            <w:vAlign w:val="center"/>
            <w:hideMark/>
          </w:tcPr>
          <w:p w14:paraId="27888B8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C5CD8D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50F8599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170 00 S1660</w:t>
            </w:r>
          </w:p>
        </w:tc>
        <w:tc>
          <w:tcPr>
            <w:tcW w:w="518" w:type="dxa"/>
            <w:tcBorders>
              <w:top w:val="nil"/>
              <w:left w:val="nil"/>
              <w:bottom w:val="single" w:sz="4" w:space="0" w:color="auto"/>
              <w:right w:val="single" w:sz="4" w:space="0" w:color="auto"/>
            </w:tcBorders>
            <w:shd w:val="clear" w:color="auto" w:fill="auto"/>
            <w:noWrap/>
            <w:vAlign w:val="center"/>
            <w:hideMark/>
          </w:tcPr>
          <w:p w14:paraId="6291143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2C1B4E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500,0</w:t>
            </w:r>
          </w:p>
        </w:tc>
        <w:tc>
          <w:tcPr>
            <w:tcW w:w="1534" w:type="dxa"/>
            <w:tcBorders>
              <w:top w:val="nil"/>
              <w:left w:val="nil"/>
              <w:bottom w:val="single" w:sz="4" w:space="0" w:color="auto"/>
              <w:right w:val="single" w:sz="4" w:space="0" w:color="auto"/>
            </w:tcBorders>
            <w:shd w:val="clear" w:color="auto" w:fill="auto"/>
            <w:noWrap/>
            <w:vAlign w:val="center"/>
            <w:hideMark/>
          </w:tcPr>
          <w:p w14:paraId="0C461F3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9277ED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602D696C"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ACEFE33"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11FAA26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735F66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4C3AC03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170 00 S1660</w:t>
            </w:r>
          </w:p>
        </w:tc>
        <w:tc>
          <w:tcPr>
            <w:tcW w:w="518" w:type="dxa"/>
            <w:tcBorders>
              <w:top w:val="nil"/>
              <w:left w:val="nil"/>
              <w:bottom w:val="single" w:sz="4" w:space="0" w:color="auto"/>
              <w:right w:val="single" w:sz="4" w:space="0" w:color="auto"/>
            </w:tcBorders>
            <w:shd w:val="clear" w:color="auto" w:fill="auto"/>
            <w:noWrap/>
            <w:vAlign w:val="center"/>
            <w:hideMark/>
          </w:tcPr>
          <w:p w14:paraId="04EC959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630</w:t>
            </w:r>
          </w:p>
        </w:tc>
        <w:tc>
          <w:tcPr>
            <w:tcW w:w="1356" w:type="dxa"/>
            <w:tcBorders>
              <w:top w:val="nil"/>
              <w:left w:val="nil"/>
              <w:bottom w:val="single" w:sz="4" w:space="0" w:color="auto"/>
              <w:right w:val="single" w:sz="4" w:space="0" w:color="auto"/>
            </w:tcBorders>
            <w:shd w:val="clear" w:color="auto" w:fill="auto"/>
            <w:noWrap/>
            <w:vAlign w:val="center"/>
            <w:hideMark/>
          </w:tcPr>
          <w:p w14:paraId="0333574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500,0</w:t>
            </w:r>
          </w:p>
        </w:tc>
        <w:tc>
          <w:tcPr>
            <w:tcW w:w="1534" w:type="dxa"/>
            <w:tcBorders>
              <w:top w:val="nil"/>
              <w:left w:val="nil"/>
              <w:bottom w:val="single" w:sz="4" w:space="0" w:color="auto"/>
              <w:right w:val="single" w:sz="4" w:space="0" w:color="auto"/>
            </w:tcBorders>
            <w:shd w:val="clear" w:color="auto" w:fill="auto"/>
            <w:noWrap/>
            <w:vAlign w:val="center"/>
            <w:hideMark/>
          </w:tcPr>
          <w:p w14:paraId="63A8636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DFA8F7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6C12E1EF"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9322FA6"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Непрограммное направление </w:t>
            </w:r>
          </w:p>
        </w:tc>
        <w:tc>
          <w:tcPr>
            <w:tcW w:w="444" w:type="dxa"/>
            <w:tcBorders>
              <w:top w:val="nil"/>
              <w:left w:val="nil"/>
              <w:bottom w:val="single" w:sz="4" w:space="0" w:color="auto"/>
              <w:right w:val="single" w:sz="4" w:space="0" w:color="auto"/>
            </w:tcBorders>
            <w:shd w:val="clear" w:color="auto" w:fill="auto"/>
            <w:noWrap/>
            <w:vAlign w:val="center"/>
            <w:hideMark/>
          </w:tcPr>
          <w:p w14:paraId="255ABDD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532707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1B128E3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31E73BF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EF40DA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3 269,8</w:t>
            </w:r>
          </w:p>
        </w:tc>
        <w:tc>
          <w:tcPr>
            <w:tcW w:w="1534" w:type="dxa"/>
            <w:tcBorders>
              <w:top w:val="nil"/>
              <w:left w:val="nil"/>
              <w:bottom w:val="single" w:sz="4" w:space="0" w:color="auto"/>
              <w:right w:val="single" w:sz="4" w:space="0" w:color="auto"/>
            </w:tcBorders>
            <w:shd w:val="clear" w:color="auto" w:fill="auto"/>
            <w:noWrap/>
            <w:vAlign w:val="center"/>
            <w:hideMark/>
          </w:tcPr>
          <w:p w14:paraId="43BBBB5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40F015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32602793" w14:textId="77777777" w:rsidTr="00477903">
        <w:trPr>
          <w:trHeight w:val="358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B7286C3" w14:textId="77777777" w:rsidR="00471BF2" w:rsidRPr="00120653" w:rsidRDefault="00471BF2" w:rsidP="00120653">
            <w:pPr>
              <w:rPr>
                <w:rFonts w:eastAsia="Times New Roman"/>
                <w:color w:val="000000"/>
                <w:sz w:val="20"/>
                <w:szCs w:val="20"/>
              </w:rPr>
            </w:pPr>
            <w:proofErr w:type="gramStart"/>
            <w:r w:rsidRPr="00120653">
              <w:rPr>
                <w:rFonts w:eastAsia="Times New Roman"/>
                <w:color w:val="000000"/>
                <w:sz w:val="20"/>
                <w:szCs w:val="20"/>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roofErr w:type="gramEnd"/>
          </w:p>
        </w:tc>
        <w:tc>
          <w:tcPr>
            <w:tcW w:w="444" w:type="dxa"/>
            <w:tcBorders>
              <w:top w:val="nil"/>
              <w:left w:val="nil"/>
              <w:bottom w:val="single" w:sz="4" w:space="0" w:color="auto"/>
              <w:right w:val="single" w:sz="4" w:space="0" w:color="auto"/>
            </w:tcBorders>
            <w:shd w:val="clear" w:color="auto" w:fill="auto"/>
            <w:noWrap/>
            <w:vAlign w:val="center"/>
            <w:hideMark/>
          </w:tcPr>
          <w:p w14:paraId="63A8A0E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731DBB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2EC6E9D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900 00 76230</w:t>
            </w:r>
          </w:p>
        </w:tc>
        <w:tc>
          <w:tcPr>
            <w:tcW w:w="518" w:type="dxa"/>
            <w:tcBorders>
              <w:top w:val="nil"/>
              <w:left w:val="nil"/>
              <w:bottom w:val="single" w:sz="4" w:space="0" w:color="auto"/>
              <w:right w:val="single" w:sz="4" w:space="0" w:color="auto"/>
            </w:tcBorders>
            <w:shd w:val="clear" w:color="auto" w:fill="auto"/>
            <w:noWrap/>
            <w:vAlign w:val="center"/>
            <w:hideMark/>
          </w:tcPr>
          <w:p w14:paraId="2006190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4FAEA4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3 269,8</w:t>
            </w:r>
          </w:p>
        </w:tc>
        <w:tc>
          <w:tcPr>
            <w:tcW w:w="1534" w:type="dxa"/>
            <w:tcBorders>
              <w:top w:val="nil"/>
              <w:left w:val="nil"/>
              <w:bottom w:val="single" w:sz="4" w:space="0" w:color="auto"/>
              <w:right w:val="single" w:sz="4" w:space="0" w:color="auto"/>
            </w:tcBorders>
            <w:shd w:val="clear" w:color="auto" w:fill="auto"/>
            <w:noWrap/>
            <w:vAlign w:val="center"/>
            <w:hideMark/>
          </w:tcPr>
          <w:p w14:paraId="48FB4DC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BE2F7B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31C9C4BA"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DDB1024"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4806F17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D6A71D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w:t>
            </w:r>
          </w:p>
        </w:tc>
        <w:tc>
          <w:tcPr>
            <w:tcW w:w="1358" w:type="dxa"/>
            <w:tcBorders>
              <w:top w:val="nil"/>
              <w:left w:val="nil"/>
              <w:bottom w:val="single" w:sz="4" w:space="0" w:color="auto"/>
              <w:right w:val="single" w:sz="4" w:space="0" w:color="auto"/>
            </w:tcBorders>
            <w:shd w:val="clear" w:color="auto" w:fill="auto"/>
            <w:noWrap/>
            <w:vAlign w:val="center"/>
            <w:hideMark/>
          </w:tcPr>
          <w:p w14:paraId="079F335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900 00 76230</w:t>
            </w:r>
          </w:p>
        </w:tc>
        <w:tc>
          <w:tcPr>
            <w:tcW w:w="518" w:type="dxa"/>
            <w:tcBorders>
              <w:top w:val="nil"/>
              <w:left w:val="nil"/>
              <w:bottom w:val="single" w:sz="4" w:space="0" w:color="auto"/>
              <w:right w:val="single" w:sz="4" w:space="0" w:color="auto"/>
            </w:tcBorders>
            <w:shd w:val="clear" w:color="auto" w:fill="auto"/>
            <w:noWrap/>
            <w:vAlign w:val="center"/>
            <w:hideMark/>
          </w:tcPr>
          <w:p w14:paraId="0181FE8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810</w:t>
            </w:r>
          </w:p>
        </w:tc>
        <w:tc>
          <w:tcPr>
            <w:tcW w:w="1356" w:type="dxa"/>
            <w:tcBorders>
              <w:top w:val="nil"/>
              <w:left w:val="nil"/>
              <w:bottom w:val="single" w:sz="4" w:space="0" w:color="auto"/>
              <w:right w:val="single" w:sz="4" w:space="0" w:color="auto"/>
            </w:tcBorders>
            <w:shd w:val="clear" w:color="auto" w:fill="auto"/>
            <w:noWrap/>
            <w:vAlign w:val="center"/>
            <w:hideMark/>
          </w:tcPr>
          <w:p w14:paraId="730D698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3 269,8</w:t>
            </w:r>
          </w:p>
        </w:tc>
        <w:tc>
          <w:tcPr>
            <w:tcW w:w="1534" w:type="dxa"/>
            <w:tcBorders>
              <w:top w:val="nil"/>
              <w:left w:val="nil"/>
              <w:bottom w:val="single" w:sz="4" w:space="0" w:color="auto"/>
              <w:right w:val="single" w:sz="4" w:space="0" w:color="auto"/>
            </w:tcBorders>
            <w:shd w:val="clear" w:color="auto" w:fill="auto"/>
            <w:noWrap/>
            <w:vAlign w:val="center"/>
            <w:hideMark/>
          </w:tcPr>
          <w:p w14:paraId="6496A25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1DE7C1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1D2CBA30"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48CE505"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Жилищно-коммунальное хозяйство</w:t>
            </w:r>
          </w:p>
        </w:tc>
        <w:tc>
          <w:tcPr>
            <w:tcW w:w="444" w:type="dxa"/>
            <w:tcBorders>
              <w:top w:val="nil"/>
              <w:left w:val="nil"/>
              <w:bottom w:val="single" w:sz="4" w:space="0" w:color="auto"/>
              <w:right w:val="single" w:sz="4" w:space="0" w:color="auto"/>
            </w:tcBorders>
            <w:shd w:val="clear" w:color="auto" w:fill="auto"/>
            <w:noWrap/>
            <w:vAlign w:val="center"/>
            <w:hideMark/>
          </w:tcPr>
          <w:p w14:paraId="4C3AB54D"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34A2591"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4E8FCFF1"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7E292718"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BCDACB2"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23 998,1</w:t>
            </w:r>
          </w:p>
        </w:tc>
        <w:tc>
          <w:tcPr>
            <w:tcW w:w="1534" w:type="dxa"/>
            <w:tcBorders>
              <w:top w:val="nil"/>
              <w:left w:val="nil"/>
              <w:bottom w:val="single" w:sz="4" w:space="0" w:color="auto"/>
              <w:right w:val="single" w:sz="4" w:space="0" w:color="auto"/>
            </w:tcBorders>
            <w:shd w:val="clear" w:color="auto" w:fill="auto"/>
            <w:noWrap/>
            <w:vAlign w:val="center"/>
            <w:hideMark/>
          </w:tcPr>
          <w:p w14:paraId="6C66EE92"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10 534,7</w:t>
            </w:r>
          </w:p>
        </w:tc>
        <w:tc>
          <w:tcPr>
            <w:tcW w:w="992" w:type="dxa"/>
            <w:tcBorders>
              <w:top w:val="nil"/>
              <w:left w:val="nil"/>
              <w:bottom w:val="single" w:sz="4" w:space="0" w:color="auto"/>
              <w:right w:val="single" w:sz="4" w:space="0" w:color="auto"/>
            </w:tcBorders>
            <w:shd w:val="clear" w:color="auto" w:fill="auto"/>
            <w:noWrap/>
            <w:vAlign w:val="center"/>
            <w:hideMark/>
          </w:tcPr>
          <w:p w14:paraId="43DB42F0"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12 978,2</w:t>
            </w:r>
          </w:p>
        </w:tc>
      </w:tr>
      <w:tr w:rsidR="00471BF2" w:rsidRPr="00120653" w14:paraId="5D27F0D0"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7EF78DC"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Жилищное хозяйство</w:t>
            </w:r>
          </w:p>
        </w:tc>
        <w:tc>
          <w:tcPr>
            <w:tcW w:w="444" w:type="dxa"/>
            <w:tcBorders>
              <w:top w:val="nil"/>
              <w:left w:val="nil"/>
              <w:bottom w:val="single" w:sz="4" w:space="0" w:color="auto"/>
              <w:right w:val="single" w:sz="4" w:space="0" w:color="auto"/>
            </w:tcBorders>
            <w:shd w:val="clear" w:color="auto" w:fill="auto"/>
            <w:noWrap/>
            <w:vAlign w:val="center"/>
            <w:hideMark/>
          </w:tcPr>
          <w:p w14:paraId="18FC7D52"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9606DC2"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35F8371"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2426955"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8CFAF48"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9 793,7</w:t>
            </w:r>
          </w:p>
        </w:tc>
        <w:tc>
          <w:tcPr>
            <w:tcW w:w="1534" w:type="dxa"/>
            <w:tcBorders>
              <w:top w:val="nil"/>
              <w:left w:val="nil"/>
              <w:bottom w:val="single" w:sz="4" w:space="0" w:color="auto"/>
              <w:right w:val="single" w:sz="4" w:space="0" w:color="auto"/>
            </w:tcBorders>
            <w:shd w:val="clear" w:color="auto" w:fill="auto"/>
            <w:noWrap/>
            <w:vAlign w:val="center"/>
            <w:hideMark/>
          </w:tcPr>
          <w:p w14:paraId="128428FD"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3 975,2</w:t>
            </w:r>
          </w:p>
        </w:tc>
        <w:tc>
          <w:tcPr>
            <w:tcW w:w="992" w:type="dxa"/>
            <w:tcBorders>
              <w:top w:val="nil"/>
              <w:left w:val="nil"/>
              <w:bottom w:val="single" w:sz="4" w:space="0" w:color="auto"/>
              <w:right w:val="single" w:sz="4" w:space="0" w:color="auto"/>
            </w:tcBorders>
            <w:shd w:val="clear" w:color="auto" w:fill="auto"/>
            <w:noWrap/>
            <w:vAlign w:val="center"/>
            <w:hideMark/>
          </w:tcPr>
          <w:p w14:paraId="73251E7D"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3 975,2</w:t>
            </w:r>
          </w:p>
        </w:tc>
      </w:tr>
      <w:tr w:rsidR="00471BF2" w:rsidRPr="00120653" w14:paraId="3668484F"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04E3BB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3454F73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A9D449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E5C0FA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050 00 00000</w:t>
            </w:r>
          </w:p>
        </w:tc>
        <w:tc>
          <w:tcPr>
            <w:tcW w:w="518" w:type="dxa"/>
            <w:tcBorders>
              <w:top w:val="nil"/>
              <w:left w:val="nil"/>
              <w:bottom w:val="single" w:sz="4" w:space="0" w:color="auto"/>
              <w:right w:val="single" w:sz="4" w:space="0" w:color="auto"/>
            </w:tcBorders>
            <w:shd w:val="clear" w:color="auto" w:fill="auto"/>
            <w:noWrap/>
            <w:vAlign w:val="center"/>
            <w:hideMark/>
          </w:tcPr>
          <w:p w14:paraId="6CD103C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98AFD8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9 793,7</w:t>
            </w:r>
          </w:p>
        </w:tc>
        <w:tc>
          <w:tcPr>
            <w:tcW w:w="1534" w:type="dxa"/>
            <w:tcBorders>
              <w:top w:val="nil"/>
              <w:left w:val="nil"/>
              <w:bottom w:val="single" w:sz="4" w:space="0" w:color="auto"/>
              <w:right w:val="single" w:sz="4" w:space="0" w:color="auto"/>
            </w:tcBorders>
            <w:shd w:val="clear" w:color="auto" w:fill="auto"/>
            <w:noWrap/>
            <w:vAlign w:val="center"/>
            <w:hideMark/>
          </w:tcPr>
          <w:p w14:paraId="542BFC6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3 975,2</w:t>
            </w:r>
          </w:p>
        </w:tc>
        <w:tc>
          <w:tcPr>
            <w:tcW w:w="992" w:type="dxa"/>
            <w:tcBorders>
              <w:top w:val="nil"/>
              <w:left w:val="nil"/>
              <w:bottom w:val="single" w:sz="4" w:space="0" w:color="auto"/>
              <w:right w:val="single" w:sz="4" w:space="0" w:color="auto"/>
            </w:tcBorders>
            <w:shd w:val="clear" w:color="auto" w:fill="auto"/>
            <w:noWrap/>
            <w:vAlign w:val="center"/>
            <w:hideMark/>
          </w:tcPr>
          <w:p w14:paraId="367FD52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3 975,2</w:t>
            </w:r>
          </w:p>
        </w:tc>
      </w:tr>
      <w:tr w:rsidR="00471BF2" w:rsidRPr="00120653" w14:paraId="39BDCBE0" w14:textId="77777777" w:rsidTr="00477903">
        <w:trPr>
          <w:trHeight w:val="256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9AADA56"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0A86F4B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666609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094CB2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053 00 00000</w:t>
            </w:r>
          </w:p>
        </w:tc>
        <w:tc>
          <w:tcPr>
            <w:tcW w:w="518" w:type="dxa"/>
            <w:tcBorders>
              <w:top w:val="nil"/>
              <w:left w:val="nil"/>
              <w:bottom w:val="single" w:sz="4" w:space="0" w:color="auto"/>
              <w:right w:val="single" w:sz="4" w:space="0" w:color="auto"/>
            </w:tcBorders>
            <w:shd w:val="clear" w:color="auto" w:fill="auto"/>
            <w:noWrap/>
            <w:vAlign w:val="center"/>
            <w:hideMark/>
          </w:tcPr>
          <w:p w14:paraId="7742CE3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8EE0A8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7 675,4</w:t>
            </w:r>
          </w:p>
        </w:tc>
        <w:tc>
          <w:tcPr>
            <w:tcW w:w="1534" w:type="dxa"/>
            <w:tcBorders>
              <w:top w:val="nil"/>
              <w:left w:val="nil"/>
              <w:bottom w:val="single" w:sz="4" w:space="0" w:color="auto"/>
              <w:right w:val="single" w:sz="4" w:space="0" w:color="auto"/>
            </w:tcBorders>
            <w:shd w:val="clear" w:color="auto" w:fill="auto"/>
            <w:noWrap/>
            <w:vAlign w:val="center"/>
            <w:hideMark/>
          </w:tcPr>
          <w:p w14:paraId="3F16519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3 975,2</w:t>
            </w:r>
          </w:p>
        </w:tc>
        <w:tc>
          <w:tcPr>
            <w:tcW w:w="992" w:type="dxa"/>
            <w:tcBorders>
              <w:top w:val="nil"/>
              <w:left w:val="nil"/>
              <w:bottom w:val="single" w:sz="4" w:space="0" w:color="auto"/>
              <w:right w:val="single" w:sz="4" w:space="0" w:color="auto"/>
            </w:tcBorders>
            <w:shd w:val="clear" w:color="auto" w:fill="auto"/>
            <w:noWrap/>
            <w:vAlign w:val="center"/>
            <w:hideMark/>
          </w:tcPr>
          <w:p w14:paraId="56447C9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3 975,2</w:t>
            </w:r>
          </w:p>
        </w:tc>
      </w:tr>
      <w:tr w:rsidR="00471BF2" w:rsidRPr="00120653" w14:paraId="168894AC"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1432053"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Реализация мероприятий подпрограммы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473BE2B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F75B37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173ABE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053 00 40090</w:t>
            </w:r>
          </w:p>
        </w:tc>
        <w:tc>
          <w:tcPr>
            <w:tcW w:w="518" w:type="dxa"/>
            <w:tcBorders>
              <w:top w:val="nil"/>
              <w:left w:val="nil"/>
              <w:bottom w:val="single" w:sz="4" w:space="0" w:color="auto"/>
              <w:right w:val="single" w:sz="4" w:space="0" w:color="auto"/>
            </w:tcBorders>
            <w:shd w:val="clear" w:color="auto" w:fill="auto"/>
            <w:noWrap/>
            <w:vAlign w:val="center"/>
            <w:hideMark/>
          </w:tcPr>
          <w:p w14:paraId="0D96D9E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F31EE4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5 016,0</w:t>
            </w:r>
          </w:p>
        </w:tc>
        <w:tc>
          <w:tcPr>
            <w:tcW w:w="1534" w:type="dxa"/>
            <w:tcBorders>
              <w:top w:val="nil"/>
              <w:left w:val="nil"/>
              <w:bottom w:val="single" w:sz="4" w:space="0" w:color="auto"/>
              <w:right w:val="single" w:sz="4" w:space="0" w:color="auto"/>
            </w:tcBorders>
            <w:shd w:val="clear" w:color="auto" w:fill="auto"/>
            <w:noWrap/>
            <w:vAlign w:val="center"/>
            <w:hideMark/>
          </w:tcPr>
          <w:p w14:paraId="698EC33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3 975,2</w:t>
            </w:r>
          </w:p>
        </w:tc>
        <w:tc>
          <w:tcPr>
            <w:tcW w:w="992" w:type="dxa"/>
            <w:tcBorders>
              <w:top w:val="nil"/>
              <w:left w:val="nil"/>
              <w:bottom w:val="single" w:sz="4" w:space="0" w:color="auto"/>
              <w:right w:val="single" w:sz="4" w:space="0" w:color="auto"/>
            </w:tcBorders>
            <w:shd w:val="clear" w:color="auto" w:fill="auto"/>
            <w:noWrap/>
            <w:vAlign w:val="center"/>
            <w:hideMark/>
          </w:tcPr>
          <w:p w14:paraId="24E4732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3 975,2</w:t>
            </w:r>
          </w:p>
        </w:tc>
      </w:tr>
      <w:tr w:rsidR="00471BF2" w:rsidRPr="00120653" w14:paraId="217B36DB"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0BC3BD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20515BA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C363C1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7ABDBB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053 00 40090</w:t>
            </w:r>
          </w:p>
        </w:tc>
        <w:tc>
          <w:tcPr>
            <w:tcW w:w="518" w:type="dxa"/>
            <w:tcBorders>
              <w:top w:val="nil"/>
              <w:left w:val="nil"/>
              <w:bottom w:val="single" w:sz="4" w:space="0" w:color="auto"/>
              <w:right w:val="single" w:sz="4" w:space="0" w:color="auto"/>
            </w:tcBorders>
            <w:shd w:val="clear" w:color="auto" w:fill="auto"/>
            <w:noWrap/>
            <w:vAlign w:val="center"/>
            <w:hideMark/>
          </w:tcPr>
          <w:p w14:paraId="1719503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4126A87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5 016,0</w:t>
            </w:r>
          </w:p>
        </w:tc>
        <w:tc>
          <w:tcPr>
            <w:tcW w:w="1534" w:type="dxa"/>
            <w:tcBorders>
              <w:top w:val="nil"/>
              <w:left w:val="nil"/>
              <w:bottom w:val="single" w:sz="4" w:space="0" w:color="auto"/>
              <w:right w:val="single" w:sz="4" w:space="0" w:color="auto"/>
            </w:tcBorders>
            <w:shd w:val="clear" w:color="auto" w:fill="auto"/>
            <w:noWrap/>
            <w:vAlign w:val="center"/>
            <w:hideMark/>
          </w:tcPr>
          <w:p w14:paraId="0318D0D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3 975,2</w:t>
            </w:r>
          </w:p>
        </w:tc>
        <w:tc>
          <w:tcPr>
            <w:tcW w:w="992" w:type="dxa"/>
            <w:tcBorders>
              <w:top w:val="nil"/>
              <w:left w:val="nil"/>
              <w:bottom w:val="single" w:sz="4" w:space="0" w:color="auto"/>
              <w:right w:val="single" w:sz="4" w:space="0" w:color="auto"/>
            </w:tcBorders>
            <w:shd w:val="clear" w:color="auto" w:fill="auto"/>
            <w:noWrap/>
            <w:vAlign w:val="center"/>
            <w:hideMark/>
          </w:tcPr>
          <w:p w14:paraId="6A0FACA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3 975,2</w:t>
            </w:r>
          </w:p>
        </w:tc>
      </w:tr>
      <w:tr w:rsidR="00471BF2" w:rsidRPr="00120653" w14:paraId="05A10FE1" w14:textId="77777777" w:rsidTr="0047790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EF435EB"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Субсидии бюджетам муниципальных образований Новгородской области в целях </w:t>
            </w:r>
            <w:proofErr w:type="spellStart"/>
            <w:r w:rsidRPr="00120653">
              <w:rPr>
                <w:rFonts w:eastAsia="Times New Roman"/>
                <w:color w:val="000000"/>
                <w:sz w:val="20"/>
                <w:szCs w:val="20"/>
              </w:rPr>
              <w:t>софинансирования</w:t>
            </w:r>
            <w:proofErr w:type="spellEnd"/>
            <w:r w:rsidRPr="00120653">
              <w:rPr>
                <w:rFonts w:eastAsia="Times New Roman"/>
                <w:color w:val="000000"/>
                <w:sz w:val="20"/>
                <w:szCs w:val="20"/>
              </w:rPr>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44" w:type="dxa"/>
            <w:tcBorders>
              <w:top w:val="nil"/>
              <w:left w:val="nil"/>
              <w:bottom w:val="single" w:sz="4" w:space="0" w:color="auto"/>
              <w:right w:val="single" w:sz="4" w:space="0" w:color="auto"/>
            </w:tcBorders>
            <w:shd w:val="clear" w:color="auto" w:fill="auto"/>
            <w:noWrap/>
            <w:vAlign w:val="center"/>
            <w:hideMark/>
          </w:tcPr>
          <w:p w14:paraId="49C5415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F68F06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7DAE5D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053 00 71730</w:t>
            </w:r>
          </w:p>
        </w:tc>
        <w:tc>
          <w:tcPr>
            <w:tcW w:w="518" w:type="dxa"/>
            <w:tcBorders>
              <w:top w:val="nil"/>
              <w:left w:val="nil"/>
              <w:bottom w:val="single" w:sz="4" w:space="0" w:color="auto"/>
              <w:right w:val="single" w:sz="4" w:space="0" w:color="auto"/>
            </w:tcBorders>
            <w:shd w:val="clear" w:color="auto" w:fill="auto"/>
            <w:noWrap/>
            <w:vAlign w:val="center"/>
            <w:hideMark/>
          </w:tcPr>
          <w:p w14:paraId="53B1890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CE2DCC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2 393,5</w:t>
            </w:r>
          </w:p>
        </w:tc>
        <w:tc>
          <w:tcPr>
            <w:tcW w:w="1534" w:type="dxa"/>
            <w:tcBorders>
              <w:top w:val="nil"/>
              <w:left w:val="nil"/>
              <w:bottom w:val="single" w:sz="4" w:space="0" w:color="auto"/>
              <w:right w:val="single" w:sz="4" w:space="0" w:color="auto"/>
            </w:tcBorders>
            <w:shd w:val="clear" w:color="auto" w:fill="auto"/>
            <w:noWrap/>
            <w:vAlign w:val="center"/>
            <w:hideMark/>
          </w:tcPr>
          <w:p w14:paraId="063BEB0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3B50CC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2E431897"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EEAD214"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618A0A9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7C59EC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368C9D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053 00 71730</w:t>
            </w:r>
          </w:p>
        </w:tc>
        <w:tc>
          <w:tcPr>
            <w:tcW w:w="518" w:type="dxa"/>
            <w:tcBorders>
              <w:top w:val="nil"/>
              <w:left w:val="nil"/>
              <w:bottom w:val="single" w:sz="4" w:space="0" w:color="auto"/>
              <w:right w:val="single" w:sz="4" w:space="0" w:color="auto"/>
            </w:tcBorders>
            <w:shd w:val="clear" w:color="auto" w:fill="auto"/>
            <w:noWrap/>
            <w:vAlign w:val="center"/>
            <w:hideMark/>
          </w:tcPr>
          <w:p w14:paraId="261390D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810</w:t>
            </w:r>
          </w:p>
        </w:tc>
        <w:tc>
          <w:tcPr>
            <w:tcW w:w="1356" w:type="dxa"/>
            <w:tcBorders>
              <w:top w:val="nil"/>
              <w:left w:val="nil"/>
              <w:bottom w:val="single" w:sz="4" w:space="0" w:color="auto"/>
              <w:right w:val="single" w:sz="4" w:space="0" w:color="auto"/>
            </w:tcBorders>
            <w:shd w:val="clear" w:color="auto" w:fill="auto"/>
            <w:noWrap/>
            <w:vAlign w:val="center"/>
            <w:hideMark/>
          </w:tcPr>
          <w:p w14:paraId="57A7BB1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2 393,5</w:t>
            </w:r>
          </w:p>
        </w:tc>
        <w:tc>
          <w:tcPr>
            <w:tcW w:w="1534" w:type="dxa"/>
            <w:tcBorders>
              <w:top w:val="nil"/>
              <w:left w:val="nil"/>
              <w:bottom w:val="single" w:sz="4" w:space="0" w:color="auto"/>
              <w:right w:val="single" w:sz="4" w:space="0" w:color="auto"/>
            </w:tcBorders>
            <w:shd w:val="clear" w:color="auto" w:fill="auto"/>
            <w:noWrap/>
            <w:vAlign w:val="center"/>
            <w:hideMark/>
          </w:tcPr>
          <w:p w14:paraId="58C0D29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85BF35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4B5E2530" w14:textId="77777777" w:rsidTr="00477903">
        <w:trPr>
          <w:trHeight w:val="205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F133158" w14:textId="77777777" w:rsidR="00471BF2" w:rsidRPr="00120653" w:rsidRDefault="00471BF2" w:rsidP="00120653">
            <w:pPr>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образований Новгородской области в целях </w:t>
            </w:r>
            <w:proofErr w:type="spellStart"/>
            <w:r w:rsidRPr="00120653">
              <w:rPr>
                <w:rFonts w:eastAsia="Times New Roman"/>
                <w:color w:val="000000"/>
                <w:sz w:val="20"/>
                <w:szCs w:val="20"/>
              </w:rPr>
              <w:t>софинансирования</w:t>
            </w:r>
            <w:proofErr w:type="spellEnd"/>
            <w:r w:rsidRPr="00120653">
              <w:rPr>
                <w:rFonts w:eastAsia="Times New Roman"/>
                <w:color w:val="000000"/>
                <w:sz w:val="20"/>
                <w:szCs w:val="20"/>
              </w:rPr>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44" w:type="dxa"/>
            <w:tcBorders>
              <w:top w:val="nil"/>
              <w:left w:val="nil"/>
              <w:bottom w:val="single" w:sz="4" w:space="0" w:color="auto"/>
              <w:right w:val="single" w:sz="4" w:space="0" w:color="auto"/>
            </w:tcBorders>
            <w:shd w:val="clear" w:color="auto" w:fill="auto"/>
            <w:noWrap/>
            <w:vAlign w:val="center"/>
            <w:hideMark/>
          </w:tcPr>
          <w:p w14:paraId="7E58EAA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42F529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680A58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053 00 S1730</w:t>
            </w:r>
          </w:p>
        </w:tc>
        <w:tc>
          <w:tcPr>
            <w:tcW w:w="518" w:type="dxa"/>
            <w:tcBorders>
              <w:top w:val="nil"/>
              <w:left w:val="nil"/>
              <w:bottom w:val="single" w:sz="4" w:space="0" w:color="auto"/>
              <w:right w:val="single" w:sz="4" w:space="0" w:color="auto"/>
            </w:tcBorders>
            <w:shd w:val="clear" w:color="auto" w:fill="auto"/>
            <w:noWrap/>
            <w:vAlign w:val="center"/>
            <w:hideMark/>
          </w:tcPr>
          <w:p w14:paraId="605A0B3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96E515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265,9</w:t>
            </w:r>
          </w:p>
        </w:tc>
        <w:tc>
          <w:tcPr>
            <w:tcW w:w="1534" w:type="dxa"/>
            <w:tcBorders>
              <w:top w:val="nil"/>
              <w:left w:val="nil"/>
              <w:bottom w:val="single" w:sz="4" w:space="0" w:color="auto"/>
              <w:right w:val="single" w:sz="4" w:space="0" w:color="auto"/>
            </w:tcBorders>
            <w:shd w:val="clear" w:color="auto" w:fill="auto"/>
            <w:noWrap/>
            <w:vAlign w:val="center"/>
            <w:hideMark/>
          </w:tcPr>
          <w:p w14:paraId="1834690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DAEF2C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164DF09D"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5C576A7"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4" w:type="dxa"/>
            <w:tcBorders>
              <w:top w:val="nil"/>
              <w:left w:val="nil"/>
              <w:bottom w:val="single" w:sz="4" w:space="0" w:color="auto"/>
              <w:right w:val="single" w:sz="4" w:space="0" w:color="auto"/>
            </w:tcBorders>
            <w:shd w:val="clear" w:color="auto" w:fill="auto"/>
            <w:noWrap/>
            <w:vAlign w:val="center"/>
            <w:hideMark/>
          </w:tcPr>
          <w:p w14:paraId="3365EB2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7FB85E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74C81A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053 00 S1730</w:t>
            </w:r>
          </w:p>
        </w:tc>
        <w:tc>
          <w:tcPr>
            <w:tcW w:w="518" w:type="dxa"/>
            <w:tcBorders>
              <w:top w:val="nil"/>
              <w:left w:val="nil"/>
              <w:bottom w:val="single" w:sz="4" w:space="0" w:color="auto"/>
              <w:right w:val="single" w:sz="4" w:space="0" w:color="auto"/>
            </w:tcBorders>
            <w:shd w:val="clear" w:color="auto" w:fill="auto"/>
            <w:noWrap/>
            <w:vAlign w:val="center"/>
            <w:hideMark/>
          </w:tcPr>
          <w:p w14:paraId="0D16A6E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810</w:t>
            </w:r>
          </w:p>
        </w:tc>
        <w:tc>
          <w:tcPr>
            <w:tcW w:w="1356" w:type="dxa"/>
            <w:tcBorders>
              <w:top w:val="nil"/>
              <w:left w:val="nil"/>
              <w:bottom w:val="single" w:sz="4" w:space="0" w:color="auto"/>
              <w:right w:val="single" w:sz="4" w:space="0" w:color="auto"/>
            </w:tcBorders>
            <w:shd w:val="clear" w:color="auto" w:fill="auto"/>
            <w:noWrap/>
            <w:vAlign w:val="center"/>
            <w:hideMark/>
          </w:tcPr>
          <w:p w14:paraId="390CDCF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265,9</w:t>
            </w:r>
          </w:p>
        </w:tc>
        <w:tc>
          <w:tcPr>
            <w:tcW w:w="1534" w:type="dxa"/>
            <w:tcBorders>
              <w:top w:val="nil"/>
              <w:left w:val="nil"/>
              <w:bottom w:val="single" w:sz="4" w:space="0" w:color="auto"/>
              <w:right w:val="single" w:sz="4" w:space="0" w:color="auto"/>
            </w:tcBorders>
            <w:shd w:val="clear" w:color="auto" w:fill="auto"/>
            <w:noWrap/>
            <w:vAlign w:val="center"/>
            <w:hideMark/>
          </w:tcPr>
          <w:p w14:paraId="3D8566F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1CBE1E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7E9CC949" w14:textId="77777777" w:rsidTr="00477903">
        <w:trPr>
          <w:trHeight w:val="231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7147B4B"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77CAD84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BD88C3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D88D5A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xml:space="preserve">054 00 00000   </w:t>
            </w:r>
          </w:p>
        </w:tc>
        <w:tc>
          <w:tcPr>
            <w:tcW w:w="518" w:type="dxa"/>
            <w:tcBorders>
              <w:top w:val="nil"/>
              <w:left w:val="nil"/>
              <w:bottom w:val="single" w:sz="4" w:space="0" w:color="auto"/>
              <w:right w:val="single" w:sz="4" w:space="0" w:color="auto"/>
            </w:tcBorders>
            <w:shd w:val="clear" w:color="auto" w:fill="auto"/>
            <w:noWrap/>
            <w:vAlign w:val="center"/>
            <w:hideMark/>
          </w:tcPr>
          <w:p w14:paraId="05794B2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945B93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2118,3</w:t>
            </w:r>
          </w:p>
        </w:tc>
        <w:tc>
          <w:tcPr>
            <w:tcW w:w="1534" w:type="dxa"/>
            <w:tcBorders>
              <w:top w:val="nil"/>
              <w:left w:val="nil"/>
              <w:bottom w:val="single" w:sz="4" w:space="0" w:color="auto"/>
              <w:right w:val="single" w:sz="4" w:space="0" w:color="auto"/>
            </w:tcBorders>
            <w:shd w:val="clear" w:color="auto" w:fill="auto"/>
            <w:noWrap/>
            <w:vAlign w:val="center"/>
            <w:hideMark/>
          </w:tcPr>
          <w:p w14:paraId="22DF51D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C537D4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27228C87"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FE2E1DD"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Вклад в уставный капитал и имущество образуемого межмуниципального хозяйственного общества</w:t>
            </w:r>
          </w:p>
        </w:tc>
        <w:tc>
          <w:tcPr>
            <w:tcW w:w="444" w:type="dxa"/>
            <w:tcBorders>
              <w:top w:val="nil"/>
              <w:left w:val="nil"/>
              <w:bottom w:val="single" w:sz="4" w:space="0" w:color="auto"/>
              <w:right w:val="single" w:sz="4" w:space="0" w:color="auto"/>
            </w:tcBorders>
            <w:shd w:val="clear" w:color="auto" w:fill="auto"/>
            <w:noWrap/>
            <w:vAlign w:val="center"/>
            <w:hideMark/>
          </w:tcPr>
          <w:p w14:paraId="1DFFCE4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99A32D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B9D5E4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054 00 40470</w:t>
            </w:r>
          </w:p>
        </w:tc>
        <w:tc>
          <w:tcPr>
            <w:tcW w:w="518" w:type="dxa"/>
            <w:tcBorders>
              <w:top w:val="nil"/>
              <w:left w:val="nil"/>
              <w:bottom w:val="single" w:sz="4" w:space="0" w:color="auto"/>
              <w:right w:val="single" w:sz="4" w:space="0" w:color="auto"/>
            </w:tcBorders>
            <w:shd w:val="clear" w:color="auto" w:fill="auto"/>
            <w:noWrap/>
            <w:vAlign w:val="center"/>
            <w:hideMark/>
          </w:tcPr>
          <w:p w14:paraId="4F36096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71499A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2118,3</w:t>
            </w:r>
          </w:p>
        </w:tc>
        <w:tc>
          <w:tcPr>
            <w:tcW w:w="1534" w:type="dxa"/>
            <w:tcBorders>
              <w:top w:val="nil"/>
              <w:left w:val="nil"/>
              <w:bottom w:val="single" w:sz="4" w:space="0" w:color="auto"/>
              <w:right w:val="single" w:sz="4" w:space="0" w:color="auto"/>
            </w:tcBorders>
            <w:shd w:val="clear" w:color="auto" w:fill="auto"/>
            <w:noWrap/>
            <w:vAlign w:val="center"/>
            <w:hideMark/>
          </w:tcPr>
          <w:p w14:paraId="1C585E1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51E3C7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37EC6886"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375E53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Уплата налогов, сборов и иных платежей</w:t>
            </w:r>
          </w:p>
        </w:tc>
        <w:tc>
          <w:tcPr>
            <w:tcW w:w="444" w:type="dxa"/>
            <w:tcBorders>
              <w:top w:val="nil"/>
              <w:left w:val="nil"/>
              <w:bottom w:val="single" w:sz="4" w:space="0" w:color="auto"/>
              <w:right w:val="single" w:sz="4" w:space="0" w:color="auto"/>
            </w:tcBorders>
            <w:shd w:val="clear" w:color="auto" w:fill="auto"/>
            <w:noWrap/>
            <w:vAlign w:val="center"/>
            <w:hideMark/>
          </w:tcPr>
          <w:p w14:paraId="0CE673F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FFB018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B76601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054 00 40470</w:t>
            </w:r>
          </w:p>
        </w:tc>
        <w:tc>
          <w:tcPr>
            <w:tcW w:w="518" w:type="dxa"/>
            <w:tcBorders>
              <w:top w:val="nil"/>
              <w:left w:val="nil"/>
              <w:bottom w:val="single" w:sz="4" w:space="0" w:color="auto"/>
              <w:right w:val="single" w:sz="4" w:space="0" w:color="auto"/>
            </w:tcBorders>
            <w:shd w:val="clear" w:color="auto" w:fill="auto"/>
            <w:noWrap/>
            <w:vAlign w:val="center"/>
            <w:hideMark/>
          </w:tcPr>
          <w:p w14:paraId="67527B9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850</w:t>
            </w:r>
          </w:p>
        </w:tc>
        <w:tc>
          <w:tcPr>
            <w:tcW w:w="1356" w:type="dxa"/>
            <w:tcBorders>
              <w:top w:val="nil"/>
              <w:left w:val="nil"/>
              <w:bottom w:val="single" w:sz="4" w:space="0" w:color="auto"/>
              <w:right w:val="single" w:sz="4" w:space="0" w:color="auto"/>
            </w:tcBorders>
            <w:shd w:val="clear" w:color="auto" w:fill="auto"/>
            <w:noWrap/>
            <w:vAlign w:val="center"/>
            <w:hideMark/>
          </w:tcPr>
          <w:p w14:paraId="625B88F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2118,3</w:t>
            </w:r>
          </w:p>
        </w:tc>
        <w:tc>
          <w:tcPr>
            <w:tcW w:w="1534" w:type="dxa"/>
            <w:tcBorders>
              <w:top w:val="nil"/>
              <w:left w:val="nil"/>
              <w:bottom w:val="single" w:sz="4" w:space="0" w:color="auto"/>
              <w:right w:val="single" w:sz="4" w:space="0" w:color="auto"/>
            </w:tcBorders>
            <w:shd w:val="clear" w:color="auto" w:fill="auto"/>
            <w:noWrap/>
            <w:vAlign w:val="center"/>
            <w:hideMark/>
          </w:tcPr>
          <w:p w14:paraId="6CA298B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4CA742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138B3B49"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372AC7B"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Коммунальное хозяйство</w:t>
            </w:r>
          </w:p>
        </w:tc>
        <w:tc>
          <w:tcPr>
            <w:tcW w:w="444" w:type="dxa"/>
            <w:tcBorders>
              <w:top w:val="nil"/>
              <w:left w:val="nil"/>
              <w:bottom w:val="single" w:sz="4" w:space="0" w:color="auto"/>
              <w:right w:val="single" w:sz="4" w:space="0" w:color="auto"/>
            </w:tcBorders>
            <w:shd w:val="clear" w:color="auto" w:fill="auto"/>
            <w:noWrap/>
            <w:vAlign w:val="center"/>
            <w:hideMark/>
          </w:tcPr>
          <w:p w14:paraId="614FAF51"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9059EF3"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7AFB906"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2B5A18D6"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A7794BF"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14 204,4</w:t>
            </w:r>
          </w:p>
        </w:tc>
        <w:tc>
          <w:tcPr>
            <w:tcW w:w="1534" w:type="dxa"/>
            <w:tcBorders>
              <w:top w:val="nil"/>
              <w:left w:val="nil"/>
              <w:bottom w:val="single" w:sz="4" w:space="0" w:color="auto"/>
              <w:right w:val="single" w:sz="4" w:space="0" w:color="auto"/>
            </w:tcBorders>
            <w:shd w:val="clear" w:color="auto" w:fill="auto"/>
            <w:noWrap/>
            <w:vAlign w:val="center"/>
            <w:hideMark/>
          </w:tcPr>
          <w:p w14:paraId="18923669"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6 559,5</w:t>
            </w:r>
          </w:p>
        </w:tc>
        <w:tc>
          <w:tcPr>
            <w:tcW w:w="992" w:type="dxa"/>
            <w:tcBorders>
              <w:top w:val="nil"/>
              <w:left w:val="nil"/>
              <w:bottom w:val="single" w:sz="4" w:space="0" w:color="auto"/>
              <w:right w:val="single" w:sz="4" w:space="0" w:color="auto"/>
            </w:tcBorders>
            <w:shd w:val="clear" w:color="auto" w:fill="auto"/>
            <w:noWrap/>
            <w:vAlign w:val="center"/>
            <w:hideMark/>
          </w:tcPr>
          <w:p w14:paraId="3C3E1783"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9 003,0</w:t>
            </w:r>
          </w:p>
        </w:tc>
      </w:tr>
      <w:tr w:rsidR="00471BF2" w:rsidRPr="00120653" w14:paraId="01A3BC24"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F6E127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1CC7733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A9BD4D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741A12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050 00 00000</w:t>
            </w:r>
          </w:p>
        </w:tc>
        <w:tc>
          <w:tcPr>
            <w:tcW w:w="518" w:type="dxa"/>
            <w:tcBorders>
              <w:top w:val="nil"/>
              <w:left w:val="nil"/>
              <w:bottom w:val="single" w:sz="4" w:space="0" w:color="auto"/>
              <w:right w:val="single" w:sz="4" w:space="0" w:color="auto"/>
            </w:tcBorders>
            <w:shd w:val="clear" w:color="auto" w:fill="auto"/>
            <w:noWrap/>
            <w:vAlign w:val="center"/>
            <w:hideMark/>
          </w:tcPr>
          <w:p w14:paraId="6BD0864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9BCFAB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13 154,4</w:t>
            </w:r>
          </w:p>
        </w:tc>
        <w:tc>
          <w:tcPr>
            <w:tcW w:w="1534" w:type="dxa"/>
            <w:tcBorders>
              <w:top w:val="nil"/>
              <w:left w:val="nil"/>
              <w:bottom w:val="single" w:sz="4" w:space="0" w:color="auto"/>
              <w:right w:val="single" w:sz="4" w:space="0" w:color="auto"/>
            </w:tcBorders>
            <w:shd w:val="clear" w:color="auto" w:fill="auto"/>
            <w:noWrap/>
            <w:vAlign w:val="center"/>
            <w:hideMark/>
          </w:tcPr>
          <w:p w14:paraId="21EBD22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3 203,0</w:t>
            </w:r>
          </w:p>
        </w:tc>
        <w:tc>
          <w:tcPr>
            <w:tcW w:w="992" w:type="dxa"/>
            <w:tcBorders>
              <w:top w:val="nil"/>
              <w:left w:val="nil"/>
              <w:bottom w:val="single" w:sz="4" w:space="0" w:color="auto"/>
              <w:right w:val="single" w:sz="4" w:space="0" w:color="auto"/>
            </w:tcBorders>
            <w:shd w:val="clear" w:color="auto" w:fill="auto"/>
            <w:noWrap/>
            <w:vAlign w:val="center"/>
            <w:hideMark/>
          </w:tcPr>
          <w:p w14:paraId="6EE992B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3 203,0</w:t>
            </w:r>
          </w:p>
        </w:tc>
      </w:tr>
      <w:tr w:rsidR="00471BF2" w:rsidRPr="00120653" w14:paraId="4F1B0F58" w14:textId="77777777" w:rsidTr="00477903">
        <w:trPr>
          <w:trHeight w:val="231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1756AA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108842C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676E30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9EFA7F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xml:space="preserve">054 00 00000   </w:t>
            </w:r>
          </w:p>
        </w:tc>
        <w:tc>
          <w:tcPr>
            <w:tcW w:w="518" w:type="dxa"/>
            <w:tcBorders>
              <w:top w:val="nil"/>
              <w:left w:val="nil"/>
              <w:bottom w:val="single" w:sz="4" w:space="0" w:color="auto"/>
              <w:right w:val="single" w:sz="4" w:space="0" w:color="auto"/>
            </w:tcBorders>
            <w:shd w:val="clear" w:color="auto" w:fill="auto"/>
            <w:noWrap/>
            <w:vAlign w:val="center"/>
            <w:hideMark/>
          </w:tcPr>
          <w:p w14:paraId="6A0AB36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7912AA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13 154,4</w:t>
            </w:r>
          </w:p>
        </w:tc>
        <w:tc>
          <w:tcPr>
            <w:tcW w:w="1534" w:type="dxa"/>
            <w:tcBorders>
              <w:top w:val="nil"/>
              <w:left w:val="nil"/>
              <w:bottom w:val="single" w:sz="4" w:space="0" w:color="auto"/>
              <w:right w:val="single" w:sz="4" w:space="0" w:color="auto"/>
            </w:tcBorders>
            <w:shd w:val="clear" w:color="auto" w:fill="auto"/>
            <w:noWrap/>
            <w:vAlign w:val="center"/>
            <w:hideMark/>
          </w:tcPr>
          <w:p w14:paraId="571DC69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3 203,0</w:t>
            </w:r>
          </w:p>
        </w:tc>
        <w:tc>
          <w:tcPr>
            <w:tcW w:w="992" w:type="dxa"/>
            <w:tcBorders>
              <w:top w:val="nil"/>
              <w:left w:val="nil"/>
              <w:bottom w:val="single" w:sz="4" w:space="0" w:color="auto"/>
              <w:right w:val="single" w:sz="4" w:space="0" w:color="auto"/>
            </w:tcBorders>
            <w:shd w:val="clear" w:color="auto" w:fill="auto"/>
            <w:noWrap/>
            <w:vAlign w:val="center"/>
            <w:hideMark/>
          </w:tcPr>
          <w:p w14:paraId="2C57A59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3 203,0</w:t>
            </w:r>
          </w:p>
        </w:tc>
      </w:tr>
      <w:tr w:rsidR="00471BF2" w:rsidRPr="00120653" w14:paraId="77C39AE1"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C28871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Реализация мероприятий подпрограммы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19D2B12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2E3096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AED4F6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054 00 40090</w:t>
            </w:r>
          </w:p>
        </w:tc>
        <w:tc>
          <w:tcPr>
            <w:tcW w:w="518" w:type="dxa"/>
            <w:tcBorders>
              <w:top w:val="nil"/>
              <w:left w:val="nil"/>
              <w:bottom w:val="single" w:sz="4" w:space="0" w:color="auto"/>
              <w:right w:val="single" w:sz="4" w:space="0" w:color="auto"/>
            </w:tcBorders>
            <w:shd w:val="clear" w:color="auto" w:fill="auto"/>
            <w:noWrap/>
            <w:vAlign w:val="center"/>
            <w:hideMark/>
          </w:tcPr>
          <w:p w14:paraId="1D0CBE4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CEB52D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5 979,6</w:t>
            </w:r>
          </w:p>
        </w:tc>
        <w:tc>
          <w:tcPr>
            <w:tcW w:w="1534" w:type="dxa"/>
            <w:tcBorders>
              <w:top w:val="nil"/>
              <w:left w:val="nil"/>
              <w:bottom w:val="single" w:sz="4" w:space="0" w:color="auto"/>
              <w:right w:val="single" w:sz="4" w:space="0" w:color="auto"/>
            </w:tcBorders>
            <w:shd w:val="clear" w:color="auto" w:fill="auto"/>
            <w:noWrap/>
            <w:vAlign w:val="center"/>
            <w:hideMark/>
          </w:tcPr>
          <w:p w14:paraId="3AD53D9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3 203,0</w:t>
            </w:r>
          </w:p>
        </w:tc>
        <w:tc>
          <w:tcPr>
            <w:tcW w:w="992" w:type="dxa"/>
            <w:tcBorders>
              <w:top w:val="nil"/>
              <w:left w:val="nil"/>
              <w:bottom w:val="single" w:sz="4" w:space="0" w:color="auto"/>
              <w:right w:val="single" w:sz="4" w:space="0" w:color="auto"/>
            </w:tcBorders>
            <w:shd w:val="clear" w:color="auto" w:fill="auto"/>
            <w:noWrap/>
            <w:vAlign w:val="center"/>
            <w:hideMark/>
          </w:tcPr>
          <w:p w14:paraId="21A9D5D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3 203,0</w:t>
            </w:r>
          </w:p>
        </w:tc>
      </w:tr>
      <w:tr w:rsidR="00471BF2" w:rsidRPr="00120653" w14:paraId="6A5F757C"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6199A95"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3F4C0EE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3E3DC4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7856F8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054 00 40090</w:t>
            </w:r>
          </w:p>
        </w:tc>
        <w:tc>
          <w:tcPr>
            <w:tcW w:w="518" w:type="dxa"/>
            <w:tcBorders>
              <w:top w:val="nil"/>
              <w:left w:val="nil"/>
              <w:bottom w:val="single" w:sz="4" w:space="0" w:color="auto"/>
              <w:right w:val="single" w:sz="4" w:space="0" w:color="auto"/>
            </w:tcBorders>
            <w:shd w:val="clear" w:color="auto" w:fill="auto"/>
            <w:noWrap/>
            <w:vAlign w:val="center"/>
            <w:hideMark/>
          </w:tcPr>
          <w:p w14:paraId="15142D3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4217600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854,8</w:t>
            </w:r>
          </w:p>
        </w:tc>
        <w:tc>
          <w:tcPr>
            <w:tcW w:w="1534" w:type="dxa"/>
            <w:tcBorders>
              <w:top w:val="nil"/>
              <w:left w:val="nil"/>
              <w:bottom w:val="single" w:sz="4" w:space="0" w:color="auto"/>
              <w:right w:val="single" w:sz="4" w:space="0" w:color="auto"/>
            </w:tcBorders>
            <w:shd w:val="clear" w:color="auto" w:fill="auto"/>
            <w:noWrap/>
            <w:vAlign w:val="center"/>
            <w:hideMark/>
          </w:tcPr>
          <w:p w14:paraId="15CC16E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3 203,0</w:t>
            </w:r>
          </w:p>
        </w:tc>
        <w:tc>
          <w:tcPr>
            <w:tcW w:w="992" w:type="dxa"/>
            <w:tcBorders>
              <w:top w:val="nil"/>
              <w:left w:val="nil"/>
              <w:bottom w:val="single" w:sz="4" w:space="0" w:color="auto"/>
              <w:right w:val="single" w:sz="4" w:space="0" w:color="auto"/>
            </w:tcBorders>
            <w:shd w:val="clear" w:color="auto" w:fill="auto"/>
            <w:noWrap/>
            <w:vAlign w:val="center"/>
            <w:hideMark/>
          </w:tcPr>
          <w:p w14:paraId="5198843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3 203,0</w:t>
            </w:r>
          </w:p>
        </w:tc>
      </w:tr>
      <w:tr w:rsidR="00471BF2" w:rsidRPr="00120653" w14:paraId="1E587AE7"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B2B1460"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Бюджетные инвестиции</w:t>
            </w:r>
          </w:p>
        </w:tc>
        <w:tc>
          <w:tcPr>
            <w:tcW w:w="444" w:type="dxa"/>
            <w:tcBorders>
              <w:top w:val="nil"/>
              <w:left w:val="nil"/>
              <w:bottom w:val="single" w:sz="4" w:space="0" w:color="auto"/>
              <w:right w:val="single" w:sz="4" w:space="0" w:color="auto"/>
            </w:tcBorders>
            <w:shd w:val="clear" w:color="auto" w:fill="auto"/>
            <w:noWrap/>
            <w:vAlign w:val="center"/>
            <w:hideMark/>
          </w:tcPr>
          <w:p w14:paraId="6EB98A2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EF5EDE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BB5B5B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054 00 40090</w:t>
            </w:r>
          </w:p>
        </w:tc>
        <w:tc>
          <w:tcPr>
            <w:tcW w:w="518" w:type="dxa"/>
            <w:tcBorders>
              <w:top w:val="nil"/>
              <w:left w:val="nil"/>
              <w:bottom w:val="single" w:sz="4" w:space="0" w:color="auto"/>
              <w:right w:val="single" w:sz="4" w:space="0" w:color="auto"/>
            </w:tcBorders>
            <w:shd w:val="clear" w:color="auto" w:fill="auto"/>
            <w:noWrap/>
            <w:vAlign w:val="center"/>
            <w:hideMark/>
          </w:tcPr>
          <w:p w14:paraId="25097A7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410</w:t>
            </w:r>
          </w:p>
        </w:tc>
        <w:tc>
          <w:tcPr>
            <w:tcW w:w="1356" w:type="dxa"/>
            <w:tcBorders>
              <w:top w:val="nil"/>
              <w:left w:val="nil"/>
              <w:bottom w:val="single" w:sz="4" w:space="0" w:color="auto"/>
              <w:right w:val="single" w:sz="4" w:space="0" w:color="auto"/>
            </w:tcBorders>
            <w:shd w:val="clear" w:color="auto" w:fill="auto"/>
            <w:noWrap/>
            <w:vAlign w:val="center"/>
            <w:hideMark/>
          </w:tcPr>
          <w:p w14:paraId="77ACBFA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4 434,8</w:t>
            </w:r>
          </w:p>
        </w:tc>
        <w:tc>
          <w:tcPr>
            <w:tcW w:w="1534" w:type="dxa"/>
            <w:tcBorders>
              <w:top w:val="nil"/>
              <w:left w:val="nil"/>
              <w:bottom w:val="single" w:sz="4" w:space="0" w:color="auto"/>
              <w:right w:val="single" w:sz="4" w:space="0" w:color="auto"/>
            </w:tcBorders>
            <w:shd w:val="clear" w:color="auto" w:fill="auto"/>
            <w:noWrap/>
            <w:vAlign w:val="center"/>
            <w:hideMark/>
          </w:tcPr>
          <w:p w14:paraId="3942983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AD5F80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610AF21A"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36FAD0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vAlign w:val="center"/>
            <w:hideMark/>
          </w:tcPr>
          <w:p w14:paraId="2E4EFAA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vAlign w:val="center"/>
            <w:hideMark/>
          </w:tcPr>
          <w:p w14:paraId="26F3C41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vAlign w:val="center"/>
            <w:hideMark/>
          </w:tcPr>
          <w:p w14:paraId="70B5BEB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054 00 40090</w:t>
            </w:r>
          </w:p>
        </w:tc>
        <w:tc>
          <w:tcPr>
            <w:tcW w:w="518" w:type="dxa"/>
            <w:tcBorders>
              <w:top w:val="nil"/>
              <w:left w:val="nil"/>
              <w:bottom w:val="single" w:sz="4" w:space="0" w:color="auto"/>
              <w:right w:val="single" w:sz="4" w:space="0" w:color="auto"/>
            </w:tcBorders>
            <w:shd w:val="clear" w:color="auto" w:fill="auto"/>
            <w:vAlign w:val="center"/>
            <w:hideMark/>
          </w:tcPr>
          <w:p w14:paraId="0762DDC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540</w:t>
            </w:r>
          </w:p>
        </w:tc>
        <w:tc>
          <w:tcPr>
            <w:tcW w:w="1356" w:type="dxa"/>
            <w:tcBorders>
              <w:top w:val="nil"/>
              <w:left w:val="nil"/>
              <w:bottom w:val="single" w:sz="4" w:space="0" w:color="auto"/>
              <w:right w:val="single" w:sz="4" w:space="0" w:color="auto"/>
            </w:tcBorders>
            <w:shd w:val="clear" w:color="auto" w:fill="auto"/>
            <w:noWrap/>
            <w:vAlign w:val="center"/>
            <w:hideMark/>
          </w:tcPr>
          <w:p w14:paraId="76E21C7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690,0</w:t>
            </w:r>
          </w:p>
        </w:tc>
        <w:tc>
          <w:tcPr>
            <w:tcW w:w="1534" w:type="dxa"/>
            <w:tcBorders>
              <w:top w:val="nil"/>
              <w:left w:val="nil"/>
              <w:bottom w:val="single" w:sz="4" w:space="0" w:color="auto"/>
              <w:right w:val="single" w:sz="4" w:space="0" w:color="auto"/>
            </w:tcBorders>
            <w:shd w:val="clear" w:color="auto" w:fill="auto"/>
            <w:noWrap/>
            <w:vAlign w:val="center"/>
            <w:hideMark/>
          </w:tcPr>
          <w:p w14:paraId="5B69E10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7EAE2E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68933903" w14:textId="77777777" w:rsidTr="00477903">
        <w:trPr>
          <w:trHeight w:val="87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BF6A875"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Вклад в имуществ</w:t>
            </w:r>
            <w:proofErr w:type="gramStart"/>
            <w:r w:rsidRPr="00120653">
              <w:rPr>
                <w:rFonts w:eastAsia="Times New Roman"/>
                <w:color w:val="000000"/>
                <w:sz w:val="20"/>
                <w:szCs w:val="20"/>
              </w:rPr>
              <w:t>о ООО</w:t>
            </w:r>
            <w:proofErr w:type="gramEnd"/>
            <w:r w:rsidRPr="00120653">
              <w:rPr>
                <w:rFonts w:eastAsia="Times New Roman"/>
                <w:color w:val="000000"/>
                <w:sz w:val="20"/>
                <w:szCs w:val="20"/>
              </w:rPr>
              <w:t xml:space="preserve"> «Межмуниципальное предприятие газоснабжения»     </w:t>
            </w:r>
          </w:p>
        </w:tc>
        <w:tc>
          <w:tcPr>
            <w:tcW w:w="444" w:type="dxa"/>
            <w:tcBorders>
              <w:top w:val="nil"/>
              <w:left w:val="nil"/>
              <w:bottom w:val="single" w:sz="4" w:space="0" w:color="auto"/>
              <w:right w:val="single" w:sz="4" w:space="0" w:color="auto"/>
            </w:tcBorders>
            <w:shd w:val="clear" w:color="auto" w:fill="auto"/>
            <w:noWrap/>
            <w:vAlign w:val="center"/>
            <w:hideMark/>
          </w:tcPr>
          <w:p w14:paraId="40A9889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2EACF7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525FFA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054 00 40900</w:t>
            </w:r>
          </w:p>
        </w:tc>
        <w:tc>
          <w:tcPr>
            <w:tcW w:w="518" w:type="dxa"/>
            <w:tcBorders>
              <w:top w:val="nil"/>
              <w:left w:val="nil"/>
              <w:bottom w:val="single" w:sz="4" w:space="0" w:color="auto"/>
              <w:right w:val="single" w:sz="4" w:space="0" w:color="auto"/>
            </w:tcBorders>
            <w:shd w:val="clear" w:color="auto" w:fill="auto"/>
            <w:noWrap/>
            <w:vAlign w:val="center"/>
            <w:hideMark/>
          </w:tcPr>
          <w:p w14:paraId="5DCE0B2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48DB9D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250,0</w:t>
            </w:r>
          </w:p>
        </w:tc>
        <w:tc>
          <w:tcPr>
            <w:tcW w:w="1534" w:type="dxa"/>
            <w:tcBorders>
              <w:top w:val="nil"/>
              <w:left w:val="nil"/>
              <w:bottom w:val="single" w:sz="4" w:space="0" w:color="auto"/>
              <w:right w:val="single" w:sz="4" w:space="0" w:color="auto"/>
            </w:tcBorders>
            <w:shd w:val="clear" w:color="auto" w:fill="auto"/>
            <w:noWrap/>
            <w:vAlign w:val="center"/>
            <w:hideMark/>
          </w:tcPr>
          <w:p w14:paraId="0C1E760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07A36C2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 </w:t>
            </w:r>
          </w:p>
        </w:tc>
      </w:tr>
      <w:tr w:rsidR="00471BF2" w:rsidRPr="00120653" w14:paraId="30E6F8A7"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2FF178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Уплата налогов, сборов и иных платежей</w:t>
            </w:r>
          </w:p>
        </w:tc>
        <w:tc>
          <w:tcPr>
            <w:tcW w:w="444" w:type="dxa"/>
            <w:tcBorders>
              <w:top w:val="nil"/>
              <w:left w:val="nil"/>
              <w:bottom w:val="single" w:sz="4" w:space="0" w:color="auto"/>
              <w:right w:val="single" w:sz="4" w:space="0" w:color="auto"/>
            </w:tcBorders>
            <w:shd w:val="clear" w:color="auto" w:fill="auto"/>
            <w:noWrap/>
            <w:vAlign w:val="center"/>
            <w:hideMark/>
          </w:tcPr>
          <w:p w14:paraId="3F35B3E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A42E76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3B42F6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054 00 40900</w:t>
            </w:r>
          </w:p>
        </w:tc>
        <w:tc>
          <w:tcPr>
            <w:tcW w:w="518" w:type="dxa"/>
            <w:tcBorders>
              <w:top w:val="nil"/>
              <w:left w:val="nil"/>
              <w:bottom w:val="single" w:sz="4" w:space="0" w:color="auto"/>
              <w:right w:val="single" w:sz="4" w:space="0" w:color="auto"/>
            </w:tcBorders>
            <w:shd w:val="clear" w:color="auto" w:fill="auto"/>
            <w:noWrap/>
            <w:vAlign w:val="center"/>
            <w:hideMark/>
          </w:tcPr>
          <w:p w14:paraId="728AC20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850</w:t>
            </w:r>
          </w:p>
        </w:tc>
        <w:tc>
          <w:tcPr>
            <w:tcW w:w="1356" w:type="dxa"/>
            <w:tcBorders>
              <w:top w:val="nil"/>
              <w:left w:val="nil"/>
              <w:bottom w:val="single" w:sz="4" w:space="0" w:color="auto"/>
              <w:right w:val="single" w:sz="4" w:space="0" w:color="auto"/>
            </w:tcBorders>
            <w:shd w:val="clear" w:color="auto" w:fill="auto"/>
            <w:noWrap/>
            <w:vAlign w:val="center"/>
            <w:hideMark/>
          </w:tcPr>
          <w:p w14:paraId="50436BC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250,0</w:t>
            </w:r>
          </w:p>
        </w:tc>
        <w:tc>
          <w:tcPr>
            <w:tcW w:w="1534" w:type="dxa"/>
            <w:tcBorders>
              <w:top w:val="nil"/>
              <w:left w:val="nil"/>
              <w:bottom w:val="single" w:sz="4" w:space="0" w:color="auto"/>
              <w:right w:val="single" w:sz="4" w:space="0" w:color="auto"/>
            </w:tcBorders>
            <w:shd w:val="clear" w:color="auto" w:fill="auto"/>
            <w:noWrap/>
            <w:vAlign w:val="center"/>
            <w:hideMark/>
          </w:tcPr>
          <w:p w14:paraId="458B73B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11E2D79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 </w:t>
            </w:r>
          </w:p>
        </w:tc>
      </w:tr>
      <w:tr w:rsidR="00471BF2" w:rsidRPr="00120653" w14:paraId="22206990" w14:textId="77777777" w:rsidTr="00477903">
        <w:trPr>
          <w:trHeight w:val="81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7DDECD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Вклад в уставный капитал ООО Старорусского муниципального района "Жилищное коммунальное хозяйство"</w:t>
            </w:r>
          </w:p>
        </w:tc>
        <w:tc>
          <w:tcPr>
            <w:tcW w:w="444" w:type="dxa"/>
            <w:tcBorders>
              <w:top w:val="nil"/>
              <w:left w:val="nil"/>
              <w:bottom w:val="single" w:sz="4" w:space="0" w:color="auto"/>
              <w:right w:val="single" w:sz="4" w:space="0" w:color="auto"/>
            </w:tcBorders>
            <w:shd w:val="clear" w:color="auto" w:fill="auto"/>
            <w:noWrap/>
            <w:vAlign w:val="center"/>
            <w:hideMark/>
          </w:tcPr>
          <w:p w14:paraId="07D2F91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3AA1E0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04DC68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054 00 40890</w:t>
            </w:r>
          </w:p>
        </w:tc>
        <w:tc>
          <w:tcPr>
            <w:tcW w:w="518" w:type="dxa"/>
            <w:tcBorders>
              <w:top w:val="nil"/>
              <w:left w:val="nil"/>
              <w:bottom w:val="single" w:sz="4" w:space="0" w:color="auto"/>
              <w:right w:val="single" w:sz="4" w:space="0" w:color="auto"/>
            </w:tcBorders>
            <w:shd w:val="clear" w:color="auto" w:fill="auto"/>
            <w:noWrap/>
            <w:vAlign w:val="center"/>
            <w:hideMark/>
          </w:tcPr>
          <w:p w14:paraId="72C5414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465B80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1500,0</w:t>
            </w:r>
          </w:p>
        </w:tc>
        <w:tc>
          <w:tcPr>
            <w:tcW w:w="1534" w:type="dxa"/>
            <w:tcBorders>
              <w:top w:val="nil"/>
              <w:left w:val="nil"/>
              <w:bottom w:val="single" w:sz="4" w:space="0" w:color="auto"/>
              <w:right w:val="single" w:sz="4" w:space="0" w:color="auto"/>
            </w:tcBorders>
            <w:shd w:val="clear" w:color="auto" w:fill="auto"/>
            <w:noWrap/>
            <w:vAlign w:val="center"/>
            <w:hideMark/>
          </w:tcPr>
          <w:p w14:paraId="1D51B4C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629197D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 </w:t>
            </w:r>
          </w:p>
        </w:tc>
      </w:tr>
      <w:tr w:rsidR="00471BF2" w:rsidRPr="00120653" w14:paraId="3EE7F07D"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07E7B79"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Уплата налогов, сборов и иных платежей</w:t>
            </w:r>
          </w:p>
        </w:tc>
        <w:tc>
          <w:tcPr>
            <w:tcW w:w="444" w:type="dxa"/>
            <w:tcBorders>
              <w:top w:val="nil"/>
              <w:left w:val="nil"/>
              <w:bottom w:val="single" w:sz="4" w:space="0" w:color="auto"/>
              <w:right w:val="single" w:sz="4" w:space="0" w:color="auto"/>
            </w:tcBorders>
            <w:shd w:val="clear" w:color="auto" w:fill="auto"/>
            <w:noWrap/>
            <w:vAlign w:val="center"/>
            <w:hideMark/>
          </w:tcPr>
          <w:p w14:paraId="1F53B9B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A082C0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68E934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054 00 40890</w:t>
            </w:r>
          </w:p>
        </w:tc>
        <w:tc>
          <w:tcPr>
            <w:tcW w:w="518" w:type="dxa"/>
            <w:tcBorders>
              <w:top w:val="nil"/>
              <w:left w:val="nil"/>
              <w:bottom w:val="single" w:sz="4" w:space="0" w:color="auto"/>
              <w:right w:val="single" w:sz="4" w:space="0" w:color="auto"/>
            </w:tcBorders>
            <w:shd w:val="clear" w:color="auto" w:fill="auto"/>
            <w:noWrap/>
            <w:vAlign w:val="center"/>
            <w:hideMark/>
          </w:tcPr>
          <w:p w14:paraId="36B549F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850</w:t>
            </w:r>
          </w:p>
        </w:tc>
        <w:tc>
          <w:tcPr>
            <w:tcW w:w="1356" w:type="dxa"/>
            <w:tcBorders>
              <w:top w:val="nil"/>
              <w:left w:val="nil"/>
              <w:bottom w:val="single" w:sz="4" w:space="0" w:color="auto"/>
              <w:right w:val="single" w:sz="4" w:space="0" w:color="auto"/>
            </w:tcBorders>
            <w:shd w:val="clear" w:color="auto" w:fill="auto"/>
            <w:noWrap/>
            <w:vAlign w:val="center"/>
            <w:hideMark/>
          </w:tcPr>
          <w:p w14:paraId="63E23DA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1500,0</w:t>
            </w:r>
          </w:p>
        </w:tc>
        <w:tc>
          <w:tcPr>
            <w:tcW w:w="1534" w:type="dxa"/>
            <w:tcBorders>
              <w:top w:val="nil"/>
              <w:left w:val="nil"/>
              <w:bottom w:val="single" w:sz="4" w:space="0" w:color="auto"/>
              <w:right w:val="single" w:sz="4" w:space="0" w:color="auto"/>
            </w:tcBorders>
            <w:shd w:val="clear" w:color="auto" w:fill="auto"/>
            <w:noWrap/>
            <w:vAlign w:val="center"/>
            <w:hideMark/>
          </w:tcPr>
          <w:p w14:paraId="7964E63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14:paraId="2EE1D4E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 </w:t>
            </w:r>
          </w:p>
        </w:tc>
      </w:tr>
      <w:tr w:rsidR="00471BF2" w:rsidRPr="00120653" w14:paraId="74B3874E" w14:textId="77777777" w:rsidTr="00477903">
        <w:trPr>
          <w:trHeight w:val="307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301CCE4"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444" w:type="dxa"/>
            <w:tcBorders>
              <w:top w:val="nil"/>
              <w:left w:val="nil"/>
              <w:bottom w:val="single" w:sz="4" w:space="0" w:color="auto"/>
              <w:right w:val="single" w:sz="4" w:space="0" w:color="auto"/>
            </w:tcBorders>
            <w:shd w:val="clear" w:color="auto" w:fill="auto"/>
            <w:noWrap/>
            <w:vAlign w:val="center"/>
            <w:hideMark/>
          </w:tcPr>
          <w:p w14:paraId="571E2CB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BA6DCF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B780A8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054 00 72370</w:t>
            </w:r>
          </w:p>
        </w:tc>
        <w:tc>
          <w:tcPr>
            <w:tcW w:w="518" w:type="dxa"/>
            <w:tcBorders>
              <w:top w:val="nil"/>
              <w:left w:val="nil"/>
              <w:bottom w:val="single" w:sz="4" w:space="0" w:color="auto"/>
              <w:right w:val="single" w:sz="4" w:space="0" w:color="auto"/>
            </w:tcBorders>
            <w:shd w:val="clear" w:color="auto" w:fill="auto"/>
            <w:noWrap/>
            <w:vAlign w:val="center"/>
            <w:hideMark/>
          </w:tcPr>
          <w:p w14:paraId="1738E79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D1939B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4 882,3</w:t>
            </w:r>
          </w:p>
        </w:tc>
        <w:tc>
          <w:tcPr>
            <w:tcW w:w="1534" w:type="dxa"/>
            <w:tcBorders>
              <w:top w:val="nil"/>
              <w:left w:val="nil"/>
              <w:bottom w:val="single" w:sz="4" w:space="0" w:color="auto"/>
              <w:right w:val="single" w:sz="4" w:space="0" w:color="auto"/>
            </w:tcBorders>
            <w:shd w:val="clear" w:color="auto" w:fill="auto"/>
            <w:noWrap/>
            <w:vAlign w:val="center"/>
            <w:hideMark/>
          </w:tcPr>
          <w:p w14:paraId="4BC7DB4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D3301E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271164EB"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65AB8EB"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Бюджетные инвестиции</w:t>
            </w:r>
          </w:p>
        </w:tc>
        <w:tc>
          <w:tcPr>
            <w:tcW w:w="444" w:type="dxa"/>
            <w:tcBorders>
              <w:top w:val="nil"/>
              <w:left w:val="nil"/>
              <w:bottom w:val="single" w:sz="4" w:space="0" w:color="auto"/>
              <w:right w:val="single" w:sz="4" w:space="0" w:color="auto"/>
            </w:tcBorders>
            <w:shd w:val="clear" w:color="auto" w:fill="auto"/>
            <w:noWrap/>
            <w:vAlign w:val="center"/>
            <w:hideMark/>
          </w:tcPr>
          <w:p w14:paraId="0174D35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9DC340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FC5BE3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054 00 72370</w:t>
            </w:r>
          </w:p>
        </w:tc>
        <w:tc>
          <w:tcPr>
            <w:tcW w:w="518" w:type="dxa"/>
            <w:tcBorders>
              <w:top w:val="nil"/>
              <w:left w:val="nil"/>
              <w:bottom w:val="single" w:sz="4" w:space="0" w:color="auto"/>
              <w:right w:val="single" w:sz="4" w:space="0" w:color="auto"/>
            </w:tcBorders>
            <w:shd w:val="clear" w:color="auto" w:fill="auto"/>
            <w:noWrap/>
            <w:vAlign w:val="center"/>
            <w:hideMark/>
          </w:tcPr>
          <w:p w14:paraId="301E8A1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410</w:t>
            </w:r>
          </w:p>
        </w:tc>
        <w:tc>
          <w:tcPr>
            <w:tcW w:w="1356" w:type="dxa"/>
            <w:tcBorders>
              <w:top w:val="nil"/>
              <w:left w:val="nil"/>
              <w:bottom w:val="single" w:sz="4" w:space="0" w:color="auto"/>
              <w:right w:val="single" w:sz="4" w:space="0" w:color="auto"/>
            </w:tcBorders>
            <w:shd w:val="clear" w:color="auto" w:fill="auto"/>
            <w:noWrap/>
            <w:vAlign w:val="center"/>
            <w:hideMark/>
          </w:tcPr>
          <w:p w14:paraId="1EA351F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4 882,3</w:t>
            </w:r>
          </w:p>
        </w:tc>
        <w:tc>
          <w:tcPr>
            <w:tcW w:w="1534" w:type="dxa"/>
            <w:tcBorders>
              <w:top w:val="nil"/>
              <w:left w:val="nil"/>
              <w:bottom w:val="single" w:sz="4" w:space="0" w:color="auto"/>
              <w:right w:val="single" w:sz="4" w:space="0" w:color="auto"/>
            </w:tcBorders>
            <w:shd w:val="clear" w:color="auto" w:fill="auto"/>
            <w:noWrap/>
            <w:vAlign w:val="center"/>
            <w:hideMark/>
          </w:tcPr>
          <w:p w14:paraId="7A8D505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A5110D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02576E1E" w14:textId="77777777" w:rsidTr="00477903">
        <w:trPr>
          <w:trHeight w:val="333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159612A" w14:textId="77777777" w:rsidR="00471BF2" w:rsidRPr="00120653" w:rsidRDefault="00471BF2" w:rsidP="00120653">
            <w:pPr>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444" w:type="dxa"/>
            <w:tcBorders>
              <w:top w:val="nil"/>
              <w:left w:val="nil"/>
              <w:bottom w:val="single" w:sz="4" w:space="0" w:color="auto"/>
              <w:right w:val="single" w:sz="4" w:space="0" w:color="auto"/>
            </w:tcBorders>
            <w:shd w:val="clear" w:color="auto" w:fill="auto"/>
            <w:noWrap/>
            <w:vAlign w:val="center"/>
            <w:hideMark/>
          </w:tcPr>
          <w:p w14:paraId="3CF1614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32D8C2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5677AB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054 00 S2370</w:t>
            </w:r>
          </w:p>
        </w:tc>
        <w:tc>
          <w:tcPr>
            <w:tcW w:w="518" w:type="dxa"/>
            <w:tcBorders>
              <w:top w:val="nil"/>
              <w:left w:val="nil"/>
              <w:bottom w:val="single" w:sz="4" w:space="0" w:color="auto"/>
              <w:right w:val="single" w:sz="4" w:space="0" w:color="auto"/>
            </w:tcBorders>
            <w:shd w:val="clear" w:color="auto" w:fill="auto"/>
            <w:noWrap/>
            <w:vAlign w:val="center"/>
            <w:hideMark/>
          </w:tcPr>
          <w:p w14:paraId="7DDB3BD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E94330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542,5</w:t>
            </w:r>
          </w:p>
        </w:tc>
        <w:tc>
          <w:tcPr>
            <w:tcW w:w="1534" w:type="dxa"/>
            <w:tcBorders>
              <w:top w:val="nil"/>
              <w:left w:val="nil"/>
              <w:bottom w:val="single" w:sz="4" w:space="0" w:color="auto"/>
              <w:right w:val="single" w:sz="4" w:space="0" w:color="auto"/>
            </w:tcBorders>
            <w:shd w:val="clear" w:color="auto" w:fill="auto"/>
            <w:noWrap/>
            <w:vAlign w:val="center"/>
            <w:hideMark/>
          </w:tcPr>
          <w:p w14:paraId="7677422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832AAF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076C1A7C"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F281D6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Бюджетные инвестиции</w:t>
            </w:r>
          </w:p>
        </w:tc>
        <w:tc>
          <w:tcPr>
            <w:tcW w:w="444" w:type="dxa"/>
            <w:tcBorders>
              <w:top w:val="nil"/>
              <w:left w:val="nil"/>
              <w:bottom w:val="single" w:sz="4" w:space="0" w:color="auto"/>
              <w:right w:val="single" w:sz="4" w:space="0" w:color="auto"/>
            </w:tcBorders>
            <w:shd w:val="clear" w:color="auto" w:fill="auto"/>
            <w:noWrap/>
            <w:vAlign w:val="center"/>
            <w:hideMark/>
          </w:tcPr>
          <w:p w14:paraId="70FE0F6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DA2D34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A90A01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054 00 S2370</w:t>
            </w:r>
          </w:p>
        </w:tc>
        <w:tc>
          <w:tcPr>
            <w:tcW w:w="518" w:type="dxa"/>
            <w:tcBorders>
              <w:top w:val="nil"/>
              <w:left w:val="nil"/>
              <w:bottom w:val="single" w:sz="4" w:space="0" w:color="auto"/>
              <w:right w:val="single" w:sz="4" w:space="0" w:color="auto"/>
            </w:tcBorders>
            <w:shd w:val="clear" w:color="auto" w:fill="auto"/>
            <w:noWrap/>
            <w:vAlign w:val="center"/>
            <w:hideMark/>
          </w:tcPr>
          <w:p w14:paraId="295B576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410</w:t>
            </w:r>
          </w:p>
        </w:tc>
        <w:tc>
          <w:tcPr>
            <w:tcW w:w="1356" w:type="dxa"/>
            <w:tcBorders>
              <w:top w:val="nil"/>
              <w:left w:val="nil"/>
              <w:bottom w:val="single" w:sz="4" w:space="0" w:color="auto"/>
              <w:right w:val="single" w:sz="4" w:space="0" w:color="auto"/>
            </w:tcBorders>
            <w:shd w:val="clear" w:color="auto" w:fill="auto"/>
            <w:noWrap/>
            <w:vAlign w:val="center"/>
            <w:hideMark/>
          </w:tcPr>
          <w:p w14:paraId="303495E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542,5</w:t>
            </w:r>
          </w:p>
        </w:tc>
        <w:tc>
          <w:tcPr>
            <w:tcW w:w="1534" w:type="dxa"/>
            <w:tcBorders>
              <w:top w:val="nil"/>
              <w:left w:val="nil"/>
              <w:bottom w:val="single" w:sz="4" w:space="0" w:color="auto"/>
              <w:right w:val="single" w:sz="4" w:space="0" w:color="auto"/>
            </w:tcBorders>
            <w:shd w:val="clear" w:color="auto" w:fill="auto"/>
            <w:noWrap/>
            <w:vAlign w:val="center"/>
            <w:hideMark/>
          </w:tcPr>
          <w:p w14:paraId="6C66D0E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F69D51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652FFC3F"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940C7D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«Комплексное развитие сельских территорий Старорусского района до 2029 года»</w:t>
            </w:r>
          </w:p>
        </w:tc>
        <w:tc>
          <w:tcPr>
            <w:tcW w:w="444" w:type="dxa"/>
            <w:tcBorders>
              <w:top w:val="nil"/>
              <w:left w:val="nil"/>
              <w:bottom w:val="single" w:sz="4" w:space="0" w:color="auto"/>
              <w:right w:val="single" w:sz="4" w:space="0" w:color="auto"/>
            </w:tcBorders>
            <w:shd w:val="clear" w:color="auto" w:fill="auto"/>
            <w:noWrap/>
            <w:vAlign w:val="center"/>
            <w:hideMark/>
          </w:tcPr>
          <w:p w14:paraId="2540215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84B8EA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5AB544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160 00 00000</w:t>
            </w:r>
          </w:p>
        </w:tc>
        <w:tc>
          <w:tcPr>
            <w:tcW w:w="518" w:type="dxa"/>
            <w:tcBorders>
              <w:top w:val="nil"/>
              <w:left w:val="nil"/>
              <w:bottom w:val="single" w:sz="4" w:space="0" w:color="auto"/>
              <w:right w:val="single" w:sz="4" w:space="0" w:color="auto"/>
            </w:tcBorders>
            <w:shd w:val="clear" w:color="auto" w:fill="auto"/>
            <w:noWrap/>
            <w:vAlign w:val="center"/>
            <w:hideMark/>
          </w:tcPr>
          <w:p w14:paraId="48CE3FC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B71907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1 050,0</w:t>
            </w:r>
          </w:p>
        </w:tc>
        <w:tc>
          <w:tcPr>
            <w:tcW w:w="1534" w:type="dxa"/>
            <w:tcBorders>
              <w:top w:val="nil"/>
              <w:left w:val="nil"/>
              <w:bottom w:val="single" w:sz="4" w:space="0" w:color="auto"/>
              <w:right w:val="single" w:sz="4" w:space="0" w:color="auto"/>
            </w:tcBorders>
            <w:shd w:val="clear" w:color="auto" w:fill="auto"/>
            <w:noWrap/>
            <w:vAlign w:val="center"/>
            <w:hideMark/>
          </w:tcPr>
          <w:p w14:paraId="3EC09AB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3 356,5</w:t>
            </w:r>
          </w:p>
        </w:tc>
        <w:tc>
          <w:tcPr>
            <w:tcW w:w="992" w:type="dxa"/>
            <w:tcBorders>
              <w:top w:val="nil"/>
              <w:left w:val="nil"/>
              <w:bottom w:val="single" w:sz="4" w:space="0" w:color="auto"/>
              <w:right w:val="single" w:sz="4" w:space="0" w:color="auto"/>
            </w:tcBorders>
            <w:shd w:val="clear" w:color="auto" w:fill="auto"/>
            <w:noWrap/>
            <w:vAlign w:val="center"/>
            <w:hideMark/>
          </w:tcPr>
          <w:p w14:paraId="7DFB7A9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5 800,0</w:t>
            </w:r>
          </w:p>
        </w:tc>
      </w:tr>
      <w:tr w:rsidR="00471BF2" w:rsidRPr="00120653" w14:paraId="29E7499B"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CECE389"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Создание и развитие инфраструктуры на сельских территориях</w:t>
            </w:r>
          </w:p>
        </w:tc>
        <w:tc>
          <w:tcPr>
            <w:tcW w:w="444" w:type="dxa"/>
            <w:tcBorders>
              <w:top w:val="nil"/>
              <w:left w:val="nil"/>
              <w:bottom w:val="single" w:sz="4" w:space="0" w:color="auto"/>
              <w:right w:val="single" w:sz="4" w:space="0" w:color="auto"/>
            </w:tcBorders>
            <w:shd w:val="clear" w:color="auto" w:fill="auto"/>
            <w:noWrap/>
            <w:vAlign w:val="center"/>
            <w:hideMark/>
          </w:tcPr>
          <w:p w14:paraId="26E1F92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61F324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5D92FC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160 00 00000</w:t>
            </w:r>
          </w:p>
        </w:tc>
        <w:tc>
          <w:tcPr>
            <w:tcW w:w="518" w:type="dxa"/>
            <w:tcBorders>
              <w:top w:val="nil"/>
              <w:left w:val="nil"/>
              <w:bottom w:val="single" w:sz="4" w:space="0" w:color="auto"/>
              <w:right w:val="single" w:sz="4" w:space="0" w:color="auto"/>
            </w:tcBorders>
            <w:shd w:val="clear" w:color="auto" w:fill="auto"/>
            <w:noWrap/>
            <w:vAlign w:val="center"/>
            <w:hideMark/>
          </w:tcPr>
          <w:p w14:paraId="680AB88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E56586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1 050,0</w:t>
            </w:r>
          </w:p>
        </w:tc>
        <w:tc>
          <w:tcPr>
            <w:tcW w:w="1534" w:type="dxa"/>
            <w:tcBorders>
              <w:top w:val="nil"/>
              <w:left w:val="nil"/>
              <w:bottom w:val="single" w:sz="4" w:space="0" w:color="auto"/>
              <w:right w:val="single" w:sz="4" w:space="0" w:color="auto"/>
            </w:tcBorders>
            <w:shd w:val="clear" w:color="auto" w:fill="auto"/>
            <w:noWrap/>
            <w:vAlign w:val="center"/>
            <w:hideMark/>
          </w:tcPr>
          <w:p w14:paraId="518A523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3 356,5</w:t>
            </w:r>
          </w:p>
        </w:tc>
        <w:tc>
          <w:tcPr>
            <w:tcW w:w="992" w:type="dxa"/>
            <w:tcBorders>
              <w:top w:val="nil"/>
              <w:left w:val="nil"/>
              <w:bottom w:val="single" w:sz="4" w:space="0" w:color="auto"/>
              <w:right w:val="single" w:sz="4" w:space="0" w:color="auto"/>
            </w:tcBorders>
            <w:shd w:val="clear" w:color="auto" w:fill="auto"/>
            <w:noWrap/>
            <w:vAlign w:val="center"/>
            <w:hideMark/>
          </w:tcPr>
          <w:p w14:paraId="427FF57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5 800,0</w:t>
            </w:r>
          </w:p>
        </w:tc>
      </w:tr>
      <w:tr w:rsidR="00471BF2" w:rsidRPr="00120653" w14:paraId="707B5708"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8FF952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700ABF5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75AED8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6564E9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160 00 40090</w:t>
            </w:r>
          </w:p>
        </w:tc>
        <w:tc>
          <w:tcPr>
            <w:tcW w:w="518" w:type="dxa"/>
            <w:tcBorders>
              <w:top w:val="nil"/>
              <w:left w:val="nil"/>
              <w:bottom w:val="single" w:sz="4" w:space="0" w:color="auto"/>
              <w:right w:val="single" w:sz="4" w:space="0" w:color="auto"/>
            </w:tcBorders>
            <w:shd w:val="clear" w:color="auto" w:fill="auto"/>
            <w:noWrap/>
            <w:vAlign w:val="center"/>
            <w:hideMark/>
          </w:tcPr>
          <w:p w14:paraId="58120A2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71CCB2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1 050,0</w:t>
            </w:r>
          </w:p>
        </w:tc>
        <w:tc>
          <w:tcPr>
            <w:tcW w:w="1534" w:type="dxa"/>
            <w:tcBorders>
              <w:top w:val="nil"/>
              <w:left w:val="nil"/>
              <w:bottom w:val="single" w:sz="4" w:space="0" w:color="auto"/>
              <w:right w:val="single" w:sz="4" w:space="0" w:color="auto"/>
            </w:tcBorders>
            <w:shd w:val="clear" w:color="auto" w:fill="auto"/>
            <w:noWrap/>
            <w:vAlign w:val="center"/>
            <w:hideMark/>
          </w:tcPr>
          <w:p w14:paraId="36AA14C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3 356,5</w:t>
            </w:r>
          </w:p>
        </w:tc>
        <w:tc>
          <w:tcPr>
            <w:tcW w:w="992" w:type="dxa"/>
            <w:tcBorders>
              <w:top w:val="nil"/>
              <w:left w:val="nil"/>
              <w:bottom w:val="single" w:sz="4" w:space="0" w:color="auto"/>
              <w:right w:val="single" w:sz="4" w:space="0" w:color="auto"/>
            </w:tcBorders>
            <w:shd w:val="clear" w:color="auto" w:fill="auto"/>
            <w:noWrap/>
            <w:vAlign w:val="center"/>
            <w:hideMark/>
          </w:tcPr>
          <w:p w14:paraId="35EBAA9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5 800,0</w:t>
            </w:r>
          </w:p>
        </w:tc>
      </w:tr>
      <w:tr w:rsidR="00471BF2" w:rsidRPr="00120653" w14:paraId="0A9D7E5B"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6C6C019"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51C4520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38BB34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16A8C3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160 00 40090</w:t>
            </w:r>
          </w:p>
        </w:tc>
        <w:tc>
          <w:tcPr>
            <w:tcW w:w="518" w:type="dxa"/>
            <w:tcBorders>
              <w:top w:val="nil"/>
              <w:left w:val="nil"/>
              <w:bottom w:val="single" w:sz="4" w:space="0" w:color="auto"/>
              <w:right w:val="single" w:sz="4" w:space="0" w:color="auto"/>
            </w:tcBorders>
            <w:shd w:val="clear" w:color="auto" w:fill="auto"/>
            <w:noWrap/>
            <w:vAlign w:val="center"/>
            <w:hideMark/>
          </w:tcPr>
          <w:p w14:paraId="7F9285A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331D554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1 050,0</w:t>
            </w:r>
          </w:p>
        </w:tc>
        <w:tc>
          <w:tcPr>
            <w:tcW w:w="1534" w:type="dxa"/>
            <w:tcBorders>
              <w:top w:val="nil"/>
              <w:left w:val="nil"/>
              <w:bottom w:val="single" w:sz="4" w:space="0" w:color="auto"/>
              <w:right w:val="single" w:sz="4" w:space="0" w:color="auto"/>
            </w:tcBorders>
            <w:shd w:val="clear" w:color="auto" w:fill="auto"/>
            <w:noWrap/>
            <w:vAlign w:val="center"/>
            <w:hideMark/>
          </w:tcPr>
          <w:p w14:paraId="075DF5F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3 356,5</w:t>
            </w:r>
          </w:p>
        </w:tc>
        <w:tc>
          <w:tcPr>
            <w:tcW w:w="992" w:type="dxa"/>
            <w:tcBorders>
              <w:top w:val="nil"/>
              <w:left w:val="nil"/>
              <w:bottom w:val="single" w:sz="4" w:space="0" w:color="auto"/>
              <w:right w:val="single" w:sz="4" w:space="0" w:color="auto"/>
            </w:tcBorders>
            <w:shd w:val="clear" w:color="auto" w:fill="auto"/>
            <w:noWrap/>
            <w:vAlign w:val="center"/>
            <w:hideMark/>
          </w:tcPr>
          <w:p w14:paraId="3AB2B94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5 800,0</w:t>
            </w:r>
          </w:p>
        </w:tc>
      </w:tr>
      <w:tr w:rsidR="00471BF2" w:rsidRPr="00120653" w14:paraId="62916D2A"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7052453"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Охрана окружающей среды</w:t>
            </w:r>
          </w:p>
        </w:tc>
        <w:tc>
          <w:tcPr>
            <w:tcW w:w="444" w:type="dxa"/>
            <w:tcBorders>
              <w:top w:val="nil"/>
              <w:left w:val="nil"/>
              <w:bottom w:val="single" w:sz="4" w:space="0" w:color="auto"/>
              <w:right w:val="single" w:sz="4" w:space="0" w:color="auto"/>
            </w:tcBorders>
            <w:shd w:val="clear" w:color="auto" w:fill="auto"/>
            <w:noWrap/>
            <w:vAlign w:val="center"/>
            <w:hideMark/>
          </w:tcPr>
          <w:p w14:paraId="7B4F77FD"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32BB1E12"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4F7D6770"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8F617CB"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3FB9400"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5 639,9</w:t>
            </w:r>
          </w:p>
        </w:tc>
        <w:tc>
          <w:tcPr>
            <w:tcW w:w="1534" w:type="dxa"/>
            <w:tcBorders>
              <w:top w:val="nil"/>
              <w:left w:val="nil"/>
              <w:bottom w:val="single" w:sz="4" w:space="0" w:color="auto"/>
              <w:right w:val="single" w:sz="4" w:space="0" w:color="auto"/>
            </w:tcBorders>
            <w:shd w:val="clear" w:color="auto" w:fill="auto"/>
            <w:noWrap/>
            <w:vAlign w:val="center"/>
            <w:hideMark/>
          </w:tcPr>
          <w:p w14:paraId="556981E4"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2 183,5</w:t>
            </w:r>
          </w:p>
        </w:tc>
        <w:tc>
          <w:tcPr>
            <w:tcW w:w="992" w:type="dxa"/>
            <w:tcBorders>
              <w:top w:val="nil"/>
              <w:left w:val="nil"/>
              <w:bottom w:val="single" w:sz="4" w:space="0" w:color="auto"/>
              <w:right w:val="single" w:sz="4" w:space="0" w:color="auto"/>
            </w:tcBorders>
            <w:shd w:val="clear" w:color="auto" w:fill="auto"/>
            <w:noWrap/>
            <w:vAlign w:val="center"/>
            <w:hideMark/>
          </w:tcPr>
          <w:p w14:paraId="4BA8E304"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1 759,6</w:t>
            </w:r>
          </w:p>
        </w:tc>
      </w:tr>
      <w:tr w:rsidR="00471BF2" w:rsidRPr="00120653" w14:paraId="0DF8A382"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015DF9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Другие вопросы в области охраны окружающей среды</w:t>
            </w:r>
          </w:p>
        </w:tc>
        <w:tc>
          <w:tcPr>
            <w:tcW w:w="444" w:type="dxa"/>
            <w:tcBorders>
              <w:top w:val="nil"/>
              <w:left w:val="nil"/>
              <w:bottom w:val="single" w:sz="4" w:space="0" w:color="auto"/>
              <w:right w:val="single" w:sz="4" w:space="0" w:color="auto"/>
            </w:tcBorders>
            <w:shd w:val="clear" w:color="auto" w:fill="auto"/>
            <w:noWrap/>
            <w:vAlign w:val="center"/>
            <w:hideMark/>
          </w:tcPr>
          <w:p w14:paraId="622F7CF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52D928A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6FF8925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2E13C68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7B3696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5 639,9</w:t>
            </w:r>
          </w:p>
        </w:tc>
        <w:tc>
          <w:tcPr>
            <w:tcW w:w="1534" w:type="dxa"/>
            <w:tcBorders>
              <w:top w:val="nil"/>
              <w:left w:val="nil"/>
              <w:bottom w:val="single" w:sz="4" w:space="0" w:color="auto"/>
              <w:right w:val="single" w:sz="4" w:space="0" w:color="auto"/>
            </w:tcBorders>
            <w:shd w:val="clear" w:color="auto" w:fill="auto"/>
            <w:noWrap/>
            <w:vAlign w:val="center"/>
            <w:hideMark/>
          </w:tcPr>
          <w:p w14:paraId="48E072A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2 183,5</w:t>
            </w:r>
          </w:p>
        </w:tc>
        <w:tc>
          <w:tcPr>
            <w:tcW w:w="992" w:type="dxa"/>
            <w:tcBorders>
              <w:top w:val="nil"/>
              <w:left w:val="nil"/>
              <w:bottom w:val="single" w:sz="4" w:space="0" w:color="auto"/>
              <w:right w:val="single" w:sz="4" w:space="0" w:color="auto"/>
            </w:tcBorders>
            <w:shd w:val="clear" w:color="auto" w:fill="auto"/>
            <w:noWrap/>
            <w:vAlign w:val="center"/>
            <w:hideMark/>
          </w:tcPr>
          <w:p w14:paraId="659A8A3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1 759,6</w:t>
            </w:r>
          </w:p>
        </w:tc>
      </w:tr>
      <w:tr w:rsidR="00471BF2" w:rsidRPr="00120653" w14:paraId="6504E62A"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6A557EB"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Непрограммное направление </w:t>
            </w:r>
          </w:p>
        </w:tc>
        <w:tc>
          <w:tcPr>
            <w:tcW w:w="444" w:type="dxa"/>
            <w:tcBorders>
              <w:top w:val="nil"/>
              <w:left w:val="nil"/>
              <w:bottom w:val="single" w:sz="4" w:space="0" w:color="auto"/>
              <w:right w:val="single" w:sz="4" w:space="0" w:color="auto"/>
            </w:tcBorders>
            <w:shd w:val="clear" w:color="auto" w:fill="auto"/>
            <w:noWrap/>
            <w:vAlign w:val="center"/>
            <w:hideMark/>
          </w:tcPr>
          <w:p w14:paraId="602A93D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5C772F5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635F32C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900 00 00000</w:t>
            </w:r>
          </w:p>
        </w:tc>
        <w:tc>
          <w:tcPr>
            <w:tcW w:w="518" w:type="dxa"/>
            <w:tcBorders>
              <w:top w:val="nil"/>
              <w:left w:val="nil"/>
              <w:bottom w:val="single" w:sz="4" w:space="0" w:color="auto"/>
              <w:right w:val="single" w:sz="4" w:space="0" w:color="auto"/>
            </w:tcBorders>
            <w:shd w:val="clear" w:color="auto" w:fill="auto"/>
            <w:noWrap/>
            <w:vAlign w:val="center"/>
            <w:hideMark/>
          </w:tcPr>
          <w:p w14:paraId="562CF6C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60335D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1 739,9</w:t>
            </w:r>
          </w:p>
        </w:tc>
        <w:tc>
          <w:tcPr>
            <w:tcW w:w="1534" w:type="dxa"/>
            <w:tcBorders>
              <w:top w:val="nil"/>
              <w:left w:val="nil"/>
              <w:bottom w:val="single" w:sz="4" w:space="0" w:color="auto"/>
              <w:right w:val="single" w:sz="4" w:space="0" w:color="auto"/>
            </w:tcBorders>
            <w:shd w:val="clear" w:color="auto" w:fill="auto"/>
            <w:noWrap/>
            <w:vAlign w:val="center"/>
            <w:hideMark/>
          </w:tcPr>
          <w:p w14:paraId="14361A6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2 183,5</w:t>
            </w:r>
          </w:p>
        </w:tc>
        <w:tc>
          <w:tcPr>
            <w:tcW w:w="992" w:type="dxa"/>
            <w:tcBorders>
              <w:top w:val="nil"/>
              <w:left w:val="nil"/>
              <w:bottom w:val="single" w:sz="4" w:space="0" w:color="auto"/>
              <w:right w:val="single" w:sz="4" w:space="0" w:color="auto"/>
            </w:tcBorders>
            <w:shd w:val="clear" w:color="auto" w:fill="auto"/>
            <w:noWrap/>
            <w:vAlign w:val="center"/>
            <w:hideMark/>
          </w:tcPr>
          <w:p w14:paraId="7A9FC75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1 759,6</w:t>
            </w:r>
          </w:p>
        </w:tc>
      </w:tr>
      <w:tr w:rsidR="00471BF2" w:rsidRPr="00120653" w14:paraId="40FE0193"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7FEC469"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Реализация непрограммных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53C199E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45392D3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3D89A1E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900 00 40090</w:t>
            </w:r>
          </w:p>
        </w:tc>
        <w:tc>
          <w:tcPr>
            <w:tcW w:w="518" w:type="dxa"/>
            <w:tcBorders>
              <w:top w:val="nil"/>
              <w:left w:val="nil"/>
              <w:bottom w:val="single" w:sz="4" w:space="0" w:color="auto"/>
              <w:right w:val="single" w:sz="4" w:space="0" w:color="auto"/>
            </w:tcBorders>
            <w:shd w:val="clear" w:color="auto" w:fill="auto"/>
            <w:noWrap/>
            <w:vAlign w:val="center"/>
            <w:hideMark/>
          </w:tcPr>
          <w:p w14:paraId="6415EB5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7F27E8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1 739,9</w:t>
            </w:r>
          </w:p>
        </w:tc>
        <w:tc>
          <w:tcPr>
            <w:tcW w:w="1534" w:type="dxa"/>
            <w:tcBorders>
              <w:top w:val="nil"/>
              <w:left w:val="nil"/>
              <w:bottom w:val="single" w:sz="4" w:space="0" w:color="auto"/>
              <w:right w:val="single" w:sz="4" w:space="0" w:color="auto"/>
            </w:tcBorders>
            <w:shd w:val="clear" w:color="auto" w:fill="auto"/>
            <w:noWrap/>
            <w:vAlign w:val="center"/>
            <w:hideMark/>
          </w:tcPr>
          <w:p w14:paraId="6CED395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2 183,5</w:t>
            </w:r>
          </w:p>
        </w:tc>
        <w:tc>
          <w:tcPr>
            <w:tcW w:w="992" w:type="dxa"/>
            <w:tcBorders>
              <w:top w:val="nil"/>
              <w:left w:val="nil"/>
              <w:bottom w:val="single" w:sz="4" w:space="0" w:color="auto"/>
              <w:right w:val="single" w:sz="4" w:space="0" w:color="auto"/>
            </w:tcBorders>
            <w:shd w:val="clear" w:color="auto" w:fill="auto"/>
            <w:noWrap/>
            <w:vAlign w:val="center"/>
            <w:hideMark/>
          </w:tcPr>
          <w:p w14:paraId="63BE9EB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1 759,6</w:t>
            </w:r>
          </w:p>
        </w:tc>
      </w:tr>
      <w:tr w:rsidR="00471BF2" w:rsidRPr="00120653" w14:paraId="5CF30901"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B8F3566"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7000717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5C0D627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0886EAF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900 00 40090</w:t>
            </w:r>
          </w:p>
        </w:tc>
        <w:tc>
          <w:tcPr>
            <w:tcW w:w="518" w:type="dxa"/>
            <w:tcBorders>
              <w:top w:val="nil"/>
              <w:left w:val="nil"/>
              <w:bottom w:val="single" w:sz="4" w:space="0" w:color="auto"/>
              <w:right w:val="single" w:sz="4" w:space="0" w:color="auto"/>
            </w:tcBorders>
            <w:shd w:val="clear" w:color="auto" w:fill="auto"/>
            <w:noWrap/>
            <w:vAlign w:val="center"/>
            <w:hideMark/>
          </w:tcPr>
          <w:p w14:paraId="3AF0ABA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3DF5AF5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1 739,9</w:t>
            </w:r>
          </w:p>
        </w:tc>
        <w:tc>
          <w:tcPr>
            <w:tcW w:w="1534" w:type="dxa"/>
            <w:tcBorders>
              <w:top w:val="nil"/>
              <w:left w:val="nil"/>
              <w:bottom w:val="single" w:sz="4" w:space="0" w:color="auto"/>
              <w:right w:val="single" w:sz="4" w:space="0" w:color="auto"/>
            </w:tcBorders>
            <w:shd w:val="clear" w:color="auto" w:fill="auto"/>
            <w:noWrap/>
            <w:vAlign w:val="center"/>
            <w:hideMark/>
          </w:tcPr>
          <w:p w14:paraId="15543A4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2 183,5</w:t>
            </w:r>
          </w:p>
        </w:tc>
        <w:tc>
          <w:tcPr>
            <w:tcW w:w="992" w:type="dxa"/>
            <w:tcBorders>
              <w:top w:val="nil"/>
              <w:left w:val="nil"/>
              <w:bottom w:val="single" w:sz="4" w:space="0" w:color="auto"/>
              <w:right w:val="single" w:sz="4" w:space="0" w:color="auto"/>
            </w:tcBorders>
            <w:shd w:val="clear" w:color="auto" w:fill="auto"/>
            <w:noWrap/>
            <w:vAlign w:val="center"/>
            <w:hideMark/>
          </w:tcPr>
          <w:p w14:paraId="5B4C8CE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1 759,6</w:t>
            </w:r>
          </w:p>
        </w:tc>
      </w:tr>
      <w:tr w:rsidR="00471BF2" w:rsidRPr="00120653" w14:paraId="1328CC4B" w14:textId="77777777" w:rsidTr="00477903">
        <w:trPr>
          <w:trHeight w:val="205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2AD5276"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444" w:type="dxa"/>
            <w:tcBorders>
              <w:top w:val="nil"/>
              <w:left w:val="nil"/>
              <w:bottom w:val="single" w:sz="4" w:space="0" w:color="auto"/>
              <w:right w:val="single" w:sz="4" w:space="0" w:color="auto"/>
            </w:tcBorders>
            <w:shd w:val="clear" w:color="auto" w:fill="auto"/>
            <w:noWrap/>
            <w:vAlign w:val="center"/>
            <w:hideMark/>
          </w:tcPr>
          <w:p w14:paraId="7E4176A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30727D6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3342897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900 00 75240</w:t>
            </w:r>
          </w:p>
        </w:tc>
        <w:tc>
          <w:tcPr>
            <w:tcW w:w="518" w:type="dxa"/>
            <w:tcBorders>
              <w:top w:val="nil"/>
              <w:left w:val="nil"/>
              <w:bottom w:val="single" w:sz="4" w:space="0" w:color="auto"/>
              <w:right w:val="single" w:sz="4" w:space="0" w:color="auto"/>
            </w:tcBorders>
            <w:shd w:val="clear" w:color="auto" w:fill="auto"/>
            <w:noWrap/>
            <w:vAlign w:val="center"/>
            <w:hideMark/>
          </w:tcPr>
          <w:p w14:paraId="1A9FEC3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43632A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3 900,0</w:t>
            </w:r>
          </w:p>
        </w:tc>
        <w:tc>
          <w:tcPr>
            <w:tcW w:w="1534" w:type="dxa"/>
            <w:tcBorders>
              <w:top w:val="nil"/>
              <w:left w:val="nil"/>
              <w:bottom w:val="single" w:sz="4" w:space="0" w:color="auto"/>
              <w:right w:val="single" w:sz="4" w:space="0" w:color="auto"/>
            </w:tcBorders>
            <w:shd w:val="clear" w:color="auto" w:fill="auto"/>
            <w:noWrap/>
            <w:vAlign w:val="center"/>
            <w:hideMark/>
          </w:tcPr>
          <w:p w14:paraId="2E430D3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D5F905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79B742DF"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F3225F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61E79B4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0D3D844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w:t>
            </w:r>
          </w:p>
        </w:tc>
        <w:tc>
          <w:tcPr>
            <w:tcW w:w="1358" w:type="dxa"/>
            <w:tcBorders>
              <w:top w:val="nil"/>
              <w:left w:val="nil"/>
              <w:bottom w:val="single" w:sz="4" w:space="0" w:color="auto"/>
              <w:right w:val="single" w:sz="4" w:space="0" w:color="auto"/>
            </w:tcBorders>
            <w:shd w:val="clear" w:color="auto" w:fill="auto"/>
            <w:noWrap/>
            <w:vAlign w:val="center"/>
            <w:hideMark/>
          </w:tcPr>
          <w:p w14:paraId="0C08978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900 00 75240</w:t>
            </w:r>
          </w:p>
        </w:tc>
        <w:tc>
          <w:tcPr>
            <w:tcW w:w="518" w:type="dxa"/>
            <w:tcBorders>
              <w:top w:val="nil"/>
              <w:left w:val="nil"/>
              <w:bottom w:val="single" w:sz="4" w:space="0" w:color="auto"/>
              <w:right w:val="single" w:sz="4" w:space="0" w:color="auto"/>
            </w:tcBorders>
            <w:shd w:val="clear" w:color="auto" w:fill="auto"/>
            <w:noWrap/>
            <w:vAlign w:val="center"/>
            <w:hideMark/>
          </w:tcPr>
          <w:p w14:paraId="40AAA41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6D65ABB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3 900,0</w:t>
            </w:r>
          </w:p>
        </w:tc>
        <w:tc>
          <w:tcPr>
            <w:tcW w:w="1534" w:type="dxa"/>
            <w:tcBorders>
              <w:top w:val="nil"/>
              <w:left w:val="nil"/>
              <w:bottom w:val="single" w:sz="4" w:space="0" w:color="auto"/>
              <w:right w:val="single" w:sz="4" w:space="0" w:color="auto"/>
            </w:tcBorders>
            <w:shd w:val="clear" w:color="auto" w:fill="auto"/>
            <w:noWrap/>
            <w:vAlign w:val="center"/>
            <w:hideMark/>
          </w:tcPr>
          <w:p w14:paraId="707A8A5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81AF2D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0974036F"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68D5316"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Образование</w:t>
            </w:r>
          </w:p>
        </w:tc>
        <w:tc>
          <w:tcPr>
            <w:tcW w:w="444" w:type="dxa"/>
            <w:tcBorders>
              <w:top w:val="nil"/>
              <w:left w:val="nil"/>
              <w:bottom w:val="single" w:sz="4" w:space="0" w:color="auto"/>
              <w:right w:val="single" w:sz="4" w:space="0" w:color="auto"/>
            </w:tcBorders>
            <w:shd w:val="clear" w:color="auto" w:fill="auto"/>
            <w:noWrap/>
            <w:vAlign w:val="center"/>
            <w:hideMark/>
          </w:tcPr>
          <w:p w14:paraId="76B92005"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70E6663"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3E7AC67F"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071DCA83"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CEEA4EF"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1 090 091,0</w:t>
            </w:r>
          </w:p>
        </w:tc>
        <w:tc>
          <w:tcPr>
            <w:tcW w:w="1534" w:type="dxa"/>
            <w:tcBorders>
              <w:top w:val="nil"/>
              <w:left w:val="nil"/>
              <w:bottom w:val="single" w:sz="4" w:space="0" w:color="auto"/>
              <w:right w:val="single" w:sz="4" w:space="0" w:color="auto"/>
            </w:tcBorders>
            <w:shd w:val="clear" w:color="auto" w:fill="auto"/>
            <w:noWrap/>
            <w:vAlign w:val="center"/>
            <w:hideMark/>
          </w:tcPr>
          <w:p w14:paraId="0A3A3826"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1 007 663,8</w:t>
            </w:r>
          </w:p>
        </w:tc>
        <w:tc>
          <w:tcPr>
            <w:tcW w:w="992" w:type="dxa"/>
            <w:tcBorders>
              <w:top w:val="nil"/>
              <w:left w:val="nil"/>
              <w:bottom w:val="single" w:sz="4" w:space="0" w:color="auto"/>
              <w:right w:val="single" w:sz="4" w:space="0" w:color="auto"/>
            </w:tcBorders>
            <w:shd w:val="clear" w:color="auto" w:fill="auto"/>
            <w:noWrap/>
            <w:vAlign w:val="center"/>
            <w:hideMark/>
          </w:tcPr>
          <w:p w14:paraId="7688BCAE"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741 268,7</w:t>
            </w:r>
          </w:p>
        </w:tc>
      </w:tr>
      <w:tr w:rsidR="00471BF2" w:rsidRPr="00120653" w14:paraId="2D81C8F9"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2B46C33"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Дошкольное образование</w:t>
            </w:r>
          </w:p>
        </w:tc>
        <w:tc>
          <w:tcPr>
            <w:tcW w:w="444" w:type="dxa"/>
            <w:tcBorders>
              <w:top w:val="nil"/>
              <w:left w:val="nil"/>
              <w:bottom w:val="single" w:sz="4" w:space="0" w:color="auto"/>
              <w:right w:val="single" w:sz="4" w:space="0" w:color="auto"/>
            </w:tcBorders>
            <w:shd w:val="clear" w:color="auto" w:fill="auto"/>
            <w:noWrap/>
            <w:vAlign w:val="center"/>
            <w:hideMark/>
          </w:tcPr>
          <w:p w14:paraId="1EA7C72E"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59103B5"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74801FB"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080E21C"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B6F2389" w14:textId="1E030105"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 xml:space="preserve">299 </w:t>
            </w:r>
            <w:r>
              <w:rPr>
                <w:rFonts w:eastAsia="Times New Roman"/>
                <w:b/>
                <w:bCs/>
                <w:color w:val="000000"/>
                <w:sz w:val="20"/>
                <w:szCs w:val="20"/>
              </w:rPr>
              <w:t>891</w:t>
            </w:r>
            <w:r w:rsidRPr="00120653">
              <w:rPr>
                <w:rFonts w:eastAsia="Times New Roman"/>
                <w:b/>
                <w:bCs/>
                <w:color w:val="000000"/>
                <w:sz w:val="20"/>
                <w:szCs w:val="20"/>
              </w:rPr>
              <w:t>,3</w:t>
            </w:r>
          </w:p>
        </w:tc>
        <w:tc>
          <w:tcPr>
            <w:tcW w:w="1534" w:type="dxa"/>
            <w:tcBorders>
              <w:top w:val="nil"/>
              <w:left w:val="nil"/>
              <w:bottom w:val="single" w:sz="4" w:space="0" w:color="auto"/>
              <w:right w:val="single" w:sz="4" w:space="0" w:color="auto"/>
            </w:tcBorders>
            <w:shd w:val="clear" w:color="auto" w:fill="auto"/>
            <w:noWrap/>
            <w:vAlign w:val="center"/>
            <w:hideMark/>
          </w:tcPr>
          <w:p w14:paraId="51B33707"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284 479,0</w:t>
            </w:r>
          </w:p>
        </w:tc>
        <w:tc>
          <w:tcPr>
            <w:tcW w:w="992" w:type="dxa"/>
            <w:tcBorders>
              <w:top w:val="nil"/>
              <w:left w:val="nil"/>
              <w:bottom w:val="single" w:sz="4" w:space="0" w:color="auto"/>
              <w:right w:val="single" w:sz="4" w:space="0" w:color="auto"/>
            </w:tcBorders>
            <w:shd w:val="clear" w:color="auto" w:fill="auto"/>
            <w:noWrap/>
            <w:vAlign w:val="center"/>
            <w:hideMark/>
          </w:tcPr>
          <w:p w14:paraId="6352F5D6"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284 479,0</w:t>
            </w:r>
          </w:p>
        </w:tc>
      </w:tr>
      <w:tr w:rsidR="00471BF2" w:rsidRPr="00120653" w14:paraId="24C2B6F5"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707B9D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2E7274F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7FD2A4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64CA34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052032B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F461CC6" w14:textId="33E6C7E8"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 xml:space="preserve">299 </w:t>
            </w:r>
            <w:r>
              <w:rPr>
                <w:rFonts w:eastAsia="Times New Roman"/>
                <w:color w:val="000000"/>
                <w:sz w:val="20"/>
                <w:szCs w:val="20"/>
              </w:rPr>
              <w:t>891</w:t>
            </w:r>
            <w:r w:rsidRPr="00120653">
              <w:rPr>
                <w:rFonts w:eastAsia="Times New Roman"/>
                <w:color w:val="000000"/>
                <w:sz w:val="20"/>
                <w:szCs w:val="20"/>
              </w:rPr>
              <w:t>,3</w:t>
            </w:r>
          </w:p>
        </w:tc>
        <w:tc>
          <w:tcPr>
            <w:tcW w:w="1534" w:type="dxa"/>
            <w:tcBorders>
              <w:top w:val="nil"/>
              <w:left w:val="nil"/>
              <w:bottom w:val="single" w:sz="4" w:space="0" w:color="auto"/>
              <w:right w:val="single" w:sz="4" w:space="0" w:color="auto"/>
            </w:tcBorders>
            <w:shd w:val="clear" w:color="auto" w:fill="auto"/>
            <w:noWrap/>
            <w:vAlign w:val="center"/>
            <w:hideMark/>
          </w:tcPr>
          <w:p w14:paraId="7FCABBA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284 479,0</w:t>
            </w:r>
          </w:p>
        </w:tc>
        <w:tc>
          <w:tcPr>
            <w:tcW w:w="992" w:type="dxa"/>
            <w:tcBorders>
              <w:top w:val="nil"/>
              <w:left w:val="nil"/>
              <w:bottom w:val="single" w:sz="4" w:space="0" w:color="auto"/>
              <w:right w:val="single" w:sz="4" w:space="0" w:color="auto"/>
            </w:tcBorders>
            <w:shd w:val="clear" w:color="auto" w:fill="auto"/>
            <w:noWrap/>
            <w:vAlign w:val="center"/>
            <w:hideMark/>
          </w:tcPr>
          <w:p w14:paraId="1F8E132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284 479,0</w:t>
            </w:r>
          </w:p>
        </w:tc>
      </w:tr>
      <w:tr w:rsidR="00471BF2" w:rsidRPr="00120653" w14:paraId="0FF12B18"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CF19404"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Развитие дошкольного, начального общего, основного общего и среднего общего образования </w:t>
            </w:r>
          </w:p>
        </w:tc>
        <w:tc>
          <w:tcPr>
            <w:tcW w:w="444" w:type="dxa"/>
            <w:tcBorders>
              <w:top w:val="nil"/>
              <w:left w:val="nil"/>
              <w:bottom w:val="single" w:sz="4" w:space="0" w:color="auto"/>
              <w:right w:val="single" w:sz="4" w:space="0" w:color="auto"/>
            </w:tcBorders>
            <w:shd w:val="clear" w:color="auto" w:fill="auto"/>
            <w:noWrap/>
            <w:vAlign w:val="center"/>
            <w:hideMark/>
          </w:tcPr>
          <w:p w14:paraId="3AC8547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25C379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6CE3D3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010 01 00000</w:t>
            </w:r>
          </w:p>
        </w:tc>
        <w:tc>
          <w:tcPr>
            <w:tcW w:w="518" w:type="dxa"/>
            <w:tcBorders>
              <w:top w:val="nil"/>
              <w:left w:val="nil"/>
              <w:bottom w:val="single" w:sz="4" w:space="0" w:color="auto"/>
              <w:right w:val="single" w:sz="4" w:space="0" w:color="auto"/>
            </w:tcBorders>
            <w:shd w:val="clear" w:color="auto" w:fill="auto"/>
            <w:noWrap/>
            <w:vAlign w:val="center"/>
            <w:hideMark/>
          </w:tcPr>
          <w:p w14:paraId="010FC6F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54FE277" w14:textId="5483D69F"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 xml:space="preserve">299 </w:t>
            </w:r>
            <w:r>
              <w:rPr>
                <w:rFonts w:eastAsia="Times New Roman"/>
                <w:color w:val="000000"/>
                <w:sz w:val="20"/>
                <w:szCs w:val="20"/>
              </w:rPr>
              <w:t>891</w:t>
            </w:r>
            <w:r w:rsidRPr="00120653">
              <w:rPr>
                <w:rFonts w:eastAsia="Times New Roman"/>
                <w:color w:val="000000"/>
                <w:sz w:val="20"/>
                <w:szCs w:val="20"/>
              </w:rPr>
              <w:t>,3</w:t>
            </w:r>
          </w:p>
        </w:tc>
        <w:tc>
          <w:tcPr>
            <w:tcW w:w="1534" w:type="dxa"/>
            <w:tcBorders>
              <w:top w:val="nil"/>
              <w:left w:val="nil"/>
              <w:bottom w:val="single" w:sz="4" w:space="0" w:color="auto"/>
              <w:right w:val="single" w:sz="4" w:space="0" w:color="auto"/>
            </w:tcBorders>
            <w:shd w:val="clear" w:color="auto" w:fill="auto"/>
            <w:noWrap/>
            <w:vAlign w:val="center"/>
            <w:hideMark/>
          </w:tcPr>
          <w:p w14:paraId="74AFE40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284 479,0</w:t>
            </w:r>
          </w:p>
        </w:tc>
        <w:tc>
          <w:tcPr>
            <w:tcW w:w="992" w:type="dxa"/>
            <w:tcBorders>
              <w:top w:val="nil"/>
              <w:left w:val="nil"/>
              <w:bottom w:val="single" w:sz="4" w:space="0" w:color="auto"/>
              <w:right w:val="single" w:sz="4" w:space="0" w:color="auto"/>
            </w:tcBorders>
            <w:shd w:val="clear" w:color="auto" w:fill="auto"/>
            <w:noWrap/>
            <w:vAlign w:val="center"/>
            <w:hideMark/>
          </w:tcPr>
          <w:p w14:paraId="1ACC661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284 479,0</w:t>
            </w:r>
          </w:p>
        </w:tc>
      </w:tr>
      <w:tr w:rsidR="00471BF2" w:rsidRPr="00120653" w14:paraId="1AF00EC7"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20EEA26"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013970A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3A356A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C4080B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010 01 20040</w:t>
            </w:r>
          </w:p>
        </w:tc>
        <w:tc>
          <w:tcPr>
            <w:tcW w:w="518" w:type="dxa"/>
            <w:tcBorders>
              <w:top w:val="nil"/>
              <w:left w:val="nil"/>
              <w:bottom w:val="single" w:sz="4" w:space="0" w:color="auto"/>
              <w:right w:val="single" w:sz="4" w:space="0" w:color="auto"/>
            </w:tcBorders>
            <w:shd w:val="clear" w:color="auto" w:fill="auto"/>
            <w:noWrap/>
            <w:vAlign w:val="center"/>
            <w:hideMark/>
          </w:tcPr>
          <w:p w14:paraId="5197B4D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401FDD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75 893,5</w:t>
            </w:r>
          </w:p>
        </w:tc>
        <w:tc>
          <w:tcPr>
            <w:tcW w:w="1534" w:type="dxa"/>
            <w:tcBorders>
              <w:top w:val="nil"/>
              <w:left w:val="nil"/>
              <w:bottom w:val="single" w:sz="4" w:space="0" w:color="auto"/>
              <w:right w:val="single" w:sz="4" w:space="0" w:color="auto"/>
            </w:tcBorders>
            <w:shd w:val="clear" w:color="auto" w:fill="auto"/>
            <w:noWrap/>
            <w:vAlign w:val="center"/>
            <w:hideMark/>
          </w:tcPr>
          <w:p w14:paraId="1B74EBF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75 892,2</w:t>
            </w:r>
          </w:p>
        </w:tc>
        <w:tc>
          <w:tcPr>
            <w:tcW w:w="992" w:type="dxa"/>
            <w:tcBorders>
              <w:top w:val="nil"/>
              <w:left w:val="nil"/>
              <w:bottom w:val="single" w:sz="4" w:space="0" w:color="auto"/>
              <w:right w:val="single" w:sz="4" w:space="0" w:color="auto"/>
            </w:tcBorders>
            <w:shd w:val="clear" w:color="auto" w:fill="auto"/>
            <w:noWrap/>
            <w:vAlign w:val="center"/>
            <w:hideMark/>
          </w:tcPr>
          <w:p w14:paraId="6F8E278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75 892,2</w:t>
            </w:r>
          </w:p>
        </w:tc>
      </w:tr>
      <w:tr w:rsidR="00471BF2" w:rsidRPr="00120653" w14:paraId="12E4657A"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673B613"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01C98D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4207B2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D22259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010 01 20040</w:t>
            </w:r>
          </w:p>
        </w:tc>
        <w:tc>
          <w:tcPr>
            <w:tcW w:w="518" w:type="dxa"/>
            <w:tcBorders>
              <w:top w:val="nil"/>
              <w:left w:val="nil"/>
              <w:bottom w:val="single" w:sz="4" w:space="0" w:color="auto"/>
              <w:right w:val="single" w:sz="4" w:space="0" w:color="auto"/>
            </w:tcBorders>
            <w:shd w:val="clear" w:color="auto" w:fill="auto"/>
            <w:noWrap/>
            <w:vAlign w:val="center"/>
            <w:hideMark/>
          </w:tcPr>
          <w:p w14:paraId="520A080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65E392B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75 893,5</w:t>
            </w:r>
          </w:p>
        </w:tc>
        <w:tc>
          <w:tcPr>
            <w:tcW w:w="1534" w:type="dxa"/>
            <w:tcBorders>
              <w:top w:val="nil"/>
              <w:left w:val="nil"/>
              <w:bottom w:val="single" w:sz="4" w:space="0" w:color="auto"/>
              <w:right w:val="single" w:sz="4" w:space="0" w:color="auto"/>
            </w:tcBorders>
            <w:shd w:val="clear" w:color="auto" w:fill="auto"/>
            <w:noWrap/>
            <w:vAlign w:val="center"/>
            <w:hideMark/>
          </w:tcPr>
          <w:p w14:paraId="667F847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75 892,2</w:t>
            </w:r>
          </w:p>
        </w:tc>
        <w:tc>
          <w:tcPr>
            <w:tcW w:w="992" w:type="dxa"/>
            <w:tcBorders>
              <w:top w:val="nil"/>
              <w:left w:val="nil"/>
              <w:bottom w:val="single" w:sz="4" w:space="0" w:color="auto"/>
              <w:right w:val="single" w:sz="4" w:space="0" w:color="auto"/>
            </w:tcBorders>
            <w:shd w:val="clear" w:color="auto" w:fill="auto"/>
            <w:noWrap/>
            <w:vAlign w:val="center"/>
            <w:hideMark/>
          </w:tcPr>
          <w:p w14:paraId="4508AB5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75 892,2</w:t>
            </w:r>
          </w:p>
        </w:tc>
      </w:tr>
      <w:tr w:rsidR="00471BF2" w:rsidRPr="00120653" w14:paraId="2188A15F" w14:textId="77777777" w:rsidTr="00477903">
        <w:trPr>
          <w:trHeight w:val="562"/>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F15BCAE" w14:textId="77777777" w:rsidR="00471BF2" w:rsidRPr="00120653" w:rsidRDefault="00471BF2" w:rsidP="00120653">
            <w:pPr>
              <w:rPr>
                <w:rFonts w:eastAsia="Times New Roman"/>
                <w:color w:val="000000"/>
                <w:sz w:val="20"/>
                <w:szCs w:val="20"/>
              </w:rPr>
            </w:pPr>
            <w:proofErr w:type="gramStart"/>
            <w:r w:rsidRPr="00120653">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120653">
              <w:rPr>
                <w:rFonts w:eastAsia="Times New Roman"/>
                <w:color w:val="000000"/>
                <w:sz w:val="20"/>
                <w:szCs w:val="20"/>
              </w:rPr>
              <w:t xml:space="preserve"> организацию </w:t>
            </w:r>
            <w:proofErr w:type="gramStart"/>
            <w:r w:rsidRPr="00120653">
              <w:rPr>
                <w:rFonts w:eastAsia="Times New Roman"/>
                <w:color w:val="000000"/>
                <w:sz w:val="20"/>
                <w:szCs w:val="20"/>
              </w:rPr>
              <w:t>обучения</w:t>
            </w:r>
            <w:proofErr w:type="gramEnd"/>
            <w:r w:rsidRPr="00120653">
              <w:rPr>
                <w:rFonts w:eastAsia="Times New Roman"/>
                <w:color w:val="000000"/>
                <w:sz w:val="20"/>
                <w:szCs w:val="20"/>
              </w:rPr>
              <w:t xml:space="preserve">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44" w:type="dxa"/>
            <w:tcBorders>
              <w:top w:val="nil"/>
              <w:left w:val="nil"/>
              <w:bottom w:val="single" w:sz="4" w:space="0" w:color="auto"/>
              <w:right w:val="single" w:sz="4" w:space="0" w:color="auto"/>
            </w:tcBorders>
            <w:shd w:val="clear" w:color="auto" w:fill="auto"/>
            <w:noWrap/>
            <w:vAlign w:val="center"/>
            <w:hideMark/>
          </w:tcPr>
          <w:p w14:paraId="5FF4445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8EF85D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7EF669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010 01 70040</w:t>
            </w:r>
          </w:p>
        </w:tc>
        <w:tc>
          <w:tcPr>
            <w:tcW w:w="518" w:type="dxa"/>
            <w:tcBorders>
              <w:top w:val="nil"/>
              <w:left w:val="nil"/>
              <w:bottom w:val="single" w:sz="4" w:space="0" w:color="auto"/>
              <w:right w:val="single" w:sz="4" w:space="0" w:color="auto"/>
            </w:tcBorders>
            <w:shd w:val="clear" w:color="auto" w:fill="auto"/>
            <w:noWrap/>
            <w:vAlign w:val="center"/>
            <w:hideMark/>
          </w:tcPr>
          <w:p w14:paraId="163ECF7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2AA260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164 801,4</w:t>
            </w:r>
          </w:p>
        </w:tc>
        <w:tc>
          <w:tcPr>
            <w:tcW w:w="1534" w:type="dxa"/>
            <w:tcBorders>
              <w:top w:val="nil"/>
              <w:left w:val="nil"/>
              <w:bottom w:val="single" w:sz="4" w:space="0" w:color="auto"/>
              <w:right w:val="single" w:sz="4" w:space="0" w:color="auto"/>
            </w:tcBorders>
            <w:shd w:val="clear" w:color="auto" w:fill="auto"/>
            <w:noWrap/>
            <w:vAlign w:val="center"/>
            <w:hideMark/>
          </w:tcPr>
          <w:p w14:paraId="5481C8E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150 380,2</w:t>
            </w:r>
          </w:p>
        </w:tc>
        <w:tc>
          <w:tcPr>
            <w:tcW w:w="992" w:type="dxa"/>
            <w:tcBorders>
              <w:top w:val="nil"/>
              <w:left w:val="nil"/>
              <w:bottom w:val="single" w:sz="4" w:space="0" w:color="auto"/>
              <w:right w:val="single" w:sz="4" w:space="0" w:color="auto"/>
            </w:tcBorders>
            <w:shd w:val="clear" w:color="auto" w:fill="auto"/>
            <w:noWrap/>
            <w:vAlign w:val="center"/>
            <w:hideMark/>
          </w:tcPr>
          <w:p w14:paraId="120581D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150 380,2</w:t>
            </w:r>
          </w:p>
        </w:tc>
      </w:tr>
      <w:tr w:rsidR="00471BF2" w:rsidRPr="00120653" w14:paraId="270D20A1"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1A3805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87E963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B55A04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EF3D8D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010 01 70040</w:t>
            </w:r>
          </w:p>
        </w:tc>
        <w:tc>
          <w:tcPr>
            <w:tcW w:w="518" w:type="dxa"/>
            <w:tcBorders>
              <w:top w:val="nil"/>
              <w:left w:val="nil"/>
              <w:bottom w:val="single" w:sz="4" w:space="0" w:color="auto"/>
              <w:right w:val="single" w:sz="4" w:space="0" w:color="auto"/>
            </w:tcBorders>
            <w:shd w:val="clear" w:color="auto" w:fill="auto"/>
            <w:noWrap/>
            <w:vAlign w:val="center"/>
            <w:hideMark/>
          </w:tcPr>
          <w:p w14:paraId="4BD3217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DB7151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164 801,4</w:t>
            </w:r>
          </w:p>
        </w:tc>
        <w:tc>
          <w:tcPr>
            <w:tcW w:w="1534" w:type="dxa"/>
            <w:tcBorders>
              <w:top w:val="nil"/>
              <w:left w:val="nil"/>
              <w:bottom w:val="single" w:sz="4" w:space="0" w:color="auto"/>
              <w:right w:val="single" w:sz="4" w:space="0" w:color="auto"/>
            </w:tcBorders>
            <w:shd w:val="clear" w:color="auto" w:fill="auto"/>
            <w:noWrap/>
            <w:vAlign w:val="center"/>
            <w:hideMark/>
          </w:tcPr>
          <w:p w14:paraId="73B0E4C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150 380,2</w:t>
            </w:r>
          </w:p>
        </w:tc>
        <w:tc>
          <w:tcPr>
            <w:tcW w:w="992" w:type="dxa"/>
            <w:tcBorders>
              <w:top w:val="nil"/>
              <w:left w:val="nil"/>
              <w:bottom w:val="single" w:sz="4" w:space="0" w:color="auto"/>
              <w:right w:val="single" w:sz="4" w:space="0" w:color="auto"/>
            </w:tcBorders>
            <w:shd w:val="clear" w:color="auto" w:fill="auto"/>
            <w:noWrap/>
            <w:vAlign w:val="center"/>
            <w:hideMark/>
          </w:tcPr>
          <w:p w14:paraId="6446776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150 380,2</w:t>
            </w:r>
          </w:p>
        </w:tc>
      </w:tr>
      <w:tr w:rsidR="00471BF2" w:rsidRPr="00120653" w14:paraId="35CFEB53" w14:textId="77777777" w:rsidTr="0047790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DA9936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Осуществление отдельных государственных полномочий по оказанию социальной поддержки </w:t>
            </w:r>
            <w:proofErr w:type="gramStart"/>
            <w:r w:rsidRPr="00120653">
              <w:rPr>
                <w:rFonts w:eastAsia="Times New Roman"/>
                <w:color w:val="000000"/>
                <w:sz w:val="20"/>
                <w:szCs w:val="20"/>
              </w:rPr>
              <w:t>обучающимся</w:t>
            </w:r>
            <w:proofErr w:type="gramEnd"/>
            <w:r w:rsidRPr="00120653">
              <w:rPr>
                <w:rFonts w:eastAsia="Times New Roman"/>
                <w:color w:val="000000"/>
                <w:sz w:val="20"/>
                <w:szCs w:val="20"/>
              </w:rPr>
              <w:t xml:space="preserve"> муниципальных образовательных организаций</w:t>
            </w:r>
          </w:p>
        </w:tc>
        <w:tc>
          <w:tcPr>
            <w:tcW w:w="444" w:type="dxa"/>
            <w:tcBorders>
              <w:top w:val="nil"/>
              <w:left w:val="nil"/>
              <w:bottom w:val="single" w:sz="4" w:space="0" w:color="auto"/>
              <w:right w:val="single" w:sz="4" w:space="0" w:color="auto"/>
            </w:tcBorders>
            <w:shd w:val="clear" w:color="auto" w:fill="auto"/>
            <w:noWrap/>
            <w:vAlign w:val="center"/>
            <w:hideMark/>
          </w:tcPr>
          <w:p w14:paraId="2D89E61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E4CAEE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EDE0C9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010 01 70060</w:t>
            </w:r>
          </w:p>
        </w:tc>
        <w:tc>
          <w:tcPr>
            <w:tcW w:w="518" w:type="dxa"/>
            <w:tcBorders>
              <w:top w:val="nil"/>
              <w:left w:val="nil"/>
              <w:bottom w:val="single" w:sz="4" w:space="0" w:color="auto"/>
              <w:right w:val="single" w:sz="4" w:space="0" w:color="auto"/>
            </w:tcBorders>
            <w:shd w:val="clear" w:color="auto" w:fill="auto"/>
            <w:noWrap/>
            <w:vAlign w:val="center"/>
            <w:hideMark/>
          </w:tcPr>
          <w:p w14:paraId="2795B35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50D797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6 688,1</w:t>
            </w:r>
          </w:p>
        </w:tc>
        <w:tc>
          <w:tcPr>
            <w:tcW w:w="1534" w:type="dxa"/>
            <w:tcBorders>
              <w:top w:val="nil"/>
              <w:left w:val="nil"/>
              <w:bottom w:val="single" w:sz="4" w:space="0" w:color="auto"/>
              <w:right w:val="single" w:sz="4" w:space="0" w:color="auto"/>
            </w:tcBorders>
            <w:shd w:val="clear" w:color="auto" w:fill="auto"/>
            <w:noWrap/>
            <w:vAlign w:val="center"/>
            <w:hideMark/>
          </w:tcPr>
          <w:p w14:paraId="60F92C1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6 259,5</w:t>
            </w:r>
          </w:p>
        </w:tc>
        <w:tc>
          <w:tcPr>
            <w:tcW w:w="992" w:type="dxa"/>
            <w:tcBorders>
              <w:top w:val="nil"/>
              <w:left w:val="nil"/>
              <w:bottom w:val="single" w:sz="4" w:space="0" w:color="auto"/>
              <w:right w:val="single" w:sz="4" w:space="0" w:color="auto"/>
            </w:tcBorders>
            <w:shd w:val="clear" w:color="auto" w:fill="auto"/>
            <w:noWrap/>
            <w:vAlign w:val="center"/>
            <w:hideMark/>
          </w:tcPr>
          <w:p w14:paraId="521E074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6 259,5</w:t>
            </w:r>
          </w:p>
        </w:tc>
      </w:tr>
      <w:tr w:rsidR="00471BF2" w:rsidRPr="00120653" w14:paraId="6725EB63"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48399A3"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7A9A47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216F6B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603BEF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010 01 70060</w:t>
            </w:r>
          </w:p>
        </w:tc>
        <w:tc>
          <w:tcPr>
            <w:tcW w:w="518" w:type="dxa"/>
            <w:tcBorders>
              <w:top w:val="nil"/>
              <w:left w:val="nil"/>
              <w:bottom w:val="single" w:sz="4" w:space="0" w:color="auto"/>
              <w:right w:val="single" w:sz="4" w:space="0" w:color="auto"/>
            </w:tcBorders>
            <w:shd w:val="clear" w:color="auto" w:fill="auto"/>
            <w:noWrap/>
            <w:vAlign w:val="center"/>
            <w:hideMark/>
          </w:tcPr>
          <w:p w14:paraId="68C3016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C1A5C5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6 688,1</w:t>
            </w:r>
          </w:p>
        </w:tc>
        <w:tc>
          <w:tcPr>
            <w:tcW w:w="1534" w:type="dxa"/>
            <w:tcBorders>
              <w:top w:val="nil"/>
              <w:left w:val="nil"/>
              <w:bottom w:val="single" w:sz="4" w:space="0" w:color="auto"/>
              <w:right w:val="single" w:sz="4" w:space="0" w:color="auto"/>
            </w:tcBorders>
            <w:shd w:val="clear" w:color="auto" w:fill="auto"/>
            <w:noWrap/>
            <w:vAlign w:val="center"/>
            <w:hideMark/>
          </w:tcPr>
          <w:p w14:paraId="3A55096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6 259,5</w:t>
            </w:r>
          </w:p>
        </w:tc>
        <w:tc>
          <w:tcPr>
            <w:tcW w:w="992" w:type="dxa"/>
            <w:tcBorders>
              <w:top w:val="nil"/>
              <w:left w:val="nil"/>
              <w:bottom w:val="single" w:sz="4" w:space="0" w:color="auto"/>
              <w:right w:val="single" w:sz="4" w:space="0" w:color="auto"/>
            </w:tcBorders>
            <w:shd w:val="clear" w:color="auto" w:fill="auto"/>
            <w:noWrap/>
            <w:vAlign w:val="center"/>
            <w:hideMark/>
          </w:tcPr>
          <w:p w14:paraId="6B55F30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6 259,5</w:t>
            </w:r>
          </w:p>
        </w:tc>
      </w:tr>
      <w:tr w:rsidR="00471BF2" w:rsidRPr="00120653" w14:paraId="362CBC5C"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4C42E80"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Субсидии бюджетам муниципальных районов, муниципальных округов области на </w:t>
            </w: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6538AFC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ABD3A5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874FB6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010 01 72300</w:t>
            </w:r>
          </w:p>
        </w:tc>
        <w:tc>
          <w:tcPr>
            <w:tcW w:w="518" w:type="dxa"/>
            <w:tcBorders>
              <w:top w:val="nil"/>
              <w:left w:val="nil"/>
              <w:bottom w:val="single" w:sz="4" w:space="0" w:color="auto"/>
              <w:right w:val="single" w:sz="4" w:space="0" w:color="auto"/>
            </w:tcBorders>
            <w:shd w:val="clear" w:color="auto" w:fill="auto"/>
            <w:noWrap/>
            <w:vAlign w:val="center"/>
            <w:hideMark/>
          </w:tcPr>
          <w:p w14:paraId="1ADD23F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0B97F2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40 113,7</w:t>
            </w:r>
          </w:p>
        </w:tc>
        <w:tc>
          <w:tcPr>
            <w:tcW w:w="1534" w:type="dxa"/>
            <w:tcBorders>
              <w:top w:val="nil"/>
              <w:left w:val="nil"/>
              <w:bottom w:val="single" w:sz="4" w:space="0" w:color="auto"/>
              <w:right w:val="single" w:sz="4" w:space="0" w:color="auto"/>
            </w:tcBorders>
            <w:shd w:val="clear" w:color="auto" w:fill="auto"/>
            <w:noWrap/>
            <w:vAlign w:val="center"/>
            <w:hideMark/>
          </w:tcPr>
          <w:p w14:paraId="574F5BB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41 557,7</w:t>
            </w:r>
          </w:p>
        </w:tc>
        <w:tc>
          <w:tcPr>
            <w:tcW w:w="992" w:type="dxa"/>
            <w:tcBorders>
              <w:top w:val="nil"/>
              <w:left w:val="nil"/>
              <w:bottom w:val="single" w:sz="4" w:space="0" w:color="auto"/>
              <w:right w:val="single" w:sz="4" w:space="0" w:color="auto"/>
            </w:tcBorders>
            <w:shd w:val="clear" w:color="auto" w:fill="auto"/>
            <w:noWrap/>
            <w:vAlign w:val="center"/>
            <w:hideMark/>
          </w:tcPr>
          <w:p w14:paraId="1A7DB0C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41 557,7</w:t>
            </w:r>
          </w:p>
        </w:tc>
      </w:tr>
      <w:tr w:rsidR="00471BF2" w:rsidRPr="00120653" w14:paraId="589C2C87"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D42F8ED"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D547E5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D7F3B7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51889F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010 01 72300</w:t>
            </w:r>
          </w:p>
        </w:tc>
        <w:tc>
          <w:tcPr>
            <w:tcW w:w="518" w:type="dxa"/>
            <w:tcBorders>
              <w:top w:val="nil"/>
              <w:left w:val="nil"/>
              <w:bottom w:val="single" w:sz="4" w:space="0" w:color="auto"/>
              <w:right w:val="single" w:sz="4" w:space="0" w:color="auto"/>
            </w:tcBorders>
            <w:shd w:val="clear" w:color="auto" w:fill="auto"/>
            <w:noWrap/>
            <w:vAlign w:val="center"/>
            <w:hideMark/>
          </w:tcPr>
          <w:p w14:paraId="59708A0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4D6C70E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40 113,7</w:t>
            </w:r>
          </w:p>
        </w:tc>
        <w:tc>
          <w:tcPr>
            <w:tcW w:w="1534" w:type="dxa"/>
            <w:tcBorders>
              <w:top w:val="nil"/>
              <w:left w:val="nil"/>
              <w:bottom w:val="single" w:sz="4" w:space="0" w:color="auto"/>
              <w:right w:val="single" w:sz="4" w:space="0" w:color="auto"/>
            </w:tcBorders>
            <w:shd w:val="clear" w:color="auto" w:fill="auto"/>
            <w:noWrap/>
            <w:vAlign w:val="center"/>
            <w:hideMark/>
          </w:tcPr>
          <w:p w14:paraId="543454D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41 557,7</w:t>
            </w:r>
          </w:p>
        </w:tc>
        <w:tc>
          <w:tcPr>
            <w:tcW w:w="992" w:type="dxa"/>
            <w:tcBorders>
              <w:top w:val="nil"/>
              <w:left w:val="nil"/>
              <w:bottom w:val="single" w:sz="4" w:space="0" w:color="auto"/>
              <w:right w:val="single" w:sz="4" w:space="0" w:color="auto"/>
            </w:tcBorders>
            <w:shd w:val="clear" w:color="auto" w:fill="auto"/>
            <w:noWrap/>
            <w:vAlign w:val="center"/>
            <w:hideMark/>
          </w:tcPr>
          <w:p w14:paraId="76A8814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41 557,7</w:t>
            </w:r>
          </w:p>
        </w:tc>
      </w:tr>
      <w:tr w:rsidR="00471BF2" w:rsidRPr="00120653" w14:paraId="17BE7A92"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A652615" w14:textId="77777777" w:rsidR="00471BF2" w:rsidRPr="00120653" w:rsidRDefault="00471BF2" w:rsidP="00120653">
            <w:pPr>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1572FB2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71AB77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6FCA94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S2300</w:t>
            </w:r>
          </w:p>
        </w:tc>
        <w:tc>
          <w:tcPr>
            <w:tcW w:w="518" w:type="dxa"/>
            <w:tcBorders>
              <w:top w:val="nil"/>
              <w:left w:val="nil"/>
              <w:bottom w:val="single" w:sz="4" w:space="0" w:color="auto"/>
              <w:right w:val="single" w:sz="4" w:space="0" w:color="auto"/>
            </w:tcBorders>
            <w:shd w:val="clear" w:color="auto" w:fill="auto"/>
            <w:noWrap/>
            <w:vAlign w:val="center"/>
            <w:hideMark/>
          </w:tcPr>
          <w:p w14:paraId="35F6848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D46D4F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10 028,4</w:t>
            </w:r>
          </w:p>
        </w:tc>
        <w:tc>
          <w:tcPr>
            <w:tcW w:w="1534" w:type="dxa"/>
            <w:tcBorders>
              <w:top w:val="nil"/>
              <w:left w:val="nil"/>
              <w:bottom w:val="single" w:sz="4" w:space="0" w:color="auto"/>
              <w:right w:val="single" w:sz="4" w:space="0" w:color="auto"/>
            </w:tcBorders>
            <w:shd w:val="clear" w:color="auto" w:fill="auto"/>
            <w:noWrap/>
            <w:vAlign w:val="center"/>
            <w:hideMark/>
          </w:tcPr>
          <w:p w14:paraId="3164916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10 389,4</w:t>
            </w:r>
          </w:p>
        </w:tc>
        <w:tc>
          <w:tcPr>
            <w:tcW w:w="992" w:type="dxa"/>
            <w:tcBorders>
              <w:top w:val="nil"/>
              <w:left w:val="nil"/>
              <w:bottom w:val="single" w:sz="4" w:space="0" w:color="auto"/>
              <w:right w:val="single" w:sz="4" w:space="0" w:color="auto"/>
            </w:tcBorders>
            <w:shd w:val="clear" w:color="auto" w:fill="auto"/>
            <w:noWrap/>
            <w:vAlign w:val="center"/>
            <w:hideMark/>
          </w:tcPr>
          <w:p w14:paraId="7A2ABA1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10 389,4</w:t>
            </w:r>
          </w:p>
        </w:tc>
      </w:tr>
      <w:tr w:rsidR="00471BF2" w:rsidRPr="00120653" w14:paraId="59211F29"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170E7F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37EC52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15EDA7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EEEDB7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S2300</w:t>
            </w:r>
          </w:p>
        </w:tc>
        <w:tc>
          <w:tcPr>
            <w:tcW w:w="518" w:type="dxa"/>
            <w:tcBorders>
              <w:top w:val="nil"/>
              <w:left w:val="nil"/>
              <w:bottom w:val="single" w:sz="4" w:space="0" w:color="auto"/>
              <w:right w:val="single" w:sz="4" w:space="0" w:color="auto"/>
            </w:tcBorders>
            <w:shd w:val="clear" w:color="auto" w:fill="auto"/>
            <w:noWrap/>
            <w:vAlign w:val="center"/>
            <w:hideMark/>
          </w:tcPr>
          <w:p w14:paraId="2C6764B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58E8DC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10 028,4</w:t>
            </w:r>
          </w:p>
        </w:tc>
        <w:tc>
          <w:tcPr>
            <w:tcW w:w="1534" w:type="dxa"/>
            <w:tcBorders>
              <w:top w:val="nil"/>
              <w:left w:val="nil"/>
              <w:bottom w:val="single" w:sz="4" w:space="0" w:color="auto"/>
              <w:right w:val="single" w:sz="4" w:space="0" w:color="auto"/>
            </w:tcBorders>
            <w:shd w:val="clear" w:color="auto" w:fill="auto"/>
            <w:noWrap/>
            <w:vAlign w:val="center"/>
            <w:hideMark/>
          </w:tcPr>
          <w:p w14:paraId="18E1DCF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10 389,4</w:t>
            </w:r>
          </w:p>
        </w:tc>
        <w:tc>
          <w:tcPr>
            <w:tcW w:w="992" w:type="dxa"/>
            <w:tcBorders>
              <w:top w:val="nil"/>
              <w:left w:val="nil"/>
              <w:bottom w:val="single" w:sz="4" w:space="0" w:color="auto"/>
              <w:right w:val="single" w:sz="4" w:space="0" w:color="auto"/>
            </w:tcBorders>
            <w:shd w:val="clear" w:color="auto" w:fill="auto"/>
            <w:noWrap/>
            <w:vAlign w:val="center"/>
            <w:hideMark/>
          </w:tcPr>
          <w:p w14:paraId="2BE6C91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10 389,4</w:t>
            </w:r>
          </w:p>
        </w:tc>
      </w:tr>
      <w:tr w:rsidR="00471BF2" w:rsidRPr="00120653" w14:paraId="3D7D3CEF" w14:textId="77777777" w:rsidTr="00477903">
        <w:trPr>
          <w:trHeight w:val="384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6B55A3C" w14:textId="77777777" w:rsidR="00471BF2" w:rsidRPr="00120653" w:rsidRDefault="00471BF2" w:rsidP="00120653">
            <w:pPr>
              <w:rPr>
                <w:rFonts w:eastAsia="Times New Roman"/>
                <w:color w:val="000000"/>
                <w:sz w:val="20"/>
                <w:szCs w:val="20"/>
              </w:rPr>
            </w:pPr>
            <w:proofErr w:type="gramStart"/>
            <w:r w:rsidRPr="0012065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w:t>
            </w:r>
            <w:proofErr w:type="gramEnd"/>
            <w:r w:rsidRPr="00120653">
              <w:rPr>
                <w:rFonts w:eastAsia="Times New Roman"/>
                <w:color w:val="000000"/>
                <w:sz w:val="20"/>
                <w:szCs w:val="20"/>
              </w:rPr>
              <w:t xml:space="preserve"> членов их семей"</w:t>
            </w:r>
          </w:p>
        </w:tc>
        <w:tc>
          <w:tcPr>
            <w:tcW w:w="444" w:type="dxa"/>
            <w:tcBorders>
              <w:top w:val="nil"/>
              <w:left w:val="nil"/>
              <w:bottom w:val="single" w:sz="4" w:space="0" w:color="auto"/>
              <w:right w:val="single" w:sz="4" w:space="0" w:color="auto"/>
            </w:tcBorders>
            <w:shd w:val="clear" w:color="auto" w:fill="auto"/>
            <w:noWrap/>
            <w:vAlign w:val="center"/>
            <w:hideMark/>
          </w:tcPr>
          <w:p w14:paraId="565390A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EE237B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780D69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010 01 72670</w:t>
            </w:r>
          </w:p>
        </w:tc>
        <w:tc>
          <w:tcPr>
            <w:tcW w:w="518" w:type="dxa"/>
            <w:tcBorders>
              <w:top w:val="nil"/>
              <w:left w:val="nil"/>
              <w:bottom w:val="single" w:sz="4" w:space="0" w:color="auto"/>
              <w:right w:val="single" w:sz="4" w:space="0" w:color="auto"/>
            </w:tcBorders>
            <w:shd w:val="clear" w:color="auto" w:fill="auto"/>
            <w:noWrap/>
            <w:vAlign w:val="center"/>
            <w:hideMark/>
          </w:tcPr>
          <w:p w14:paraId="14B4B6D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3D75674" w14:textId="2B5FE66C"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w:t>
            </w:r>
            <w:r>
              <w:rPr>
                <w:rFonts w:eastAsia="Times New Roman"/>
                <w:color w:val="000000"/>
                <w:sz w:val="20"/>
                <w:szCs w:val="20"/>
              </w:rPr>
              <w:t>53</w:t>
            </w:r>
            <w:r w:rsidRPr="00120653">
              <w:rPr>
                <w:rFonts w:eastAsia="Times New Roman"/>
                <w:color w:val="000000"/>
                <w:sz w:val="20"/>
                <w:szCs w:val="20"/>
              </w:rPr>
              <w:t>,2</w:t>
            </w:r>
          </w:p>
        </w:tc>
        <w:tc>
          <w:tcPr>
            <w:tcW w:w="1534" w:type="dxa"/>
            <w:tcBorders>
              <w:top w:val="nil"/>
              <w:left w:val="nil"/>
              <w:bottom w:val="single" w:sz="4" w:space="0" w:color="auto"/>
              <w:right w:val="single" w:sz="4" w:space="0" w:color="auto"/>
            </w:tcBorders>
            <w:shd w:val="clear" w:color="auto" w:fill="auto"/>
            <w:noWrap/>
            <w:vAlign w:val="center"/>
            <w:hideMark/>
          </w:tcPr>
          <w:p w14:paraId="271CA61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11D77B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04E1F79E"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89765F5"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32F264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2DBFCB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C7B7FB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010 01 72670</w:t>
            </w:r>
          </w:p>
        </w:tc>
        <w:tc>
          <w:tcPr>
            <w:tcW w:w="518" w:type="dxa"/>
            <w:tcBorders>
              <w:top w:val="nil"/>
              <w:left w:val="nil"/>
              <w:bottom w:val="single" w:sz="4" w:space="0" w:color="auto"/>
              <w:right w:val="single" w:sz="4" w:space="0" w:color="auto"/>
            </w:tcBorders>
            <w:shd w:val="clear" w:color="auto" w:fill="auto"/>
            <w:noWrap/>
            <w:vAlign w:val="center"/>
            <w:hideMark/>
          </w:tcPr>
          <w:p w14:paraId="68DEFA3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4D316040" w14:textId="10AE372B"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w:t>
            </w:r>
            <w:r>
              <w:rPr>
                <w:rFonts w:eastAsia="Times New Roman"/>
                <w:color w:val="000000"/>
                <w:sz w:val="20"/>
                <w:szCs w:val="20"/>
              </w:rPr>
              <w:t>53</w:t>
            </w:r>
            <w:r w:rsidRPr="00120653">
              <w:rPr>
                <w:rFonts w:eastAsia="Times New Roman"/>
                <w:color w:val="000000"/>
                <w:sz w:val="20"/>
                <w:szCs w:val="20"/>
              </w:rPr>
              <w:t>,2</w:t>
            </w:r>
          </w:p>
        </w:tc>
        <w:tc>
          <w:tcPr>
            <w:tcW w:w="1534" w:type="dxa"/>
            <w:tcBorders>
              <w:top w:val="nil"/>
              <w:left w:val="nil"/>
              <w:bottom w:val="single" w:sz="4" w:space="0" w:color="auto"/>
              <w:right w:val="single" w:sz="4" w:space="0" w:color="auto"/>
            </w:tcBorders>
            <w:shd w:val="clear" w:color="auto" w:fill="auto"/>
            <w:noWrap/>
            <w:vAlign w:val="center"/>
            <w:hideMark/>
          </w:tcPr>
          <w:p w14:paraId="7A465C6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853BD7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08ABEE50" w14:textId="77777777" w:rsidTr="00477903">
        <w:trPr>
          <w:trHeight w:val="130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BE515F4"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социально-экономического развития</w:t>
            </w:r>
          </w:p>
        </w:tc>
        <w:tc>
          <w:tcPr>
            <w:tcW w:w="444" w:type="dxa"/>
            <w:tcBorders>
              <w:top w:val="nil"/>
              <w:left w:val="nil"/>
              <w:bottom w:val="single" w:sz="4" w:space="0" w:color="auto"/>
              <w:right w:val="single" w:sz="4" w:space="0" w:color="auto"/>
            </w:tcBorders>
            <w:shd w:val="clear" w:color="auto" w:fill="auto"/>
            <w:noWrap/>
            <w:vAlign w:val="center"/>
            <w:hideMark/>
          </w:tcPr>
          <w:p w14:paraId="4E881C4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6B1227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483E6D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010 01 77030</w:t>
            </w:r>
          </w:p>
        </w:tc>
        <w:tc>
          <w:tcPr>
            <w:tcW w:w="518" w:type="dxa"/>
            <w:tcBorders>
              <w:top w:val="nil"/>
              <w:left w:val="nil"/>
              <w:bottom w:val="single" w:sz="4" w:space="0" w:color="auto"/>
              <w:right w:val="single" w:sz="4" w:space="0" w:color="auto"/>
            </w:tcBorders>
            <w:shd w:val="clear" w:color="auto" w:fill="auto"/>
            <w:noWrap/>
            <w:vAlign w:val="center"/>
            <w:hideMark/>
          </w:tcPr>
          <w:p w14:paraId="333B245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EECEDF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1 813,0</w:t>
            </w:r>
          </w:p>
        </w:tc>
        <w:tc>
          <w:tcPr>
            <w:tcW w:w="1534" w:type="dxa"/>
            <w:tcBorders>
              <w:top w:val="nil"/>
              <w:left w:val="nil"/>
              <w:bottom w:val="single" w:sz="4" w:space="0" w:color="auto"/>
              <w:right w:val="single" w:sz="4" w:space="0" w:color="auto"/>
            </w:tcBorders>
            <w:shd w:val="clear" w:color="auto" w:fill="auto"/>
            <w:noWrap/>
            <w:vAlign w:val="center"/>
            <w:hideMark/>
          </w:tcPr>
          <w:p w14:paraId="62724C4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5E57CD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10070791"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6E2183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AC8468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045B01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C81F5B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010 01 77030</w:t>
            </w:r>
          </w:p>
        </w:tc>
        <w:tc>
          <w:tcPr>
            <w:tcW w:w="518" w:type="dxa"/>
            <w:tcBorders>
              <w:top w:val="nil"/>
              <w:left w:val="nil"/>
              <w:bottom w:val="single" w:sz="4" w:space="0" w:color="auto"/>
              <w:right w:val="single" w:sz="4" w:space="0" w:color="auto"/>
            </w:tcBorders>
            <w:shd w:val="clear" w:color="auto" w:fill="auto"/>
            <w:noWrap/>
            <w:vAlign w:val="center"/>
            <w:hideMark/>
          </w:tcPr>
          <w:p w14:paraId="10BC5BA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2513E36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1 813,0</w:t>
            </w:r>
          </w:p>
        </w:tc>
        <w:tc>
          <w:tcPr>
            <w:tcW w:w="1534" w:type="dxa"/>
            <w:tcBorders>
              <w:top w:val="nil"/>
              <w:left w:val="nil"/>
              <w:bottom w:val="single" w:sz="4" w:space="0" w:color="auto"/>
              <w:right w:val="single" w:sz="4" w:space="0" w:color="auto"/>
            </w:tcBorders>
            <w:shd w:val="clear" w:color="auto" w:fill="auto"/>
            <w:noWrap/>
            <w:vAlign w:val="center"/>
            <w:hideMark/>
          </w:tcPr>
          <w:p w14:paraId="07082EA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FF1972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6EB9F2E7"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8BA091C"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Общее образование</w:t>
            </w:r>
          </w:p>
        </w:tc>
        <w:tc>
          <w:tcPr>
            <w:tcW w:w="444" w:type="dxa"/>
            <w:tcBorders>
              <w:top w:val="nil"/>
              <w:left w:val="nil"/>
              <w:bottom w:val="single" w:sz="4" w:space="0" w:color="auto"/>
              <w:right w:val="single" w:sz="4" w:space="0" w:color="auto"/>
            </w:tcBorders>
            <w:shd w:val="clear" w:color="auto" w:fill="auto"/>
            <w:noWrap/>
            <w:vAlign w:val="center"/>
            <w:hideMark/>
          </w:tcPr>
          <w:p w14:paraId="13FC634C"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47A1248"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A1C2C6B"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55E10406"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4643D63" w14:textId="09BEC70F"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413 97</w:t>
            </w:r>
            <w:r>
              <w:rPr>
                <w:rFonts w:eastAsia="Times New Roman"/>
                <w:b/>
                <w:bCs/>
                <w:color w:val="000000"/>
                <w:sz w:val="20"/>
                <w:szCs w:val="20"/>
              </w:rPr>
              <w:t>0</w:t>
            </w:r>
            <w:r w:rsidRPr="00120653">
              <w:rPr>
                <w:rFonts w:eastAsia="Times New Roman"/>
                <w:b/>
                <w:bCs/>
                <w:color w:val="000000"/>
                <w:sz w:val="20"/>
                <w:szCs w:val="20"/>
              </w:rPr>
              <w:t>,9</w:t>
            </w:r>
          </w:p>
        </w:tc>
        <w:tc>
          <w:tcPr>
            <w:tcW w:w="1534" w:type="dxa"/>
            <w:tcBorders>
              <w:top w:val="nil"/>
              <w:left w:val="nil"/>
              <w:bottom w:val="single" w:sz="4" w:space="0" w:color="auto"/>
              <w:right w:val="single" w:sz="4" w:space="0" w:color="auto"/>
            </w:tcBorders>
            <w:shd w:val="clear" w:color="auto" w:fill="auto"/>
            <w:noWrap/>
            <w:vAlign w:val="center"/>
            <w:hideMark/>
          </w:tcPr>
          <w:p w14:paraId="0493C554"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626 088,3</w:t>
            </w:r>
          </w:p>
        </w:tc>
        <w:tc>
          <w:tcPr>
            <w:tcW w:w="992" w:type="dxa"/>
            <w:tcBorders>
              <w:top w:val="nil"/>
              <w:left w:val="nil"/>
              <w:bottom w:val="single" w:sz="4" w:space="0" w:color="auto"/>
              <w:right w:val="single" w:sz="4" w:space="0" w:color="auto"/>
            </w:tcBorders>
            <w:shd w:val="clear" w:color="auto" w:fill="auto"/>
            <w:noWrap/>
            <w:vAlign w:val="center"/>
            <w:hideMark/>
          </w:tcPr>
          <w:p w14:paraId="3405CA22"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359 412,8</w:t>
            </w:r>
          </w:p>
        </w:tc>
      </w:tr>
      <w:tr w:rsidR="00471BF2" w:rsidRPr="00120653" w14:paraId="2D112433"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EA874F0"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4F9B001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8604C2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156320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12CB44A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B14FD4E" w14:textId="03FD8202"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403 6</w:t>
            </w:r>
            <w:r>
              <w:rPr>
                <w:rFonts w:eastAsia="Times New Roman"/>
                <w:color w:val="000000"/>
                <w:sz w:val="20"/>
                <w:szCs w:val="20"/>
              </w:rPr>
              <w:t>17</w:t>
            </w:r>
            <w:r w:rsidRPr="00120653">
              <w:rPr>
                <w:rFonts w:eastAsia="Times New Roman"/>
                <w:color w:val="000000"/>
                <w:sz w:val="20"/>
                <w:szCs w:val="20"/>
              </w:rPr>
              <w:t>,3</w:t>
            </w:r>
          </w:p>
        </w:tc>
        <w:tc>
          <w:tcPr>
            <w:tcW w:w="1534" w:type="dxa"/>
            <w:tcBorders>
              <w:top w:val="nil"/>
              <w:left w:val="nil"/>
              <w:bottom w:val="single" w:sz="4" w:space="0" w:color="auto"/>
              <w:right w:val="single" w:sz="4" w:space="0" w:color="auto"/>
            </w:tcBorders>
            <w:shd w:val="clear" w:color="auto" w:fill="auto"/>
            <w:noWrap/>
            <w:vAlign w:val="center"/>
            <w:hideMark/>
          </w:tcPr>
          <w:p w14:paraId="0F4655E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619 011,5</w:t>
            </w:r>
          </w:p>
        </w:tc>
        <w:tc>
          <w:tcPr>
            <w:tcW w:w="992" w:type="dxa"/>
            <w:tcBorders>
              <w:top w:val="nil"/>
              <w:left w:val="nil"/>
              <w:bottom w:val="single" w:sz="4" w:space="0" w:color="auto"/>
              <w:right w:val="single" w:sz="4" w:space="0" w:color="auto"/>
            </w:tcBorders>
            <w:shd w:val="clear" w:color="auto" w:fill="auto"/>
            <w:noWrap/>
            <w:vAlign w:val="center"/>
            <w:hideMark/>
          </w:tcPr>
          <w:p w14:paraId="1859699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352 336,0</w:t>
            </w:r>
          </w:p>
        </w:tc>
      </w:tr>
      <w:tr w:rsidR="00471BF2" w:rsidRPr="00120653" w14:paraId="4C42850D"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5A6802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Развитие дошкольного, начального общего, основного общего и среднего общего образования </w:t>
            </w:r>
          </w:p>
        </w:tc>
        <w:tc>
          <w:tcPr>
            <w:tcW w:w="444" w:type="dxa"/>
            <w:tcBorders>
              <w:top w:val="nil"/>
              <w:left w:val="nil"/>
              <w:bottom w:val="single" w:sz="4" w:space="0" w:color="auto"/>
              <w:right w:val="single" w:sz="4" w:space="0" w:color="auto"/>
            </w:tcBorders>
            <w:shd w:val="clear" w:color="auto" w:fill="auto"/>
            <w:noWrap/>
            <w:vAlign w:val="center"/>
            <w:hideMark/>
          </w:tcPr>
          <w:p w14:paraId="5F8F713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CF85B4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ED1662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010 01 00000</w:t>
            </w:r>
          </w:p>
        </w:tc>
        <w:tc>
          <w:tcPr>
            <w:tcW w:w="518" w:type="dxa"/>
            <w:tcBorders>
              <w:top w:val="nil"/>
              <w:left w:val="nil"/>
              <w:bottom w:val="single" w:sz="4" w:space="0" w:color="auto"/>
              <w:right w:val="single" w:sz="4" w:space="0" w:color="auto"/>
            </w:tcBorders>
            <w:shd w:val="clear" w:color="auto" w:fill="auto"/>
            <w:noWrap/>
            <w:vAlign w:val="center"/>
            <w:hideMark/>
          </w:tcPr>
          <w:p w14:paraId="424930C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CE0FBC4" w14:textId="67C60371"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403 6</w:t>
            </w:r>
            <w:r>
              <w:rPr>
                <w:rFonts w:eastAsia="Times New Roman"/>
                <w:color w:val="000000"/>
                <w:sz w:val="20"/>
                <w:szCs w:val="20"/>
              </w:rPr>
              <w:t>17</w:t>
            </w:r>
            <w:r w:rsidRPr="00120653">
              <w:rPr>
                <w:rFonts w:eastAsia="Times New Roman"/>
                <w:color w:val="000000"/>
                <w:sz w:val="20"/>
                <w:szCs w:val="20"/>
              </w:rPr>
              <w:t>,3</w:t>
            </w:r>
          </w:p>
        </w:tc>
        <w:tc>
          <w:tcPr>
            <w:tcW w:w="1534" w:type="dxa"/>
            <w:tcBorders>
              <w:top w:val="nil"/>
              <w:left w:val="nil"/>
              <w:bottom w:val="single" w:sz="4" w:space="0" w:color="auto"/>
              <w:right w:val="single" w:sz="4" w:space="0" w:color="auto"/>
            </w:tcBorders>
            <w:shd w:val="clear" w:color="auto" w:fill="auto"/>
            <w:noWrap/>
            <w:vAlign w:val="center"/>
            <w:hideMark/>
          </w:tcPr>
          <w:p w14:paraId="2E274DE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619 011,5</w:t>
            </w:r>
          </w:p>
        </w:tc>
        <w:tc>
          <w:tcPr>
            <w:tcW w:w="992" w:type="dxa"/>
            <w:tcBorders>
              <w:top w:val="nil"/>
              <w:left w:val="nil"/>
              <w:bottom w:val="single" w:sz="4" w:space="0" w:color="auto"/>
              <w:right w:val="single" w:sz="4" w:space="0" w:color="auto"/>
            </w:tcBorders>
            <w:shd w:val="clear" w:color="auto" w:fill="auto"/>
            <w:noWrap/>
            <w:vAlign w:val="center"/>
            <w:hideMark/>
          </w:tcPr>
          <w:p w14:paraId="34E40CC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352 336,0</w:t>
            </w:r>
          </w:p>
        </w:tc>
      </w:tr>
      <w:tr w:rsidR="00471BF2" w:rsidRPr="00120653" w14:paraId="2EB797D9"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EF710E6"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575024D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8A22B6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0685D2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010 01 20040</w:t>
            </w:r>
          </w:p>
        </w:tc>
        <w:tc>
          <w:tcPr>
            <w:tcW w:w="518" w:type="dxa"/>
            <w:tcBorders>
              <w:top w:val="nil"/>
              <w:left w:val="nil"/>
              <w:bottom w:val="single" w:sz="4" w:space="0" w:color="auto"/>
              <w:right w:val="single" w:sz="4" w:space="0" w:color="auto"/>
            </w:tcBorders>
            <w:shd w:val="clear" w:color="auto" w:fill="auto"/>
            <w:noWrap/>
            <w:vAlign w:val="center"/>
            <w:hideMark/>
          </w:tcPr>
          <w:p w14:paraId="7ECA33E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E35E82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42 891,6</w:t>
            </w:r>
          </w:p>
        </w:tc>
        <w:tc>
          <w:tcPr>
            <w:tcW w:w="1534" w:type="dxa"/>
            <w:tcBorders>
              <w:top w:val="nil"/>
              <w:left w:val="nil"/>
              <w:bottom w:val="single" w:sz="4" w:space="0" w:color="auto"/>
              <w:right w:val="single" w:sz="4" w:space="0" w:color="auto"/>
            </w:tcBorders>
            <w:shd w:val="clear" w:color="auto" w:fill="auto"/>
            <w:noWrap/>
            <w:vAlign w:val="center"/>
            <w:hideMark/>
          </w:tcPr>
          <w:p w14:paraId="6517114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40 203,9</w:t>
            </w:r>
          </w:p>
        </w:tc>
        <w:tc>
          <w:tcPr>
            <w:tcW w:w="992" w:type="dxa"/>
            <w:tcBorders>
              <w:top w:val="nil"/>
              <w:left w:val="nil"/>
              <w:bottom w:val="single" w:sz="4" w:space="0" w:color="auto"/>
              <w:right w:val="single" w:sz="4" w:space="0" w:color="auto"/>
            </w:tcBorders>
            <w:shd w:val="clear" w:color="auto" w:fill="auto"/>
            <w:noWrap/>
            <w:vAlign w:val="center"/>
            <w:hideMark/>
          </w:tcPr>
          <w:p w14:paraId="40FEC21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40 203,9</w:t>
            </w:r>
          </w:p>
        </w:tc>
      </w:tr>
      <w:tr w:rsidR="00471BF2" w:rsidRPr="00120653" w14:paraId="3152F9C2"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449303B"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6CC1D7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F92B2B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9DE426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010 01 20040</w:t>
            </w:r>
          </w:p>
        </w:tc>
        <w:tc>
          <w:tcPr>
            <w:tcW w:w="518" w:type="dxa"/>
            <w:tcBorders>
              <w:top w:val="nil"/>
              <w:left w:val="nil"/>
              <w:bottom w:val="single" w:sz="4" w:space="0" w:color="auto"/>
              <w:right w:val="single" w:sz="4" w:space="0" w:color="auto"/>
            </w:tcBorders>
            <w:shd w:val="clear" w:color="auto" w:fill="auto"/>
            <w:noWrap/>
            <w:vAlign w:val="center"/>
            <w:hideMark/>
          </w:tcPr>
          <w:p w14:paraId="4EA697A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6813BB0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42 891,6</w:t>
            </w:r>
          </w:p>
        </w:tc>
        <w:tc>
          <w:tcPr>
            <w:tcW w:w="1534" w:type="dxa"/>
            <w:tcBorders>
              <w:top w:val="nil"/>
              <w:left w:val="nil"/>
              <w:bottom w:val="single" w:sz="4" w:space="0" w:color="auto"/>
              <w:right w:val="single" w:sz="4" w:space="0" w:color="auto"/>
            </w:tcBorders>
            <w:shd w:val="clear" w:color="auto" w:fill="auto"/>
            <w:noWrap/>
            <w:vAlign w:val="center"/>
            <w:hideMark/>
          </w:tcPr>
          <w:p w14:paraId="57FAD69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40 203,9</w:t>
            </w:r>
          </w:p>
        </w:tc>
        <w:tc>
          <w:tcPr>
            <w:tcW w:w="992" w:type="dxa"/>
            <w:tcBorders>
              <w:top w:val="nil"/>
              <w:left w:val="nil"/>
              <w:bottom w:val="single" w:sz="4" w:space="0" w:color="auto"/>
              <w:right w:val="single" w:sz="4" w:space="0" w:color="auto"/>
            </w:tcBorders>
            <w:shd w:val="clear" w:color="auto" w:fill="auto"/>
            <w:noWrap/>
            <w:vAlign w:val="center"/>
            <w:hideMark/>
          </w:tcPr>
          <w:p w14:paraId="4D06E03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40 203,9</w:t>
            </w:r>
          </w:p>
        </w:tc>
      </w:tr>
      <w:tr w:rsidR="00471BF2" w:rsidRPr="00120653" w14:paraId="5B051984"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744679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Субсидии бюджетам муниципальных районов, муниципальных округов области на </w:t>
            </w: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7647A73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5E7814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D57BB4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010 01 72300</w:t>
            </w:r>
          </w:p>
        </w:tc>
        <w:tc>
          <w:tcPr>
            <w:tcW w:w="518" w:type="dxa"/>
            <w:tcBorders>
              <w:top w:val="nil"/>
              <w:left w:val="nil"/>
              <w:bottom w:val="single" w:sz="4" w:space="0" w:color="auto"/>
              <w:right w:val="single" w:sz="4" w:space="0" w:color="auto"/>
            </w:tcBorders>
            <w:shd w:val="clear" w:color="auto" w:fill="auto"/>
            <w:noWrap/>
            <w:vAlign w:val="center"/>
            <w:hideMark/>
          </w:tcPr>
          <w:p w14:paraId="79B8E3B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503E70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35 626,4</w:t>
            </w:r>
          </w:p>
        </w:tc>
        <w:tc>
          <w:tcPr>
            <w:tcW w:w="1534" w:type="dxa"/>
            <w:tcBorders>
              <w:top w:val="nil"/>
              <w:left w:val="nil"/>
              <w:bottom w:val="single" w:sz="4" w:space="0" w:color="auto"/>
              <w:right w:val="single" w:sz="4" w:space="0" w:color="auto"/>
            </w:tcBorders>
            <w:shd w:val="clear" w:color="auto" w:fill="auto"/>
            <w:noWrap/>
            <w:vAlign w:val="center"/>
            <w:hideMark/>
          </w:tcPr>
          <w:p w14:paraId="41C2B66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37 130,4</w:t>
            </w:r>
          </w:p>
        </w:tc>
        <w:tc>
          <w:tcPr>
            <w:tcW w:w="992" w:type="dxa"/>
            <w:tcBorders>
              <w:top w:val="nil"/>
              <w:left w:val="nil"/>
              <w:bottom w:val="single" w:sz="4" w:space="0" w:color="auto"/>
              <w:right w:val="single" w:sz="4" w:space="0" w:color="auto"/>
            </w:tcBorders>
            <w:shd w:val="clear" w:color="auto" w:fill="auto"/>
            <w:noWrap/>
            <w:vAlign w:val="center"/>
            <w:hideMark/>
          </w:tcPr>
          <w:p w14:paraId="65DC9CD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37 130,4</w:t>
            </w:r>
          </w:p>
        </w:tc>
      </w:tr>
      <w:tr w:rsidR="00471BF2" w:rsidRPr="00120653" w14:paraId="1318D6FB"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DB0D0DD"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349AE6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CB4E35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2832BD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010 01 72300</w:t>
            </w:r>
          </w:p>
        </w:tc>
        <w:tc>
          <w:tcPr>
            <w:tcW w:w="518" w:type="dxa"/>
            <w:tcBorders>
              <w:top w:val="nil"/>
              <w:left w:val="nil"/>
              <w:bottom w:val="single" w:sz="4" w:space="0" w:color="auto"/>
              <w:right w:val="single" w:sz="4" w:space="0" w:color="auto"/>
            </w:tcBorders>
            <w:shd w:val="clear" w:color="auto" w:fill="auto"/>
            <w:noWrap/>
            <w:vAlign w:val="center"/>
            <w:hideMark/>
          </w:tcPr>
          <w:p w14:paraId="6D36CF9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6AC7D6C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35 626,4</w:t>
            </w:r>
          </w:p>
        </w:tc>
        <w:tc>
          <w:tcPr>
            <w:tcW w:w="1534" w:type="dxa"/>
            <w:tcBorders>
              <w:top w:val="nil"/>
              <w:left w:val="nil"/>
              <w:bottom w:val="single" w:sz="4" w:space="0" w:color="auto"/>
              <w:right w:val="single" w:sz="4" w:space="0" w:color="auto"/>
            </w:tcBorders>
            <w:shd w:val="clear" w:color="auto" w:fill="auto"/>
            <w:noWrap/>
            <w:vAlign w:val="center"/>
            <w:hideMark/>
          </w:tcPr>
          <w:p w14:paraId="0F87B69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37 130,4</w:t>
            </w:r>
          </w:p>
        </w:tc>
        <w:tc>
          <w:tcPr>
            <w:tcW w:w="992" w:type="dxa"/>
            <w:tcBorders>
              <w:top w:val="nil"/>
              <w:left w:val="nil"/>
              <w:bottom w:val="single" w:sz="4" w:space="0" w:color="auto"/>
              <w:right w:val="single" w:sz="4" w:space="0" w:color="auto"/>
            </w:tcBorders>
            <w:shd w:val="clear" w:color="auto" w:fill="auto"/>
            <w:noWrap/>
            <w:vAlign w:val="center"/>
            <w:hideMark/>
          </w:tcPr>
          <w:p w14:paraId="6473682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37 130,4</w:t>
            </w:r>
          </w:p>
        </w:tc>
      </w:tr>
      <w:tr w:rsidR="00471BF2" w:rsidRPr="00120653" w14:paraId="1BA1E27E"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AFC0F09" w14:textId="77777777" w:rsidR="00471BF2" w:rsidRPr="00120653" w:rsidRDefault="00471BF2" w:rsidP="00120653">
            <w:pPr>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72D99A6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105E60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A561E1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S2300</w:t>
            </w:r>
          </w:p>
        </w:tc>
        <w:tc>
          <w:tcPr>
            <w:tcW w:w="518" w:type="dxa"/>
            <w:tcBorders>
              <w:top w:val="nil"/>
              <w:left w:val="nil"/>
              <w:bottom w:val="single" w:sz="4" w:space="0" w:color="auto"/>
              <w:right w:val="single" w:sz="4" w:space="0" w:color="auto"/>
            </w:tcBorders>
            <w:shd w:val="clear" w:color="auto" w:fill="auto"/>
            <w:noWrap/>
            <w:vAlign w:val="center"/>
            <w:hideMark/>
          </w:tcPr>
          <w:p w14:paraId="54CC3A4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9E3C5E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8 906,6</w:t>
            </w:r>
          </w:p>
        </w:tc>
        <w:tc>
          <w:tcPr>
            <w:tcW w:w="1534" w:type="dxa"/>
            <w:tcBorders>
              <w:top w:val="nil"/>
              <w:left w:val="nil"/>
              <w:bottom w:val="single" w:sz="4" w:space="0" w:color="auto"/>
              <w:right w:val="single" w:sz="4" w:space="0" w:color="auto"/>
            </w:tcBorders>
            <w:shd w:val="clear" w:color="auto" w:fill="auto"/>
            <w:noWrap/>
            <w:vAlign w:val="center"/>
            <w:hideMark/>
          </w:tcPr>
          <w:p w14:paraId="722CE7A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9 282,6</w:t>
            </w:r>
          </w:p>
        </w:tc>
        <w:tc>
          <w:tcPr>
            <w:tcW w:w="992" w:type="dxa"/>
            <w:tcBorders>
              <w:top w:val="nil"/>
              <w:left w:val="nil"/>
              <w:bottom w:val="single" w:sz="4" w:space="0" w:color="auto"/>
              <w:right w:val="single" w:sz="4" w:space="0" w:color="auto"/>
            </w:tcBorders>
            <w:shd w:val="clear" w:color="auto" w:fill="auto"/>
            <w:noWrap/>
            <w:vAlign w:val="center"/>
            <w:hideMark/>
          </w:tcPr>
          <w:p w14:paraId="3FC06B6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9 282,6</w:t>
            </w:r>
          </w:p>
        </w:tc>
      </w:tr>
      <w:tr w:rsidR="00471BF2" w:rsidRPr="00120653" w14:paraId="41CC5FAC"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C7ABFB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C1A5F7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ACD661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4D1948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S2300</w:t>
            </w:r>
          </w:p>
        </w:tc>
        <w:tc>
          <w:tcPr>
            <w:tcW w:w="518" w:type="dxa"/>
            <w:tcBorders>
              <w:top w:val="nil"/>
              <w:left w:val="nil"/>
              <w:bottom w:val="single" w:sz="4" w:space="0" w:color="auto"/>
              <w:right w:val="single" w:sz="4" w:space="0" w:color="auto"/>
            </w:tcBorders>
            <w:shd w:val="clear" w:color="auto" w:fill="auto"/>
            <w:noWrap/>
            <w:vAlign w:val="center"/>
            <w:hideMark/>
          </w:tcPr>
          <w:p w14:paraId="073C170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274B1C9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8 906,6</w:t>
            </w:r>
          </w:p>
        </w:tc>
        <w:tc>
          <w:tcPr>
            <w:tcW w:w="1534" w:type="dxa"/>
            <w:tcBorders>
              <w:top w:val="nil"/>
              <w:left w:val="nil"/>
              <w:bottom w:val="single" w:sz="4" w:space="0" w:color="auto"/>
              <w:right w:val="single" w:sz="4" w:space="0" w:color="auto"/>
            </w:tcBorders>
            <w:shd w:val="clear" w:color="auto" w:fill="auto"/>
            <w:noWrap/>
            <w:vAlign w:val="center"/>
            <w:hideMark/>
          </w:tcPr>
          <w:p w14:paraId="079397A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9 282,6</w:t>
            </w:r>
          </w:p>
        </w:tc>
        <w:tc>
          <w:tcPr>
            <w:tcW w:w="992" w:type="dxa"/>
            <w:tcBorders>
              <w:top w:val="nil"/>
              <w:left w:val="nil"/>
              <w:bottom w:val="single" w:sz="4" w:space="0" w:color="auto"/>
              <w:right w:val="single" w:sz="4" w:space="0" w:color="auto"/>
            </w:tcBorders>
            <w:shd w:val="clear" w:color="auto" w:fill="auto"/>
            <w:noWrap/>
            <w:vAlign w:val="center"/>
            <w:hideMark/>
          </w:tcPr>
          <w:p w14:paraId="442EC01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9 282,6</w:t>
            </w:r>
          </w:p>
        </w:tc>
      </w:tr>
      <w:tr w:rsidR="00471BF2" w:rsidRPr="00120653" w14:paraId="23768DD4" w14:textId="77777777" w:rsidTr="00477903">
        <w:trPr>
          <w:trHeight w:val="24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87F165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межбюджетные трансферты бюджетам муниципальных районов, муниципальных округов,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444" w:type="dxa"/>
            <w:tcBorders>
              <w:top w:val="nil"/>
              <w:left w:val="nil"/>
              <w:bottom w:val="single" w:sz="4" w:space="0" w:color="auto"/>
              <w:right w:val="single" w:sz="4" w:space="0" w:color="auto"/>
            </w:tcBorders>
            <w:shd w:val="clear" w:color="auto" w:fill="auto"/>
            <w:noWrap/>
            <w:vAlign w:val="center"/>
            <w:hideMark/>
          </w:tcPr>
          <w:p w14:paraId="1E89AF3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31300F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B18912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R0501</w:t>
            </w:r>
          </w:p>
        </w:tc>
        <w:tc>
          <w:tcPr>
            <w:tcW w:w="518" w:type="dxa"/>
            <w:tcBorders>
              <w:top w:val="nil"/>
              <w:left w:val="nil"/>
              <w:bottom w:val="single" w:sz="4" w:space="0" w:color="auto"/>
              <w:right w:val="single" w:sz="4" w:space="0" w:color="auto"/>
            </w:tcBorders>
            <w:shd w:val="clear" w:color="auto" w:fill="auto"/>
            <w:noWrap/>
            <w:vAlign w:val="center"/>
            <w:hideMark/>
          </w:tcPr>
          <w:p w14:paraId="6884FF9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14F660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104,2</w:t>
            </w:r>
          </w:p>
        </w:tc>
        <w:tc>
          <w:tcPr>
            <w:tcW w:w="1534" w:type="dxa"/>
            <w:tcBorders>
              <w:top w:val="nil"/>
              <w:left w:val="nil"/>
              <w:bottom w:val="single" w:sz="4" w:space="0" w:color="auto"/>
              <w:right w:val="single" w:sz="4" w:space="0" w:color="auto"/>
            </w:tcBorders>
            <w:shd w:val="clear" w:color="auto" w:fill="auto"/>
            <w:noWrap/>
            <w:vAlign w:val="center"/>
            <w:hideMark/>
          </w:tcPr>
          <w:p w14:paraId="6E0A10A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32CD48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154FF663"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62BD4B6"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A8C03A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875576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8A7625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R0501</w:t>
            </w:r>
          </w:p>
        </w:tc>
        <w:tc>
          <w:tcPr>
            <w:tcW w:w="518" w:type="dxa"/>
            <w:tcBorders>
              <w:top w:val="nil"/>
              <w:left w:val="nil"/>
              <w:bottom w:val="single" w:sz="4" w:space="0" w:color="auto"/>
              <w:right w:val="single" w:sz="4" w:space="0" w:color="auto"/>
            </w:tcBorders>
            <w:shd w:val="clear" w:color="auto" w:fill="auto"/>
            <w:noWrap/>
            <w:vAlign w:val="center"/>
            <w:hideMark/>
          </w:tcPr>
          <w:p w14:paraId="38754FF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78AA4A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104,2</w:t>
            </w:r>
          </w:p>
        </w:tc>
        <w:tc>
          <w:tcPr>
            <w:tcW w:w="1534" w:type="dxa"/>
            <w:tcBorders>
              <w:top w:val="nil"/>
              <w:left w:val="nil"/>
              <w:bottom w:val="single" w:sz="4" w:space="0" w:color="auto"/>
              <w:right w:val="single" w:sz="4" w:space="0" w:color="auto"/>
            </w:tcBorders>
            <w:shd w:val="clear" w:color="auto" w:fill="auto"/>
            <w:noWrap/>
            <w:vAlign w:val="center"/>
            <w:hideMark/>
          </w:tcPr>
          <w:p w14:paraId="6CDC862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313189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07B2C1F6" w14:textId="77777777" w:rsidTr="0047790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7ABEE56"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44" w:type="dxa"/>
            <w:tcBorders>
              <w:top w:val="nil"/>
              <w:left w:val="nil"/>
              <w:bottom w:val="single" w:sz="4" w:space="0" w:color="auto"/>
              <w:right w:val="single" w:sz="4" w:space="0" w:color="auto"/>
            </w:tcBorders>
            <w:shd w:val="clear" w:color="auto" w:fill="auto"/>
            <w:noWrap/>
            <w:vAlign w:val="center"/>
            <w:hideMark/>
          </w:tcPr>
          <w:p w14:paraId="59E31FD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48BF8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6E8DB7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R3031</w:t>
            </w:r>
          </w:p>
        </w:tc>
        <w:tc>
          <w:tcPr>
            <w:tcW w:w="518" w:type="dxa"/>
            <w:tcBorders>
              <w:top w:val="nil"/>
              <w:left w:val="nil"/>
              <w:bottom w:val="single" w:sz="4" w:space="0" w:color="auto"/>
              <w:right w:val="single" w:sz="4" w:space="0" w:color="auto"/>
            </w:tcBorders>
            <w:shd w:val="clear" w:color="auto" w:fill="auto"/>
            <w:noWrap/>
            <w:vAlign w:val="center"/>
            <w:hideMark/>
          </w:tcPr>
          <w:p w14:paraId="5E381EE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A06401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27 473,1</w:t>
            </w:r>
          </w:p>
        </w:tc>
        <w:tc>
          <w:tcPr>
            <w:tcW w:w="1534" w:type="dxa"/>
            <w:tcBorders>
              <w:top w:val="nil"/>
              <w:left w:val="nil"/>
              <w:bottom w:val="single" w:sz="4" w:space="0" w:color="auto"/>
              <w:right w:val="single" w:sz="4" w:space="0" w:color="auto"/>
            </w:tcBorders>
            <w:shd w:val="clear" w:color="auto" w:fill="auto"/>
            <w:noWrap/>
            <w:vAlign w:val="center"/>
            <w:hideMark/>
          </w:tcPr>
          <w:p w14:paraId="4CD5605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15 858,4</w:t>
            </w:r>
          </w:p>
        </w:tc>
        <w:tc>
          <w:tcPr>
            <w:tcW w:w="992" w:type="dxa"/>
            <w:tcBorders>
              <w:top w:val="nil"/>
              <w:left w:val="nil"/>
              <w:bottom w:val="single" w:sz="4" w:space="0" w:color="auto"/>
              <w:right w:val="single" w:sz="4" w:space="0" w:color="auto"/>
            </w:tcBorders>
            <w:shd w:val="clear" w:color="auto" w:fill="auto"/>
            <w:noWrap/>
            <w:vAlign w:val="center"/>
            <w:hideMark/>
          </w:tcPr>
          <w:p w14:paraId="30DE977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15 858,4</w:t>
            </w:r>
          </w:p>
        </w:tc>
      </w:tr>
      <w:tr w:rsidR="00471BF2" w:rsidRPr="00120653" w14:paraId="099870C6"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FC7BAA7"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C50930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A253ED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1E8D35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R3031</w:t>
            </w:r>
          </w:p>
        </w:tc>
        <w:tc>
          <w:tcPr>
            <w:tcW w:w="518" w:type="dxa"/>
            <w:tcBorders>
              <w:top w:val="nil"/>
              <w:left w:val="nil"/>
              <w:bottom w:val="single" w:sz="4" w:space="0" w:color="auto"/>
              <w:right w:val="single" w:sz="4" w:space="0" w:color="auto"/>
            </w:tcBorders>
            <w:shd w:val="clear" w:color="auto" w:fill="auto"/>
            <w:noWrap/>
            <w:vAlign w:val="center"/>
            <w:hideMark/>
          </w:tcPr>
          <w:p w14:paraId="7C016A0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5D4D872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27 473,1</w:t>
            </w:r>
          </w:p>
        </w:tc>
        <w:tc>
          <w:tcPr>
            <w:tcW w:w="1534" w:type="dxa"/>
            <w:tcBorders>
              <w:top w:val="nil"/>
              <w:left w:val="nil"/>
              <w:bottom w:val="single" w:sz="4" w:space="0" w:color="auto"/>
              <w:right w:val="single" w:sz="4" w:space="0" w:color="auto"/>
            </w:tcBorders>
            <w:shd w:val="clear" w:color="auto" w:fill="auto"/>
            <w:noWrap/>
            <w:vAlign w:val="center"/>
            <w:hideMark/>
          </w:tcPr>
          <w:p w14:paraId="0247B44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15 858,4</w:t>
            </w:r>
          </w:p>
        </w:tc>
        <w:tc>
          <w:tcPr>
            <w:tcW w:w="992" w:type="dxa"/>
            <w:tcBorders>
              <w:top w:val="nil"/>
              <w:left w:val="nil"/>
              <w:bottom w:val="single" w:sz="4" w:space="0" w:color="auto"/>
              <w:right w:val="single" w:sz="4" w:space="0" w:color="auto"/>
            </w:tcBorders>
            <w:shd w:val="clear" w:color="auto" w:fill="auto"/>
            <w:noWrap/>
            <w:vAlign w:val="center"/>
            <w:hideMark/>
          </w:tcPr>
          <w:p w14:paraId="13DB9CA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15 858,4</w:t>
            </w:r>
          </w:p>
        </w:tc>
      </w:tr>
      <w:tr w:rsidR="00471BF2" w:rsidRPr="00120653" w14:paraId="29D24CA2" w14:textId="77777777" w:rsidTr="00477903">
        <w:trPr>
          <w:trHeight w:val="715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82B2164" w14:textId="77777777" w:rsidR="00471BF2" w:rsidRPr="00120653" w:rsidRDefault="00471BF2" w:rsidP="00120653">
            <w:pPr>
              <w:rPr>
                <w:rFonts w:eastAsia="Times New Roman"/>
                <w:color w:val="000000"/>
                <w:sz w:val="20"/>
                <w:szCs w:val="20"/>
              </w:rPr>
            </w:pPr>
            <w:proofErr w:type="gramStart"/>
            <w:r w:rsidRPr="00120653">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120653">
              <w:rPr>
                <w:rFonts w:eastAsia="Times New Roman"/>
                <w:color w:val="000000"/>
                <w:sz w:val="20"/>
                <w:szCs w:val="20"/>
              </w:rPr>
              <w:t xml:space="preserve"> организацию </w:t>
            </w:r>
            <w:proofErr w:type="gramStart"/>
            <w:r w:rsidRPr="00120653">
              <w:rPr>
                <w:rFonts w:eastAsia="Times New Roman"/>
                <w:color w:val="000000"/>
                <w:sz w:val="20"/>
                <w:szCs w:val="20"/>
              </w:rPr>
              <w:t>обучения</w:t>
            </w:r>
            <w:proofErr w:type="gramEnd"/>
            <w:r w:rsidRPr="00120653">
              <w:rPr>
                <w:rFonts w:eastAsia="Times New Roman"/>
                <w:color w:val="000000"/>
                <w:sz w:val="20"/>
                <w:szCs w:val="20"/>
              </w:rPr>
              <w:t xml:space="preserve">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44" w:type="dxa"/>
            <w:tcBorders>
              <w:top w:val="nil"/>
              <w:left w:val="nil"/>
              <w:bottom w:val="single" w:sz="4" w:space="0" w:color="auto"/>
              <w:right w:val="single" w:sz="4" w:space="0" w:color="auto"/>
            </w:tcBorders>
            <w:shd w:val="clear" w:color="auto" w:fill="auto"/>
            <w:noWrap/>
            <w:vAlign w:val="center"/>
            <w:hideMark/>
          </w:tcPr>
          <w:p w14:paraId="69ACBB6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29EB34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D50F94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010 01 70040</w:t>
            </w:r>
          </w:p>
        </w:tc>
        <w:tc>
          <w:tcPr>
            <w:tcW w:w="518" w:type="dxa"/>
            <w:tcBorders>
              <w:top w:val="nil"/>
              <w:left w:val="nil"/>
              <w:bottom w:val="single" w:sz="4" w:space="0" w:color="auto"/>
              <w:right w:val="single" w:sz="4" w:space="0" w:color="auto"/>
            </w:tcBorders>
            <w:shd w:val="clear" w:color="auto" w:fill="auto"/>
            <w:noWrap/>
            <w:vAlign w:val="center"/>
            <w:hideMark/>
          </w:tcPr>
          <w:p w14:paraId="6678A32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D1851D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217 739,1</w:t>
            </w:r>
          </w:p>
        </w:tc>
        <w:tc>
          <w:tcPr>
            <w:tcW w:w="1534" w:type="dxa"/>
            <w:tcBorders>
              <w:top w:val="nil"/>
              <w:left w:val="nil"/>
              <w:bottom w:val="single" w:sz="4" w:space="0" w:color="auto"/>
              <w:right w:val="single" w:sz="4" w:space="0" w:color="auto"/>
            </w:tcBorders>
            <w:shd w:val="clear" w:color="auto" w:fill="auto"/>
            <w:noWrap/>
            <w:vAlign w:val="center"/>
            <w:hideMark/>
          </w:tcPr>
          <w:p w14:paraId="69082E7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193 364,3</w:t>
            </w:r>
          </w:p>
        </w:tc>
        <w:tc>
          <w:tcPr>
            <w:tcW w:w="992" w:type="dxa"/>
            <w:tcBorders>
              <w:top w:val="nil"/>
              <w:left w:val="nil"/>
              <w:bottom w:val="single" w:sz="4" w:space="0" w:color="auto"/>
              <w:right w:val="single" w:sz="4" w:space="0" w:color="auto"/>
            </w:tcBorders>
            <w:shd w:val="clear" w:color="auto" w:fill="auto"/>
            <w:noWrap/>
            <w:vAlign w:val="center"/>
            <w:hideMark/>
          </w:tcPr>
          <w:p w14:paraId="79EBA67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193 364,3</w:t>
            </w:r>
          </w:p>
        </w:tc>
      </w:tr>
      <w:tr w:rsidR="00471BF2" w:rsidRPr="00120653" w14:paraId="09CBA0D8"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3D2A5D7"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330EB6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6C4383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0ACA53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010 01 70040</w:t>
            </w:r>
          </w:p>
        </w:tc>
        <w:tc>
          <w:tcPr>
            <w:tcW w:w="518" w:type="dxa"/>
            <w:tcBorders>
              <w:top w:val="nil"/>
              <w:left w:val="nil"/>
              <w:bottom w:val="single" w:sz="4" w:space="0" w:color="auto"/>
              <w:right w:val="single" w:sz="4" w:space="0" w:color="auto"/>
            </w:tcBorders>
            <w:shd w:val="clear" w:color="auto" w:fill="auto"/>
            <w:noWrap/>
            <w:vAlign w:val="center"/>
            <w:hideMark/>
          </w:tcPr>
          <w:p w14:paraId="2A4AFAA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97EEA8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217 739,1</w:t>
            </w:r>
          </w:p>
        </w:tc>
        <w:tc>
          <w:tcPr>
            <w:tcW w:w="1534" w:type="dxa"/>
            <w:tcBorders>
              <w:top w:val="nil"/>
              <w:left w:val="nil"/>
              <w:bottom w:val="single" w:sz="4" w:space="0" w:color="auto"/>
              <w:right w:val="single" w:sz="4" w:space="0" w:color="auto"/>
            </w:tcBorders>
            <w:shd w:val="clear" w:color="auto" w:fill="auto"/>
            <w:noWrap/>
            <w:vAlign w:val="center"/>
            <w:hideMark/>
          </w:tcPr>
          <w:p w14:paraId="34F9162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193 364,3</w:t>
            </w:r>
          </w:p>
        </w:tc>
        <w:tc>
          <w:tcPr>
            <w:tcW w:w="992" w:type="dxa"/>
            <w:tcBorders>
              <w:top w:val="nil"/>
              <w:left w:val="nil"/>
              <w:bottom w:val="single" w:sz="4" w:space="0" w:color="auto"/>
              <w:right w:val="single" w:sz="4" w:space="0" w:color="auto"/>
            </w:tcBorders>
            <w:shd w:val="clear" w:color="auto" w:fill="auto"/>
            <w:noWrap/>
            <w:vAlign w:val="center"/>
            <w:hideMark/>
          </w:tcPr>
          <w:p w14:paraId="52D4152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193 364,3</w:t>
            </w:r>
          </w:p>
        </w:tc>
      </w:tr>
      <w:tr w:rsidR="00471BF2" w:rsidRPr="00120653" w14:paraId="5D18F1D2"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3E62D5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Социальные выплаты гражданам, кроме публичных нормативных социальных выплат</w:t>
            </w:r>
          </w:p>
        </w:tc>
        <w:tc>
          <w:tcPr>
            <w:tcW w:w="444" w:type="dxa"/>
            <w:tcBorders>
              <w:top w:val="nil"/>
              <w:left w:val="nil"/>
              <w:bottom w:val="single" w:sz="4" w:space="0" w:color="auto"/>
              <w:right w:val="single" w:sz="4" w:space="0" w:color="auto"/>
            </w:tcBorders>
            <w:shd w:val="clear" w:color="auto" w:fill="auto"/>
            <w:noWrap/>
            <w:vAlign w:val="center"/>
            <w:hideMark/>
          </w:tcPr>
          <w:p w14:paraId="10678A7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F38328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9F828F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010 01 70040</w:t>
            </w:r>
          </w:p>
        </w:tc>
        <w:tc>
          <w:tcPr>
            <w:tcW w:w="518" w:type="dxa"/>
            <w:tcBorders>
              <w:top w:val="nil"/>
              <w:left w:val="nil"/>
              <w:bottom w:val="single" w:sz="4" w:space="0" w:color="auto"/>
              <w:right w:val="single" w:sz="4" w:space="0" w:color="auto"/>
            </w:tcBorders>
            <w:shd w:val="clear" w:color="auto" w:fill="auto"/>
            <w:noWrap/>
            <w:vAlign w:val="center"/>
            <w:hideMark/>
          </w:tcPr>
          <w:p w14:paraId="204821D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320</w:t>
            </w:r>
          </w:p>
        </w:tc>
        <w:tc>
          <w:tcPr>
            <w:tcW w:w="1356" w:type="dxa"/>
            <w:tcBorders>
              <w:top w:val="nil"/>
              <w:left w:val="nil"/>
              <w:bottom w:val="single" w:sz="4" w:space="0" w:color="auto"/>
              <w:right w:val="single" w:sz="4" w:space="0" w:color="auto"/>
            </w:tcBorders>
            <w:shd w:val="clear" w:color="auto" w:fill="auto"/>
            <w:noWrap/>
            <w:vAlign w:val="center"/>
            <w:hideMark/>
          </w:tcPr>
          <w:p w14:paraId="0A46D8A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5AF1295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0CC102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4C6E9A55" w14:textId="77777777" w:rsidTr="0047790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101E7B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44" w:type="dxa"/>
            <w:tcBorders>
              <w:top w:val="nil"/>
              <w:left w:val="nil"/>
              <w:bottom w:val="single" w:sz="4" w:space="0" w:color="auto"/>
              <w:right w:val="single" w:sz="4" w:space="0" w:color="auto"/>
            </w:tcBorders>
            <w:shd w:val="clear" w:color="auto" w:fill="auto"/>
            <w:noWrap/>
            <w:vAlign w:val="center"/>
            <w:hideMark/>
          </w:tcPr>
          <w:p w14:paraId="612457C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A48AC3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103669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010 01 70500</w:t>
            </w:r>
          </w:p>
        </w:tc>
        <w:tc>
          <w:tcPr>
            <w:tcW w:w="518" w:type="dxa"/>
            <w:tcBorders>
              <w:top w:val="nil"/>
              <w:left w:val="nil"/>
              <w:bottom w:val="single" w:sz="4" w:space="0" w:color="auto"/>
              <w:right w:val="single" w:sz="4" w:space="0" w:color="auto"/>
            </w:tcBorders>
            <w:shd w:val="clear" w:color="auto" w:fill="auto"/>
            <w:noWrap/>
            <w:vAlign w:val="center"/>
            <w:hideMark/>
          </w:tcPr>
          <w:p w14:paraId="5A827F1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B51D0C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1 981,0</w:t>
            </w:r>
          </w:p>
        </w:tc>
        <w:tc>
          <w:tcPr>
            <w:tcW w:w="1534" w:type="dxa"/>
            <w:tcBorders>
              <w:top w:val="nil"/>
              <w:left w:val="nil"/>
              <w:bottom w:val="single" w:sz="4" w:space="0" w:color="auto"/>
              <w:right w:val="single" w:sz="4" w:space="0" w:color="auto"/>
            </w:tcBorders>
            <w:shd w:val="clear" w:color="auto" w:fill="auto"/>
            <w:noWrap/>
            <w:vAlign w:val="center"/>
            <w:hideMark/>
          </w:tcPr>
          <w:p w14:paraId="6CC3F43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1 659,8</w:t>
            </w:r>
          </w:p>
        </w:tc>
        <w:tc>
          <w:tcPr>
            <w:tcW w:w="992" w:type="dxa"/>
            <w:tcBorders>
              <w:top w:val="nil"/>
              <w:left w:val="nil"/>
              <w:bottom w:val="single" w:sz="4" w:space="0" w:color="auto"/>
              <w:right w:val="single" w:sz="4" w:space="0" w:color="auto"/>
            </w:tcBorders>
            <w:shd w:val="clear" w:color="auto" w:fill="auto"/>
            <w:noWrap/>
            <w:vAlign w:val="center"/>
            <w:hideMark/>
          </w:tcPr>
          <w:p w14:paraId="347D584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1 659,8</w:t>
            </w:r>
          </w:p>
        </w:tc>
      </w:tr>
      <w:tr w:rsidR="00471BF2" w:rsidRPr="00120653" w14:paraId="75F759C3"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A2387F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0240DC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2329A7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A5B852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010 01 70500</w:t>
            </w:r>
          </w:p>
        </w:tc>
        <w:tc>
          <w:tcPr>
            <w:tcW w:w="518" w:type="dxa"/>
            <w:tcBorders>
              <w:top w:val="nil"/>
              <w:left w:val="nil"/>
              <w:bottom w:val="single" w:sz="4" w:space="0" w:color="auto"/>
              <w:right w:val="single" w:sz="4" w:space="0" w:color="auto"/>
            </w:tcBorders>
            <w:shd w:val="clear" w:color="auto" w:fill="auto"/>
            <w:noWrap/>
            <w:vAlign w:val="center"/>
            <w:hideMark/>
          </w:tcPr>
          <w:p w14:paraId="64108B3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69BA0A4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1 981,0</w:t>
            </w:r>
          </w:p>
        </w:tc>
        <w:tc>
          <w:tcPr>
            <w:tcW w:w="1534" w:type="dxa"/>
            <w:tcBorders>
              <w:top w:val="nil"/>
              <w:left w:val="nil"/>
              <w:bottom w:val="single" w:sz="4" w:space="0" w:color="auto"/>
              <w:right w:val="single" w:sz="4" w:space="0" w:color="auto"/>
            </w:tcBorders>
            <w:shd w:val="clear" w:color="auto" w:fill="auto"/>
            <w:noWrap/>
            <w:vAlign w:val="center"/>
            <w:hideMark/>
          </w:tcPr>
          <w:p w14:paraId="212960A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1 659,8</w:t>
            </w:r>
          </w:p>
        </w:tc>
        <w:tc>
          <w:tcPr>
            <w:tcW w:w="992" w:type="dxa"/>
            <w:tcBorders>
              <w:top w:val="nil"/>
              <w:left w:val="nil"/>
              <w:bottom w:val="single" w:sz="4" w:space="0" w:color="auto"/>
              <w:right w:val="single" w:sz="4" w:space="0" w:color="auto"/>
            </w:tcBorders>
            <w:shd w:val="clear" w:color="auto" w:fill="auto"/>
            <w:noWrap/>
            <w:vAlign w:val="center"/>
            <w:hideMark/>
          </w:tcPr>
          <w:p w14:paraId="4B6E6B4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1 659,8</w:t>
            </w:r>
          </w:p>
        </w:tc>
      </w:tr>
      <w:tr w:rsidR="00471BF2" w:rsidRPr="00120653" w14:paraId="7203F26F" w14:textId="77777777" w:rsidTr="00477903">
        <w:trPr>
          <w:trHeight w:val="205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D3B8C3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608010D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C13250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57F7ED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010 01 70570</w:t>
            </w:r>
          </w:p>
        </w:tc>
        <w:tc>
          <w:tcPr>
            <w:tcW w:w="518" w:type="dxa"/>
            <w:tcBorders>
              <w:top w:val="nil"/>
              <w:left w:val="nil"/>
              <w:bottom w:val="single" w:sz="4" w:space="0" w:color="auto"/>
              <w:right w:val="single" w:sz="4" w:space="0" w:color="auto"/>
            </w:tcBorders>
            <w:shd w:val="clear" w:color="auto" w:fill="auto"/>
            <w:noWrap/>
            <w:vAlign w:val="center"/>
            <w:hideMark/>
          </w:tcPr>
          <w:p w14:paraId="3731D20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D531AC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4838168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284,0</w:t>
            </w:r>
          </w:p>
        </w:tc>
        <w:tc>
          <w:tcPr>
            <w:tcW w:w="992" w:type="dxa"/>
            <w:tcBorders>
              <w:top w:val="nil"/>
              <w:left w:val="nil"/>
              <w:bottom w:val="single" w:sz="4" w:space="0" w:color="auto"/>
              <w:right w:val="single" w:sz="4" w:space="0" w:color="auto"/>
            </w:tcBorders>
            <w:shd w:val="clear" w:color="auto" w:fill="auto"/>
            <w:noWrap/>
            <w:vAlign w:val="center"/>
            <w:hideMark/>
          </w:tcPr>
          <w:p w14:paraId="2AC4C34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284,0</w:t>
            </w:r>
          </w:p>
        </w:tc>
      </w:tr>
      <w:tr w:rsidR="00471BF2" w:rsidRPr="00120653" w14:paraId="0747A661"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C7872A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3D4357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F14995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44B301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010 01 70570</w:t>
            </w:r>
          </w:p>
        </w:tc>
        <w:tc>
          <w:tcPr>
            <w:tcW w:w="518" w:type="dxa"/>
            <w:tcBorders>
              <w:top w:val="nil"/>
              <w:left w:val="nil"/>
              <w:bottom w:val="single" w:sz="4" w:space="0" w:color="auto"/>
              <w:right w:val="single" w:sz="4" w:space="0" w:color="auto"/>
            </w:tcBorders>
            <w:shd w:val="clear" w:color="auto" w:fill="auto"/>
            <w:noWrap/>
            <w:vAlign w:val="center"/>
            <w:hideMark/>
          </w:tcPr>
          <w:p w14:paraId="737FBC0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65CB60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2DBF020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284,0</w:t>
            </w:r>
          </w:p>
        </w:tc>
        <w:tc>
          <w:tcPr>
            <w:tcW w:w="992" w:type="dxa"/>
            <w:tcBorders>
              <w:top w:val="nil"/>
              <w:left w:val="nil"/>
              <w:bottom w:val="single" w:sz="4" w:space="0" w:color="auto"/>
              <w:right w:val="single" w:sz="4" w:space="0" w:color="auto"/>
            </w:tcBorders>
            <w:shd w:val="clear" w:color="auto" w:fill="auto"/>
            <w:noWrap/>
            <w:vAlign w:val="center"/>
            <w:hideMark/>
          </w:tcPr>
          <w:p w14:paraId="13BDB33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284,0</w:t>
            </w:r>
          </w:p>
        </w:tc>
      </w:tr>
      <w:tr w:rsidR="00471BF2" w:rsidRPr="00120653" w14:paraId="2D2B7C85"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2C6906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Осуществление отдельных государственных полномочий по оказанию мер социальной поддержки </w:t>
            </w:r>
            <w:proofErr w:type="gramStart"/>
            <w:r w:rsidRPr="00120653">
              <w:rPr>
                <w:rFonts w:eastAsia="Times New Roman"/>
                <w:color w:val="000000"/>
                <w:sz w:val="20"/>
                <w:szCs w:val="20"/>
              </w:rPr>
              <w:t>обучающимся</w:t>
            </w:r>
            <w:proofErr w:type="gramEnd"/>
            <w:r w:rsidRPr="00120653">
              <w:rPr>
                <w:rFonts w:eastAsia="Times New Roman"/>
                <w:color w:val="000000"/>
                <w:sz w:val="20"/>
                <w:szCs w:val="20"/>
              </w:rPr>
              <w:t xml:space="preserve"> (обучавшимся до дня выпуска) муниципальных образовательных организаций</w:t>
            </w:r>
          </w:p>
        </w:tc>
        <w:tc>
          <w:tcPr>
            <w:tcW w:w="444" w:type="dxa"/>
            <w:tcBorders>
              <w:top w:val="nil"/>
              <w:left w:val="nil"/>
              <w:bottom w:val="single" w:sz="4" w:space="0" w:color="auto"/>
              <w:right w:val="single" w:sz="4" w:space="0" w:color="auto"/>
            </w:tcBorders>
            <w:shd w:val="clear" w:color="auto" w:fill="auto"/>
            <w:noWrap/>
            <w:vAlign w:val="center"/>
            <w:hideMark/>
          </w:tcPr>
          <w:p w14:paraId="769ED65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691013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3E9B8A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010 01 70060</w:t>
            </w:r>
          </w:p>
        </w:tc>
        <w:tc>
          <w:tcPr>
            <w:tcW w:w="518" w:type="dxa"/>
            <w:tcBorders>
              <w:top w:val="nil"/>
              <w:left w:val="nil"/>
              <w:bottom w:val="single" w:sz="4" w:space="0" w:color="auto"/>
              <w:right w:val="single" w:sz="4" w:space="0" w:color="auto"/>
            </w:tcBorders>
            <w:shd w:val="clear" w:color="auto" w:fill="auto"/>
            <w:noWrap/>
            <w:vAlign w:val="center"/>
            <w:hideMark/>
          </w:tcPr>
          <w:p w14:paraId="785DFF0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90D0B3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4 064,7</w:t>
            </w:r>
          </w:p>
        </w:tc>
        <w:tc>
          <w:tcPr>
            <w:tcW w:w="1534" w:type="dxa"/>
            <w:tcBorders>
              <w:top w:val="nil"/>
              <w:left w:val="nil"/>
              <w:bottom w:val="single" w:sz="4" w:space="0" w:color="auto"/>
              <w:right w:val="single" w:sz="4" w:space="0" w:color="auto"/>
            </w:tcBorders>
            <w:shd w:val="clear" w:color="auto" w:fill="auto"/>
            <w:noWrap/>
            <w:vAlign w:val="center"/>
            <w:hideMark/>
          </w:tcPr>
          <w:p w14:paraId="1473A02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4 113,0</w:t>
            </w:r>
          </w:p>
        </w:tc>
        <w:tc>
          <w:tcPr>
            <w:tcW w:w="992" w:type="dxa"/>
            <w:tcBorders>
              <w:top w:val="nil"/>
              <w:left w:val="nil"/>
              <w:bottom w:val="single" w:sz="4" w:space="0" w:color="auto"/>
              <w:right w:val="single" w:sz="4" w:space="0" w:color="auto"/>
            </w:tcBorders>
            <w:shd w:val="clear" w:color="auto" w:fill="auto"/>
            <w:noWrap/>
            <w:vAlign w:val="center"/>
            <w:hideMark/>
          </w:tcPr>
          <w:p w14:paraId="32D314D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4 113,0</w:t>
            </w:r>
          </w:p>
        </w:tc>
      </w:tr>
      <w:tr w:rsidR="00471BF2" w:rsidRPr="00120653" w14:paraId="5B25D6EE"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854D5A7"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Социальные выплаты гражданам, кроме публичных нормативных социальных выплат</w:t>
            </w:r>
          </w:p>
        </w:tc>
        <w:tc>
          <w:tcPr>
            <w:tcW w:w="444" w:type="dxa"/>
            <w:tcBorders>
              <w:top w:val="nil"/>
              <w:left w:val="nil"/>
              <w:bottom w:val="single" w:sz="4" w:space="0" w:color="auto"/>
              <w:right w:val="single" w:sz="4" w:space="0" w:color="auto"/>
            </w:tcBorders>
            <w:shd w:val="clear" w:color="auto" w:fill="auto"/>
            <w:noWrap/>
            <w:vAlign w:val="center"/>
            <w:hideMark/>
          </w:tcPr>
          <w:p w14:paraId="6995519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068EE3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488A42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010 01 70060</w:t>
            </w:r>
          </w:p>
        </w:tc>
        <w:tc>
          <w:tcPr>
            <w:tcW w:w="518" w:type="dxa"/>
            <w:tcBorders>
              <w:top w:val="nil"/>
              <w:left w:val="nil"/>
              <w:bottom w:val="single" w:sz="4" w:space="0" w:color="auto"/>
              <w:right w:val="single" w:sz="4" w:space="0" w:color="auto"/>
            </w:tcBorders>
            <w:shd w:val="clear" w:color="auto" w:fill="auto"/>
            <w:noWrap/>
            <w:vAlign w:val="center"/>
            <w:hideMark/>
          </w:tcPr>
          <w:p w14:paraId="390F428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320</w:t>
            </w:r>
          </w:p>
        </w:tc>
        <w:tc>
          <w:tcPr>
            <w:tcW w:w="1356" w:type="dxa"/>
            <w:tcBorders>
              <w:top w:val="nil"/>
              <w:left w:val="nil"/>
              <w:bottom w:val="single" w:sz="4" w:space="0" w:color="auto"/>
              <w:right w:val="single" w:sz="4" w:space="0" w:color="auto"/>
            </w:tcBorders>
            <w:shd w:val="clear" w:color="auto" w:fill="auto"/>
            <w:noWrap/>
            <w:vAlign w:val="center"/>
            <w:hideMark/>
          </w:tcPr>
          <w:p w14:paraId="197798A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3 844,8</w:t>
            </w:r>
          </w:p>
        </w:tc>
        <w:tc>
          <w:tcPr>
            <w:tcW w:w="1534" w:type="dxa"/>
            <w:tcBorders>
              <w:top w:val="nil"/>
              <w:left w:val="nil"/>
              <w:bottom w:val="single" w:sz="4" w:space="0" w:color="auto"/>
              <w:right w:val="single" w:sz="4" w:space="0" w:color="auto"/>
            </w:tcBorders>
            <w:shd w:val="clear" w:color="auto" w:fill="auto"/>
            <w:noWrap/>
            <w:vAlign w:val="center"/>
            <w:hideMark/>
          </w:tcPr>
          <w:p w14:paraId="1C27D1D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3 863,8</w:t>
            </w:r>
          </w:p>
        </w:tc>
        <w:tc>
          <w:tcPr>
            <w:tcW w:w="992" w:type="dxa"/>
            <w:tcBorders>
              <w:top w:val="nil"/>
              <w:left w:val="nil"/>
              <w:bottom w:val="single" w:sz="4" w:space="0" w:color="auto"/>
              <w:right w:val="single" w:sz="4" w:space="0" w:color="auto"/>
            </w:tcBorders>
            <w:shd w:val="clear" w:color="auto" w:fill="auto"/>
            <w:noWrap/>
            <w:vAlign w:val="center"/>
            <w:hideMark/>
          </w:tcPr>
          <w:p w14:paraId="3EAA5ED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3 863,8</w:t>
            </w:r>
          </w:p>
        </w:tc>
      </w:tr>
      <w:tr w:rsidR="00471BF2" w:rsidRPr="00120653" w14:paraId="1C361AF1"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5B349D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A25A89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1C13B4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D0C539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010 01 70060</w:t>
            </w:r>
          </w:p>
        </w:tc>
        <w:tc>
          <w:tcPr>
            <w:tcW w:w="518" w:type="dxa"/>
            <w:tcBorders>
              <w:top w:val="nil"/>
              <w:left w:val="nil"/>
              <w:bottom w:val="single" w:sz="4" w:space="0" w:color="auto"/>
              <w:right w:val="single" w:sz="4" w:space="0" w:color="auto"/>
            </w:tcBorders>
            <w:shd w:val="clear" w:color="auto" w:fill="auto"/>
            <w:noWrap/>
            <w:vAlign w:val="center"/>
            <w:hideMark/>
          </w:tcPr>
          <w:p w14:paraId="7CEF62E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6B227B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219,9</w:t>
            </w:r>
          </w:p>
        </w:tc>
        <w:tc>
          <w:tcPr>
            <w:tcW w:w="1534" w:type="dxa"/>
            <w:tcBorders>
              <w:top w:val="nil"/>
              <w:left w:val="nil"/>
              <w:bottom w:val="single" w:sz="4" w:space="0" w:color="auto"/>
              <w:right w:val="single" w:sz="4" w:space="0" w:color="auto"/>
            </w:tcBorders>
            <w:shd w:val="clear" w:color="auto" w:fill="auto"/>
            <w:noWrap/>
            <w:vAlign w:val="center"/>
            <w:hideMark/>
          </w:tcPr>
          <w:p w14:paraId="7BAA4B4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249,2</w:t>
            </w:r>
          </w:p>
        </w:tc>
        <w:tc>
          <w:tcPr>
            <w:tcW w:w="992" w:type="dxa"/>
            <w:tcBorders>
              <w:top w:val="nil"/>
              <w:left w:val="nil"/>
              <w:bottom w:val="single" w:sz="4" w:space="0" w:color="auto"/>
              <w:right w:val="single" w:sz="4" w:space="0" w:color="auto"/>
            </w:tcBorders>
            <w:shd w:val="clear" w:color="auto" w:fill="auto"/>
            <w:noWrap/>
            <w:vAlign w:val="center"/>
            <w:hideMark/>
          </w:tcPr>
          <w:p w14:paraId="4F15EA2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249,2</w:t>
            </w:r>
          </w:p>
        </w:tc>
      </w:tr>
      <w:tr w:rsidR="00471BF2" w:rsidRPr="00120653" w14:paraId="3DB73AAE" w14:textId="77777777" w:rsidTr="00477903">
        <w:trPr>
          <w:trHeight w:val="58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2B444F9" w14:textId="77777777" w:rsidR="00471BF2" w:rsidRPr="00120653" w:rsidRDefault="00471BF2" w:rsidP="00120653">
            <w:pPr>
              <w:rPr>
                <w:rFonts w:eastAsia="Times New Roman"/>
                <w:color w:val="000000"/>
                <w:sz w:val="20"/>
                <w:szCs w:val="20"/>
              </w:rPr>
            </w:pPr>
            <w:proofErr w:type="gramStart"/>
            <w:r w:rsidRPr="00120653">
              <w:rPr>
                <w:rFonts w:eastAsia="Times New Roman"/>
                <w:color w:val="000000"/>
                <w:sz w:val="20"/>
                <w:szCs w:val="20"/>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w:t>
            </w:r>
            <w:proofErr w:type="gramEnd"/>
            <w:r w:rsidRPr="00120653">
              <w:rPr>
                <w:rFonts w:eastAsia="Times New Roman"/>
                <w:color w:val="000000"/>
                <w:sz w:val="20"/>
                <w:szCs w:val="20"/>
              </w:rPr>
              <w:t>,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444" w:type="dxa"/>
            <w:tcBorders>
              <w:top w:val="nil"/>
              <w:left w:val="nil"/>
              <w:bottom w:val="single" w:sz="4" w:space="0" w:color="auto"/>
              <w:right w:val="single" w:sz="4" w:space="0" w:color="auto"/>
            </w:tcBorders>
            <w:shd w:val="clear" w:color="auto" w:fill="auto"/>
            <w:noWrap/>
            <w:vAlign w:val="center"/>
            <w:hideMark/>
          </w:tcPr>
          <w:p w14:paraId="38C6F1D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339198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095280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010 01 71640</w:t>
            </w:r>
          </w:p>
        </w:tc>
        <w:tc>
          <w:tcPr>
            <w:tcW w:w="518" w:type="dxa"/>
            <w:tcBorders>
              <w:top w:val="nil"/>
              <w:left w:val="nil"/>
              <w:bottom w:val="single" w:sz="4" w:space="0" w:color="auto"/>
              <w:right w:val="single" w:sz="4" w:space="0" w:color="auto"/>
            </w:tcBorders>
            <w:shd w:val="clear" w:color="auto" w:fill="auto"/>
            <w:noWrap/>
            <w:vAlign w:val="center"/>
            <w:hideMark/>
          </w:tcPr>
          <w:p w14:paraId="752CB80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F9BF20E" w14:textId="52FB7BFA"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w:t>
            </w:r>
            <w:r>
              <w:rPr>
                <w:rFonts w:eastAsia="Times New Roman"/>
                <w:color w:val="000000"/>
                <w:sz w:val="20"/>
                <w:szCs w:val="20"/>
              </w:rPr>
              <w:t>38</w:t>
            </w:r>
            <w:r w:rsidRPr="00120653">
              <w:rPr>
                <w:rFonts w:eastAsia="Times New Roman"/>
                <w:color w:val="000000"/>
                <w:sz w:val="20"/>
                <w:szCs w:val="20"/>
              </w:rPr>
              <w:t>,5</w:t>
            </w:r>
          </w:p>
        </w:tc>
        <w:tc>
          <w:tcPr>
            <w:tcW w:w="1534" w:type="dxa"/>
            <w:tcBorders>
              <w:top w:val="nil"/>
              <w:left w:val="nil"/>
              <w:bottom w:val="single" w:sz="4" w:space="0" w:color="auto"/>
              <w:right w:val="single" w:sz="4" w:space="0" w:color="auto"/>
            </w:tcBorders>
            <w:shd w:val="clear" w:color="auto" w:fill="auto"/>
            <w:noWrap/>
            <w:vAlign w:val="center"/>
            <w:hideMark/>
          </w:tcPr>
          <w:p w14:paraId="2CA1D37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475,5</w:t>
            </w:r>
          </w:p>
        </w:tc>
        <w:tc>
          <w:tcPr>
            <w:tcW w:w="992" w:type="dxa"/>
            <w:tcBorders>
              <w:top w:val="nil"/>
              <w:left w:val="nil"/>
              <w:bottom w:val="single" w:sz="4" w:space="0" w:color="auto"/>
              <w:right w:val="single" w:sz="4" w:space="0" w:color="auto"/>
            </w:tcBorders>
            <w:shd w:val="clear" w:color="auto" w:fill="auto"/>
            <w:noWrap/>
            <w:vAlign w:val="center"/>
            <w:hideMark/>
          </w:tcPr>
          <w:p w14:paraId="573B121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475,5</w:t>
            </w:r>
          </w:p>
        </w:tc>
      </w:tr>
      <w:tr w:rsidR="00471BF2" w:rsidRPr="00120653" w14:paraId="6797E5E2"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95306B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1349A3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A0C97E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02D538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010 01 71640</w:t>
            </w:r>
          </w:p>
        </w:tc>
        <w:tc>
          <w:tcPr>
            <w:tcW w:w="518" w:type="dxa"/>
            <w:tcBorders>
              <w:top w:val="nil"/>
              <w:left w:val="nil"/>
              <w:bottom w:val="single" w:sz="4" w:space="0" w:color="auto"/>
              <w:right w:val="single" w:sz="4" w:space="0" w:color="auto"/>
            </w:tcBorders>
            <w:shd w:val="clear" w:color="auto" w:fill="auto"/>
            <w:noWrap/>
            <w:vAlign w:val="center"/>
            <w:hideMark/>
          </w:tcPr>
          <w:p w14:paraId="15EA92F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63144892" w14:textId="42B4C85A"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w:t>
            </w:r>
            <w:r>
              <w:rPr>
                <w:rFonts w:eastAsia="Times New Roman"/>
                <w:color w:val="000000"/>
                <w:sz w:val="20"/>
                <w:szCs w:val="20"/>
              </w:rPr>
              <w:t>38</w:t>
            </w:r>
            <w:r w:rsidRPr="00120653">
              <w:rPr>
                <w:rFonts w:eastAsia="Times New Roman"/>
                <w:color w:val="000000"/>
                <w:sz w:val="20"/>
                <w:szCs w:val="20"/>
              </w:rPr>
              <w:t>,5</w:t>
            </w:r>
          </w:p>
        </w:tc>
        <w:tc>
          <w:tcPr>
            <w:tcW w:w="1534" w:type="dxa"/>
            <w:tcBorders>
              <w:top w:val="nil"/>
              <w:left w:val="nil"/>
              <w:bottom w:val="single" w:sz="4" w:space="0" w:color="auto"/>
              <w:right w:val="single" w:sz="4" w:space="0" w:color="auto"/>
            </w:tcBorders>
            <w:shd w:val="clear" w:color="auto" w:fill="auto"/>
            <w:noWrap/>
            <w:vAlign w:val="center"/>
            <w:hideMark/>
          </w:tcPr>
          <w:p w14:paraId="1C30F02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475,5</w:t>
            </w:r>
          </w:p>
        </w:tc>
        <w:tc>
          <w:tcPr>
            <w:tcW w:w="992" w:type="dxa"/>
            <w:tcBorders>
              <w:top w:val="nil"/>
              <w:left w:val="nil"/>
              <w:bottom w:val="single" w:sz="4" w:space="0" w:color="auto"/>
              <w:right w:val="single" w:sz="4" w:space="0" w:color="auto"/>
            </w:tcBorders>
            <w:shd w:val="clear" w:color="auto" w:fill="auto"/>
            <w:noWrap/>
            <w:vAlign w:val="center"/>
            <w:hideMark/>
          </w:tcPr>
          <w:p w14:paraId="1C796C8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475,5</w:t>
            </w:r>
          </w:p>
        </w:tc>
      </w:tr>
      <w:tr w:rsidR="00471BF2" w:rsidRPr="00120653" w14:paraId="15F2103A"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95AF7C7"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41E05D9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774457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299187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010 01 70630</w:t>
            </w:r>
          </w:p>
        </w:tc>
        <w:tc>
          <w:tcPr>
            <w:tcW w:w="518" w:type="dxa"/>
            <w:tcBorders>
              <w:top w:val="nil"/>
              <w:left w:val="nil"/>
              <w:bottom w:val="single" w:sz="4" w:space="0" w:color="auto"/>
              <w:right w:val="single" w:sz="4" w:space="0" w:color="auto"/>
            </w:tcBorders>
            <w:shd w:val="clear" w:color="auto" w:fill="auto"/>
            <w:noWrap/>
            <w:vAlign w:val="center"/>
            <w:hideMark/>
          </w:tcPr>
          <w:p w14:paraId="664C058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D7C579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2 645,4</w:t>
            </w:r>
          </w:p>
        </w:tc>
        <w:tc>
          <w:tcPr>
            <w:tcW w:w="1534" w:type="dxa"/>
            <w:tcBorders>
              <w:top w:val="nil"/>
              <w:left w:val="nil"/>
              <w:bottom w:val="single" w:sz="4" w:space="0" w:color="auto"/>
              <w:right w:val="single" w:sz="4" w:space="0" w:color="auto"/>
            </w:tcBorders>
            <w:shd w:val="clear" w:color="auto" w:fill="auto"/>
            <w:noWrap/>
            <w:vAlign w:val="center"/>
            <w:hideMark/>
          </w:tcPr>
          <w:p w14:paraId="7639365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3 127,5</w:t>
            </w:r>
          </w:p>
        </w:tc>
        <w:tc>
          <w:tcPr>
            <w:tcW w:w="992" w:type="dxa"/>
            <w:tcBorders>
              <w:top w:val="nil"/>
              <w:left w:val="nil"/>
              <w:bottom w:val="single" w:sz="4" w:space="0" w:color="auto"/>
              <w:right w:val="single" w:sz="4" w:space="0" w:color="auto"/>
            </w:tcBorders>
            <w:shd w:val="clear" w:color="auto" w:fill="auto"/>
            <w:noWrap/>
            <w:vAlign w:val="center"/>
            <w:hideMark/>
          </w:tcPr>
          <w:p w14:paraId="0BE766F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3 127,5</w:t>
            </w:r>
          </w:p>
        </w:tc>
      </w:tr>
      <w:tr w:rsidR="00471BF2" w:rsidRPr="00120653" w14:paraId="4C9BDE7A"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26543B0"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1E2566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319B8B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CD0024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010 01 70630</w:t>
            </w:r>
          </w:p>
        </w:tc>
        <w:tc>
          <w:tcPr>
            <w:tcW w:w="518" w:type="dxa"/>
            <w:tcBorders>
              <w:top w:val="nil"/>
              <w:left w:val="nil"/>
              <w:bottom w:val="single" w:sz="4" w:space="0" w:color="auto"/>
              <w:right w:val="single" w:sz="4" w:space="0" w:color="auto"/>
            </w:tcBorders>
            <w:shd w:val="clear" w:color="auto" w:fill="auto"/>
            <w:noWrap/>
            <w:vAlign w:val="center"/>
            <w:hideMark/>
          </w:tcPr>
          <w:p w14:paraId="02F4C3D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30941B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2 645,4</w:t>
            </w:r>
          </w:p>
        </w:tc>
        <w:tc>
          <w:tcPr>
            <w:tcW w:w="1534" w:type="dxa"/>
            <w:tcBorders>
              <w:top w:val="nil"/>
              <w:left w:val="nil"/>
              <w:bottom w:val="single" w:sz="4" w:space="0" w:color="auto"/>
              <w:right w:val="single" w:sz="4" w:space="0" w:color="auto"/>
            </w:tcBorders>
            <w:shd w:val="clear" w:color="auto" w:fill="auto"/>
            <w:noWrap/>
            <w:vAlign w:val="center"/>
            <w:hideMark/>
          </w:tcPr>
          <w:p w14:paraId="152A7E3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3 127,5</w:t>
            </w:r>
          </w:p>
        </w:tc>
        <w:tc>
          <w:tcPr>
            <w:tcW w:w="992" w:type="dxa"/>
            <w:tcBorders>
              <w:top w:val="nil"/>
              <w:left w:val="nil"/>
              <w:bottom w:val="single" w:sz="4" w:space="0" w:color="auto"/>
              <w:right w:val="single" w:sz="4" w:space="0" w:color="auto"/>
            </w:tcBorders>
            <w:shd w:val="clear" w:color="auto" w:fill="auto"/>
            <w:noWrap/>
            <w:vAlign w:val="center"/>
            <w:hideMark/>
          </w:tcPr>
          <w:p w14:paraId="1A39F7E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3 127,5</w:t>
            </w:r>
          </w:p>
        </w:tc>
      </w:tr>
      <w:tr w:rsidR="00471BF2" w:rsidRPr="00120653" w14:paraId="28635B1C" w14:textId="77777777" w:rsidTr="0047790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2B2CDB5"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444" w:type="dxa"/>
            <w:tcBorders>
              <w:top w:val="nil"/>
              <w:left w:val="nil"/>
              <w:bottom w:val="single" w:sz="4" w:space="0" w:color="auto"/>
              <w:right w:val="single" w:sz="4" w:space="0" w:color="auto"/>
            </w:tcBorders>
            <w:shd w:val="clear" w:color="auto" w:fill="auto"/>
            <w:noWrap/>
            <w:vAlign w:val="center"/>
            <w:hideMark/>
          </w:tcPr>
          <w:p w14:paraId="708A54F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5EB95F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9E55B7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010 01 71410</w:t>
            </w:r>
          </w:p>
        </w:tc>
        <w:tc>
          <w:tcPr>
            <w:tcW w:w="518" w:type="dxa"/>
            <w:tcBorders>
              <w:top w:val="nil"/>
              <w:left w:val="nil"/>
              <w:bottom w:val="single" w:sz="4" w:space="0" w:color="auto"/>
              <w:right w:val="single" w:sz="4" w:space="0" w:color="auto"/>
            </w:tcBorders>
            <w:shd w:val="clear" w:color="auto" w:fill="auto"/>
            <w:noWrap/>
            <w:vAlign w:val="center"/>
            <w:hideMark/>
          </w:tcPr>
          <w:p w14:paraId="2EF3585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8911FE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0282BFE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D08137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68D39210"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6AB0E34"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B4C89E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2523DE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81E882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010 01 71410</w:t>
            </w:r>
          </w:p>
        </w:tc>
        <w:tc>
          <w:tcPr>
            <w:tcW w:w="518" w:type="dxa"/>
            <w:tcBorders>
              <w:top w:val="nil"/>
              <w:left w:val="nil"/>
              <w:bottom w:val="single" w:sz="4" w:space="0" w:color="auto"/>
              <w:right w:val="single" w:sz="4" w:space="0" w:color="auto"/>
            </w:tcBorders>
            <w:shd w:val="clear" w:color="auto" w:fill="auto"/>
            <w:noWrap/>
            <w:vAlign w:val="center"/>
            <w:hideMark/>
          </w:tcPr>
          <w:p w14:paraId="265974D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50E52D6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030CCB6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CE4CEB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49424F6F"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797565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444" w:type="dxa"/>
            <w:tcBorders>
              <w:top w:val="nil"/>
              <w:left w:val="nil"/>
              <w:bottom w:val="single" w:sz="4" w:space="0" w:color="auto"/>
              <w:right w:val="single" w:sz="4" w:space="0" w:color="auto"/>
            </w:tcBorders>
            <w:shd w:val="clear" w:color="auto" w:fill="auto"/>
            <w:noWrap/>
            <w:vAlign w:val="center"/>
            <w:hideMark/>
          </w:tcPr>
          <w:p w14:paraId="23D7277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012938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3B2162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010 01 72080</w:t>
            </w:r>
          </w:p>
        </w:tc>
        <w:tc>
          <w:tcPr>
            <w:tcW w:w="518" w:type="dxa"/>
            <w:tcBorders>
              <w:top w:val="nil"/>
              <w:left w:val="nil"/>
              <w:bottom w:val="single" w:sz="4" w:space="0" w:color="auto"/>
              <w:right w:val="single" w:sz="4" w:space="0" w:color="auto"/>
            </w:tcBorders>
            <w:shd w:val="clear" w:color="auto" w:fill="auto"/>
            <w:noWrap/>
            <w:vAlign w:val="center"/>
            <w:hideMark/>
          </w:tcPr>
          <w:p w14:paraId="5207CE6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085F3C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64,1</w:t>
            </w:r>
          </w:p>
        </w:tc>
        <w:tc>
          <w:tcPr>
            <w:tcW w:w="1534" w:type="dxa"/>
            <w:tcBorders>
              <w:top w:val="nil"/>
              <w:left w:val="nil"/>
              <w:bottom w:val="single" w:sz="4" w:space="0" w:color="auto"/>
              <w:right w:val="single" w:sz="4" w:space="0" w:color="auto"/>
            </w:tcBorders>
            <w:shd w:val="clear" w:color="auto" w:fill="auto"/>
            <w:noWrap/>
            <w:vAlign w:val="center"/>
            <w:hideMark/>
          </w:tcPr>
          <w:p w14:paraId="7DE6C3A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64,1</w:t>
            </w:r>
          </w:p>
        </w:tc>
        <w:tc>
          <w:tcPr>
            <w:tcW w:w="992" w:type="dxa"/>
            <w:tcBorders>
              <w:top w:val="nil"/>
              <w:left w:val="nil"/>
              <w:bottom w:val="single" w:sz="4" w:space="0" w:color="auto"/>
              <w:right w:val="single" w:sz="4" w:space="0" w:color="auto"/>
            </w:tcBorders>
            <w:shd w:val="clear" w:color="auto" w:fill="auto"/>
            <w:noWrap/>
            <w:vAlign w:val="center"/>
            <w:hideMark/>
          </w:tcPr>
          <w:p w14:paraId="18ECE91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64,1</w:t>
            </w:r>
          </w:p>
        </w:tc>
      </w:tr>
      <w:tr w:rsidR="00471BF2" w:rsidRPr="00120653" w14:paraId="146580DE"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FEE3144"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FE4AC4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2B32BC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EA3BD1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010 01 72080</w:t>
            </w:r>
          </w:p>
        </w:tc>
        <w:tc>
          <w:tcPr>
            <w:tcW w:w="518" w:type="dxa"/>
            <w:tcBorders>
              <w:top w:val="nil"/>
              <w:left w:val="nil"/>
              <w:bottom w:val="single" w:sz="4" w:space="0" w:color="auto"/>
              <w:right w:val="single" w:sz="4" w:space="0" w:color="auto"/>
            </w:tcBorders>
            <w:shd w:val="clear" w:color="auto" w:fill="auto"/>
            <w:noWrap/>
            <w:vAlign w:val="center"/>
            <w:hideMark/>
          </w:tcPr>
          <w:p w14:paraId="1A9A445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2B3BC85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64,1</w:t>
            </w:r>
          </w:p>
        </w:tc>
        <w:tc>
          <w:tcPr>
            <w:tcW w:w="1534" w:type="dxa"/>
            <w:tcBorders>
              <w:top w:val="nil"/>
              <w:left w:val="nil"/>
              <w:bottom w:val="single" w:sz="4" w:space="0" w:color="auto"/>
              <w:right w:val="single" w:sz="4" w:space="0" w:color="auto"/>
            </w:tcBorders>
            <w:shd w:val="clear" w:color="auto" w:fill="auto"/>
            <w:noWrap/>
            <w:vAlign w:val="center"/>
            <w:hideMark/>
          </w:tcPr>
          <w:p w14:paraId="2F81A78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64,1</w:t>
            </w:r>
          </w:p>
        </w:tc>
        <w:tc>
          <w:tcPr>
            <w:tcW w:w="992" w:type="dxa"/>
            <w:tcBorders>
              <w:top w:val="nil"/>
              <w:left w:val="nil"/>
              <w:bottom w:val="single" w:sz="4" w:space="0" w:color="auto"/>
              <w:right w:val="single" w:sz="4" w:space="0" w:color="auto"/>
            </w:tcBorders>
            <w:shd w:val="clear" w:color="auto" w:fill="auto"/>
            <w:noWrap/>
            <w:vAlign w:val="center"/>
            <w:hideMark/>
          </w:tcPr>
          <w:p w14:paraId="1C05559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64,1</w:t>
            </w:r>
          </w:p>
        </w:tc>
      </w:tr>
      <w:tr w:rsidR="00471BF2" w:rsidRPr="00120653" w14:paraId="5343732B"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50D8025" w14:textId="77777777" w:rsidR="00471BF2" w:rsidRPr="00120653" w:rsidRDefault="00471BF2" w:rsidP="00120653">
            <w:pPr>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444" w:type="dxa"/>
            <w:tcBorders>
              <w:top w:val="nil"/>
              <w:left w:val="nil"/>
              <w:bottom w:val="single" w:sz="4" w:space="0" w:color="auto"/>
              <w:right w:val="single" w:sz="4" w:space="0" w:color="auto"/>
            </w:tcBorders>
            <w:shd w:val="clear" w:color="auto" w:fill="auto"/>
            <w:noWrap/>
            <w:vAlign w:val="center"/>
            <w:hideMark/>
          </w:tcPr>
          <w:p w14:paraId="41F9C77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665C04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88F19E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S2080</w:t>
            </w:r>
          </w:p>
        </w:tc>
        <w:tc>
          <w:tcPr>
            <w:tcW w:w="518" w:type="dxa"/>
            <w:tcBorders>
              <w:top w:val="nil"/>
              <w:left w:val="nil"/>
              <w:bottom w:val="single" w:sz="4" w:space="0" w:color="auto"/>
              <w:right w:val="single" w:sz="4" w:space="0" w:color="auto"/>
            </w:tcBorders>
            <w:shd w:val="clear" w:color="auto" w:fill="auto"/>
            <w:noWrap/>
            <w:vAlign w:val="center"/>
            <w:hideMark/>
          </w:tcPr>
          <w:p w14:paraId="14E2454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789A19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7,1</w:t>
            </w:r>
          </w:p>
        </w:tc>
        <w:tc>
          <w:tcPr>
            <w:tcW w:w="1534" w:type="dxa"/>
            <w:tcBorders>
              <w:top w:val="nil"/>
              <w:left w:val="nil"/>
              <w:bottom w:val="single" w:sz="4" w:space="0" w:color="auto"/>
              <w:right w:val="single" w:sz="4" w:space="0" w:color="auto"/>
            </w:tcBorders>
            <w:shd w:val="clear" w:color="auto" w:fill="auto"/>
            <w:noWrap/>
            <w:vAlign w:val="center"/>
            <w:hideMark/>
          </w:tcPr>
          <w:p w14:paraId="060A13E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7,1</w:t>
            </w:r>
          </w:p>
        </w:tc>
        <w:tc>
          <w:tcPr>
            <w:tcW w:w="992" w:type="dxa"/>
            <w:tcBorders>
              <w:top w:val="nil"/>
              <w:left w:val="nil"/>
              <w:bottom w:val="single" w:sz="4" w:space="0" w:color="auto"/>
              <w:right w:val="single" w:sz="4" w:space="0" w:color="auto"/>
            </w:tcBorders>
            <w:shd w:val="clear" w:color="auto" w:fill="auto"/>
            <w:noWrap/>
            <w:vAlign w:val="center"/>
            <w:hideMark/>
          </w:tcPr>
          <w:p w14:paraId="4BAA2EC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7,1</w:t>
            </w:r>
          </w:p>
        </w:tc>
      </w:tr>
      <w:tr w:rsidR="00471BF2" w:rsidRPr="00120653" w14:paraId="03AD611C"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DA6239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9B14CE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1E0E27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B5D865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S2080</w:t>
            </w:r>
          </w:p>
        </w:tc>
        <w:tc>
          <w:tcPr>
            <w:tcW w:w="518" w:type="dxa"/>
            <w:tcBorders>
              <w:top w:val="nil"/>
              <w:left w:val="nil"/>
              <w:bottom w:val="single" w:sz="4" w:space="0" w:color="auto"/>
              <w:right w:val="single" w:sz="4" w:space="0" w:color="auto"/>
            </w:tcBorders>
            <w:shd w:val="clear" w:color="auto" w:fill="auto"/>
            <w:noWrap/>
            <w:vAlign w:val="center"/>
            <w:hideMark/>
          </w:tcPr>
          <w:p w14:paraId="6DF7828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4B578DD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7,1</w:t>
            </w:r>
          </w:p>
        </w:tc>
        <w:tc>
          <w:tcPr>
            <w:tcW w:w="1534" w:type="dxa"/>
            <w:tcBorders>
              <w:top w:val="nil"/>
              <w:left w:val="nil"/>
              <w:bottom w:val="single" w:sz="4" w:space="0" w:color="auto"/>
              <w:right w:val="single" w:sz="4" w:space="0" w:color="auto"/>
            </w:tcBorders>
            <w:shd w:val="clear" w:color="auto" w:fill="auto"/>
            <w:noWrap/>
            <w:vAlign w:val="center"/>
            <w:hideMark/>
          </w:tcPr>
          <w:p w14:paraId="78E8993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7,1</w:t>
            </w:r>
          </w:p>
        </w:tc>
        <w:tc>
          <w:tcPr>
            <w:tcW w:w="992" w:type="dxa"/>
            <w:tcBorders>
              <w:top w:val="nil"/>
              <w:left w:val="nil"/>
              <w:bottom w:val="single" w:sz="4" w:space="0" w:color="auto"/>
              <w:right w:val="single" w:sz="4" w:space="0" w:color="auto"/>
            </w:tcBorders>
            <w:shd w:val="clear" w:color="auto" w:fill="auto"/>
            <w:noWrap/>
            <w:vAlign w:val="center"/>
            <w:hideMark/>
          </w:tcPr>
          <w:p w14:paraId="0E4AAA5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7,1</w:t>
            </w:r>
          </w:p>
        </w:tc>
      </w:tr>
      <w:tr w:rsidR="00471BF2" w:rsidRPr="00120653" w14:paraId="38BED487"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D7328CB"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Иные межбюджетные трансферты бюджетам муниципальных районов, муниципальных округов Новгородской </w:t>
            </w:r>
            <w:proofErr w:type="gramStart"/>
            <w:r w:rsidRPr="00120653">
              <w:rPr>
                <w:rFonts w:eastAsia="Times New Roman"/>
                <w:color w:val="000000"/>
                <w:sz w:val="20"/>
                <w:szCs w:val="20"/>
              </w:rPr>
              <w:t>области</w:t>
            </w:r>
            <w:proofErr w:type="gramEnd"/>
            <w:r w:rsidRPr="00120653">
              <w:rPr>
                <w:rFonts w:eastAsia="Times New Roman"/>
                <w:color w:val="000000"/>
                <w:sz w:val="20"/>
                <w:szCs w:val="20"/>
              </w:rPr>
              <w:t xml:space="preserve"> на организацию бесплатной перевозки обучающихся общеобразовательных организаций</w:t>
            </w:r>
          </w:p>
        </w:tc>
        <w:tc>
          <w:tcPr>
            <w:tcW w:w="444" w:type="dxa"/>
            <w:tcBorders>
              <w:top w:val="nil"/>
              <w:left w:val="nil"/>
              <w:bottom w:val="single" w:sz="4" w:space="0" w:color="auto"/>
              <w:right w:val="single" w:sz="4" w:space="0" w:color="auto"/>
            </w:tcBorders>
            <w:shd w:val="clear" w:color="auto" w:fill="auto"/>
            <w:noWrap/>
            <w:vAlign w:val="center"/>
            <w:hideMark/>
          </w:tcPr>
          <w:p w14:paraId="35F0C15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0373A3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1C2497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010 01 72380</w:t>
            </w:r>
          </w:p>
        </w:tc>
        <w:tc>
          <w:tcPr>
            <w:tcW w:w="518" w:type="dxa"/>
            <w:tcBorders>
              <w:top w:val="nil"/>
              <w:left w:val="nil"/>
              <w:bottom w:val="single" w:sz="4" w:space="0" w:color="auto"/>
              <w:right w:val="single" w:sz="4" w:space="0" w:color="auto"/>
            </w:tcBorders>
            <w:shd w:val="clear" w:color="auto" w:fill="auto"/>
            <w:noWrap/>
            <w:vAlign w:val="center"/>
            <w:hideMark/>
          </w:tcPr>
          <w:p w14:paraId="65895EA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2001EC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17 845,5</w:t>
            </w:r>
          </w:p>
        </w:tc>
        <w:tc>
          <w:tcPr>
            <w:tcW w:w="1534" w:type="dxa"/>
            <w:tcBorders>
              <w:top w:val="nil"/>
              <w:left w:val="nil"/>
              <w:bottom w:val="single" w:sz="4" w:space="0" w:color="auto"/>
              <w:right w:val="single" w:sz="4" w:space="0" w:color="auto"/>
            </w:tcBorders>
            <w:shd w:val="clear" w:color="auto" w:fill="auto"/>
            <w:noWrap/>
            <w:vAlign w:val="center"/>
            <w:hideMark/>
          </w:tcPr>
          <w:p w14:paraId="39A8AAE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17 845,5</w:t>
            </w:r>
          </w:p>
        </w:tc>
        <w:tc>
          <w:tcPr>
            <w:tcW w:w="992" w:type="dxa"/>
            <w:tcBorders>
              <w:top w:val="nil"/>
              <w:left w:val="nil"/>
              <w:bottom w:val="single" w:sz="4" w:space="0" w:color="auto"/>
              <w:right w:val="single" w:sz="4" w:space="0" w:color="auto"/>
            </w:tcBorders>
            <w:shd w:val="clear" w:color="auto" w:fill="auto"/>
            <w:noWrap/>
            <w:vAlign w:val="center"/>
            <w:hideMark/>
          </w:tcPr>
          <w:p w14:paraId="16B1432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17 845,5</w:t>
            </w:r>
          </w:p>
        </w:tc>
      </w:tr>
      <w:tr w:rsidR="00471BF2" w:rsidRPr="00120653" w14:paraId="74A068EE"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BEC15BD"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B0AAD3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3A390E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4FB1F9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010 01 72380</w:t>
            </w:r>
          </w:p>
        </w:tc>
        <w:tc>
          <w:tcPr>
            <w:tcW w:w="518" w:type="dxa"/>
            <w:tcBorders>
              <w:top w:val="nil"/>
              <w:left w:val="nil"/>
              <w:bottom w:val="single" w:sz="4" w:space="0" w:color="auto"/>
              <w:right w:val="single" w:sz="4" w:space="0" w:color="auto"/>
            </w:tcBorders>
            <w:shd w:val="clear" w:color="auto" w:fill="auto"/>
            <w:noWrap/>
            <w:vAlign w:val="center"/>
            <w:hideMark/>
          </w:tcPr>
          <w:p w14:paraId="00F7179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2250660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17 845,5</w:t>
            </w:r>
          </w:p>
        </w:tc>
        <w:tc>
          <w:tcPr>
            <w:tcW w:w="1534" w:type="dxa"/>
            <w:tcBorders>
              <w:top w:val="nil"/>
              <w:left w:val="nil"/>
              <w:bottom w:val="single" w:sz="4" w:space="0" w:color="auto"/>
              <w:right w:val="single" w:sz="4" w:space="0" w:color="auto"/>
            </w:tcBorders>
            <w:shd w:val="clear" w:color="auto" w:fill="auto"/>
            <w:noWrap/>
            <w:vAlign w:val="center"/>
            <w:hideMark/>
          </w:tcPr>
          <w:p w14:paraId="0167E00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17 845,5</w:t>
            </w:r>
          </w:p>
        </w:tc>
        <w:tc>
          <w:tcPr>
            <w:tcW w:w="992" w:type="dxa"/>
            <w:tcBorders>
              <w:top w:val="nil"/>
              <w:left w:val="nil"/>
              <w:bottom w:val="single" w:sz="4" w:space="0" w:color="auto"/>
              <w:right w:val="single" w:sz="4" w:space="0" w:color="auto"/>
            </w:tcBorders>
            <w:shd w:val="clear" w:color="auto" w:fill="auto"/>
            <w:noWrap/>
            <w:vAlign w:val="center"/>
            <w:hideMark/>
          </w:tcPr>
          <w:p w14:paraId="090A7A0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17 845,5</w:t>
            </w:r>
          </w:p>
        </w:tc>
      </w:tr>
      <w:tr w:rsidR="00471BF2" w:rsidRPr="00120653" w14:paraId="0AC3CA0C"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8E66B78" w14:textId="77777777" w:rsidR="00471BF2" w:rsidRPr="00120653" w:rsidRDefault="00471BF2" w:rsidP="00120653">
            <w:pPr>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иных межбюджетных трансфертов бюджетам муниципальных районов, муниципальных округов Новгородской </w:t>
            </w:r>
            <w:proofErr w:type="gramStart"/>
            <w:r w:rsidRPr="00120653">
              <w:rPr>
                <w:rFonts w:eastAsia="Times New Roman"/>
                <w:color w:val="000000"/>
                <w:sz w:val="20"/>
                <w:szCs w:val="20"/>
              </w:rPr>
              <w:t>области</w:t>
            </w:r>
            <w:proofErr w:type="gramEnd"/>
            <w:r w:rsidRPr="00120653">
              <w:rPr>
                <w:rFonts w:eastAsia="Times New Roman"/>
                <w:color w:val="000000"/>
                <w:sz w:val="20"/>
                <w:szCs w:val="20"/>
              </w:rPr>
              <w:t xml:space="preserve"> на организацию бесплатной перевозки обучающихся общеобразовательных организаций</w:t>
            </w:r>
          </w:p>
        </w:tc>
        <w:tc>
          <w:tcPr>
            <w:tcW w:w="444" w:type="dxa"/>
            <w:tcBorders>
              <w:top w:val="nil"/>
              <w:left w:val="nil"/>
              <w:bottom w:val="single" w:sz="4" w:space="0" w:color="auto"/>
              <w:right w:val="single" w:sz="4" w:space="0" w:color="auto"/>
            </w:tcBorders>
            <w:shd w:val="clear" w:color="auto" w:fill="auto"/>
            <w:noWrap/>
            <w:vAlign w:val="center"/>
            <w:hideMark/>
          </w:tcPr>
          <w:p w14:paraId="4AB5C1E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9DD40B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8089F5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S2380</w:t>
            </w:r>
          </w:p>
        </w:tc>
        <w:tc>
          <w:tcPr>
            <w:tcW w:w="518" w:type="dxa"/>
            <w:tcBorders>
              <w:top w:val="nil"/>
              <w:left w:val="nil"/>
              <w:bottom w:val="single" w:sz="4" w:space="0" w:color="auto"/>
              <w:right w:val="single" w:sz="4" w:space="0" w:color="auto"/>
            </w:tcBorders>
            <w:shd w:val="clear" w:color="auto" w:fill="auto"/>
            <w:noWrap/>
            <w:vAlign w:val="center"/>
            <w:hideMark/>
          </w:tcPr>
          <w:p w14:paraId="7DD5DE4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0BCB4B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2 665,1</w:t>
            </w:r>
          </w:p>
        </w:tc>
        <w:tc>
          <w:tcPr>
            <w:tcW w:w="1534" w:type="dxa"/>
            <w:tcBorders>
              <w:top w:val="nil"/>
              <w:left w:val="nil"/>
              <w:bottom w:val="single" w:sz="4" w:space="0" w:color="auto"/>
              <w:right w:val="single" w:sz="4" w:space="0" w:color="auto"/>
            </w:tcBorders>
            <w:shd w:val="clear" w:color="auto" w:fill="auto"/>
            <w:noWrap/>
            <w:vAlign w:val="center"/>
            <w:hideMark/>
          </w:tcPr>
          <w:p w14:paraId="326E8F0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743,6</w:t>
            </w:r>
          </w:p>
        </w:tc>
        <w:tc>
          <w:tcPr>
            <w:tcW w:w="992" w:type="dxa"/>
            <w:tcBorders>
              <w:top w:val="nil"/>
              <w:left w:val="nil"/>
              <w:bottom w:val="single" w:sz="4" w:space="0" w:color="auto"/>
              <w:right w:val="single" w:sz="4" w:space="0" w:color="auto"/>
            </w:tcBorders>
            <w:shd w:val="clear" w:color="auto" w:fill="auto"/>
            <w:noWrap/>
            <w:vAlign w:val="center"/>
            <w:hideMark/>
          </w:tcPr>
          <w:p w14:paraId="5670D2C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743,6</w:t>
            </w:r>
          </w:p>
        </w:tc>
      </w:tr>
      <w:tr w:rsidR="00471BF2" w:rsidRPr="00120653" w14:paraId="5C8833A2"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42AF3D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ED8816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2E821A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E60057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S2380</w:t>
            </w:r>
          </w:p>
        </w:tc>
        <w:tc>
          <w:tcPr>
            <w:tcW w:w="518" w:type="dxa"/>
            <w:tcBorders>
              <w:top w:val="nil"/>
              <w:left w:val="nil"/>
              <w:bottom w:val="single" w:sz="4" w:space="0" w:color="auto"/>
              <w:right w:val="single" w:sz="4" w:space="0" w:color="auto"/>
            </w:tcBorders>
            <w:shd w:val="clear" w:color="auto" w:fill="auto"/>
            <w:noWrap/>
            <w:vAlign w:val="center"/>
            <w:hideMark/>
          </w:tcPr>
          <w:p w14:paraId="44BDB0F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3C3AE9B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2 665,1</w:t>
            </w:r>
          </w:p>
        </w:tc>
        <w:tc>
          <w:tcPr>
            <w:tcW w:w="1534" w:type="dxa"/>
            <w:tcBorders>
              <w:top w:val="nil"/>
              <w:left w:val="nil"/>
              <w:bottom w:val="single" w:sz="4" w:space="0" w:color="auto"/>
              <w:right w:val="single" w:sz="4" w:space="0" w:color="auto"/>
            </w:tcBorders>
            <w:shd w:val="clear" w:color="auto" w:fill="auto"/>
            <w:noWrap/>
            <w:vAlign w:val="center"/>
            <w:hideMark/>
          </w:tcPr>
          <w:p w14:paraId="3B25FB1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743,6</w:t>
            </w:r>
          </w:p>
        </w:tc>
        <w:tc>
          <w:tcPr>
            <w:tcW w:w="992" w:type="dxa"/>
            <w:tcBorders>
              <w:top w:val="nil"/>
              <w:left w:val="nil"/>
              <w:bottom w:val="single" w:sz="4" w:space="0" w:color="auto"/>
              <w:right w:val="single" w:sz="4" w:space="0" w:color="auto"/>
            </w:tcBorders>
            <w:shd w:val="clear" w:color="auto" w:fill="auto"/>
            <w:noWrap/>
            <w:vAlign w:val="center"/>
            <w:hideMark/>
          </w:tcPr>
          <w:p w14:paraId="3B1E456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743,6</w:t>
            </w:r>
          </w:p>
        </w:tc>
      </w:tr>
      <w:tr w:rsidR="00471BF2" w:rsidRPr="00120653" w14:paraId="49B655E5"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031C1FD"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реализацию в Новгородской области мероприятий по созданию «</w:t>
            </w:r>
            <w:proofErr w:type="spellStart"/>
            <w:r w:rsidRPr="00120653">
              <w:rPr>
                <w:rFonts w:eastAsia="Times New Roman"/>
                <w:color w:val="000000"/>
                <w:sz w:val="20"/>
                <w:szCs w:val="20"/>
              </w:rPr>
              <w:t>Агроклассов</w:t>
            </w:r>
            <w:proofErr w:type="spellEnd"/>
            <w:r w:rsidRPr="00120653">
              <w:rPr>
                <w:rFonts w:eastAsia="Times New Roman"/>
                <w:color w:val="000000"/>
                <w:sz w:val="20"/>
                <w:szCs w:val="20"/>
              </w:rPr>
              <w:t xml:space="preserve">» </w:t>
            </w:r>
          </w:p>
        </w:tc>
        <w:tc>
          <w:tcPr>
            <w:tcW w:w="444" w:type="dxa"/>
            <w:tcBorders>
              <w:top w:val="nil"/>
              <w:left w:val="nil"/>
              <w:bottom w:val="single" w:sz="4" w:space="0" w:color="auto"/>
              <w:right w:val="single" w:sz="4" w:space="0" w:color="auto"/>
            </w:tcBorders>
            <w:shd w:val="clear" w:color="auto" w:fill="auto"/>
            <w:noWrap/>
            <w:vAlign w:val="center"/>
            <w:hideMark/>
          </w:tcPr>
          <w:p w14:paraId="3FEBF59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A39138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AAFA11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010 01 75420</w:t>
            </w:r>
          </w:p>
        </w:tc>
        <w:tc>
          <w:tcPr>
            <w:tcW w:w="518" w:type="dxa"/>
            <w:tcBorders>
              <w:top w:val="nil"/>
              <w:left w:val="nil"/>
              <w:bottom w:val="single" w:sz="4" w:space="0" w:color="auto"/>
              <w:right w:val="single" w:sz="4" w:space="0" w:color="auto"/>
            </w:tcBorders>
            <w:shd w:val="clear" w:color="auto" w:fill="auto"/>
            <w:noWrap/>
            <w:vAlign w:val="center"/>
            <w:hideMark/>
          </w:tcPr>
          <w:p w14:paraId="1EC4219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54A3C3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3 000,0</w:t>
            </w:r>
          </w:p>
        </w:tc>
        <w:tc>
          <w:tcPr>
            <w:tcW w:w="1534" w:type="dxa"/>
            <w:tcBorders>
              <w:top w:val="nil"/>
              <w:left w:val="nil"/>
              <w:bottom w:val="single" w:sz="4" w:space="0" w:color="auto"/>
              <w:right w:val="single" w:sz="4" w:space="0" w:color="auto"/>
            </w:tcBorders>
            <w:shd w:val="clear" w:color="auto" w:fill="auto"/>
            <w:noWrap/>
            <w:vAlign w:val="center"/>
            <w:hideMark/>
          </w:tcPr>
          <w:p w14:paraId="6BF5861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526E8D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34848015"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30A0463"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257393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73B829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10DEC3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010 01 75420</w:t>
            </w:r>
          </w:p>
        </w:tc>
        <w:tc>
          <w:tcPr>
            <w:tcW w:w="518" w:type="dxa"/>
            <w:tcBorders>
              <w:top w:val="nil"/>
              <w:left w:val="nil"/>
              <w:bottom w:val="single" w:sz="4" w:space="0" w:color="auto"/>
              <w:right w:val="single" w:sz="4" w:space="0" w:color="auto"/>
            </w:tcBorders>
            <w:shd w:val="clear" w:color="auto" w:fill="auto"/>
            <w:noWrap/>
            <w:vAlign w:val="center"/>
            <w:hideMark/>
          </w:tcPr>
          <w:p w14:paraId="1E2BE28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49D579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3 000,0</w:t>
            </w:r>
          </w:p>
        </w:tc>
        <w:tc>
          <w:tcPr>
            <w:tcW w:w="1534" w:type="dxa"/>
            <w:tcBorders>
              <w:top w:val="nil"/>
              <w:left w:val="nil"/>
              <w:bottom w:val="single" w:sz="4" w:space="0" w:color="auto"/>
              <w:right w:val="single" w:sz="4" w:space="0" w:color="auto"/>
            </w:tcBorders>
            <w:shd w:val="clear" w:color="auto" w:fill="auto"/>
            <w:noWrap/>
            <w:vAlign w:val="center"/>
            <w:hideMark/>
          </w:tcPr>
          <w:p w14:paraId="7336F95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F07D67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48B59842" w14:textId="77777777" w:rsidTr="0047790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A327607"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444" w:type="dxa"/>
            <w:tcBorders>
              <w:top w:val="nil"/>
              <w:left w:val="nil"/>
              <w:bottom w:val="single" w:sz="4" w:space="0" w:color="auto"/>
              <w:right w:val="single" w:sz="4" w:space="0" w:color="auto"/>
            </w:tcBorders>
            <w:shd w:val="clear" w:color="auto" w:fill="auto"/>
            <w:noWrap/>
            <w:vAlign w:val="center"/>
            <w:hideMark/>
          </w:tcPr>
          <w:p w14:paraId="5CE6C08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B761BD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D17FF6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R3041</w:t>
            </w:r>
          </w:p>
        </w:tc>
        <w:tc>
          <w:tcPr>
            <w:tcW w:w="518" w:type="dxa"/>
            <w:tcBorders>
              <w:top w:val="nil"/>
              <w:left w:val="nil"/>
              <w:bottom w:val="single" w:sz="4" w:space="0" w:color="auto"/>
              <w:right w:val="single" w:sz="4" w:space="0" w:color="auto"/>
            </w:tcBorders>
            <w:shd w:val="clear" w:color="auto" w:fill="auto"/>
            <w:noWrap/>
            <w:vAlign w:val="center"/>
            <w:hideMark/>
          </w:tcPr>
          <w:p w14:paraId="3CADA72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CF328E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22 405,3</w:t>
            </w:r>
          </w:p>
        </w:tc>
        <w:tc>
          <w:tcPr>
            <w:tcW w:w="1534" w:type="dxa"/>
            <w:tcBorders>
              <w:top w:val="nil"/>
              <w:left w:val="nil"/>
              <w:bottom w:val="single" w:sz="4" w:space="0" w:color="auto"/>
              <w:right w:val="single" w:sz="4" w:space="0" w:color="auto"/>
            </w:tcBorders>
            <w:shd w:val="clear" w:color="auto" w:fill="auto"/>
            <w:noWrap/>
            <w:vAlign w:val="center"/>
            <w:hideMark/>
          </w:tcPr>
          <w:p w14:paraId="4774678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21 617,3</w:t>
            </w:r>
          </w:p>
        </w:tc>
        <w:tc>
          <w:tcPr>
            <w:tcW w:w="992" w:type="dxa"/>
            <w:tcBorders>
              <w:top w:val="nil"/>
              <w:left w:val="nil"/>
              <w:bottom w:val="single" w:sz="4" w:space="0" w:color="auto"/>
              <w:right w:val="single" w:sz="4" w:space="0" w:color="auto"/>
            </w:tcBorders>
            <w:shd w:val="clear" w:color="auto" w:fill="auto"/>
            <w:noWrap/>
            <w:vAlign w:val="center"/>
            <w:hideMark/>
          </w:tcPr>
          <w:p w14:paraId="57B38E0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21 116,1</w:t>
            </w:r>
          </w:p>
        </w:tc>
      </w:tr>
      <w:tr w:rsidR="00471BF2" w:rsidRPr="00120653" w14:paraId="2E479D28"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99EFC7B"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348F91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188AB5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321129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R3041</w:t>
            </w:r>
          </w:p>
        </w:tc>
        <w:tc>
          <w:tcPr>
            <w:tcW w:w="518" w:type="dxa"/>
            <w:tcBorders>
              <w:top w:val="nil"/>
              <w:left w:val="nil"/>
              <w:bottom w:val="single" w:sz="4" w:space="0" w:color="auto"/>
              <w:right w:val="single" w:sz="4" w:space="0" w:color="auto"/>
            </w:tcBorders>
            <w:shd w:val="clear" w:color="auto" w:fill="auto"/>
            <w:noWrap/>
            <w:vAlign w:val="center"/>
            <w:hideMark/>
          </w:tcPr>
          <w:p w14:paraId="56D35F0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5F2A1F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22 405,3</w:t>
            </w:r>
          </w:p>
        </w:tc>
        <w:tc>
          <w:tcPr>
            <w:tcW w:w="1534" w:type="dxa"/>
            <w:tcBorders>
              <w:top w:val="nil"/>
              <w:left w:val="nil"/>
              <w:bottom w:val="single" w:sz="4" w:space="0" w:color="auto"/>
              <w:right w:val="single" w:sz="4" w:space="0" w:color="auto"/>
            </w:tcBorders>
            <w:shd w:val="clear" w:color="auto" w:fill="auto"/>
            <w:noWrap/>
            <w:vAlign w:val="center"/>
            <w:hideMark/>
          </w:tcPr>
          <w:p w14:paraId="483D0AB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21 617,3</w:t>
            </w:r>
          </w:p>
        </w:tc>
        <w:tc>
          <w:tcPr>
            <w:tcW w:w="992" w:type="dxa"/>
            <w:tcBorders>
              <w:top w:val="nil"/>
              <w:left w:val="nil"/>
              <w:bottom w:val="single" w:sz="4" w:space="0" w:color="auto"/>
              <w:right w:val="single" w:sz="4" w:space="0" w:color="auto"/>
            </w:tcBorders>
            <w:shd w:val="clear" w:color="auto" w:fill="auto"/>
            <w:noWrap/>
            <w:vAlign w:val="center"/>
            <w:hideMark/>
          </w:tcPr>
          <w:p w14:paraId="68D154A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21 116,1</w:t>
            </w:r>
          </w:p>
        </w:tc>
      </w:tr>
      <w:tr w:rsidR="00471BF2" w:rsidRPr="00120653" w14:paraId="2E592CA6" w14:textId="77777777" w:rsidTr="00477903">
        <w:trPr>
          <w:trHeight w:val="205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C64DA68" w14:textId="77777777" w:rsidR="00471BF2" w:rsidRPr="00120653" w:rsidRDefault="00471BF2" w:rsidP="00120653">
            <w:pPr>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444" w:type="dxa"/>
            <w:tcBorders>
              <w:top w:val="nil"/>
              <w:left w:val="nil"/>
              <w:bottom w:val="single" w:sz="4" w:space="0" w:color="auto"/>
              <w:right w:val="single" w:sz="4" w:space="0" w:color="auto"/>
            </w:tcBorders>
            <w:shd w:val="clear" w:color="auto" w:fill="auto"/>
            <w:noWrap/>
            <w:vAlign w:val="center"/>
            <w:hideMark/>
          </w:tcPr>
          <w:p w14:paraId="141B773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CB92BA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6CBB79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R3041</w:t>
            </w:r>
          </w:p>
        </w:tc>
        <w:tc>
          <w:tcPr>
            <w:tcW w:w="518" w:type="dxa"/>
            <w:tcBorders>
              <w:top w:val="nil"/>
              <w:left w:val="nil"/>
              <w:bottom w:val="single" w:sz="4" w:space="0" w:color="auto"/>
              <w:right w:val="single" w:sz="4" w:space="0" w:color="auto"/>
            </w:tcBorders>
            <w:shd w:val="clear" w:color="auto" w:fill="auto"/>
            <w:noWrap/>
            <w:vAlign w:val="center"/>
            <w:hideMark/>
          </w:tcPr>
          <w:p w14:paraId="304F490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CB0EF8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226,3</w:t>
            </w:r>
          </w:p>
        </w:tc>
        <w:tc>
          <w:tcPr>
            <w:tcW w:w="1534" w:type="dxa"/>
            <w:tcBorders>
              <w:top w:val="nil"/>
              <w:left w:val="nil"/>
              <w:bottom w:val="single" w:sz="4" w:space="0" w:color="auto"/>
              <w:right w:val="single" w:sz="4" w:space="0" w:color="auto"/>
            </w:tcBorders>
            <w:shd w:val="clear" w:color="auto" w:fill="auto"/>
            <w:noWrap/>
            <w:vAlign w:val="center"/>
            <w:hideMark/>
          </w:tcPr>
          <w:p w14:paraId="5AE1D60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218,4</w:t>
            </w:r>
          </w:p>
        </w:tc>
        <w:tc>
          <w:tcPr>
            <w:tcW w:w="992" w:type="dxa"/>
            <w:tcBorders>
              <w:top w:val="nil"/>
              <w:left w:val="nil"/>
              <w:bottom w:val="single" w:sz="4" w:space="0" w:color="auto"/>
              <w:right w:val="single" w:sz="4" w:space="0" w:color="auto"/>
            </w:tcBorders>
            <w:shd w:val="clear" w:color="auto" w:fill="auto"/>
            <w:noWrap/>
            <w:vAlign w:val="center"/>
            <w:hideMark/>
          </w:tcPr>
          <w:p w14:paraId="24DD79A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213,3</w:t>
            </w:r>
          </w:p>
        </w:tc>
      </w:tr>
      <w:tr w:rsidR="00471BF2" w:rsidRPr="00120653" w14:paraId="66A6D01F"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E12A297"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BF43CD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3CFEB7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A88ED6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R3041</w:t>
            </w:r>
          </w:p>
        </w:tc>
        <w:tc>
          <w:tcPr>
            <w:tcW w:w="518" w:type="dxa"/>
            <w:tcBorders>
              <w:top w:val="nil"/>
              <w:left w:val="nil"/>
              <w:bottom w:val="single" w:sz="4" w:space="0" w:color="auto"/>
              <w:right w:val="single" w:sz="4" w:space="0" w:color="auto"/>
            </w:tcBorders>
            <w:shd w:val="clear" w:color="auto" w:fill="auto"/>
            <w:noWrap/>
            <w:vAlign w:val="center"/>
            <w:hideMark/>
          </w:tcPr>
          <w:p w14:paraId="5208529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24558AA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226,3</w:t>
            </w:r>
          </w:p>
        </w:tc>
        <w:tc>
          <w:tcPr>
            <w:tcW w:w="1534" w:type="dxa"/>
            <w:tcBorders>
              <w:top w:val="nil"/>
              <w:left w:val="nil"/>
              <w:bottom w:val="single" w:sz="4" w:space="0" w:color="auto"/>
              <w:right w:val="single" w:sz="4" w:space="0" w:color="auto"/>
            </w:tcBorders>
            <w:shd w:val="clear" w:color="auto" w:fill="auto"/>
            <w:noWrap/>
            <w:vAlign w:val="center"/>
            <w:hideMark/>
          </w:tcPr>
          <w:p w14:paraId="00B5F98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218,4</w:t>
            </w:r>
          </w:p>
        </w:tc>
        <w:tc>
          <w:tcPr>
            <w:tcW w:w="992" w:type="dxa"/>
            <w:tcBorders>
              <w:top w:val="nil"/>
              <w:left w:val="nil"/>
              <w:bottom w:val="single" w:sz="4" w:space="0" w:color="auto"/>
              <w:right w:val="single" w:sz="4" w:space="0" w:color="auto"/>
            </w:tcBorders>
            <w:shd w:val="clear" w:color="auto" w:fill="auto"/>
            <w:noWrap/>
            <w:vAlign w:val="center"/>
            <w:hideMark/>
          </w:tcPr>
          <w:p w14:paraId="60333C8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213,3</w:t>
            </w:r>
          </w:p>
        </w:tc>
      </w:tr>
      <w:tr w:rsidR="00471BF2" w:rsidRPr="00120653" w14:paraId="6E7BC616"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88B2CA0"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444" w:type="dxa"/>
            <w:tcBorders>
              <w:top w:val="nil"/>
              <w:left w:val="nil"/>
              <w:bottom w:val="single" w:sz="4" w:space="0" w:color="auto"/>
              <w:right w:val="single" w:sz="4" w:space="0" w:color="auto"/>
            </w:tcBorders>
            <w:shd w:val="clear" w:color="auto" w:fill="auto"/>
            <w:noWrap/>
            <w:vAlign w:val="center"/>
            <w:hideMark/>
          </w:tcPr>
          <w:p w14:paraId="7E3BB72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3EE933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292471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010 01 77050</w:t>
            </w:r>
          </w:p>
        </w:tc>
        <w:tc>
          <w:tcPr>
            <w:tcW w:w="518" w:type="dxa"/>
            <w:tcBorders>
              <w:top w:val="nil"/>
              <w:left w:val="nil"/>
              <w:bottom w:val="single" w:sz="4" w:space="0" w:color="auto"/>
              <w:right w:val="single" w:sz="4" w:space="0" w:color="auto"/>
            </w:tcBorders>
            <w:shd w:val="clear" w:color="auto" w:fill="auto"/>
            <w:noWrap/>
            <w:vAlign w:val="center"/>
            <w:hideMark/>
          </w:tcPr>
          <w:p w14:paraId="40BD702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E856B1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2 000,0</w:t>
            </w:r>
          </w:p>
        </w:tc>
        <w:tc>
          <w:tcPr>
            <w:tcW w:w="1534" w:type="dxa"/>
            <w:tcBorders>
              <w:top w:val="nil"/>
              <w:left w:val="nil"/>
              <w:bottom w:val="single" w:sz="4" w:space="0" w:color="auto"/>
              <w:right w:val="single" w:sz="4" w:space="0" w:color="auto"/>
            </w:tcBorders>
            <w:shd w:val="clear" w:color="auto" w:fill="auto"/>
            <w:noWrap/>
            <w:vAlign w:val="center"/>
            <w:hideMark/>
          </w:tcPr>
          <w:p w14:paraId="1F6AC5D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E34E3E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2290796A"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D6B1A2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0D6194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093FEC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8A2C1A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010 01 77050</w:t>
            </w:r>
          </w:p>
        </w:tc>
        <w:tc>
          <w:tcPr>
            <w:tcW w:w="518" w:type="dxa"/>
            <w:tcBorders>
              <w:top w:val="nil"/>
              <w:left w:val="nil"/>
              <w:bottom w:val="single" w:sz="4" w:space="0" w:color="auto"/>
              <w:right w:val="single" w:sz="4" w:space="0" w:color="auto"/>
            </w:tcBorders>
            <w:shd w:val="clear" w:color="auto" w:fill="auto"/>
            <w:noWrap/>
            <w:vAlign w:val="center"/>
            <w:hideMark/>
          </w:tcPr>
          <w:p w14:paraId="46ED2DC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40288B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2 000,0</w:t>
            </w:r>
          </w:p>
        </w:tc>
        <w:tc>
          <w:tcPr>
            <w:tcW w:w="1534" w:type="dxa"/>
            <w:tcBorders>
              <w:top w:val="nil"/>
              <w:left w:val="nil"/>
              <w:bottom w:val="single" w:sz="4" w:space="0" w:color="auto"/>
              <w:right w:val="single" w:sz="4" w:space="0" w:color="auto"/>
            </w:tcBorders>
            <w:shd w:val="clear" w:color="auto" w:fill="auto"/>
            <w:noWrap/>
            <w:vAlign w:val="center"/>
            <w:hideMark/>
          </w:tcPr>
          <w:p w14:paraId="404357E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291069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19567019"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B8E9D32" w14:textId="77777777" w:rsidR="00471BF2" w:rsidRPr="00120653" w:rsidRDefault="00471BF2" w:rsidP="00120653">
            <w:pPr>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444" w:type="dxa"/>
            <w:tcBorders>
              <w:top w:val="nil"/>
              <w:left w:val="nil"/>
              <w:bottom w:val="single" w:sz="4" w:space="0" w:color="auto"/>
              <w:right w:val="single" w:sz="4" w:space="0" w:color="auto"/>
            </w:tcBorders>
            <w:shd w:val="clear" w:color="auto" w:fill="auto"/>
            <w:noWrap/>
            <w:vAlign w:val="center"/>
            <w:hideMark/>
          </w:tcPr>
          <w:p w14:paraId="493137C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0363C2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BAEF3C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S7050</w:t>
            </w:r>
          </w:p>
        </w:tc>
        <w:tc>
          <w:tcPr>
            <w:tcW w:w="518" w:type="dxa"/>
            <w:tcBorders>
              <w:top w:val="nil"/>
              <w:left w:val="nil"/>
              <w:bottom w:val="single" w:sz="4" w:space="0" w:color="auto"/>
              <w:right w:val="single" w:sz="4" w:space="0" w:color="auto"/>
            </w:tcBorders>
            <w:shd w:val="clear" w:color="auto" w:fill="auto"/>
            <w:noWrap/>
            <w:vAlign w:val="center"/>
            <w:hideMark/>
          </w:tcPr>
          <w:p w14:paraId="41CB991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ABD40F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1 000,0</w:t>
            </w:r>
          </w:p>
        </w:tc>
        <w:tc>
          <w:tcPr>
            <w:tcW w:w="1534" w:type="dxa"/>
            <w:tcBorders>
              <w:top w:val="nil"/>
              <w:left w:val="nil"/>
              <w:bottom w:val="single" w:sz="4" w:space="0" w:color="auto"/>
              <w:right w:val="single" w:sz="4" w:space="0" w:color="auto"/>
            </w:tcBorders>
            <w:shd w:val="clear" w:color="auto" w:fill="auto"/>
            <w:noWrap/>
            <w:vAlign w:val="center"/>
            <w:hideMark/>
          </w:tcPr>
          <w:p w14:paraId="0971A79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835E76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30C5F8CC"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4172ACD"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7D1CB6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674C22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84816B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S7050</w:t>
            </w:r>
          </w:p>
        </w:tc>
        <w:tc>
          <w:tcPr>
            <w:tcW w:w="518" w:type="dxa"/>
            <w:tcBorders>
              <w:top w:val="nil"/>
              <w:left w:val="nil"/>
              <w:bottom w:val="single" w:sz="4" w:space="0" w:color="auto"/>
              <w:right w:val="single" w:sz="4" w:space="0" w:color="auto"/>
            </w:tcBorders>
            <w:shd w:val="clear" w:color="auto" w:fill="auto"/>
            <w:noWrap/>
            <w:vAlign w:val="center"/>
            <w:hideMark/>
          </w:tcPr>
          <w:p w14:paraId="409B990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2C4AB71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1 000,0</w:t>
            </w:r>
          </w:p>
        </w:tc>
        <w:tc>
          <w:tcPr>
            <w:tcW w:w="1534" w:type="dxa"/>
            <w:tcBorders>
              <w:top w:val="nil"/>
              <w:left w:val="nil"/>
              <w:bottom w:val="single" w:sz="4" w:space="0" w:color="auto"/>
              <w:right w:val="single" w:sz="4" w:space="0" w:color="auto"/>
            </w:tcBorders>
            <w:shd w:val="clear" w:color="auto" w:fill="auto"/>
            <w:noWrap/>
            <w:vAlign w:val="center"/>
            <w:hideMark/>
          </w:tcPr>
          <w:p w14:paraId="495F293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2BC71A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3A631FD6"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5E6732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64DCEFE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AECE62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D4679E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L7501</w:t>
            </w:r>
          </w:p>
        </w:tc>
        <w:tc>
          <w:tcPr>
            <w:tcW w:w="518" w:type="dxa"/>
            <w:tcBorders>
              <w:top w:val="nil"/>
              <w:left w:val="nil"/>
              <w:bottom w:val="single" w:sz="4" w:space="0" w:color="auto"/>
              <w:right w:val="single" w:sz="4" w:space="0" w:color="auto"/>
            </w:tcBorders>
            <w:shd w:val="clear" w:color="auto" w:fill="auto"/>
            <w:noWrap/>
            <w:vAlign w:val="center"/>
            <w:hideMark/>
          </w:tcPr>
          <w:p w14:paraId="53C05A6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55A05E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39A2386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248 575,1</w:t>
            </w:r>
          </w:p>
        </w:tc>
        <w:tc>
          <w:tcPr>
            <w:tcW w:w="992" w:type="dxa"/>
            <w:tcBorders>
              <w:top w:val="nil"/>
              <w:left w:val="nil"/>
              <w:bottom w:val="single" w:sz="4" w:space="0" w:color="auto"/>
              <w:right w:val="single" w:sz="4" w:space="0" w:color="auto"/>
            </w:tcBorders>
            <w:shd w:val="clear" w:color="auto" w:fill="auto"/>
            <w:noWrap/>
            <w:vAlign w:val="center"/>
            <w:hideMark/>
          </w:tcPr>
          <w:p w14:paraId="1F59AE9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55FB8AF6"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7C9312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C6E976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9B3312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A71336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L7501</w:t>
            </w:r>
          </w:p>
        </w:tc>
        <w:tc>
          <w:tcPr>
            <w:tcW w:w="518" w:type="dxa"/>
            <w:tcBorders>
              <w:top w:val="nil"/>
              <w:left w:val="nil"/>
              <w:bottom w:val="single" w:sz="4" w:space="0" w:color="auto"/>
              <w:right w:val="single" w:sz="4" w:space="0" w:color="auto"/>
            </w:tcBorders>
            <w:shd w:val="clear" w:color="auto" w:fill="auto"/>
            <w:noWrap/>
            <w:vAlign w:val="center"/>
            <w:hideMark/>
          </w:tcPr>
          <w:p w14:paraId="63CDE3E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6CAC63D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2C7F09E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248 575,1</w:t>
            </w:r>
          </w:p>
        </w:tc>
        <w:tc>
          <w:tcPr>
            <w:tcW w:w="992" w:type="dxa"/>
            <w:tcBorders>
              <w:top w:val="nil"/>
              <w:left w:val="nil"/>
              <w:bottom w:val="single" w:sz="4" w:space="0" w:color="auto"/>
              <w:right w:val="single" w:sz="4" w:space="0" w:color="auto"/>
            </w:tcBorders>
            <w:shd w:val="clear" w:color="auto" w:fill="auto"/>
            <w:noWrap/>
            <w:vAlign w:val="center"/>
            <w:hideMark/>
          </w:tcPr>
          <w:p w14:paraId="20AC5BE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52F7952B"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E0EEA1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 </w:t>
            </w: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0D365AD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4749E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EEA5F4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L7501</w:t>
            </w:r>
          </w:p>
        </w:tc>
        <w:tc>
          <w:tcPr>
            <w:tcW w:w="518" w:type="dxa"/>
            <w:tcBorders>
              <w:top w:val="nil"/>
              <w:left w:val="nil"/>
              <w:bottom w:val="single" w:sz="4" w:space="0" w:color="auto"/>
              <w:right w:val="single" w:sz="4" w:space="0" w:color="auto"/>
            </w:tcBorders>
            <w:shd w:val="clear" w:color="auto" w:fill="auto"/>
            <w:noWrap/>
            <w:vAlign w:val="center"/>
            <w:hideMark/>
          </w:tcPr>
          <w:p w14:paraId="4055401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187A4E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6BCD9B1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248,6</w:t>
            </w:r>
          </w:p>
        </w:tc>
        <w:tc>
          <w:tcPr>
            <w:tcW w:w="992" w:type="dxa"/>
            <w:tcBorders>
              <w:top w:val="nil"/>
              <w:left w:val="nil"/>
              <w:bottom w:val="single" w:sz="4" w:space="0" w:color="auto"/>
              <w:right w:val="single" w:sz="4" w:space="0" w:color="auto"/>
            </w:tcBorders>
            <w:shd w:val="clear" w:color="auto" w:fill="auto"/>
            <w:noWrap/>
            <w:vAlign w:val="center"/>
            <w:hideMark/>
          </w:tcPr>
          <w:p w14:paraId="49C2A5A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6F1BD73E"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F227EE4"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96ADCB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3A294A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F2C9BC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L7501</w:t>
            </w:r>
          </w:p>
        </w:tc>
        <w:tc>
          <w:tcPr>
            <w:tcW w:w="518" w:type="dxa"/>
            <w:tcBorders>
              <w:top w:val="nil"/>
              <w:left w:val="nil"/>
              <w:bottom w:val="single" w:sz="4" w:space="0" w:color="auto"/>
              <w:right w:val="single" w:sz="4" w:space="0" w:color="auto"/>
            </w:tcBorders>
            <w:shd w:val="clear" w:color="auto" w:fill="auto"/>
            <w:noWrap/>
            <w:vAlign w:val="center"/>
            <w:hideMark/>
          </w:tcPr>
          <w:p w14:paraId="7D6149C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859513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358E25C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248,6</w:t>
            </w:r>
          </w:p>
        </w:tc>
        <w:tc>
          <w:tcPr>
            <w:tcW w:w="992" w:type="dxa"/>
            <w:tcBorders>
              <w:top w:val="nil"/>
              <w:left w:val="nil"/>
              <w:bottom w:val="single" w:sz="4" w:space="0" w:color="auto"/>
              <w:right w:val="single" w:sz="4" w:space="0" w:color="auto"/>
            </w:tcBorders>
            <w:shd w:val="clear" w:color="auto" w:fill="auto"/>
            <w:noWrap/>
            <w:vAlign w:val="center"/>
            <w:hideMark/>
          </w:tcPr>
          <w:p w14:paraId="294BA82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15E27466" w14:textId="77777777" w:rsidTr="0047790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A1D50C0"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444" w:type="dxa"/>
            <w:tcBorders>
              <w:top w:val="nil"/>
              <w:left w:val="nil"/>
              <w:bottom w:val="single" w:sz="4" w:space="0" w:color="auto"/>
              <w:right w:val="single" w:sz="4" w:space="0" w:color="auto"/>
            </w:tcBorders>
            <w:shd w:val="clear" w:color="auto" w:fill="auto"/>
            <w:noWrap/>
            <w:vAlign w:val="center"/>
            <w:hideMark/>
          </w:tcPr>
          <w:p w14:paraId="71AF868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5C8CC6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356398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А7501</w:t>
            </w:r>
          </w:p>
        </w:tc>
        <w:tc>
          <w:tcPr>
            <w:tcW w:w="518" w:type="dxa"/>
            <w:tcBorders>
              <w:top w:val="nil"/>
              <w:left w:val="nil"/>
              <w:bottom w:val="single" w:sz="4" w:space="0" w:color="auto"/>
              <w:right w:val="single" w:sz="4" w:space="0" w:color="auto"/>
            </w:tcBorders>
            <w:shd w:val="clear" w:color="auto" w:fill="auto"/>
            <w:noWrap/>
            <w:vAlign w:val="center"/>
            <w:hideMark/>
          </w:tcPr>
          <w:p w14:paraId="0DE8B24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30B176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4B8E395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4 525,8</w:t>
            </w:r>
          </w:p>
        </w:tc>
        <w:tc>
          <w:tcPr>
            <w:tcW w:w="992" w:type="dxa"/>
            <w:tcBorders>
              <w:top w:val="nil"/>
              <w:left w:val="nil"/>
              <w:bottom w:val="single" w:sz="4" w:space="0" w:color="auto"/>
              <w:right w:val="single" w:sz="4" w:space="0" w:color="auto"/>
            </w:tcBorders>
            <w:shd w:val="clear" w:color="auto" w:fill="auto"/>
            <w:noWrap/>
            <w:vAlign w:val="center"/>
            <w:hideMark/>
          </w:tcPr>
          <w:p w14:paraId="2A3B884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53988C32"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B981EE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5E595E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3B5660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11939C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А7501</w:t>
            </w:r>
          </w:p>
        </w:tc>
        <w:tc>
          <w:tcPr>
            <w:tcW w:w="518" w:type="dxa"/>
            <w:tcBorders>
              <w:top w:val="nil"/>
              <w:left w:val="nil"/>
              <w:bottom w:val="single" w:sz="4" w:space="0" w:color="auto"/>
              <w:right w:val="single" w:sz="4" w:space="0" w:color="auto"/>
            </w:tcBorders>
            <w:shd w:val="clear" w:color="auto" w:fill="auto"/>
            <w:noWrap/>
            <w:vAlign w:val="center"/>
            <w:hideMark/>
          </w:tcPr>
          <w:p w14:paraId="6FCB139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5CBC330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3AFF121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4 525,8</w:t>
            </w:r>
          </w:p>
        </w:tc>
        <w:tc>
          <w:tcPr>
            <w:tcW w:w="992" w:type="dxa"/>
            <w:tcBorders>
              <w:top w:val="nil"/>
              <w:left w:val="nil"/>
              <w:bottom w:val="single" w:sz="4" w:space="0" w:color="auto"/>
              <w:right w:val="single" w:sz="4" w:space="0" w:color="auto"/>
            </w:tcBorders>
            <w:shd w:val="clear" w:color="auto" w:fill="auto"/>
            <w:noWrap/>
            <w:vAlign w:val="center"/>
            <w:hideMark/>
          </w:tcPr>
          <w:p w14:paraId="66653E0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53BAD1ED" w14:textId="77777777" w:rsidTr="0047790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E472EC3"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 </w:t>
            </w: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444" w:type="dxa"/>
            <w:tcBorders>
              <w:top w:val="nil"/>
              <w:left w:val="nil"/>
              <w:bottom w:val="single" w:sz="4" w:space="0" w:color="auto"/>
              <w:right w:val="single" w:sz="4" w:space="0" w:color="auto"/>
            </w:tcBorders>
            <w:shd w:val="clear" w:color="auto" w:fill="auto"/>
            <w:noWrap/>
            <w:vAlign w:val="center"/>
            <w:hideMark/>
          </w:tcPr>
          <w:p w14:paraId="2BD9A51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79F2A5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027196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А7501</w:t>
            </w:r>
          </w:p>
        </w:tc>
        <w:tc>
          <w:tcPr>
            <w:tcW w:w="518" w:type="dxa"/>
            <w:tcBorders>
              <w:top w:val="nil"/>
              <w:left w:val="nil"/>
              <w:bottom w:val="single" w:sz="4" w:space="0" w:color="auto"/>
              <w:right w:val="single" w:sz="4" w:space="0" w:color="auto"/>
            </w:tcBorders>
            <w:shd w:val="clear" w:color="auto" w:fill="auto"/>
            <w:noWrap/>
            <w:vAlign w:val="center"/>
            <w:hideMark/>
          </w:tcPr>
          <w:p w14:paraId="470746A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D2F8A7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23E0618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4,5</w:t>
            </w:r>
          </w:p>
        </w:tc>
        <w:tc>
          <w:tcPr>
            <w:tcW w:w="992" w:type="dxa"/>
            <w:tcBorders>
              <w:top w:val="nil"/>
              <w:left w:val="nil"/>
              <w:bottom w:val="single" w:sz="4" w:space="0" w:color="auto"/>
              <w:right w:val="single" w:sz="4" w:space="0" w:color="auto"/>
            </w:tcBorders>
            <w:shd w:val="clear" w:color="auto" w:fill="auto"/>
            <w:noWrap/>
            <w:vAlign w:val="center"/>
            <w:hideMark/>
          </w:tcPr>
          <w:p w14:paraId="720A77F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684A14F6"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1144BC3"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2AB497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02D201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E35A48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А7501</w:t>
            </w:r>
          </w:p>
        </w:tc>
        <w:tc>
          <w:tcPr>
            <w:tcW w:w="518" w:type="dxa"/>
            <w:tcBorders>
              <w:top w:val="nil"/>
              <w:left w:val="nil"/>
              <w:bottom w:val="single" w:sz="4" w:space="0" w:color="auto"/>
              <w:right w:val="single" w:sz="4" w:space="0" w:color="auto"/>
            </w:tcBorders>
            <w:shd w:val="clear" w:color="auto" w:fill="auto"/>
            <w:noWrap/>
            <w:vAlign w:val="center"/>
            <w:hideMark/>
          </w:tcPr>
          <w:p w14:paraId="0AF54DB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FB2752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7C459B6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4,5</w:t>
            </w:r>
          </w:p>
        </w:tc>
        <w:tc>
          <w:tcPr>
            <w:tcW w:w="992" w:type="dxa"/>
            <w:tcBorders>
              <w:top w:val="nil"/>
              <w:left w:val="nil"/>
              <w:bottom w:val="single" w:sz="4" w:space="0" w:color="auto"/>
              <w:right w:val="single" w:sz="4" w:space="0" w:color="auto"/>
            </w:tcBorders>
            <w:shd w:val="clear" w:color="auto" w:fill="auto"/>
            <w:noWrap/>
            <w:vAlign w:val="center"/>
            <w:hideMark/>
          </w:tcPr>
          <w:p w14:paraId="1566D14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584363FD" w14:textId="77777777" w:rsidTr="00477903">
        <w:trPr>
          <w:trHeight w:val="307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D13143B"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w:t>
            </w:r>
            <w:proofErr w:type="spellStart"/>
            <w:r w:rsidRPr="00120653">
              <w:rPr>
                <w:rFonts w:eastAsia="Times New Roman"/>
                <w:color w:val="000000"/>
                <w:sz w:val="20"/>
                <w:szCs w:val="20"/>
              </w:rPr>
              <w:t>софинансированию</w:t>
            </w:r>
            <w:proofErr w:type="spellEnd"/>
            <w:r w:rsidRPr="00120653">
              <w:rPr>
                <w:rFonts w:eastAsia="Times New Roman"/>
                <w:color w:val="000000"/>
                <w:sz w:val="20"/>
                <w:szCs w:val="20"/>
              </w:rPr>
              <w:t xml:space="preserve"> из федерального бюджета)</w:t>
            </w:r>
          </w:p>
        </w:tc>
        <w:tc>
          <w:tcPr>
            <w:tcW w:w="444" w:type="dxa"/>
            <w:tcBorders>
              <w:top w:val="nil"/>
              <w:left w:val="nil"/>
              <w:bottom w:val="single" w:sz="4" w:space="0" w:color="auto"/>
              <w:right w:val="single" w:sz="4" w:space="0" w:color="auto"/>
            </w:tcBorders>
            <w:shd w:val="clear" w:color="auto" w:fill="auto"/>
            <w:noWrap/>
            <w:vAlign w:val="center"/>
            <w:hideMark/>
          </w:tcPr>
          <w:p w14:paraId="5FFC06B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29B11F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20D2F5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010 01 77500</w:t>
            </w:r>
          </w:p>
        </w:tc>
        <w:tc>
          <w:tcPr>
            <w:tcW w:w="518" w:type="dxa"/>
            <w:tcBorders>
              <w:top w:val="nil"/>
              <w:left w:val="nil"/>
              <w:bottom w:val="single" w:sz="4" w:space="0" w:color="auto"/>
              <w:right w:val="single" w:sz="4" w:space="0" w:color="auto"/>
            </w:tcBorders>
            <w:shd w:val="clear" w:color="auto" w:fill="auto"/>
            <w:noWrap/>
            <w:vAlign w:val="center"/>
            <w:hideMark/>
          </w:tcPr>
          <w:p w14:paraId="7EDEB53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0DABBE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226733F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13 024,7</w:t>
            </w:r>
          </w:p>
        </w:tc>
        <w:tc>
          <w:tcPr>
            <w:tcW w:w="992" w:type="dxa"/>
            <w:tcBorders>
              <w:top w:val="nil"/>
              <w:left w:val="nil"/>
              <w:bottom w:val="single" w:sz="4" w:space="0" w:color="auto"/>
              <w:right w:val="single" w:sz="4" w:space="0" w:color="auto"/>
            </w:tcBorders>
            <w:shd w:val="clear" w:color="auto" w:fill="auto"/>
            <w:noWrap/>
            <w:vAlign w:val="center"/>
            <w:hideMark/>
          </w:tcPr>
          <w:p w14:paraId="6C4109D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4E2D1543"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C5FBCC6"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FD9C5E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08B18A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33E56D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010 01 77500</w:t>
            </w:r>
          </w:p>
        </w:tc>
        <w:tc>
          <w:tcPr>
            <w:tcW w:w="518" w:type="dxa"/>
            <w:tcBorders>
              <w:top w:val="nil"/>
              <w:left w:val="nil"/>
              <w:bottom w:val="single" w:sz="4" w:space="0" w:color="auto"/>
              <w:right w:val="single" w:sz="4" w:space="0" w:color="auto"/>
            </w:tcBorders>
            <w:shd w:val="clear" w:color="auto" w:fill="auto"/>
            <w:noWrap/>
            <w:vAlign w:val="center"/>
            <w:hideMark/>
          </w:tcPr>
          <w:p w14:paraId="4995BC6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069E73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49D8892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13 024,7</w:t>
            </w:r>
          </w:p>
        </w:tc>
        <w:tc>
          <w:tcPr>
            <w:tcW w:w="992" w:type="dxa"/>
            <w:tcBorders>
              <w:top w:val="nil"/>
              <w:left w:val="nil"/>
              <w:bottom w:val="single" w:sz="4" w:space="0" w:color="auto"/>
              <w:right w:val="single" w:sz="4" w:space="0" w:color="auto"/>
            </w:tcBorders>
            <w:shd w:val="clear" w:color="auto" w:fill="auto"/>
            <w:noWrap/>
            <w:vAlign w:val="center"/>
            <w:hideMark/>
          </w:tcPr>
          <w:p w14:paraId="1312FC1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72B5721E" w14:textId="77777777" w:rsidTr="00477903">
        <w:trPr>
          <w:trHeight w:val="307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29586C1" w14:textId="77777777" w:rsidR="00471BF2" w:rsidRPr="00120653" w:rsidRDefault="00471BF2" w:rsidP="00120653">
            <w:pPr>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w:t>
            </w:r>
            <w:proofErr w:type="spellStart"/>
            <w:r w:rsidRPr="00120653">
              <w:rPr>
                <w:rFonts w:eastAsia="Times New Roman"/>
                <w:color w:val="000000"/>
                <w:sz w:val="20"/>
                <w:szCs w:val="20"/>
              </w:rPr>
              <w:t>софинансированию</w:t>
            </w:r>
            <w:proofErr w:type="spellEnd"/>
            <w:r w:rsidRPr="00120653">
              <w:rPr>
                <w:rFonts w:eastAsia="Times New Roman"/>
                <w:color w:val="000000"/>
                <w:sz w:val="20"/>
                <w:szCs w:val="20"/>
              </w:rPr>
              <w:t xml:space="preserve"> из федерального бюджета)</w:t>
            </w:r>
          </w:p>
        </w:tc>
        <w:tc>
          <w:tcPr>
            <w:tcW w:w="444" w:type="dxa"/>
            <w:tcBorders>
              <w:top w:val="nil"/>
              <w:left w:val="nil"/>
              <w:bottom w:val="single" w:sz="4" w:space="0" w:color="auto"/>
              <w:right w:val="single" w:sz="4" w:space="0" w:color="auto"/>
            </w:tcBorders>
            <w:shd w:val="clear" w:color="auto" w:fill="auto"/>
            <w:noWrap/>
            <w:vAlign w:val="center"/>
            <w:hideMark/>
          </w:tcPr>
          <w:p w14:paraId="2D5F64A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FA5C3B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55159C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S7500</w:t>
            </w:r>
          </w:p>
        </w:tc>
        <w:tc>
          <w:tcPr>
            <w:tcW w:w="518" w:type="dxa"/>
            <w:tcBorders>
              <w:top w:val="nil"/>
              <w:left w:val="nil"/>
              <w:bottom w:val="single" w:sz="4" w:space="0" w:color="auto"/>
              <w:right w:val="single" w:sz="4" w:space="0" w:color="auto"/>
            </w:tcBorders>
            <w:shd w:val="clear" w:color="auto" w:fill="auto"/>
            <w:noWrap/>
            <w:vAlign w:val="center"/>
            <w:hideMark/>
          </w:tcPr>
          <w:p w14:paraId="2CED360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33D85A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0A3C2CF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13,0</w:t>
            </w:r>
          </w:p>
        </w:tc>
        <w:tc>
          <w:tcPr>
            <w:tcW w:w="992" w:type="dxa"/>
            <w:tcBorders>
              <w:top w:val="nil"/>
              <w:left w:val="nil"/>
              <w:bottom w:val="single" w:sz="4" w:space="0" w:color="auto"/>
              <w:right w:val="single" w:sz="4" w:space="0" w:color="auto"/>
            </w:tcBorders>
            <w:shd w:val="clear" w:color="auto" w:fill="auto"/>
            <w:noWrap/>
            <w:vAlign w:val="center"/>
            <w:hideMark/>
          </w:tcPr>
          <w:p w14:paraId="41967B9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6ED1E7D9"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5E7E1D5"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BCF88D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3C064A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6E1893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S7500</w:t>
            </w:r>
          </w:p>
        </w:tc>
        <w:tc>
          <w:tcPr>
            <w:tcW w:w="518" w:type="dxa"/>
            <w:tcBorders>
              <w:top w:val="nil"/>
              <w:left w:val="nil"/>
              <w:bottom w:val="single" w:sz="4" w:space="0" w:color="auto"/>
              <w:right w:val="single" w:sz="4" w:space="0" w:color="auto"/>
            </w:tcBorders>
            <w:shd w:val="clear" w:color="auto" w:fill="auto"/>
            <w:noWrap/>
            <w:vAlign w:val="center"/>
            <w:hideMark/>
          </w:tcPr>
          <w:p w14:paraId="155A188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3C6C2EE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1D4FA29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13,0</w:t>
            </w:r>
          </w:p>
        </w:tc>
        <w:tc>
          <w:tcPr>
            <w:tcW w:w="992" w:type="dxa"/>
            <w:tcBorders>
              <w:top w:val="nil"/>
              <w:left w:val="nil"/>
              <w:bottom w:val="single" w:sz="4" w:space="0" w:color="auto"/>
              <w:right w:val="single" w:sz="4" w:space="0" w:color="auto"/>
            </w:tcBorders>
            <w:shd w:val="clear" w:color="auto" w:fill="auto"/>
            <w:noWrap/>
            <w:vAlign w:val="center"/>
            <w:hideMark/>
          </w:tcPr>
          <w:p w14:paraId="131E4D4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2958E8EA" w14:textId="77777777" w:rsidTr="00477903">
        <w:trPr>
          <w:trHeight w:val="183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5B873D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Субсидии бюджетам муниципальных районов, муниципальных округов и городского округа Новгородской области на </w:t>
            </w: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расходов, возникающих при реализации мероприятий по закупке и монтажу оборудования для создания "умных" спортивных площадок</w:t>
            </w:r>
          </w:p>
        </w:tc>
        <w:tc>
          <w:tcPr>
            <w:tcW w:w="444" w:type="dxa"/>
            <w:tcBorders>
              <w:top w:val="nil"/>
              <w:left w:val="nil"/>
              <w:bottom w:val="single" w:sz="4" w:space="0" w:color="auto"/>
              <w:right w:val="single" w:sz="4" w:space="0" w:color="auto"/>
            </w:tcBorders>
            <w:shd w:val="clear" w:color="auto" w:fill="auto"/>
            <w:noWrap/>
            <w:vAlign w:val="center"/>
            <w:hideMark/>
          </w:tcPr>
          <w:p w14:paraId="1041748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A1F011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27A41E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L7531</w:t>
            </w:r>
          </w:p>
        </w:tc>
        <w:tc>
          <w:tcPr>
            <w:tcW w:w="518" w:type="dxa"/>
            <w:tcBorders>
              <w:top w:val="nil"/>
              <w:left w:val="nil"/>
              <w:bottom w:val="single" w:sz="4" w:space="0" w:color="auto"/>
              <w:right w:val="single" w:sz="4" w:space="0" w:color="auto"/>
            </w:tcBorders>
            <w:shd w:val="clear" w:color="auto" w:fill="auto"/>
            <w:noWrap/>
            <w:vAlign w:val="center"/>
            <w:hideMark/>
          </w:tcPr>
          <w:p w14:paraId="373EED4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4214C4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 </w:t>
            </w:r>
          </w:p>
        </w:tc>
        <w:tc>
          <w:tcPr>
            <w:tcW w:w="1534" w:type="dxa"/>
            <w:tcBorders>
              <w:top w:val="nil"/>
              <w:left w:val="nil"/>
              <w:bottom w:val="single" w:sz="4" w:space="0" w:color="auto"/>
              <w:right w:val="single" w:sz="4" w:space="0" w:color="auto"/>
            </w:tcBorders>
            <w:shd w:val="clear" w:color="auto" w:fill="auto"/>
            <w:noWrap/>
            <w:vAlign w:val="center"/>
            <w:hideMark/>
          </w:tcPr>
          <w:p w14:paraId="0C7916D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C6D188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 </w:t>
            </w:r>
          </w:p>
        </w:tc>
      </w:tr>
      <w:tr w:rsidR="00471BF2" w:rsidRPr="00120653" w14:paraId="7F7AA950"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2EC1DCB"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73FC4D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46F72F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29AB8D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01 L7531</w:t>
            </w:r>
          </w:p>
        </w:tc>
        <w:tc>
          <w:tcPr>
            <w:tcW w:w="518" w:type="dxa"/>
            <w:tcBorders>
              <w:top w:val="nil"/>
              <w:left w:val="nil"/>
              <w:bottom w:val="single" w:sz="4" w:space="0" w:color="auto"/>
              <w:right w:val="single" w:sz="4" w:space="0" w:color="auto"/>
            </w:tcBorders>
            <w:shd w:val="clear" w:color="auto" w:fill="auto"/>
            <w:noWrap/>
            <w:vAlign w:val="center"/>
            <w:hideMark/>
          </w:tcPr>
          <w:p w14:paraId="34B2BA3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479FD32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 </w:t>
            </w:r>
          </w:p>
        </w:tc>
        <w:tc>
          <w:tcPr>
            <w:tcW w:w="1534" w:type="dxa"/>
            <w:tcBorders>
              <w:top w:val="nil"/>
              <w:left w:val="nil"/>
              <w:bottom w:val="single" w:sz="4" w:space="0" w:color="auto"/>
              <w:right w:val="single" w:sz="4" w:space="0" w:color="auto"/>
            </w:tcBorders>
            <w:shd w:val="clear" w:color="auto" w:fill="auto"/>
            <w:noWrap/>
            <w:vAlign w:val="center"/>
            <w:hideMark/>
          </w:tcPr>
          <w:p w14:paraId="5973ADC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5DF3AE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 </w:t>
            </w:r>
          </w:p>
        </w:tc>
      </w:tr>
      <w:tr w:rsidR="00471BF2" w:rsidRPr="00120653" w14:paraId="357E21BC"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FBE712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Региональный проект "Современная школа"</w:t>
            </w:r>
          </w:p>
        </w:tc>
        <w:tc>
          <w:tcPr>
            <w:tcW w:w="444" w:type="dxa"/>
            <w:tcBorders>
              <w:top w:val="nil"/>
              <w:left w:val="nil"/>
              <w:bottom w:val="single" w:sz="4" w:space="0" w:color="auto"/>
              <w:right w:val="single" w:sz="4" w:space="0" w:color="auto"/>
            </w:tcBorders>
            <w:shd w:val="clear" w:color="auto" w:fill="auto"/>
            <w:noWrap/>
            <w:vAlign w:val="center"/>
            <w:hideMark/>
          </w:tcPr>
          <w:p w14:paraId="6808A2C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E59F84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C95730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E1 00000</w:t>
            </w:r>
          </w:p>
        </w:tc>
        <w:tc>
          <w:tcPr>
            <w:tcW w:w="518" w:type="dxa"/>
            <w:tcBorders>
              <w:top w:val="nil"/>
              <w:left w:val="nil"/>
              <w:bottom w:val="single" w:sz="4" w:space="0" w:color="auto"/>
              <w:right w:val="single" w:sz="4" w:space="0" w:color="auto"/>
            </w:tcBorders>
            <w:shd w:val="clear" w:color="auto" w:fill="auto"/>
            <w:noWrap/>
            <w:vAlign w:val="center"/>
            <w:hideMark/>
          </w:tcPr>
          <w:p w14:paraId="1C6BEF0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3BE8F1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10 814,3</w:t>
            </w:r>
          </w:p>
        </w:tc>
        <w:tc>
          <w:tcPr>
            <w:tcW w:w="1534" w:type="dxa"/>
            <w:tcBorders>
              <w:top w:val="nil"/>
              <w:left w:val="nil"/>
              <w:bottom w:val="single" w:sz="4" w:space="0" w:color="auto"/>
              <w:right w:val="single" w:sz="4" w:space="0" w:color="auto"/>
            </w:tcBorders>
            <w:shd w:val="clear" w:color="auto" w:fill="auto"/>
            <w:noWrap/>
            <w:vAlign w:val="center"/>
            <w:hideMark/>
          </w:tcPr>
          <w:p w14:paraId="7083C56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5 365,4</w:t>
            </w:r>
          </w:p>
        </w:tc>
        <w:tc>
          <w:tcPr>
            <w:tcW w:w="992" w:type="dxa"/>
            <w:tcBorders>
              <w:top w:val="nil"/>
              <w:left w:val="nil"/>
              <w:bottom w:val="single" w:sz="4" w:space="0" w:color="auto"/>
              <w:right w:val="single" w:sz="4" w:space="0" w:color="auto"/>
            </w:tcBorders>
            <w:shd w:val="clear" w:color="auto" w:fill="auto"/>
            <w:noWrap/>
            <w:vAlign w:val="center"/>
            <w:hideMark/>
          </w:tcPr>
          <w:p w14:paraId="0A3A252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5 365,4</w:t>
            </w:r>
          </w:p>
        </w:tc>
      </w:tr>
      <w:tr w:rsidR="00471BF2" w:rsidRPr="00120653" w14:paraId="0BF7A04F" w14:textId="77777777" w:rsidTr="00477903">
        <w:trPr>
          <w:trHeight w:val="205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2E0F859"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w:t>
            </w:r>
            <w:proofErr w:type="gramStart"/>
            <w:r w:rsidRPr="00120653">
              <w:rPr>
                <w:rFonts w:eastAsia="Times New Roman"/>
                <w:color w:val="000000"/>
                <w:sz w:val="20"/>
                <w:szCs w:val="20"/>
              </w:rPr>
              <w:t>естественно-научной</w:t>
            </w:r>
            <w:proofErr w:type="gramEnd"/>
            <w:r w:rsidRPr="00120653">
              <w:rPr>
                <w:rFonts w:eastAsia="Times New Roman"/>
                <w:color w:val="000000"/>
                <w:sz w:val="20"/>
                <w:szCs w:val="20"/>
              </w:rPr>
              <w:t xml:space="preserve"> и технологической направленностей в общеобразовательных муниципальных организациях области </w:t>
            </w:r>
          </w:p>
        </w:tc>
        <w:tc>
          <w:tcPr>
            <w:tcW w:w="444" w:type="dxa"/>
            <w:tcBorders>
              <w:top w:val="nil"/>
              <w:left w:val="nil"/>
              <w:bottom w:val="single" w:sz="4" w:space="0" w:color="auto"/>
              <w:right w:val="single" w:sz="4" w:space="0" w:color="auto"/>
            </w:tcBorders>
            <w:shd w:val="clear" w:color="auto" w:fill="auto"/>
            <w:noWrap/>
            <w:vAlign w:val="center"/>
            <w:hideMark/>
          </w:tcPr>
          <w:p w14:paraId="4BA43A0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6524A1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DF1861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Е</w:t>
            </w:r>
            <w:proofErr w:type="gramStart"/>
            <w:r w:rsidRPr="00120653">
              <w:rPr>
                <w:rFonts w:eastAsia="Times New Roman"/>
                <w:color w:val="000000"/>
                <w:sz w:val="20"/>
                <w:szCs w:val="20"/>
              </w:rPr>
              <w:t>1</w:t>
            </w:r>
            <w:proofErr w:type="gramEnd"/>
            <w:r w:rsidRPr="00120653">
              <w:rPr>
                <w:rFonts w:eastAsia="Times New Roman"/>
                <w:color w:val="000000"/>
                <w:sz w:val="20"/>
                <w:szCs w:val="20"/>
              </w:rPr>
              <w:t xml:space="preserve"> 70020</w:t>
            </w:r>
          </w:p>
        </w:tc>
        <w:tc>
          <w:tcPr>
            <w:tcW w:w="518" w:type="dxa"/>
            <w:tcBorders>
              <w:top w:val="nil"/>
              <w:left w:val="nil"/>
              <w:bottom w:val="single" w:sz="4" w:space="0" w:color="auto"/>
              <w:right w:val="single" w:sz="4" w:space="0" w:color="auto"/>
            </w:tcBorders>
            <w:shd w:val="clear" w:color="auto" w:fill="auto"/>
            <w:noWrap/>
            <w:vAlign w:val="center"/>
            <w:hideMark/>
          </w:tcPr>
          <w:p w14:paraId="45B1CE2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13DEDE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5 722,3</w:t>
            </w:r>
          </w:p>
        </w:tc>
        <w:tc>
          <w:tcPr>
            <w:tcW w:w="1534" w:type="dxa"/>
            <w:tcBorders>
              <w:top w:val="nil"/>
              <w:left w:val="nil"/>
              <w:bottom w:val="single" w:sz="4" w:space="0" w:color="auto"/>
              <w:right w:val="single" w:sz="4" w:space="0" w:color="auto"/>
            </w:tcBorders>
            <w:shd w:val="clear" w:color="auto" w:fill="auto"/>
            <w:noWrap/>
            <w:vAlign w:val="center"/>
            <w:hideMark/>
          </w:tcPr>
          <w:p w14:paraId="4FDBB06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4 265,4</w:t>
            </w:r>
          </w:p>
        </w:tc>
        <w:tc>
          <w:tcPr>
            <w:tcW w:w="992" w:type="dxa"/>
            <w:tcBorders>
              <w:top w:val="nil"/>
              <w:left w:val="nil"/>
              <w:bottom w:val="single" w:sz="4" w:space="0" w:color="auto"/>
              <w:right w:val="single" w:sz="4" w:space="0" w:color="auto"/>
            </w:tcBorders>
            <w:shd w:val="clear" w:color="auto" w:fill="auto"/>
            <w:noWrap/>
            <w:vAlign w:val="center"/>
            <w:hideMark/>
          </w:tcPr>
          <w:p w14:paraId="3A0BF75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4 265,4</w:t>
            </w:r>
          </w:p>
        </w:tc>
      </w:tr>
      <w:tr w:rsidR="00471BF2" w:rsidRPr="00120653" w14:paraId="34C308A6"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5CDBC75"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0C3B27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EA2508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3F827F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Е</w:t>
            </w:r>
            <w:proofErr w:type="gramStart"/>
            <w:r w:rsidRPr="00120653">
              <w:rPr>
                <w:rFonts w:eastAsia="Times New Roman"/>
                <w:color w:val="000000"/>
                <w:sz w:val="20"/>
                <w:szCs w:val="20"/>
              </w:rPr>
              <w:t>1</w:t>
            </w:r>
            <w:proofErr w:type="gramEnd"/>
            <w:r w:rsidRPr="00120653">
              <w:rPr>
                <w:rFonts w:eastAsia="Times New Roman"/>
                <w:color w:val="000000"/>
                <w:sz w:val="20"/>
                <w:szCs w:val="20"/>
              </w:rPr>
              <w:t xml:space="preserve"> 70020</w:t>
            </w:r>
          </w:p>
        </w:tc>
        <w:tc>
          <w:tcPr>
            <w:tcW w:w="518" w:type="dxa"/>
            <w:tcBorders>
              <w:top w:val="nil"/>
              <w:left w:val="nil"/>
              <w:bottom w:val="single" w:sz="4" w:space="0" w:color="auto"/>
              <w:right w:val="single" w:sz="4" w:space="0" w:color="auto"/>
            </w:tcBorders>
            <w:shd w:val="clear" w:color="auto" w:fill="auto"/>
            <w:noWrap/>
            <w:vAlign w:val="center"/>
            <w:hideMark/>
          </w:tcPr>
          <w:p w14:paraId="32219E7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4EC951D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5 722,3</w:t>
            </w:r>
          </w:p>
        </w:tc>
        <w:tc>
          <w:tcPr>
            <w:tcW w:w="1534" w:type="dxa"/>
            <w:tcBorders>
              <w:top w:val="nil"/>
              <w:left w:val="nil"/>
              <w:bottom w:val="single" w:sz="4" w:space="0" w:color="auto"/>
              <w:right w:val="single" w:sz="4" w:space="0" w:color="auto"/>
            </w:tcBorders>
            <w:shd w:val="clear" w:color="auto" w:fill="auto"/>
            <w:noWrap/>
            <w:vAlign w:val="center"/>
            <w:hideMark/>
          </w:tcPr>
          <w:p w14:paraId="1C555C5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4 265,4</w:t>
            </w:r>
          </w:p>
        </w:tc>
        <w:tc>
          <w:tcPr>
            <w:tcW w:w="992" w:type="dxa"/>
            <w:tcBorders>
              <w:top w:val="nil"/>
              <w:left w:val="nil"/>
              <w:bottom w:val="single" w:sz="4" w:space="0" w:color="auto"/>
              <w:right w:val="single" w:sz="4" w:space="0" w:color="auto"/>
            </w:tcBorders>
            <w:shd w:val="clear" w:color="auto" w:fill="auto"/>
            <w:noWrap/>
            <w:vAlign w:val="center"/>
            <w:hideMark/>
          </w:tcPr>
          <w:p w14:paraId="11C3D75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4 265,4</w:t>
            </w:r>
          </w:p>
        </w:tc>
      </w:tr>
      <w:tr w:rsidR="00471BF2" w:rsidRPr="00120653" w14:paraId="42F5CB5B" w14:textId="77777777" w:rsidTr="0047790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92FA3CB"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444" w:type="dxa"/>
            <w:tcBorders>
              <w:top w:val="nil"/>
              <w:left w:val="nil"/>
              <w:bottom w:val="single" w:sz="4" w:space="0" w:color="auto"/>
              <w:right w:val="single" w:sz="4" w:space="0" w:color="auto"/>
            </w:tcBorders>
            <w:shd w:val="clear" w:color="auto" w:fill="auto"/>
            <w:noWrap/>
            <w:vAlign w:val="center"/>
            <w:hideMark/>
          </w:tcPr>
          <w:p w14:paraId="73AB744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398468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3D632D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Е</w:t>
            </w:r>
            <w:proofErr w:type="gramStart"/>
            <w:r w:rsidRPr="00120653">
              <w:rPr>
                <w:rFonts w:eastAsia="Times New Roman"/>
                <w:color w:val="000000"/>
                <w:sz w:val="20"/>
                <w:szCs w:val="20"/>
              </w:rPr>
              <w:t>1</w:t>
            </w:r>
            <w:proofErr w:type="gramEnd"/>
            <w:r w:rsidRPr="00120653">
              <w:rPr>
                <w:rFonts w:eastAsia="Times New Roman"/>
                <w:color w:val="000000"/>
                <w:sz w:val="20"/>
                <w:szCs w:val="20"/>
              </w:rPr>
              <w:t xml:space="preserve"> 71370</w:t>
            </w:r>
          </w:p>
        </w:tc>
        <w:tc>
          <w:tcPr>
            <w:tcW w:w="518" w:type="dxa"/>
            <w:tcBorders>
              <w:top w:val="nil"/>
              <w:left w:val="nil"/>
              <w:bottom w:val="single" w:sz="4" w:space="0" w:color="auto"/>
              <w:right w:val="single" w:sz="4" w:space="0" w:color="auto"/>
            </w:tcBorders>
            <w:shd w:val="clear" w:color="auto" w:fill="auto"/>
            <w:noWrap/>
            <w:vAlign w:val="center"/>
            <w:hideMark/>
          </w:tcPr>
          <w:p w14:paraId="5B69F3E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ABE671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700,0</w:t>
            </w:r>
          </w:p>
        </w:tc>
        <w:tc>
          <w:tcPr>
            <w:tcW w:w="1534" w:type="dxa"/>
            <w:tcBorders>
              <w:top w:val="nil"/>
              <w:left w:val="nil"/>
              <w:bottom w:val="single" w:sz="4" w:space="0" w:color="auto"/>
              <w:right w:val="single" w:sz="4" w:space="0" w:color="auto"/>
            </w:tcBorders>
            <w:shd w:val="clear" w:color="auto" w:fill="auto"/>
            <w:noWrap/>
            <w:vAlign w:val="center"/>
            <w:hideMark/>
          </w:tcPr>
          <w:p w14:paraId="4585C17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700,0</w:t>
            </w:r>
          </w:p>
        </w:tc>
        <w:tc>
          <w:tcPr>
            <w:tcW w:w="992" w:type="dxa"/>
            <w:tcBorders>
              <w:top w:val="nil"/>
              <w:left w:val="nil"/>
              <w:bottom w:val="single" w:sz="4" w:space="0" w:color="auto"/>
              <w:right w:val="single" w:sz="4" w:space="0" w:color="auto"/>
            </w:tcBorders>
            <w:shd w:val="clear" w:color="auto" w:fill="auto"/>
            <w:noWrap/>
            <w:vAlign w:val="center"/>
            <w:hideMark/>
          </w:tcPr>
          <w:p w14:paraId="375B991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700,0</w:t>
            </w:r>
          </w:p>
        </w:tc>
      </w:tr>
      <w:tr w:rsidR="00471BF2" w:rsidRPr="00120653" w14:paraId="0B6590AD"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A873E1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165147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DCF614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7D42CF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Е</w:t>
            </w:r>
            <w:proofErr w:type="gramStart"/>
            <w:r w:rsidRPr="00120653">
              <w:rPr>
                <w:rFonts w:eastAsia="Times New Roman"/>
                <w:color w:val="000000"/>
                <w:sz w:val="20"/>
                <w:szCs w:val="20"/>
              </w:rPr>
              <w:t>1</w:t>
            </w:r>
            <w:proofErr w:type="gramEnd"/>
            <w:r w:rsidRPr="00120653">
              <w:rPr>
                <w:rFonts w:eastAsia="Times New Roman"/>
                <w:color w:val="000000"/>
                <w:sz w:val="20"/>
                <w:szCs w:val="20"/>
              </w:rPr>
              <w:t xml:space="preserve"> 71370</w:t>
            </w:r>
          </w:p>
        </w:tc>
        <w:tc>
          <w:tcPr>
            <w:tcW w:w="518" w:type="dxa"/>
            <w:tcBorders>
              <w:top w:val="nil"/>
              <w:left w:val="nil"/>
              <w:bottom w:val="single" w:sz="4" w:space="0" w:color="auto"/>
              <w:right w:val="single" w:sz="4" w:space="0" w:color="auto"/>
            </w:tcBorders>
            <w:shd w:val="clear" w:color="auto" w:fill="auto"/>
            <w:noWrap/>
            <w:vAlign w:val="center"/>
            <w:hideMark/>
          </w:tcPr>
          <w:p w14:paraId="41CE253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C77C51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700,0</w:t>
            </w:r>
          </w:p>
        </w:tc>
        <w:tc>
          <w:tcPr>
            <w:tcW w:w="1534" w:type="dxa"/>
            <w:tcBorders>
              <w:top w:val="nil"/>
              <w:left w:val="nil"/>
              <w:bottom w:val="single" w:sz="4" w:space="0" w:color="auto"/>
              <w:right w:val="single" w:sz="4" w:space="0" w:color="auto"/>
            </w:tcBorders>
            <w:shd w:val="clear" w:color="auto" w:fill="auto"/>
            <w:noWrap/>
            <w:vAlign w:val="center"/>
            <w:hideMark/>
          </w:tcPr>
          <w:p w14:paraId="39D0F01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700,0</w:t>
            </w:r>
          </w:p>
        </w:tc>
        <w:tc>
          <w:tcPr>
            <w:tcW w:w="992" w:type="dxa"/>
            <w:tcBorders>
              <w:top w:val="nil"/>
              <w:left w:val="nil"/>
              <w:bottom w:val="single" w:sz="4" w:space="0" w:color="auto"/>
              <w:right w:val="single" w:sz="4" w:space="0" w:color="auto"/>
            </w:tcBorders>
            <w:shd w:val="clear" w:color="auto" w:fill="auto"/>
            <w:noWrap/>
            <w:vAlign w:val="center"/>
            <w:hideMark/>
          </w:tcPr>
          <w:p w14:paraId="1F96F84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700,0</w:t>
            </w:r>
          </w:p>
        </w:tc>
      </w:tr>
      <w:tr w:rsidR="00471BF2" w:rsidRPr="00120653" w14:paraId="72BFCF21" w14:textId="77777777" w:rsidTr="00477903">
        <w:trPr>
          <w:trHeight w:val="231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26C038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w:t>
            </w:r>
            <w:proofErr w:type="gramStart"/>
            <w:r w:rsidRPr="00120653">
              <w:rPr>
                <w:rFonts w:eastAsia="Times New Roman"/>
                <w:color w:val="000000"/>
                <w:sz w:val="20"/>
                <w:szCs w:val="20"/>
              </w:rPr>
              <w:t>естественно-научной</w:t>
            </w:r>
            <w:proofErr w:type="gramEnd"/>
            <w:r w:rsidRPr="00120653">
              <w:rPr>
                <w:rFonts w:eastAsia="Times New Roman"/>
                <w:color w:val="000000"/>
                <w:sz w:val="20"/>
                <w:szCs w:val="20"/>
              </w:rPr>
              <w:t xml:space="preserve">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444" w:type="dxa"/>
            <w:tcBorders>
              <w:top w:val="nil"/>
              <w:left w:val="nil"/>
              <w:bottom w:val="single" w:sz="4" w:space="0" w:color="auto"/>
              <w:right w:val="single" w:sz="4" w:space="0" w:color="auto"/>
            </w:tcBorders>
            <w:shd w:val="clear" w:color="auto" w:fill="auto"/>
            <w:noWrap/>
            <w:vAlign w:val="center"/>
            <w:hideMark/>
          </w:tcPr>
          <w:p w14:paraId="14CF50B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058690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AC2F92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Е</w:t>
            </w:r>
            <w:proofErr w:type="gramStart"/>
            <w:r w:rsidRPr="00120653">
              <w:rPr>
                <w:rFonts w:eastAsia="Times New Roman"/>
                <w:color w:val="000000"/>
                <w:sz w:val="20"/>
                <w:szCs w:val="20"/>
              </w:rPr>
              <w:t>1</w:t>
            </w:r>
            <w:proofErr w:type="gramEnd"/>
            <w:r w:rsidRPr="00120653">
              <w:rPr>
                <w:rFonts w:eastAsia="Times New Roman"/>
                <w:color w:val="000000"/>
                <w:sz w:val="20"/>
                <w:szCs w:val="20"/>
              </w:rPr>
              <w:t xml:space="preserve"> 72330</w:t>
            </w:r>
          </w:p>
        </w:tc>
        <w:tc>
          <w:tcPr>
            <w:tcW w:w="518" w:type="dxa"/>
            <w:tcBorders>
              <w:top w:val="nil"/>
              <w:left w:val="nil"/>
              <w:bottom w:val="single" w:sz="4" w:space="0" w:color="auto"/>
              <w:right w:val="single" w:sz="4" w:space="0" w:color="auto"/>
            </w:tcBorders>
            <w:shd w:val="clear" w:color="auto" w:fill="auto"/>
            <w:noWrap/>
            <w:vAlign w:val="center"/>
            <w:hideMark/>
          </w:tcPr>
          <w:p w14:paraId="74DC45E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1734DE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4 392,0</w:t>
            </w:r>
          </w:p>
        </w:tc>
        <w:tc>
          <w:tcPr>
            <w:tcW w:w="1534" w:type="dxa"/>
            <w:tcBorders>
              <w:top w:val="nil"/>
              <w:left w:val="nil"/>
              <w:bottom w:val="single" w:sz="4" w:space="0" w:color="auto"/>
              <w:right w:val="single" w:sz="4" w:space="0" w:color="auto"/>
            </w:tcBorders>
            <w:shd w:val="clear" w:color="auto" w:fill="auto"/>
            <w:noWrap/>
            <w:vAlign w:val="center"/>
            <w:hideMark/>
          </w:tcPr>
          <w:p w14:paraId="7F80180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400,0</w:t>
            </w:r>
          </w:p>
        </w:tc>
        <w:tc>
          <w:tcPr>
            <w:tcW w:w="992" w:type="dxa"/>
            <w:tcBorders>
              <w:top w:val="nil"/>
              <w:left w:val="nil"/>
              <w:bottom w:val="single" w:sz="4" w:space="0" w:color="auto"/>
              <w:right w:val="single" w:sz="4" w:space="0" w:color="auto"/>
            </w:tcBorders>
            <w:shd w:val="clear" w:color="auto" w:fill="auto"/>
            <w:noWrap/>
            <w:vAlign w:val="center"/>
            <w:hideMark/>
          </w:tcPr>
          <w:p w14:paraId="70272D4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400,0</w:t>
            </w:r>
          </w:p>
        </w:tc>
      </w:tr>
      <w:tr w:rsidR="00471BF2" w:rsidRPr="00120653" w14:paraId="66701AA7"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37A09D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BD869D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860B2F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0BFB75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Е</w:t>
            </w:r>
            <w:proofErr w:type="gramStart"/>
            <w:r w:rsidRPr="00120653">
              <w:rPr>
                <w:rFonts w:eastAsia="Times New Roman"/>
                <w:color w:val="000000"/>
                <w:sz w:val="20"/>
                <w:szCs w:val="20"/>
              </w:rPr>
              <w:t>1</w:t>
            </w:r>
            <w:proofErr w:type="gramEnd"/>
            <w:r w:rsidRPr="00120653">
              <w:rPr>
                <w:rFonts w:eastAsia="Times New Roman"/>
                <w:color w:val="000000"/>
                <w:sz w:val="20"/>
                <w:szCs w:val="20"/>
              </w:rPr>
              <w:t xml:space="preserve"> 72330</w:t>
            </w:r>
          </w:p>
        </w:tc>
        <w:tc>
          <w:tcPr>
            <w:tcW w:w="518" w:type="dxa"/>
            <w:tcBorders>
              <w:top w:val="nil"/>
              <w:left w:val="nil"/>
              <w:bottom w:val="single" w:sz="4" w:space="0" w:color="auto"/>
              <w:right w:val="single" w:sz="4" w:space="0" w:color="auto"/>
            </w:tcBorders>
            <w:shd w:val="clear" w:color="auto" w:fill="auto"/>
            <w:noWrap/>
            <w:vAlign w:val="center"/>
            <w:hideMark/>
          </w:tcPr>
          <w:p w14:paraId="45E8F18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485892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4 392,0</w:t>
            </w:r>
          </w:p>
        </w:tc>
        <w:tc>
          <w:tcPr>
            <w:tcW w:w="1534" w:type="dxa"/>
            <w:tcBorders>
              <w:top w:val="nil"/>
              <w:left w:val="nil"/>
              <w:bottom w:val="single" w:sz="4" w:space="0" w:color="auto"/>
              <w:right w:val="single" w:sz="4" w:space="0" w:color="auto"/>
            </w:tcBorders>
            <w:shd w:val="clear" w:color="auto" w:fill="auto"/>
            <w:noWrap/>
            <w:vAlign w:val="center"/>
            <w:hideMark/>
          </w:tcPr>
          <w:p w14:paraId="61EA715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400,0</w:t>
            </w:r>
          </w:p>
        </w:tc>
        <w:tc>
          <w:tcPr>
            <w:tcW w:w="992" w:type="dxa"/>
            <w:tcBorders>
              <w:top w:val="nil"/>
              <w:left w:val="nil"/>
              <w:bottom w:val="single" w:sz="4" w:space="0" w:color="auto"/>
              <w:right w:val="single" w:sz="4" w:space="0" w:color="auto"/>
            </w:tcBorders>
            <w:shd w:val="clear" w:color="auto" w:fill="auto"/>
            <w:noWrap/>
            <w:vAlign w:val="center"/>
            <w:hideMark/>
          </w:tcPr>
          <w:p w14:paraId="7A0B9D0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400,0</w:t>
            </w:r>
          </w:p>
        </w:tc>
      </w:tr>
      <w:tr w:rsidR="00471BF2" w:rsidRPr="00120653" w14:paraId="7544DAD1"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5BB60A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Региональный проект "Цифровая образовательная среда"</w:t>
            </w:r>
          </w:p>
        </w:tc>
        <w:tc>
          <w:tcPr>
            <w:tcW w:w="444" w:type="dxa"/>
            <w:tcBorders>
              <w:top w:val="nil"/>
              <w:left w:val="nil"/>
              <w:bottom w:val="single" w:sz="4" w:space="0" w:color="auto"/>
              <w:right w:val="single" w:sz="4" w:space="0" w:color="auto"/>
            </w:tcBorders>
            <w:shd w:val="clear" w:color="auto" w:fill="auto"/>
            <w:noWrap/>
            <w:vAlign w:val="center"/>
            <w:hideMark/>
          </w:tcPr>
          <w:p w14:paraId="30785E7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4CC7C5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3CB7E5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E4 00000</w:t>
            </w:r>
          </w:p>
        </w:tc>
        <w:tc>
          <w:tcPr>
            <w:tcW w:w="518" w:type="dxa"/>
            <w:tcBorders>
              <w:top w:val="nil"/>
              <w:left w:val="nil"/>
              <w:bottom w:val="single" w:sz="4" w:space="0" w:color="auto"/>
              <w:right w:val="single" w:sz="4" w:space="0" w:color="auto"/>
            </w:tcBorders>
            <w:shd w:val="clear" w:color="auto" w:fill="auto"/>
            <w:noWrap/>
            <w:vAlign w:val="center"/>
            <w:hideMark/>
          </w:tcPr>
          <w:p w14:paraId="30BA637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98684E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355,0</w:t>
            </w:r>
          </w:p>
        </w:tc>
        <w:tc>
          <w:tcPr>
            <w:tcW w:w="1534" w:type="dxa"/>
            <w:tcBorders>
              <w:top w:val="nil"/>
              <w:left w:val="nil"/>
              <w:bottom w:val="single" w:sz="4" w:space="0" w:color="auto"/>
              <w:right w:val="single" w:sz="4" w:space="0" w:color="auto"/>
            </w:tcBorders>
            <w:shd w:val="clear" w:color="auto" w:fill="auto"/>
            <w:noWrap/>
            <w:vAlign w:val="center"/>
            <w:hideMark/>
          </w:tcPr>
          <w:p w14:paraId="38A46B8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195,0</w:t>
            </w:r>
          </w:p>
        </w:tc>
        <w:tc>
          <w:tcPr>
            <w:tcW w:w="992" w:type="dxa"/>
            <w:tcBorders>
              <w:top w:val="nil"/>
              <w:left w:val="nil"/>
              <w:bottom w:val="single" w:sz="4" w:space="0" w:color="auto"/>
              <w:right w:val="single" w:sz="4" w:space="0" w:color="auto"/>
            </w:tcBorders>
            <w:shd w:val="clear" w:color="auto" w:fill="auto"/>
            <w:noWrap/>
            <w:vAlign w:val="center"/>
            <w:hideMark/>
          </w:tcPr>
          <w:p w14:paraId="16BCFD8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195,0</w:t>
            </w:r>
          </w:p>
        </w:tc>
      </w:tr>
      <w:tr w:rsidR="00471BF2" w:rsidRPr="00120653" w14:paraId="19FB5EAE" w14:textId="77777777" w:rsidTr="00477903">
        <w:trPr>
          <w:trHeight w:val="282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D8B7464"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19FD12E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CCAAAB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603176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Е</w:t>
            </w:r>
            <w:proofErr w:type="gramStart"/>
            <w:r w:rsidRPr="00120653">
              <w:rPr>
                <w:rFonts w:eastAsia="Times New Roman"/>
                <w:color w:val="000000"/>
                <w:sz w:val="20"/>
                <w:szCs w:val="20"/>
              </w:rPr>
              <w:t>4</w:t>
            </w:r>
            <w:proofErr w:type="gramEnd"/>
            <w:r w:rsidRPr="00120653">
              <w:rPr>
                <w:rFonts w:eastAsia="Times New Roman"/>
                <w:color w:val="000000"/>
                <w:sz w:val="20"/>
                <w:szCs w:val="20"/>
              </w:rPr>
              <w:t xml:space="preserve"> 72340</w:t>
            </w:r>
          </w:p>
        </w:tc>
        <w:tc>
          <w:tcPr>
            <w:tcW w:w="518" w:type="dxa"/>
            <w:tcBorders>
              <w:top w:val="nil"/>
              <w:left w:val="nil"/>
              <w:bottom w:val="single" w:sz="4" w:space="0" w:color="auto"/>
              <w:right w:val="single" w:sz="4" w:space="0" w:color="auto"/>
            </w:tcBorders>
            <w:shd w:val="clear" w:color="auto" w:fill="auto"/>
            <w:noWrap/>
            <w:vAlign w:val="center"/>
            <w:hideMark/>
          </w:tcPr>
          <w:p w14:paraId="5FA6833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205C8C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90,0</w:t>
            </w:r>
          </w:p>
        </w:tc>
        <w:tc>
          <w:tcPr>
            <w:tcW w:w="1534" w:type="dxa"/>
            <w:tcBorders>
              <w:top w:val="nil"/>
              <w:left w:val="nil"/>
              <w:bottom w:val="single" w:sz="4" w:space="0" w:color="auto"/>
              <w:right w:val="single" w:sz="4" w:space="0" w:color="auto"/>
            </w:tcBorders>
            <w:shd w:val="clear" w:color="auto" w:fill="auto"/>
            <w:noWrap/>
            <w:vAlign w:val="center"/>
            <w:hideMark/>
          </w:tcPr>
          <w:p w14:paraId="02F4395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90,0</w:t>
            </w:r>
          </w:p>
        </w:tc>
        <w:tc>
          <w:tcPr>
            <w:tcW w:w="992" w:type="dxa"/>
            <w:tcBorders>
              <w:top w:val="nil"/>
              <w:left w:val="nil"/>
              <w:bottom w:val="single" w:sz="4" w:space="0" w:color="auto"/>
              <w:right w:val="single" w:sz="4" w:space="0" w:color="auto"/>
            </w:tcBorders>
            <w:shd w:val="clear" w:color="auto" w:fill="auto"/>
            <w:noWrap/>
            <w:vAlign w:val="center"/>
            <w:hideMark/>
          </w:tcPr>
          <w:p w14:paraId="6E475C5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90,0</w:t>
            </w:r>
          </w:p>
        </w:tc>
      </w:tr>
      <w:tr w:rsidR="00471BF2" w:rsidRPr="00120653" w14:paraId="43AA557F"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B6BF6A7"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7E23C6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D34568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BE8060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Е</w:t>
            </w:r>
            <w:proofErr w:type="gramStart"/>
            <w:r w:rsidRPr="00120653">
              <w:rPr>
                <w:rFonts w:eastAsia="Times New Roman"/>
                <w:color w:val="000000"/>
                <w:sz w:val="20"/>
                <w:szCs w:val="20"/>
              </w:rPr>
              <w:t>4</w:t>
            </w:r>
            <w:proofErr w:type="gramEnd"/>
            <w:r w:rsidRPr="00120653">
              <w:rPr>
                <w:rFonts w:eastAsia="Times New Roman"/>
                <w:color w:val="000000"/>
                <w:sz w:val="20"/>
                <w:szCs w:val="20"/>
              </w:rPr>
              <w:t xml:space="preserve"> 72340</w:t>
            </w:r>
          </w:p>
        </w:tc>
        <w:tc>
          <w:tcPr>
            <w:tcW w:w="518" w:type="dxa"/>
            <w:tcBorders>
              <w:top w:val="nil"/>
              <w:left w:val="nil"/>
              <w:bottom w:val="single" w:sz="4" w:space="0" w:color="auto"/>
              <w:right w:val="single" w:sz="4" w:space="0" w:color="auto"/>
            </w:tcBorders>
            <w:shd w:val="clear" w:color="auto" w:fill="auto"/>
            <w:noWrap/>
            <w:vAlign w:val="center"/>
            <w:hideMark/>
          </w:tcPr>
          <w:p w14:paraId="0F3B3E7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6ED8167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90,0</w:t>
            </w:r>
          </w:p>
        </w:tc>
        <w:tc>
          <w:tcPr>
            <w:tcW w:w="1534" w:type="dxa"/>
            <w:tcBorders>
              <w:top w:val="nil"/>
              <w:left w:val="nil"/>
              <w:bottom w:val="single" w:sz="4" w:space="0" w:color="auto"/>
              <w:right w:val="single" w:sz="4" w:space="0" w:color="auto"/>
            </w:tcBorders>
            <w:shd w:val="clear" w:color="auto" w:fill="auto"/>
            <w:noWrap/>
            <w:vAlign w:val="center"/>
            <w:hideMark/>
          </w:tcPr>
          <w:p w14:paraId="72E3F9F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90,0</w:t>
            </w:r>
          </w:p>
        </w:tc>
        <w:tc>
          <w:tcPr>
            <w:tcW w:w="992" w:type="dxa"/>
            <w:tcBorders>
              <w:top w:val="nil"/>
              <w:left w:val="nil"/>
              <w:bottom w:val="single" w:sz="4" w:space="0" w:color="auto"/>
              <w:right w:val="single" w:sz="4" w:space="0" w:color="auto"/>
            </w:tcBorders>
            <w:shd w:val="clear" w:color="auto" w:fill="auto"/>
            <w:noWrap/>
            <w:vAlign w:val="center"/>
            <w:hideMark/>
          </w:tcPr>
          <w:p w14:paraId="2EF9BEC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90,0</w:t>
            </w:r>
          </w:p>
        </w:tc>
      </w:tr>
      <w:tr w:rsidR="00471BF2" w:rsidRPr="00120653" w14:paraId="77129CDC" w14:textId="77777777" w:rsidTr="00477903">
        <w:trPr>
          <w:trHeight w:val="205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89EB72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7BE496E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B7EDA7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C8EDA8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Е</w:t>
            </w:r>
            <w:proofErr w:type="gramStart"/>
            <w:r w:rsidRPr="00120653">
              <w:rPr>
                <w:rFonts w:eastAsia="Times New Roman"/>
                <w:color w:val="000000"/>
                <w:sz w:val="20"/>
                <w:szCs w:val="20"/>
              </w:rPr>
              <w:t>4</w:t>
            </w:r>
            <w:proofErr w:type="gramEnd"/>
            <w:r w:rsidRPr="00120653">
              <w:rPr>
                <w:rFonts w:eastAsia="Times New Roman"/>
                <w:color w:val="000000"/>
                <w:sz w:val="20"/>
                <w:szCs w:val="20"/>
              </w:rPr>
              <w:t xml:space="preserve"> 71380</w:t>
            </w:r>
          </w:p>
        </w:tc>
        <w:tc>
          <w:tcPr>
            <w:tcW w:w="518" w:type="dxa"/>
            <w:tcBorders>
              <w:top w:val="nil"/>
              <w:left w:val="nil"/>
              <w:bottom w:val="single" w:sz="4" w:space="0" w:color="auto"/>
              <w:right w:val="single" w:sz="4" w:space="0" w:color="auto"/>
            </w:tcBorders>
            <w:shd w:val="clear" w:color="auto" w:fill="auto"/>
            <w:noWrap/>
            <w:vAlign w:val="center"/>
            <w:hideMark/>
          </w:tcPr>
          <w:p w14:paraId="2F62065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E9B2D1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265,0</w:t>
            </w:r>
          </w:p>
        </w:tc>
        <w:tc>
          <w:tcPr>
            <w:tcW w:w="1534" w:type="dxa"/>
            <w:tcBorders>
              <w:top w:val="nil"/>
              <w:left w:val="nil"/>
              <w:bottom w:val="single" w:sz="4" w:space="0" w:color="auto"/>
              <w:right w:val="single" w:sz="4" w:space="0" w:color="auto"/>
            </w:tcBorders>
            <w:shd w:val="clear" w:color="auto" w:fill="auto"/>
            <w:noWrap/>
            <w:vAlign w:val="center"/>
            <w:hideMark/>
          </w:tcPr>
          <w:p w14:paraId="021EEA7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105,0</w:t>
            </w:r>
          </w:p>
        </w:tc>
        <w:tc>
          <w:tcPr>
            <w:tcW w:w="992" w:type="dxa"/>
            <w:tcBorders>
              <w:top w:val="nil"/>
              <w:left w:val="nil"/>
              <w:bottom w:val="single" w:sz="4" w:space="0" w:color="auto"/>
              <w:right w:val="single" w:sz="4" w:space="0" w:color="auto"/>
            </w:tcBorders>
            <w:shd w:val="clear" w:color="auto" w:fill="auto"/>
            <w:noWrap/>
            <w:vAlign w:val="center"/>
            <w:hideMark/>
          </w:tcPr>
          <w:p w14:paraId="77156F6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105,0</w:t>
            </w:r>
          </w:p>
        </w:tc>
      </w:tr>
      <w:tr w:rsidR="00471BF2" w:rsidRPr="00120653" w14:paraId="7658A418"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018A780"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CDE8B7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099A71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1AB898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Е</w:t>
            </w:r>
            <w:proofErr w:type="gramStart"/>
            <w:r w:rsidRPr="00120653">
              <w:rPr>
                <w:rFonts w:eastAsia="Times New Roman"/>
                <w:color w:val="000000"/>
                <w:sz w:val="20"/>
                <w:szCs w:val="20"/>
              </w:rPr>
              <w:t>4</w:t>
            </w:r>
            <w:proofErr w:type="gramEnd"/>
            <w:r w:rsidRPr="00120653">
              <w:rPr>
                <w:rFonts w:eastAsia="Times New Roman"/>
                <w:color w:val="000000"/>
                <w:sz w:val="20"/>
                <w:szCs w:val="20"/>
              </w:rPr>
              <w:t xml:space="preserve"> 71380</w:t>
            </w:r>
          </w:p>
        </w:tc>
        <w:tc>
          <w:tcPr>
            <w:tcW w:w="518" w:type="dxa"/>
            <w:tcBorders>
              <w:top w:val="nil"/>
              <w:left w:val="nil"/>
              <w:bottom w:val="single" w:sz="4" w:space="0" w:color="auto"/>
              <w:right w:val="single" w:sz="4" w:space="0" w:color="auto"/>
            </w:tcBorders>
            <w:shd w:val="clear" w:color="auto" w:fill="auto"/>
            <w:noWrap/>
            <w:vAlign w:val="center"/>
            <w:hideMark/>
          </w:tcPr>
          <w:p w14:paraId="7CC6C82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0F9FD3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265,0</w:t>
            </w:r>
          </w:p>
        </w:tc>
        <w:tc>
          <w:tcPr>
            <w:tcW w:w="1534" w:type="dxa"/>
            <w:tcBorders>
              <w:top w:val="nil"/>
              <w:left w:val="nil"/>
              <w:bottom w:val="single" w:sz="4" w:space="0" w:color="auto"/>
              <w:right w:val="single" w:sz="4" w:space="0" w:color="auto"/>
            </w:tcBorders>
            <w:shd w:val="clear" w:color="auto" w:fill="auto"/>
            <w:noWrap/>
            <w:vAlign w:val="center"/>
            <w:hideMark/>
          </w:tcPr>
          <w:p w14:paraId="417376C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105,0</w:t>
            </w:r>
          </w:p>
        </w:tc>
        <w:tc>
          <w:tcPr>
            <w:tcW w:w="992" w:type="dxa"/>
            <w:tcBorders>
              <w:top w:val="nil"/>
              <w:left w:val="nil"/>
              <w:bottom w:val="single" w:sz="4" w:space="0" w:color="auto"/>
              <w:right w:val="single" w:sz="4" w:space="0" w:color="auto"/>
            </w:tcBorders>
            <w:shd w:val="clear" w:color="auto" w:fill="auto"/>
            <w:noWrap/>
            <w:vAlign w:val="center"/>
            <w:hideMark/>
          </w:tcPr>
          <w:p w14:paraId="05A1784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105,0</w:t>
            </w:r>
          </w:p>
        </w:tc>
      </w:tr>
      <w:tr w:rsidR="00471BF2" w:rsidRPr="00120653" w14:paraId="1D49C261"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19C22A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Региональный проект "Патриотическое воспитание граждан Российской Федерации"</w:t>
            </w:r>
          </w:p>
        </w:tc>
        <w:tc>
          <w:tcPr>
            <w:tcW w:w="444" w:type="dxa"/>
            <w:tcBorders>
              <w:top w:val="nil"/>
              <w:left w:val="nil"/>
              <w:bottom w:val="single" w:sz="4" w:space="0" w:color="auto"/>
              <w:right w:val="single" w:sz="4" w:space="0" w:color="auto"/>
            </w:tcBorders>
            <w:shd w:val="clear" w:color="auto" w:fill="auto"/>
            <w:noWrap/>
            <w:vAlign w:val="center"/>
            <w:hideMark/>
          </w:tcPr>
          <w:p w14:paraId="1DEA5D4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30922E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08C643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xml:space="preserve">010 </w:t>
            </w:r>
            <w:proofErr w:type="gramStart"/>
            <w:r w:rsidRPr="00120653">
              <w:rPr>
                <w:rFonts w:eastAsia="Times New Roman"/>
                <w:color w:val="000000"/>
                <w:sz w:val="20"/>
                <w:szCs w:val="20"/>
              </w:rPr>
              <w:t>E</w:t>
            </w:r>
            <w:proofErr w:type="gramEnd"/>
            <w:r w:rsidRPr="00120653">
              <w:rPr>
                <w:rFonts w:eastAsia="Times New Roman"/>
                <w:color w:val="000000"/>
                <w:sz w:val="20"/>
                <w:szCs w:val="20"/>
              </w:rPr>
              <w:t>В 00000</w:t>
            </w:r>
          </w:p>
        </w:tc>
        <w:tc>
          <w:tcPr>
            <w:tcW w:w="518" w:type="dxa"/>
            <w:tcBorders>
              <w:top w:val="nil"/>
              <w:left w:val="nil"/>
              <w:bottom w:val="single" w:sz="4" w:space="0" w:color="auto"/>
              <w:right w:val="single" w:sz="4" w:space="0" w:color="auto"/>
            </w:tcBorders>
            <w:shd w:val="clear" w:color="auto" w:fill="auto"/>
            <w:noWrap/>
            <w:vAlign w:val="center"/>
            <w:hideMark/>
          </w:tcPr>
          <w:p w14:paraId="34ED4E3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EDEBC0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1 064,0</w:t>
            </w:r>
          </w:p>
        </w:tc>
        <w:tc>
          <w:tcPr>
            <w:tcW w:w="1534" w:type="dxa"/>
            <w:tcBorders>
              <w:top w:val="nil"/>
              <w:left w:val="nil"/>
              <w:bottom w:val="single" w:sz="4" w:space="0" w:color="auto"/>
              <w:right w:val="single" w:sz="4" w:space="0" w:color="auto"/>
            </w:tcBorders>
            <w:shd w:val="clear" w:color="auto" w:fill="auto"/>
            <w:noWrap/>
            <w:vAlign w:val="center"/>
            <w:hideMark/>
          </w:tcPr>
          <w:p w14:paraId="11E0DBF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1 064,0</w:t>
            </w:r>
          </w:p>
        </w:tc>
        <w:tc>
          <w:tcPr>
            <w:tcW w:w="992" w:type="dxa"/>
            <w:tcBorders>
              <w:top w:val="nil"/>
              <w:left w:val="nil"/>
              <w:bottom w:val="single" w:sz="4" w:space="0" w:color="auto"/>
              <w:right w:val="single" w:sz="4" w:space="0" w:color="auto"/>
            </w:tcBorders>
            <w:shd w:val="clear" w:color="auto" w:fill="auto"/>
            <w:noWrap/>
            <w:vAlign w:val="center"/>
            <w:hideMark/>
          </w:tcPr>
          <w:p w14:paraId="7A62A69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1 286,5</w:t>
            </w:r>
          </w:p>
        </w:tc>
      </w:tr>
      <w:tr w:rsidR="00471BF2" w:rsidRPr="00120653" w14:paraId="51BB9913" w14:textId="77777777" w:rsidTr="00477903">
        <w:trPr>
          <w:trHeight w:val="42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1B2B2B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2F80030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D00315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B722A6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xml:space="preserve">010 </w:t>
            </w:r>
            <w:proofErr w:type="gramStart"/>
            <w:r w:rsidRPr="00120653">
              <w:rPr>
                <w:rFonts w:eastAsia="Times New Roman"/>
                <w:color w:val="000000"/>
                <w:sz w:val="20"/>
                <w:szCs w:val="20"/>
              </w:rPr>
              <w:t>E</w:t>
            </w:r>
            <w:proofErr w:type="gramEnd"/>
            <w:r w:rsidRPr="00120653">
              <w:rPr>
                <w:rFonts w:eastAsia="Times New Roman"/>
                <w:color w:val="000000"/>
                <w:sz w:val="20"/>
                <w:szCs w:val="20"/>
              </w:rPr>
              <w:t>В 51791</w:t>
            </w:r>
          </w:p>
        </w:tc>
        <w:tc>
          <w:tcPr>
            <w:tcW w:w="518" w:type="dxa"/>
            <w:tcBorders>
              <w:top w:val="nil"/>
              <w:left w:val="nil"/>
              <w:bottom w:val="single" w:sz="4" w:space="0" w:color="auto"/>
              <w:right w:val="single" w:sz="4" w:space="0" w:color="auto"/>
            </w:tcBorders>
            <w:shd w:val="clear" w:color="auto" w:fill="auto"/>
            <w:noWrap/>
            <w:vAlign w:val="center"/>
            <w:hideMark/>
          </w:tcPr>
          <w:p w14:paraId="15D2848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833A68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1 064,0</w:t>
            </w:r>
          </w:p>
        </w:tc>
        <w:tc>
          <w:tcPr>
            <w:tcW w:w="1534" w:type="dxa"/>
            <w:tcBorders>
              <w:top w:val="nil"/>
              <w:left w:val="nil"/>
              <w:bottom w:val="single" w:sz="4" w:space="0" w:color="auto"/>
              <w:right w:val="single" w:sz="4" w:space="0" w:color="auto"/>
            </w:tcBorders>
            <w:shd w:val="clear" w:color="auto" w:fill="auto"/>
            <w:noWrap/>
            <w:vAlign w:val="center"/>
            <w:hideMark/>
          </w:tcPr>
          <w:p w14:paraId="008887A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1 064,0</w:t>
            </w:r>
          </w:p>
        </w:tc>
        <w:tc>
          <w:tcPr>
            <w:tcW w:w="992" w:type="dxa"/>
            <w:tcBorders>
              <w:top w:val="nil"/>
              <w:left w:val="nil"/>
              <w:bottom w:val="single" w:sz="4" w:space="0" w:color="auto"/>
              <w:right w:val="single" w:sz="4" w:space="0" w:color="auto"/>
            </w:tcBorders>
            <w:shd w:val="clear" w:color="auto" w:fill="auto"/>
            <w:noWrap/>
            <w:vAlign w:val="center"/>
            <w:hideMark/>
          </w:tcPr>
          <w:p w14:paraId="10C9AA4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1 286,5</w:t>
            </w:r>
          </w:p>
        </w:tc>
      </w:tr>
      <w:tr w:rsidR="00471BF2" w:rsidRPr="00120653" w14:paraId="4A564A02"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4EC458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734497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BF3835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8029F6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xml:space="preserve">010 </w:t>
            </w:r>
            <w:proofErr w:type="gramStart"/>
            <w:r w:rsidRPr="00120653">
              <w:rPr>
                <w:rFonts w:eastAsia="Times New Roman"/>
                <w:color w:val="000000"/>
                <w:sz w:val="20"/>
                <w:szCs w:val="20"/>
              </w:rPr>
              <w:t>E</w:t>
            </w:r>
            <w:proofErr w:type="gramEnd"/>
            <w:r w:rsidRPr="00120653">
              <w:rPr>
                <w:rFonts w:eastAsia="Times New Roman"/>
                <w:color w:val="000000"/>
                <w:sz w:val="20"/>
                <w:szCs w:val="20"/>
              </w:rPr>
              <w:t>В 51791</w:t>
            </w:r>
          </w:p>
        </w:tc>
        <w:tc>
          <w:tcPr>
            <w:tcW w:w="518" w:type="dxa"/>
            <w:tcBorders>
              <w:top w:val="nil"/>
              <w:left w:val="nil"/>
              <w:bottom w:val="single" w:sz="4" w:space="0" w:color="auto"/>
              <w:right w:val="single" w:sz="4" w:space="0" w:color="auto"/>
            </w:tcBorders>
            <w:shd w:val="clear" w:color="auto" w:fill="auto"/>
            <w:noWrap/>
            <w:vAlign w:val="center"/>
            <w:hideMark/>
          </w:tcPr>
          <w:p w14:paraId="77A9595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36D4C67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1 064,0</w:t>
            </w:r>
          </w:p>
        </w:tc>
        <w:tc>
          <w:tcPr>
            <w:tcW w:w="1534" w:type="dxa"/>
            <w:tcBorders>
              <w:top w:val="nil"/>
              <w:left w:val="nil"/>
              <w:bottom w:val="single" w:sz="4" w:space="0" w:color="auto"/>
              <w:right w:val="single" w:sz="4" w:space="0" w:color="auto"/>
            </w:tcBorders>
            <w:shd w:val="clear" w:color="auto" w:fill="auto"/>
            <w:noWrap/>
            <w:vAlign w:val="center"/>
            <w:hideMark/>
          </w:tcPr>
          <w:p w14:paraId="1BCF23F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1 064,0</w:t>
            </w:r>
          </w:p>
        </w:tc>
        <w:tc>
          <w:tcPr>
            <w:tcW w:w="992" w:type="dxa"/>
            <w:tcBorders>
              <w:top w:val="nil"/>
              <w:left w:val="nil"/>
              <w:bottom w:val="single" w:sz="4" w:space="0" w:color="auto"/>
              <w:right w:val="single" w:sz="4" w:space="0" w:color="auto"/>
            </w:tcBorders>
            <w:shd w:val="clear" w:color="auto" w:fill="auto"/>
            <w:noWrap/>
            <w:vAlign w:val="center"/>
            <w:hideMark/>
          </w:tcPr>
          <w:p w14:paraId="74A2A46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1 286,5</w:t>
            </w:r>
          </w:p>
        </w:tc>
      </w:tr>
      <w:tr w:rsidR="00471BF2" w:rsidRPr="00120653" w14:paraId="138A4DEE"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B61F874"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2885702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22C654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C3732B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150 00 00000</w:t>
            </w:r>
          </w:p>
        </w:tc>
        <w:tc>
          <w:tcPr>
            <w:tcW w:w="518" w:type="dxa"/>
            <w:tcBorders>
              <w:top w:val="nil"/>
              <w:left w:val="nil"/>
              <w:bottom w:val="single" w:sz="4" w:space="0" w:color="auto"/>
              <w:right w:val="single" w:sz="4" w:space="0" w:color="auto"/>
            </w:tcBorders>
            <w:shd w:val="clear" w:color="auto" w:fill="auto"/>
            <w:noWrap/>
            <w:vAlign w:val="center"/>
            <w:hideMark/>
          </w:tcPr>
          <w:p w14:paraId="0CA12DA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E607E9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10 353,6</w:t>
            </w:r>
          </w:p>
        </w:tc>
        <w:tc>
          <w:tcPr>
            <w:tcW w:w="1534" w:type="dxa"/>
            <w:tcBorders>
              <w:top w:val="nil"/>
              <w:left w:val="nil"/>
              <w:bottom w:val="single" w:sz="4" w:space="0" w:color="auto"/>
              <w:right w:val="single" w:sz="4" w:space="0" w:color="auto"/>
            </w:tcBorders>
            <w:shd w:val="clear" w:color="auto" w:fill="auto"/>
            <w:noWrap/>
            <w:vAlign w:val="center"/>
            <w:hideMark/>
          </w:tcPr>
          <w:p w14:paraId="76E4249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7 076,8</w:t>
            </w:r>
          </w:p>
        </w:tc>
        <w:tc>
          <w:tcPr>
            <w:tcW w:w="992" w:type="dxa"/>
            <w:tcBorders>
              <w:top w:val="nil"/>
              <w:left w:val="nil"/>
              <w:bottom w:val="single" w:sz="4" w:space="0" w:color="auto"/>
              <w:right w:val="single" w:sz="4" w:space="0" w:color="auto"/>
            </w:tcBorders>
            <w:shd w:val="clear" w:color="auto" w:fill="auto"/>
            <w:noWrap/>
            <w:vAlign w:val="center"/>
            <w:hideMark/>
          </w:tcPr>
          <w:p w14:paraId="295BA8B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7 076,8</w:t>
            </w:r>
          </w:p>
        </w:tc>
      </w:tr>
      <w:tr w:rsidR="00471BF2" w:rsidRPr="00120653" w14:paraId="6703E99A" w14:textId="77777777" w:rsidTr="0047790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BDC6A9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444" w:type="dxa"/>
            <w:tcBorders>
              <w:top w:val="nil"/>
              <w:left w:val="nil"/>
              <w:bottom w:val="single" w:sz="4" w:space="0" w:color="auto"/>
              <w:right w:val="single" w:sz="4" w:space="0" w:color="auto"/>
            </w:tcBorders>
            <w:shd w:val="clear" w:color="auto" w:fill="auto"/>
            <w:noWrap/>
            <w:vAlign w:val="center"/>
            <w:hideMark/>
          </w:tcPr>
          <w:p w14:paraId="11F124F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B245EA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6D50836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150 01 00000</w:t>
            </w:r>
          </w:p>
        </w:tc>
        <w:tc>
          <w:tcPr>
            <w:tcW w:w="518" w:type="dxa"/>
            <w:tcBorders>
              <w:top w:val="nil"/>
              <w:left w:val="nil"/>
              <w:bottom w:val="single" w:sz="4" w:space="0" w:color="auto"/>
              <w:right w:val="single" w:sz="4" w:space="0" w:color="auto"/>
            </w:tcBorders>
            <w:shd w:val="clear" w:color="auto" w:fill="auto"/>
            <w:noWrap/>
            <w:vAlign w:val="center"/>
            <w:hideMark/>
          </w:tcPr>
          <w:p w14:paraId="44CE437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7FEEA7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37,8</w:t>
            </w:r>
          </w:p>
        </w:tc>
        <w:tc>
          <w:tcPr>
            <w:tcW w:w="1534" w:type="dxa"/>
            <w:tcBorders>
              <w:top w:val="nil"/>
              <w:left w:val="nil"/>
              <w:bottom w:val="single" w:sz="4" w:space="0" w:color="auto"/>
              <w:right w:val="single" w:sz="4" w:space="0" w:color="auto"/>
            </w:tcBorders>
            <w:shd w:val="clear" w:color="auto" w:fill="auto"/>
            <w:noWrap/>
            <w:vAlign w:val="center"/>
            <w:hideMark/>
          </w:tcPr>
          <w:p w14:paraId="4976E1C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37,8</w:t>
            </w:r>
          </w:p>
        </w:tc>
        <w:tc>
          <w:tcPr>
            <w:tcW w:w="992" w:type="dxa"/>
            <w:tcBorders>
              <w:top w:val="nil"/>
              <w:left w:val="nil"/>
              <w:bottom w:val="single" w:sz="4" w:space="0" w:color="auto"/>
              <w:right w:val="single" w:sz="4" w:space="0" w:color="auto"/>
            </w:tcBorders>
            <w:shd w:val="clear" w:color="auto" w:fill="auto"/>
            <w:noWrap/>
            <w:vAlign w:val="center"/>
            <w:hideMark/>
          </w:tcPr>
          <w:p w14:paraId="70C1633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37,8</w:t>
            </w:r>
          </w:p>
        </w:tc>
      </w:tr>
      <w:tr w:rsidR="00471BF2" w:rsidRPr="00120653" w14:paraId="08A9D47B"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C259E1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6A2F072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932A72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744702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150 01 40090</w:t>
            </w:r>
          </w:p>
        </w:tc>
        <w:tc>
          <w:tcPr>
            <w:tcW w:w="518" w:type="dxa"/>
            <w:tcBorders>
              <w:top w:val="nil"/>
              <w:left w:val="nil"/>
              <w:bottom w:val="single" w:sz="4" w:space="0" w:color="auto"/>
              <w:right w:val="single" w:sz="4" w:space="0" w:color="auto"/>
            </w:tcBorders>
            <w:shd w:val="clear" w:color="auto" w:fill="auto"/>
            <w:noWrap/>
            <w:vAlign w:val="center"/>
            <w:hideMark/>
          </w:tcPr>
          <w:p w14:paraId="378F0C8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5DFEBF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37,8</w:t>
            </w:r>
          </w:p>
        </w:tc>
        <w:tc>
          <w:tcPr>
            <w:tcW w:w="1534" w:type="dxa"/>
            <w:tcBorders>
              <w:top w:val="nil"/>
              <w:left w:val="nil"/>
              <w:bottom w:val="single" w:sz="4" w:space="0" w:color="auto"/>
              <w:right w:val="single" w:sz="4" w:space="0" w:color="auto"/>
            </w:tcBorders>
            <w:shd w:val="clear" w:color="auto" w:fill="auto"/>
            <w:noWrap/>
            <w:vAlign w:val="center"/>
            <w:hideMark/>
          </w:tcPr>
          <w:p w14:paraId="7A6C053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37,8</w:t>
            </w:r>
          </w:p>
        </w:tc>
        <w:tc>
          <w:tcPr>
            <w:tcW w:w="992" w:type="dxa"/>
            <w:tcBorders>
              <w:top w:val="nil"/>
              <w:left w:val="nil"/>
              <w:bottom w:val="single" w:sz="4" w:space="0" w:color="auto"/>
              <w:right w:val="single" w:sz="4" w:space="0" w:color="auto"/>
            </w:tcBorders>
            <w:shd w:val="clear" w:color="auto" w:fill="auto"/>
            <w:noWrap/>
            <w:vAlign w:val="center"/>
            <w:hideMark/>
          </w:tcPr>
          <w:p w14:paraId="1D103E4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37,8</w:t>
            </w:r>
          </w:p>
        </w:tc>
      </w:tr>
      <w:tr w:rsidR="00471BF2" w:rsidRPr="00120653" w14:paraId="4AC89F47"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649341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1606C8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B2FB7B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0A8483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150 01 40090</w:t>
            </w:r>
          </w:p>
        </w:tc>
        <w:tc>
          <w:tcPr>
            <w:tcW w:w="518" w:type="dxa"/>
            <w:tcBorders>
              <w:top w:val="nil"/>
              <w:left w:val="nil"/>
              <w:bottom w:val="single" w:sz="4" w:space="0" w:color="auto"/>
              <w:right w:val="single" w:sz="4" w:space="0" w:color="auto"/>
            </w:tcBorders>
            <w:shd w:val="clear" w:color="auto" w:fill="auto"/>
            <w:noWrap/>
            <w:vAlign w:val="center"/>
            <w:hideMark/>
          </w:tcPr>
          <w:p w14:paraId="22E64FA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88B6B7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37,8</w:t>
            </w:r>
          </w:p>
        </w:tc>
        <w:tc>
          <w:tcPr>
            <w:tcW w:w="1534" w:type="dxa"/>
            <w:tcBorders>
              <w:top w:val="nil"/>
              <w:left w:val="nil"/>
              <w:bottom w:val="single" w:sz="4" w:space="0" w:color="auto"/>
              <w:right w:val="single" w:sz="4" w:space="0" w:color="auto"/>
            </w:tcBorders>
            <w:shd w:val="clear" w:color="auto" w:fill="auto"/>
            <w:noWrap/>
            <w:vAlign w:val="center"/>
            <w:hideMark/>
          </w:tcPr>
          <w:p w14:paraId="17A5FF2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37,8</w:t>
            </w:r>
          </w:p>
        </w:tc>
        <w:tc>
          <w:tcPr>
            <w:tcW w:w="992" w:type="dxa"/>
            <w:tcBorders>
              <w:top w:val="nil"/>
              <w:left w:val="nil"/>
              <w:bottom w:val="single" w:sz="4" w:space="0" w:color="auto"/>
              <w:right w:val="single" w:sz="4" w:space="0" w:color="auto"/>
            </w:tcBorders>
            <w:shd w:val="clear" w:color="auto" w:fill="auto"/>
            <w:noWrap/>
            <w:vAlign w:val="center"/>
            <w:hideMark/>
          </w:tcPr>
          <w:p w14:paraId="563B70D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37,8</w:t>
            </w:r>
          </w:p>
        </w:tc>
      </w:tr>
      <w:tr w:rsidR="00471BF2" w:rsidRPr="00120653" w14:paraId="4DA36464"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D9334B9"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44" w:type="dxa"/>
            <w:tcBorders>
              <w:top w:val="nil"/>
              <w:left w:val="nil"/>
              <w:bottom w:val="single" w:sz="4" w:space="0" w:color="auto"/>
              <w:right w:val="single" w:sz="4" w:space="0" w:color="auto"/>
            </w:tcBorders>
            <w:shd w:val="clear" w:color="auto" w:fill="auto"/>
            <w:noWrap/>
            <w:vAlign w:val="center"/>
            <w:hideMark/>
          </w:tcPr>
          <w:p w14:paraId="635A4D1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A4C217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5AC3E8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150 03 00000</w:t>
            </w:r>
          </w:p>
        </w:tc>
        <w:tc>
          <w:tcPr>
            <w:tcW w:w="518" w:type="dxa"/>
            <w:tcBorders>
              <w:top w:val="nil"/>
              <w:left w:val="nil"/>
              <w:bottom w:val="single" w:sz="4" w:space="0" w:color="auto"/>
              <w:right w:val="single" w:sz="4" w:space="0" w:color="auto"/>
            </w:tcBorders>
            <w:shd w:val="clear" w:color="auto" w:fill="auto"/>
            <w:noWrap/>
            <w:vAlign w:val="center"/>
            <w:hideMark/>
          </w:tcPr>
          <w:p w14:paraId="6BE77D4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ABE34D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10 315,8</w:t>
            </w:r>
          </w:p>
        </w:tc>
        <w:tc>
          <w:tcPr>
            <w:tcW w:w="1534" w:type="dxa"/>
            <w:tcBorders>
              <w:top w:val="nil"/>
              <w:left w:val="nil"/>
              <w:bottom w:val="single" w:sz="4" w:space="0" w:color="auto"/>
              <w:right w:val="single" w:sz="4" w:space="0" w:color="auto"/>
            </w:tcBorders>
            <w:shd w:val="clear" w:color="auto" w:fill="auto"/>
            <w:noWrap/>
            <w:vAlign w:val="center"/>
            <w:hideMark/>
          </w:tcPr>
          <w:p w14:paraId="5DFE9F9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7 039,0</w:t>
            </w:r>
          </w:p>
        </w:tc>
        <w:tc>
          <w:tcPr>
            <w:tcW w:w="992" w:type="dxa"/>
            <w:tcBorders>
              <w:top w:val="nil"/>
              <w:left w:val="nil"/>
              <w:bottom w:val="single" w:sz="4" w:space="0" w:color="auto"/>
              <w:right w:val="single" w:sz="4" w:space="0" w:color="auto"/>
            </w:tcBorders>
            <w:shd w:val="clear" w:color="auto" w:fill="auto"/>
            <w:noWrap/>
            <w:vAlign w:val="center"/>
            <w:hideMark/>
          </w:tcPr>
          <w:p w14:paraId="0C3CF1C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7 039,0</w:t>
            </w:r>
          </w:p>
        </w:tc>
      </w:tr>
      <w:tr w:rsidR="00471BF2" w:rsidRPr="00120653" w14:paraId="2DAD6B80" w14:textId="77777777" w:rsidTr="00477903">
        <w:trPr>
          <w:trHeight w:val="282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04F22AD"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4" w:type="dxa"/>
            <w:tcBorders>
              <w:top w:val="nil"/>
              <w:left w:val="nil"/>
              <w:bottom w:val="single" w:sz="4" w:space="0" w:color="auto"/>
              <w:right w:val="single" w:sz="4" w:space="0" w:color="auto"/>
            </w:tcBorders>
            <w:shd w:val="clear" w:color="auto" w:fill="auto"/>
            <w:noWrap/>
            <w:vAlign w:val="center"/>
            <w:hideMark/>
          </w:tcPr>
          <w:p w14:paraId="46F2123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B20A9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7C4C522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150 03 72120</w:t>
            </w:r>
          </w:p>
        </w:tc>
        <w:tc>
          <w:tcPr>
            <w:tcW w:w="518" w:type="dxa"/>
            <w:tcBorders>
              <w:top w:val="nil"/>
              <w:left w:val="nil"/>
              <w:bottom w:val="single" w:sz="4" w:space="0" w:color="auto"/>
              <w:right w:val="single" w:sz="4" w:space="0" w:color="auto"/>
            </w:tcBorders>
            <w:shd w:val="clear" w:color="auto" w:fill="auto"/>
            <w:noWrap/>
            <w:vAlign w:val="center"/>
            <w:hideMark/>
          </w:tcPr>
          <w:p w14:paraId="16F8E7E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5E5703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5 159,2</w:t>
            </w:r>
          </w:p>
        </w:tc>
        <w:tc>
          <w:tcPr>
            <w:tcW w:w="1534" w:type="dxa"/>
            <w:tcBorders>
              <w:top w:val="nil"/>
              <w:left w:val="nil"/>
              <w:bottom w:val="single" w:sz="4" w:space="0" w:color="auto"/>
              <w:right w:val="single" w:sz="4" w:space="0" w:color="auto"/>
            </w:tcBorders>
            <w:shd w:val="clear" w:color="auto" w:fill="auto"/>
            <w:noWrap/>
            <w:vAlign w:val="center"/>
            <w:hideMark/>
          </w:tcPr>
          <w:p w14:paraId="2E0FE6D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5 759,2</w:t>
            </w:r>
          </w:p>
        </w:tc>
        <w:tc>
          <w:tcPr>
            <w:tcW w:w="992" w:type="dxa"/>
            <w:tcBorders>
              <w:top w:val="nil"/>
              <w:left w:val="nil"/>
              <w:bottom w:val="single" w:sz="4" w:space="0" w:color="auto"/>
              <w:right w:val="single" w:sz="4" w:space="0" w:color="auto"/>
            </w:tcBorders>
            <w:shd w:val="clear" w:color="auto" w:fill="auto"/>
            <w:noWrap/>
            <w:vAlign w:val="center"/>
            <w:hideMark/>
          </w:tcPr>
          <w:p w14:paraId="3318C58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5 759,2</w:t>
            </w:r>
          </w:p>
        </w:tc>
      </w:tr>
      <w:tr w:rsidR="00471BF2" w:rsidRPr="00120653" w14:paraId="23819941"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101E5C3"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0D868F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940BB8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036803F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150 03 72120</w:t>
            </w:r>
          </w:p>
        </w:tc>
        <w:tc>
          <w:tcPr>
            <w:tcW w:w="518" w:type="dxa"/>
            <w:tcBorders>
              <w:top w:val="nil"/>
              <w:left w:val="nil"/>
              <w:bottom w:val="single" w:sz="4" w:space="0" w:color="auto"/>
              <w:right w:val="single" w:sz="4" w:space="0" w:color="auto"/>
            </w:tcBorders>
            <w:shd w:val="clear" w:color="auto" w:fill="auto"/>
            <w:noWrap/>
            <w:vAlign w:val="center"/>
            <w:hideMark/>
          </w:tcPr>
          <w:p w14:paraId="486DCCB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3754419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5 159,2</w:t>
            </w:r>
          </w:p>
        </w:tc>
        <w:tc>
          <w:tcPr>
            <w:tcW w:w="1534" w:type="dxa"/>
            <w:tcBorders>
              <w:top w:val="nil"/>
              <w:left w:val="nil"/>
              <w:bottom w:val="single" w:sz="4" w:space="0" w:color="auto"/>
              <w:right w:val="single" w:sz="4" w:space="0" w:color="auto"/>
            </w:tcBorders>
            <w:shd w:val="clear" w:color="auto" w:fill="auto"/>
            <w:noWrap/>
            <w:vAlign w:val="center"/>
            <w:hideMark/>
          </w:tcPr>
          <w:p w14:paraId="3665B41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5 759,2</w:t>
            </w:r>
          </w:p>
        </w:tc>
        <w:tc>
          <w:tcPr>
            <w:tcW w:w="992" w:type="dxa"/>
            <w:tcBorders>
              <w:top w:val="nil"/>
              <w:left w:val="nil"/>
              <w:bottom w:val="single" w:sz="4" w:space="0" w:color="auto"/>
              <w:right w:val="single" w:sz="4" w:space="0" w:color="auto"/>
            </w:tcBorders>
            <w:shd w:val="clear" w:color="auto" w:fill="auto"/>
            <w:noWrap/>
            <w:vAlign w:val="center"/>
            <w:hideMark/>
          </w:tcPr>
          <w:p w14:paraId="76B9EB6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5 759,2</w:t>
            </w:r>
          </w:p>
        </w:tc>
      </w:tr>
      <w:tr w:rsidR="00471BF2" w:rsidRPr="00120653" w14:paraId="3C0786BE" w14:textId="77777777" w:rsidTr="00477903">
        <w:trPr>
          <w:trHeight w:val="282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DE1081D" w14:textId="77777777" w:rsidR="00471BF2" w:rsidRPr="00120653" w:rsidRDefault="00471BF2" w:rsidP="00120653">
            <w:pPr>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4" w:type="dxa"/>
            <w:tcBorders>
              <w:top w:val="nil"/>
              <w:left w:val="nil"/>
              <w:bottom w:val="single" w:sz="4" w:space="0" w:color="auto"/>
              <w:right w:val="single" w:sz="4" w:space="0" w:color="auto"/>
            </w:tcBorders>
            <w:shd w:val="clear" w:color="auto" w:fill="auto"/>
            <w:noWrap/>
            <w:vAlign w:val="center"/>
            <w:hideMark/>
          </w:tcPr>
          <w:p w14:paraId="7D010E8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C977AF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4A55C78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03 S2120</w:t>
            </w:r>
          </w:p>
        </w:tc>
        <w:tc>
          <w:tcPr>
            <w:tcW w:w="518" w:type="dxa"/>
            <w:tcBorders>
              <w:top w:val="nil"/>
              <w:left w:val="nil"/>
              <w:bottom w:val="single" w:sz="4" w:space="0" w:color="auto"/>
              <w:right w:val="single" w:sz="4" w:space="0" w:color="auto"/>
            </w:tcBorders>
            <w:shd w:val="clear" w:color="auto" w:fill="auto"/>
            <w:noWrap/>
            <w:vAlign w:val="center"/>
            <w:hideMark/>
          </w:tcPr>
          <w:p w14:paraId="57D43F7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4928AC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1 279,8</w:t>
            </w:r>
          </w:p>
        </w:tc>
        <w:tc>
          <w:tcPr>
            <w:tcW w:w="1534" w:type="dxa"/>
            <w:tcBorders>
              <w:top w:val="nil"/>
              <w:left w:val="nil"/>
              <w:bottom w:val="single" w:sz="4" w:space="0" w:color="auto"/>
              <w:right w:val="single" w:sz="4" w:space="0" w:color="auto"/>
            </w:tcBorders>
            <w:shd w:val="clear" w:color="auto" w:fill="auto"/>
            <w:noWrap/>
            <w:vAlign w:val="center"/>
            <w:hideMark/>
          </w:tcPr>
          <w:p w14:paraId="04E294A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1 279,8</w:t>
            </w:r>
          </w:p>
        </w:tc>
        <w:tc>
          <w:tcPr>
            <w:tcW w:w="992" w:type="dxa"/>
            <w:tcBorders>
              <w:top w:val="nil"/>
              <w:left w:val="nil"/>
              <w:bottom w:val="single" w:sz="4" w:space="0" w:color="auto"/>
              <w:right w:val="single" w:sz="4" w:space="0" w:color="auto"/>
            </w:tcBorders>
            <w:shd w:val="clear" w:color="auto" w:fill="auto"/>
            <w:noWrap/>
            <w:vAlign w:val="center"/>
            <w:hideMark/>
          </w:tcPr>
          <w:p w14:paraId="036E033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1 279,8</w:t>
            </w:r>
          </w:p>
        </w:tc>
      </w:tr>
      <w:tr w:rsidR="00471BF2" w:rsidRPr="00120653" w14:paraId="290DBE93"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7C9027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56F4D3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9F3131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5D307C2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03 S2120</w:t>
            </w:r>
          </w:p>
        </w:tc>
        <w:tc>
          <w:tcPr>
            <w:tcW w:w="518" w:type="dxa"/>
            <w:tcBorders>
              <w:top w:val="nil"/>
              <w:left w:val="nil"/>
              <w:bottom w:val="single" w:sz="4" w:space="0" w:color="auto"/>
              <w:right w:val="single" w:sz="4" w:space="0" w:color="auto"/>
            </w:tcBorders>
            <w:shd w:val="clear" w:color="auto" w:fill="auto"/>
            <w:noWrap/>
            <w:vAlign w:val="center"/>
            <w:hideMark/>
          </w:tcPr>
          <w:p w14:paraId="281898E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52AD8AA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1 279,8</w:t>
            </w:r>
          </w:p>
        </w:tc>
        <w:tc>
          <w:tcPr>
            <w:tcW w:w="1534" w:type="dxa"/>
            <w:tcBorders>
              <w:top w:val="nil"/>
              <w:left w:val="nil"/>
              <w:bottom w:val="single" w:sz="4" w:space="0" w:color="auto"/>
              <w:right w:val="single" w:sz="4" w:space="0" w:color="auto"/>
            </w:tcBorders>
            <w:shd w:val="clear" w:color="auto" w:fill="auto"/>
            <w:noWrap/>
            <w:vAlign w:val="center"/>
            <w:hideMark/>
          </w:tcPr>
          <w:p w14:paraId="66AC711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1 279,8</w:t>
            </w:r>
          </w:p>
        </w:tc>
        <w:tc>
          <w:tcPr>
            <w:tcW w:w="992" w:type="dxa"/>
            <w:tcBorders>
              <w:top w:val="nil"/>
              <w:left w:val="nil"/>
              <w:bottom w:val="single" w:sz="4" w:space="0" w:color="auto"/>
              <w:right w:val="single" w:sz="4" w:space="0" w:color="auto"/>
            </w:tcBorders>
            <w:shd w:val="clear" w:color="auto" w:fill="auto"/>
            <w:noWrap/>
            <w:vAlign w:val="center"/>
            <w:hideMark/>
          </w:tcPr>
          <w:p w14:paraId="007AA1E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1 279,8</w:t>
            </w:r>
          </w:p>
        </w:tc>
      </w:tr>
      <w:tr w:rsidR="00471BF2" w:rsidRPr="00120653" w14:paraId="1686B7E1" w14:textId="77777777" w:rsidTr="00477903">
        <w:trPr>
          <w:trHeight w:val="231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F54C53A" w14:textId="77777777" w:rsidR="00471BF2" w:rsidRPr="00120653" w:rsidRDefault="00471BF2" w:rsidP="00120653">
            <w:pPr>
              <w:rPr>
                <w:rFonts w:eastAsia="Times New Roman"/>
                <w:color w:val="000000"/>
                <w:sz w:val="20"/>
                <w:szCs w:val="20"/>
              </w:rPr>
            </w:pPr>
            <w:proofErr w:type="spellStart"/>
            <w:r w:rsidRPr="00120653">
              <w:rPr>
                <w:rFonts w:eastAsia="Times New Roman"/>
                <w:color w:val="000000"/>
                <w:sz w:val="20"/>
                <w:szCs w:val="20"/>
              </w:rPr>
              <w:t>Ообеспечение</w:t>
            </w:r>
            <w:proofErr w:type="spellEnd"/>
            <w:r w:rsidRPr="00120653">
              <w:rPr>
                <w:rFonts w:eastAsia="Times New Roman"/>
                <w:color w:val="000000"/>
                <w:sz w:val="20"/>
                <w:szCs w:val="20"/>
              </w:rPr>
              <w:t xml:space="preserve">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444" w:type="dxa"/>
            <w:tcBorders>
              <w:top w:val="nil"/>
              <w:left w:val="nil"/>
              <w:bottom w:val="single" w:sz="4" w:space="0" w:color="auto"/>
              <w:right w:val="single" w:sz="4" w:space="0" w:color="auto"/>
            </w:tcBorders>
            <w:shd w:val="clear" w:color="auto" w:fill="auto"/>
            <w:noWrap/>
            <w:vAlign w:val="center"/>
            <w:hideMark/>
          </w:tcPr>
          <w:p w14:paraId="421F01E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A99183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1E41F3C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150 03 22120</w:t>
            </w:r>
          </w:p>
        </w:tc>
        <w:tc>
          <w:tcPr>
            <w:tcW w:w="518" w:type="dxa"/>
            <w:tcBorders>
              <w:top w:val="nil"/>
              <w:left w:val="nil"/>
              <w:bottom w:val="single" w:sz="4" w:space="0" w:color="auto"/>
              <w:right w:val="single" w:sz="4" w:space="0" w:color="auto"/>
            </w:tcBorders>
            <w:shd w:val="clear" w:color="auto" w:fill="auto"/>
            <w:noWrap/>
            <w:vAlign w:val="center"/>
            <w:hideMark/>
          </w:tcPr>
          <w:p w14:paraId="633118C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D90E9E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3 876,8</w:t>
            </w:r>
          </w:p>
        </w:tc>
        <w:tc>
          <w:tcPr>
            <w:tcW w:w="1534" w:type="dxa"/>
            <w:tcBorders>
              <w:top w:val="nil"/>
              <w:left w:val="nil"/>
              <w:bottom w:val="single" w:sz="4" w:space="0" w:color="auto"/>
              <w:right w:val="single" w:sz="4" w:space="0" w:color="auto"/>
            </w:tcBorders>
            <w:shd w:val="clear" w:color="auto" w:fill="auto"/>
            <w:noWrap/>
            <w:vAlign w:val="center"/>
            <w:hideMark/>
          </w:tcPr>
          <w:p w14:paraId="6B69372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E769C7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4276ACC8"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948DE9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B8F6AD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802B83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3B61BDF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150 03 22120</w:t>
            </w:r>
          </w:p>
        </w:tc>
        <w:tc>
          <w:tcPr>
            <w:tcW w:w="518" w:type="dxa"/>
            <w:tcBorders>
              <w:top w:val="nil"/>
              <w:left w:val="nil"/>
              <w:bottom w:val="single" w:sz="4" w:space="0" w:color="auto"/>
              <w:right w:val="single" w:sz="4" w:space="0" w:color="auto"/>
            </w:tcBorders>
            <w:shd w:val="clear" w:color="auto" w:fill="auto"/>
            <w:noWrap/>
            <w:vAlign w:val="center"/>
            <w:hideMark/>
          </w:tcPr>
          <w:p w14:paraId="2FC292F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568CD17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3 876,8</w:t>
            </w:r>
          </w:p>
        </w:tc>
        <w:tc>
          <w:tcPr>
            <w:tcW w:w="1534" w:type="dxa"/>
            <w:tcBorders>
              <w:top w:val="nil"/>
              <w:left w:val="nil"/>
              <w:bottom w:val="single" w:sz="4" w:space="0" w:color="auto"/>
              <w:right w:val="single" w:sz="4" w:space="0" w:color="auto"/>
            </w:tcBorders>
            <w:shd w:val="clear" w:color="auto" w:fill="auto"/>
            <w:noWrap/>
            <w:vAlign w:val="center"/>
            <w:hideMark/>
          </w:tcPr>
          <w:p w14:paraId="734CA3D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E3722C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6253C833"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DCF498C"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Дополнительное образование детей</w:t>
            </w:r>
          </w:p>
        </w:tc>
        <w:tc>
          <w:tcPr>
            <w:tcW w:w="444" w:type="dxa"/>
            <w:tcBorders>
              <w:top w:val="nil"/>
              <w:left w:val="nil"/>
              <w:bottom w:val="single" w:sz="4" w:space="0" w:color="auto"/>
              <w:right w:val="single" w:sz="4" w:space="0" w:color="auto"/>
            </w:tcBorders>
            <w:shd w:val="clear" w:color="auto" w:fill="auto"/>
            <w:noWrap/>
            <w:vAlign w:val="center"/>
            <w:hideMark/>
          </w:tcPr>
          <w:p w14:paraId="74457857"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826A4CF"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D8D4EC5"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6113D6E6"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1280ECB"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130 442,2</w:t>
            </w:r>
          </w:p>
        </w:tc>
        <w:tc>
          <w:tcPr>
            <w:tcW w:w="1534" w:type="dxa"/>
            <w:tcBorders>
              <w:top w:val="nil"/>
              <w:left w:val="nil"/>
              <w:bottom w:val="single" w:sz="4" w:space="0" w:color="auto"/>
              <w:right w:val="single" w:sz="4" w:space="0" w:color="auto"/>
            </w:tcBorders>
            <w:shd w:val="clear" w:color="auto" w:fill="auto"/>
            <w:noWrap/>
            <w:vAlign w:val="center"/>
            <w:hideMark/>
          </w:tcPr>
          <w:p w14:paraId="08CC6867"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51 114,2</w:t>
            </w:r>
          </w:p>
        </w:tc>
        <w:tc>
          <w:tcPr>
            <w:tcW w:w="992" w:type="dxa"/>
            <w:tcBorders>
              <w:top w:val="nil"/>
              <w:left w:val="nil"/>
              <w:bottom w:val="single" w:sz="4" w:space="0" w:color="auto"/>
              <w:right w:val="single" w:sz="4" w:space="0" w:color="auto"/>
            </w:tcBorders>
            <w:shd w:val="clear" w:color="auto" w:fill="auto"/>
            <w:noWrap/>
            <w:vAlign w:val="center"/>
            <w:hideMark/>
          </w:tcPr>
          <w:p w14:paraId="24CDE50D"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51 114,2</w:t>
            </w:r>
          </w:p>
        </w:tc>
      </w:tr>
      <w:tr w:rsidR="00471BF2" w:rsidRPr="00120653" w14:paraId="682A784B"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3344A4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481197D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5FC344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76F7C9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2B0A6D3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A0BB23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38 887,1</w:t>
            </w:r>
          </w:p>
        </w:tc>
        <w:tc>
          <w:tcPr>
            <w:tcW w:w="1534" w:type="dxa"/>
            <w:tcBorders>
              <w:top w:val="nil"/>
              <w:left w:val="nil"/>
              <w:bottom w:val="single" w:sz="4" w:space="0" w:color="auto"/>
              <w:right w:val="single" w:sz="4" w:space="0" w:color="auto"/>
            </w:tcBorders>
            <w:shd w:val="clear" w:color="auto" w:fill="auto"/>
            <w:noWrap/>
            <w:vAlign w:val="center"/>
            <w:hideMark/>
          </w:tcPr>
          <w:p w14:paraId="3DC0B16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21 820,8</w:t>
            </w:r>
          </w:p>
        </w:tc>
        <w:tc>
          <w:tcPr>
            <w:tcW w:w="992" w:type="dxa"/>
            <w:tcBorders>
              <w:top w:val="nil"/>
              <w:left w:val="nil"/>
              <w:bottom w:val="single" w:sz="4" w:space="0" w:color="auto"/>
              <w:right w:val="single" w:sz="4" w:space="0" w:color="auto"/>
            </w:tcBorders>
            <w:shd w:val="clear" w:color="auto" w:fill="auto"/>
            <w:noWrap/>
            <w:vAlign w:val="center"/>
            <w:hideMark/>
          </w:tcPr>
          <w:p w14:paraId="2462E34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21 820,8</w:t>
            </w:r>
          </w:p>
        </w:tc>
      </w:tr>
      <w:tr w:rsidR="00471BF2" w:rsidRPr="00120653" w14:paraId="129158B8"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055CB56"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Развитие дополнительного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36666B6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232002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33C3CB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010 02 00000</w:t>
            </w:r>
          </w:p>
        </w:tc>
        <w:tc>
          <w:tcPr>
            <w:tcW w:w="518" w:type="dxa"/>
            <w:tcBorders>
              <w:top w:val="nil"/>
              <w:left w:val="nil"/>
              <w:bottom w:val="single" w:sz="4" w:space="0" w:color="auto"/>
              <w:right w:val="single" w:sz="4" w:space="0" w:color="auto"/>
            </w:tcBorders>
            <w:shd w:val="clear" w:color="auto" w:fill="auto"/>
            <w:noWrap/>
            <w:vAlign w:val="center"/>
            <w:hideMark/>
          </w:tcPr>
          <w:p w14:paraId="58F332C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4F0738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38 887,1</w:t>
            </w:r>
          </w:p>
        </w:tc>
        <w:tc>
          <w:tcPr>
            <w:tcW w:w="1534" w:type="dxa"/>
            <w:tcBorders>
              <w:top w:val="nil"/>
              <w:left w:val="nil"/>
              <w:bottom w:val="single" w:sz="4" w:space="0" w:color="auto"/>
              <w:right w:val="single" w:sz="4" w:space="0" w:color="auto"/>
            </w:tcBorders>
            <w:shd w:val="clear" w:color="auto" w:fill="auto"/>
            <w:noWrap/>
            <w:vAlign w:val="center"/>
            <w:hideMark/>
          </w:tcPr>
          <w:p w14:paraId="178DF85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21 820,8</w:t>
            </w:r>
          </w:p>
        </w:tc>
        <w:tc>
          <w:tcPr>
            <w:tcW w:w="992" w:type="dxa"/>
            <w:tcBorders>
              <w:top w:val="nil"/>
              <w:left w:val="nil"/>
              <w:bottom w:val="single" w:sz="4" w:space="0" w:color="auto"/>
              <w:right w:val="single" w:sz="4" w:space="0" w:color="auto"/>
            </w:tcBorders>
            <w:shd w:val="clear" w:color="auto" w:fill="auto"/>
            <w:noWrap/>
            <w:vAlign w:val="center"/>
            <w:hideMark/>
          </w:tcPr>
          <w:p w14:paraId="3C7BD3D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21 820,8</w:t>
            </w:r>
          </w:p>
        </w:tc>
      </w:tr>
      <w:tr w:rsidR="00471BF2" w:rsidRPr="00120653" w14:paraId="1876D68E"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D0544E9"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7E31961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576BC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7CED4D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010 02 20040</w:t>
            </w:r>
          </w:p>
        </w:tc>
        <w:tc>
          <w:tcPr>
            <w:tcW w:w="518" w:type="dxa"/>
            <w:tcBorders>
              <w:top w:val="nil"/>
              <w:left w:val="nil"/>
              <w:bottom w:val="single" w:sz="4" w:space="0" w:color="auto"/>
              <w:right w:val="single" w:sz="4" w:space="0" w:color="auto"/>
            </w:tcBorders>
            <w:shd w:val="clear" w:color="auto" w:fill="auto"/>
            <w:noWrap/>
            <w:vAlign w:val="center"/>
            <w:hideMark/>
          </w:tcPr>
          <w:p w14:paraId="04C8E9C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ABCE8F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32 826,2</w:t>
            </w:r>
          </w:p>
        </w:tc>
        <w:tc>
          <w:tcPr>
            <w:tcW w:w="1534" w:type="dxa"/>
            <w:tcBorders>
              <w:top w:val="nil"/>
              <w:left w:val="nil"/>
              <w:bottom w:val="single" w:sz="4" w:space="0" w:color="auto"/>
              <w:right w:val="single" w:sz="4" w:space="0" w:color="auto"/>
            </w:tcBorders>
            <w:shd w:val="clear" w:color="auto" w:fill="auto"/>
            <w:noWrap/>
            <w:vAlign w:val="center"/>
            <w:hideMark/>
          </w:tcPr>
          <w:p w14:paraId="2C42CAC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16 772,7</w:t>
            </w:r>
          </w:p>
        </w:tc>
        <w:tc>
          <w:tcPr>
            <w:tcW w:w="992" w:type="dxa"/>
            <w:tcBorders>
              <w:top w:val="nil"/>
              <w:left w:val="nil"/>
              <w:bottom w:val="single" w:sz="4" w:space="0" w:color="auto"/>
              <w:right w:val="single" w:sz="4" w:space="0" w:color="auto"/>
            </w:tcBorders>
            <w:shd w:val="clear" w:color="auto" w:fill="auto"/>
            <w:noWrap/>
            <w:vAlign w:val="center"/>
            <w:hideMark/>
          </w:tcPr>
          <w:p w14:paraId="196A668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16 772,7</w:t>
            </w:r>
          </w:p>
        </w:tc>
      </w:tr>
      <w:tr w:rsidR="00471BF2" w:rsidRPr="00120653" w14:paraId="7A5C7335"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211C18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E3A3DD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B64681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5F9BFD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010 02 20040</w:t>
            </w:r>
          </w:p>
        </w:tc>
        <w:tc>
          <w:tcPr>
            <w:tcW w:w="518" w:type="dxa"/>
            <w:tcBorders>
              <w:top w:val="nil"/>
              <w:left w:val="nil"/>
              <w:bottom w:val="single" w:sz="4" w:space="0" w:color="auto"/>
              <w:right w:val="single" w:sz="4" w:space="0" w:color="auto"/>
            </w:tcBorders>
            <w:shd w:val="clear" w:color="auto" w:fill="auto"/>
            <w:noWrap/>
            <w:vAlign w:val="center"/>
            <w:hideMark/>
          </w:tcPr>
          <w:p w14:paraId="2940E57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39AF913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32 826,2</w:t>
            </w:r>
          </w:p>
        </w:tc>
        <w:tc>
          <w:tcPr>
            <w:tcW w:w="1534" w:type="dxa"/>
            <w:tcBorders>
              <w:top w:val="nil"/>
              <w:left w:val="nil"/>
              <w:bottom w:val="single" w:sz="4" w:space="0" w:color="auto"/>
              <w:right w:val="single" w:sz="4" w:space="0" w:color="auto"/>
            </w:tcBorders>
            <w:shd w:val="clear" w:color="auto" w:fill="auto"/>
            <w:noWrap/>
            <w:vAlign w:val="center"/>
            <w:hideMark/>
          </w:tcPr>
          <w:p w14:paraId="1F63EC4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16 772,7</w:t>
            </w:r>
          </w:p>
        </w:tc>
        <w:tc>
          <w:tcPr>
            <w:tcW w:w="992" w:type="dxa"/>
            <w:tcBorders>
              <w:top w:val="nil"/>
              <w:left w:val="nil"/>
              <w:bottom w:val="single" w:sz="4" w:space="0" w:color="auto"/>
              <w:right w:val="single" w:sz="4" w:space="0" w:color="auto"/>
            </w:tcBorders>
            <w:shd w:val="clear" w:color="auto" w:fill="auto"/>
            <w:noWrap/>
            <w:vAlign w:val="center"/>
            <w:hideMark/>
          </w:tcPr>
          <w:p w14:paraId="576BA00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16 772,7</w:t>
            </w:r>
          </w:p>
        </w:tc>
      </w:tr>
      <w:tr w:rsidR="00471BF2" w:rsidRPr="00120653" w14:paraId="289FDEF6"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7BCAC1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Проведение массовых мероприятий</w:t>
            </w:r>
          </w:p>
        </w:tc>
        <w:tc>
          <w:tcPr>
            <w:tcW w:w="444" w:type="dxa"/>
            <w:tcBorders>
              <w:top w:val="nil"/>
              <w:left w:val="nil"/>
              <w:bottom w:val="single" w:sz="4" w:space="0" w:color="auto"/>
              <w:right w:val="single" w:sz="4" w:space="0" w:color="auto"/>
            </w:tcBorders>
            <w:shd w:val="clear" w:color="auto" w:fill="auto"/>
            <w:noWrap/>
            <w:vAlign w:val="center"/>
            <w:hideMark/>
          </w:tcPr>
          <w:p w14:paraId="2C22E7A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21E418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DC4603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010 02 40070</w:t>
            </w:r>
          </w:p>
        </w:tc>
        <w:tc>
          <w:tcPr>
            <w:tcW w:w="518" w:type="dxa"/>
            <w:tcBorders>
              <w:top w:val="nil"/>
              <w:left w:val="nil"/>
              <w:bottom w:val="single" w:sz="4" w:space="0" w:color="auto"/>
              <w:right w:val="single" w:sz="4" w:space="0" w:color="auto"/>
            </w:tcBorders>
            <w:shd w:val="clear" w:color="auto" w:fill="auto"/>
            <w:noWrap/>
            <w:vAlign w:val="center"/>
            <w:hideMark/>
          </w:tcPr>
          <w:p w14:paraId="21ABC9B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667347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266,0</w:t>
            </w:r>
          </w:p>
        </w:tc>
        <w:tc>
          <w:tcPr>
            <w:tcW w:w="1534" w:type="dxa"/>
            <w:tcBorders>
              <w:top w:val="nil"/>
              <w:left w:val="nil"/>
              <w:bottom w:val="single" w:sz="4" w:space="0" w:color="auto"/>
              <w:right w:val="single" w:sz="4" w:space="0" w:color="auto"/>
            </w:tcBorders>
            <w:shd w:val="clear" w:color="auto" w:fill="auto"/>
            <w:noWrap/>
            <w:vAlign w:val="center"/>
            <w:hideMark/>
          </w:tcPr>
          <w:p w14:paraId="5055C80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131,0</w:t>
            </w:r>
          </w:p>
        </w:tc>
        <w:tc>
          <w:tcPr>
            <w:tcW w:w="992" w:type="dxa"/>
            <w:tcBorders>
              <w:top w:val="nil"/>
              <w:left w:val="nil"/>
              <w:bottom w:val="single" w:sz="4" w:space="0" w:color="auto"/>
              <w:right w:val="single" w:sz="4" w:space="0" w:color="auto"/>
            </w:tcBorders>
            <w:shd w:val="clear" w:color="auto" w:fill="auto"/>
            <w:noWrap/>
            <w:vAlign w:val="center"/>
            <w:hideMark/>
          </w:tcPr>
          <w:p w14:paraId="05E6760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131,0</w:t>
            </w:r>
          </w:p>
        </w:tc>
      </w:tr>
      <w:tr w:rsidR="00471BF2" w:rsidRPr="00120653" w14:paraId="44964241"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8393CD7"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6DFC3C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1672BB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E051E0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010 02 40070</w:t>
            </w:r>
          </w:p>
        </w:tc>
        <w:tc>
          <w:tcPr>
            <w:tcW w:w="518" w:type="dxa"/>
            <w:tcBorders>
              <w:top w:val="nil"/>
              <w:left w:val="nil"/>
              <w:bottom w:val="single" w:sz="4" w:space="0" w:color="auto"/>
              <w:right w:val="single" w:sz="4" w:space="0" w:color="auto"/>
            </w:tcBorders>
            <w:shd w:val="clear" w:color="auto" w:fill="auto"/>
            <w:noWrap/>
            <w:vAlign w:val="center"/>
            <w:hideMark/>
          </w:tcPr>
          <w:p w14:paraId="055E4A9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D5F437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266,0</w:t>
            </w:r>
          </w:p>
        </w:tc>
        <w:tc>
          <w:tcPr>
            <w:tcW w:w="1534" w:type="dxa"/>
            <w:tcBorders>
              <w:top w:val="nil"/>
              <w:left w:val="nil"/>
              <w:bottom w:val="single" w:sz="4" w:space="0" w:color="auto"/>
              <w:right w:val="single" w:sz="4" w:space="0" w:color="auto"/>
            </w:tcBorders>
            <w:shd w:val="clear" w:color="auto" w:fill="auto"/>
            <w:noWrap/>
            <w:vAlign w:val="center"/>
            <w:hideMark/>
          </w:tcPr>
          <w:p w14:paraId="1AACEFB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131,0</w:t>
            </w:r>
          </w:p>
        </w:tc>
        <w:tc>
          <w:tcPr>
            <w:tcW w:w="992" w:type="dxa"/>
            <w:tcBorders>
              <w:top w:val="nil"/>
              <w:left w:val="nil"/>
              <w:bottom w:val="single" w:sz="4" w:space="0" w:color="auto"/>
              <w:right w:val="single" w:sz="4" w:space="0" w:color="auto"/>
            </w:tcBorders>
            <w:shd w:val="clear" w:color="auto" w:fill="auto"/>
            <w:noWrap/>
            <w:vAlign w:val="center"/>
            <w:hideMark/>
          </w:tcPr>
          <w:p w14:paraId="77745EF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131,0</w:t>
            </w:r>
          </w:p>
        </w:tc>
      </w:tr>
      <w:tr w:rsidR="00471BF2" w:rsidRPr="00120653" w14:paraId="6AE44B1A" w14:textId="77777777" w:rsidTr="0047790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37881CB"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444" w:type="dxa"/>
            <w:tcBorders>
              <w:top w:val="nil"/>
              <w:left w:val="nil"/>
              <w:bottom w:val="single" w:sz="4" w:space="0" w:color="auto"/>
              <w:right w:val="single" w:sz="4" w:space="0" w:color="auto"/>
            </w:tcBorders>
            <w:shd w:val="clear" w:color="auto" w:fill="auto"/>
            <w:noWrap/>
            <w:vAlign w:val="center"/>
            <w:hideMark/>
          </w:tcPr>
          <w:p w14:paraId="51181BD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4F0F1C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A79387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010 02 71410</w:t>
            </w:r>
          </w:p>
        </w:tc>
        <w:tc>
          <w:tcPr>
            <w:tcW w:w="518" w:type="dxa"/>
            <w:tcBorders>
              <w:top w:val="nil"/>
              <w:left w:val="nil"/>
              <w:bottom w:val="single" w:sz="4" w:space="0" w:color="auto"/>
              <w:right w:val="single" w:sz="4" w:space="0" w:color="auto"/>
            </w:tcBorders>
            <w:shd w:val="clear" w:color="auto" w:fill="auto"/>
            <w:noWrap/>
            <w:vAlign w:val="center"/>
            <w:hideMark/>
          </w:tcPr>
          <w:p w14:paraId="2778E64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4272DF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1782,8</w:t>
            </w:r>
          </w:p>
        </w:tc>
        <w:tc>
          <w:tcPr>
            <w:tcW w:w="1534" w:type="dxa"/>
            <w:tcBorders>
              <w:top w:val="nil"/>
              <w:left w:val="nil"/>
              <w:bottom w:val="single" w:sz="4" w:space="0" w:color="auto"/>
              <w:right w:val="single" w:sz="4" w:space="0" w:color="auto"/>
            </w:tcBorders>
            <w:shd w:val="clear" w:color="auto" w:fill="auto"/>
            <w:noWrap/>
            <w:vAlign w:val="center"/>
            <w:hideMark/>
          </w:tcPr>
          <w:p w14:paraId="4E1A9C4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DEABAF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2D7BFAC1"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32224D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FED65B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164DEA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5BD673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010 02 71410</w:t>
            </w:r>
          </w:p>
        </w:tc>
        <w:tc>
          <w:tcPr>
            <w:tcW w:w="518" w:type="dxa"/>
            <w:tcBorders>
              <w:top w:val="nil"/>
              <w:left w:val="nil"/>
              <w:bottom w:val="single" w:sz="4" w:space="0" w:color="auto"/>
              <w:right w:val="single" w:sz="4" w:space="0" w:color="auto"/>
            </w:tcBorders>
            <w:shd w:val="clear" w:color="auto" w:fill="auto"/>
            <w:noWrap/>
            <w:vAlign w:val="center"/>
            <w:hideMark/>
          </w:tcPr>
          <w:p w14:paraId="4E2E2AB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5C2A422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1782,8</w:t>
            </w:r>
          </w:p>
        </w:tc>
        <w:tc>
          <w:tcPr>
            <w:tcW w:w="1534" w:type="dxa"/>
            <w:tcBorders>
              <w:top w:val="nil"/>
              <w:left w:val="nil"/>
              <w:bottom w:val="single" w:sz="4" w:space="0" w:color="auto"/>
              <w:right w:val="single" w:sz="4" w:space="0" w:color="auto"/>
            </w:tcBorders>
            <w:shd w:val="clear" w:color="auto" w:fill="auto"/>
            <w:noWrap/>
            <w:vAlign w:val="center"/>
            <w:hideMark/>
          </w:tcPr>
          <w:p w14:paraId="5C3842B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564F01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2A1CDB43"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84F88E5"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Субсидии бюджетам муниципальных районов, муниципальных округов области на </w:t>
            </w: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6E43774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D44DB6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5A2DA9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010 02 72300</w:t>
            </w:r>
          </w:p>
        </w:tc>
        <w:tc>
          <w:tcPr>
            <w:tcW w:w="518" w:type="dxa"/>
            <w:tcBorders>
              <w:top w:val="nil"/>
              <w:left w:val="nil"/>
              <w:bottom w:val="single" w:sz="4" w:space="0" w:color="auto"/>
              <w:right w:val="single" w:sz="4" w:space="0" w:color="auto"/>
            </w:tcBorders>
            <w:shd w:val="clear" w:color="auto" w:fill="auto"/>
            <w:noWrap/>
            <w:vAlign w:val="center"/>
            <w:hideMark/>
          </w:tcPr>
          <w:p w14:paraId="13A96FB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63049B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2 692,1</w:t>
            </w:r>
          </w:p>
        </w:tc>
        <w:tc>
          <w:tcPr>
            <w:tcW w:w="1534" w:type="dxa"/>
            <w:tcBorders>
              <w:top w:val="nil"/>
              <w:left w:val="nil"/>
              <w:bottom w:val="single" w:sz="4" w:space="0" w:color="auto"/>
              <w:right w:val="single" w:sz="4" w:space="0" w:color="auto"/>
            </w:tcBorders>
            <w:shd w:val="clear" w:color="auto" w:fill="auto"/>
            <w:noWrap/>
            <w:vAlign w:val="center"/>
            <w:hideMark/>
          </w:tcPr>
          <w:p w14:paraId="6588400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3 416,1</w:t>
            </w:r>
          </w:p>
        </w:tc>
        <w:tc>
          <w:tcPr>
            <w:tcW w:w="992" w:type="dxa"/>
            <w:tcBorders>
              <w:top w:val="nil"/>
              <w:left w:val="nil"/>
              <w:bottom w:val="single" w:sz="4" w:space="0" w:color="auto"/>
              <w:right w:val="single" w:sz="4" w:space="0" w:color="auto"/>
            </w:tcBorders>
            <w:shd w:val="clear" w:color="auto" w:fill="auto"/>
            <w:noWrap/>
            <w:vAlign w:val="center"/>
            <w:hideMark/>
          </w:tcPr>
          <w:p w14:paraId="370D2AE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3 416,1</w:t>
            </w:r>
          </w:p>
        </w:tc>
      </w:tr>
      <w:tr w:rsidR="00471BF2" w:rsidRPr="00120653" w14:paraId="4049C262"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01457A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7748CD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D4C241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D12711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010 02 72300</w:t>
            </w:r>
          </w:p>
        </w:tc>
        <w:tc>
          <w:tcPr>
            <w:tcW w:w="518" w:type="dxa"/>
            <w:tcBorders>
              <w:top w:val="nil"/>
              <w:left w:val="nil"/>
              <w:bottom w:val="single" w:sz="4" w:space="0" w:color="auto"/>
              <w:right w:val="single" w:sz="4" w:space="0" w:color="auto"/>
            </w:tcBorders>
            <w:shd w:val="clear" w:color="auto" w:fill="auto"/>
            <w:noWrap/>
            <w:vAlign w:val="center"/>
            <w:hideMark/>
          </w:tcPr>
          <w:p w14:paraId="678918E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18D53C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2 692,1</w:t>
            </w:r>
          </w:p>
        </w:tc>
        <w:tc>
          <w:tcPr>
            <w:tcW w:w="1534" w:type="dxa"/>
            <w:tcBorders>
              <w:top w:val="nil"/>
              <w:left w:val="nil"/>
              <w:bottom w:val="single" w:sz="4" w:space="0" w:color="auto"/>
              <w:right w:val="single" w:sz="4" w:space="0" w:color="auto"/>
            </w:tcBorders>
            <w:shd w:val="clear" w:color="auto" w:fill="auto"/>
            <w:noWrap/>
            <w:vAlign w:val="center"/>
            <w:hideMark/>
          </w:tcPr>
          <w:p w14:paraId="75D498F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3 416,1</w:t>
            </w:r>
          </w:p>
        </w:tc>
        <w:tc>
          <w:tcPr>
            <w:tcW w:w="992" w:type="dxa"/>
            <w:tcBorders>
              <w:top w:val="nil"/>
              <w:left w:val="nil"/>
              <w:bottom w:val="single" w:sz="4" w:space="0" w:color="auto"/>
              <w:right w:val="single" w:sz="4" w:space="0" w:color="auto"/>
            </w:tcBorders>
            <w:shd w:val="clear" w:color="auto" w:fill="auto"/>
            <w:noWrap/>
            <w:vAlign w:val="center"/>
            <w:hideMark/>
          </w:tcPr>
          <w:p w14:paraId="77FC3B9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3 416,1</w:t>
            </w:r>
          </w:p>
        </w:tc>
      </w:tr>
      <w:tr w:rsidR="00471BF2" w:rsidRPr="00120653" w14:paraId="54A6BD21"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8B30D41" w14:textId="77777777" w:rsidR="00471BF2" w:rsidRPr="00120653" w:rsidRDefault="00471BF2" w:rsidP="00120653">
            <w:pPr>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381066C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843DD4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E8C9F5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02 S2300</w:t>
            </w:r>
          </w:p>
        </w:tc>
        <w:tc>
          <w:tcPr>
            <w:tcW w:w="518" w:type="dxa"/>
            <w:tcBorders>
              <w:top w:val="nil"/>
              <w:left w:val="nil"/>
              <w:bottom w:val="single" w:sz="4" w:space="0" w:color="auto"/>
              <w:right w:val="single" w:sz="4" w:space="0" w:color="auto"/>
            </w:tcBorders>
            <w:shd w:val="clear" w:color="auto" w:fill="auto"/>
            <w:noWrap/>
            <w:vAlign w:val="center"/>
            <w:hideMark/>
          </w:tcPr>
          <w:p w14:paraId="43CACA4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5BF5D5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673,0</w:t>
            </w:r>
          </w:p>
        </w:tc>
        <w:tc>
          <w:tcPr>
            <w:tcW w:w="1534" w:type="dxa"/>
            <w:tcBorders>
              <w:top w:val="nil"/>
              <w:left w:val="nil"/>
              <w:bottom w:val="single" w:sz="4" w:space="0" w:color="auto"/>
              <w:right w:val="single" w:sz="4" w:space="0" w:color="auto"/>
            </w:tcBorders>
            <w:shd w:val="clear" w:color="auto" w:fill="auto"/>
            <w:noWrap/>
            <w:vAlign w:val="center"/>
            <w:hideMark/>
          </w:tcPr>
          <w:p w14:paraId="296D828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854,0</w:t>
            </w:r>
          </w:p>
        </w:tc>
        <w:tc>
          <w:tcPr>
            <w:tcW w:w="992" w:type="dxa"/>
            <w:tcBorders>
              <w:top w:val="nil"/>
              <w:left w:val="nil"/>
              <w:bottom w:val="single" w:sz="4" w:space="0" w:color="auto"/>
              <w:right w:val="single" w:sz="4" w:space="0" w:color="auto"/>
            </w:tcBorders>
            <w:shd w:val="clear" w:color="auto" w:fill="auto"/>
            <w:noWrap/>
            <w:vAlign w:val="center"/>
            <w:hideMark/>
          </w:tcPr>
          <w:p w14:paraId="6934D19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854,0</w:t>
            </w:r>
          </w:p>
        </w:tc>
      </w:tr>
      <w:tr w:rsidR="00471BF2" w:rsidRPr="00120653" w14:paraId="7B01360A"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BB282F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A58023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D5AF8A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6025A1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02 S2300</w:t>
            </w:r>
          </w:p>
        </w:tc>
        <w:tc>
          <w:tcPr>
            <w:tcW w:w="518" w:type="dxa"/>
            <w:tcBorders>
              <w:top w:val="nil"/>
              <w:left w:val="nil"/>
              <w:bottom w:val="single" w:sz="4" w:space="0" w:color="auto"/>
              <w:right w:val="single" w:sz="4" w:space="0" w:color="auto"/>
            </w:tcBorders>
            <w:shd w:val="clear" w:color="auto" w:fill="auto"/>
            <w:noWrap/>
            <w:vAlign w:val="center"/>
            <w:hideMark/>
          </w:tcPr>
          <w:p w14:paraId="5345FC8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3EF5329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673,0</w:t>
            </w:r>
          </w:p>
        </w:tc>
        <w:tc>
          <w:tcPr>
            <w:tcW w:w="1534" w:type="dxa"/>
            <w:tcBorders>
              <w:top w:val="nil"/>
              <w:left w:val="nil"/>
              <w:bottom w:val="single" w:sz="4" w:space="0" w:color="auto"/>
              <w:right w:val="single" w:sz="4" w:space="0" w:color="auto"/>
            </w:tcBorders>
            <w:shd w:val="clear" w:color="auto" w:fill="auto"/>
            <w:noWrap/>
            <w:vAlign w:val="center"/>
            <w:hideMark/>
          </w:tcPr>
          <w:p w14:paraId="5FA28E2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854,0</w:t>
            </w:r>
          </w:p>
        </w:tc>
        <w:tc>
          <w:tcPr>
            <w:tcW w:w="992" w:type="dxa"/>
            <w:tcBorders>
              <w:top w:val="nil"/>
              <w:left w:val="nil"/>
              <w:bottom w:val="single" w:sz="4" w:space="0" w:color="auto"/>
              <w:right w:val="single" w:sz="4" w:space="0" w:color="auto"/>
            </w:tcBorders>
            <w:shd w:val="clear" w:color="auto" w:fill="auto"/>
            <w:noWrap/>
            <w:vAlign w:val="center"/>
            <w:hideMark/>
          </w:tcPr>
          <w:p w14:paraId="7A33D94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854,0</w:t>
            </w:r>
          </w:p>
        </w:tc>
      </w:tr>
      <w:tr w:rsidR="00471BF2" w:rsidRPr="00120653" w14:paraId="133F4E56"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88327F3"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Региональный проект "Успех каждого ребенка"</w:t>
            </w:r>
          </w:p>
        </w:tc>
        <w:tc>
          <w:tcPr>
            <w:tcW w:w="444" w:type="dxa"/>
            <w:tcBorders>
              <w:top w:val="nil"/>
              <w:left w:val="nil"/>
              <w:bottom w:val="single" w:sz="4" w:space="0" w:color="auto"/>
              <w:right w:val="single" w:sz="4" w:space="0" w:color="auto"/>
            </w:tcBorders>
            <w:shd w:val="clear" w:color="auto" w:fill="auto"/>
            <w:noWrap/>
            <w:vAlign w:val="center"/>
            <w:hideMark/>
          </w:tcPr>
          <w:p w14:paraId="5AA07B1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99F8EF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93BFFC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E2 00000</w:t>
            </w:r>
          </w:p>
        </w:tc>
        <w:tc>
          <w:tcPr>
            <w:tcW w:w="518" w:type="dxa"/>
            <w:tcBorders>
              <w:top w:val="nil"/>
              <w:left w:val="nil"/>
              <w:bottom w:val="single" w:sz="4" w:space="0" w:color="auto"/>
              <w:right w:val="single" w:sz="4" w:space="0" w:color="auto"/>
            </w:tcBorders>
            <w:shd w:val="clear" w:color="auto" w:fill="auto"/>
            <w:noWrap/>
            <w:vAlign w:val="center"/>
            <w:hideMark/>
          </w:tcPr>
          <w:p w14:paraId="6DD1618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497036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647,0</w:t>
            </w:r>
          </w:p>
        </w:tc>
        <w:tc>
          <w:tcPr>
            <w:tcW w:w="1534" w:type="dxa"/>
            <w:tcBorders>
              <w:top w:val="nil"/>
              <w:left w:val="nil"/>
              <w:bottom w:val="single" w:sz="4" w:space="0" w:color="auto"/>
              <w:right w:val="single" w:sz="4" w:space="0" w:color="auto"/>
            </w:tcBorders>
            <w:shd w:val="clear" w:color="auto" w:fill="auto"/>
            <w:noWrap/>
            <w:vAlign w:val="center"/>
            <w:hideMark/>
          </w:tcPr>
          <w:p w14:paraId="006B842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647,0</w:t>
            </w:r>
          </w:p>
        </w:tc>
        <w:tc>
          <w:tcPr>
            <w:tcW w:w="992" w:type="dxa"/>
            <w:tcBorders>
              <w:top w:val="nil"/>
              <w:left w:val="nil"/>
              <w:bottom w:val="single" w:sz="4" w:space="0" w:color="auto"/>
              <w:right w:val="single" w:sz="4" w:space="0" w:color="auto"/>
            </w:tcBorders>
            <w:shd w:val="clear" w:color="auto" w:fill="auto"/>
            <w:noWrap/>
            <w:vAlign w:val="center"/>
            <w:hideMark/>
          </w:tcPr>
          <w:p w14:paraId="37BA9DC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647,0</w:t>
            </w:r>
          </w:p>
        </w:tc>
      </w:tr>
      <w:tr w:rsidR="00471BF2" w:rsidRPr="00120653" w14:paraId="21C52EAD" w14:textId="77777777" w:rsidTr="00477903">
        <w:trPr>
          <w:trHeight w:val="282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EACE466"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444" w:type="dxa"/>
            <w:tcBorders>
              <w:top w:val="nil"/>
              <w:left w:val="nil"/>
              <w:bottom w:val="single" w:sz="4" w:space="0" w:color="auto"/>
              <w:right w:val="single" w:sz="4" w:space="0" w:color="auto"/>
            </w:tcBorders>
            <w:shd w:val="clear" w:color="auto" w:fill="auto"/>
            <w:noWrap/>
            <w:vAlign w:val="center"/>
            <w:hideMark/>
          </w:tcPr>
          <w:p w14:paraId="49C30ED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B1E578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611B48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E2 72020</w:t>
            </w:r>
          </w:p>
        </w:tc>
        <w:tc>
          <w:tcPr>
            <w:tcW w:w="518" w:type="dxa"/>
            <w:tcBorders>
              <w:top w:val="nil"/>
              <w:left w:val="nil"/>
              <w:bottom w:val="single" w:sz="4" w:space="0" w:color="auto"/>
              <w:right w:val="single" w:sz="4" w:space="0" w:color="auto"/>
            </w:tcBorders>
            <w:shd w:val="clear" w:color="auto" w:fill="auto"/>
            <w:noWrap/>
            <w:vAlign w:val="center"/>
            <w:hideMark/>
          </w:tcPr>
          <w:p w14:paraId="6048A0D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D4F88E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647,0</w:t>
            </w:r>
          </w:p>
        </w:tc>
        <w:tc>
          <w:tcPr>
            <w:tcW w:w="1534" w:type="dxa"/>
            <w:tcBorders>
              <w:top w:val="nil"/>
              <w:left w:val="nil"/>
              <w:bottom w:val="single" w:sz="4" w:space="0" w:color="auto"/>
              <w:right w:val="single" w:sz="4" w:space="0" w:color="auto"/>
            </w:tcBorders>
            <w:shd w:val="clear" w:color="auto" w:fill="auto"/>
            <w:noWrap/>
            <w:vAlign w:val="center"/>
            <w:hideMark/>
          </w:tcPr>
          <w:p w14:paraId="4F452C7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647,0</w:t>
            </w:r>
          </w:p>
        </w:tc>
        <w:tc>
          <w:tcPr>
            <w:tcW w:w="992" w:type="dxa"/>
            <w:tcBorders>
              <w:top w:val="nil"/>
              <w:left w:val="nil"/>
              <w:bottom w:val="single" w:sz="4" w:space="0" w:color="auto"/>
              <w:right w:val="single" w:sz="4" w:space="0" w:color="auto"/>
            </w:tcBorders>
            <w:shd w:val="clear" w:color="auto" w:fill="auto"/>
            <w:noWrap/>
            <w:vAlign w:val="center"/>
            <w:hideMark/>
          </w:tcPr>
          <w:p w14:paraId="2BC6A8F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647,0</w:t>
            </w:r>
          </w:p>
        </w:tc>
      </w:tr>
      <w:tr w:rsidR="00471BF2" w:rsidRPr="00120653" w14:paraId="3C912084"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49C586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CF8FC3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6F02FF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76D88E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E2 72020</w:t>
            </w:r>
          </w:p>
        </w:tc>
        <w:tc>
          <w:tcPr>
            <w:tcW w:w="518" w:type="dxa"/>
            <w:tcBorders>
              <w:top w:val="nil"/>
              <w:left w:val="nil"/>
              <w:bottom w:val="single" w:sz="4" w:space="0" w:color="auto"/>
              <w:right w:val="single" w:sz="4" w:space="0" w:color="auto"/>
            </w:tcBorders>
            <w:shd w:val="clear" w:color="auto" w:fill="auto"/>
            <w:noWrap/>
            <w:vAlign w:val="center"/>
            <w:hideMark/>
          </w:tcPr>
          <w:p w14:paraId="6029BBC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3C16253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647,0</w:t>
            </w:r>
          </w:p>
        </w:tc>
        <w:tc>
          <w:tcPr>
            <w:tcW w:w="1534" w:type="dxa"/>
            <w:tcBorders>
              <w:top w:val="nil"/>
              <w:left w:val="nil"/>
              <w:bottom w:val="single" w:sz="4" w:space="0" w:color="auto"/>
              <w:right w:val="single" w:sz="4" w:space="0" w:color="auto"/>
            </w:tcBorders>
            <w:shd w:val="clear" w:color="auto" w:fill="auto"/>
            <w:noWrap/>
            <w:vAlign w:val="center"/>
            <w:hideMark/>
          </w:tcPr>
          <w:p w14:paraId="389EEAA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647,0</w:t>
            </w:r>
          </w:p>
        </w:tc>
        <w:tc>
          <w:tcPr>
            <w:tcW w:w="992" w:type="dxa"/>
            <w:tcBorders>
              <w:top w:val="nil"/>
              <w:left w:val="nil"/>
              <w:bottom w:val="single" w:sz="4" w:space="0" w:color="auto"/>
              <w:right w:val="single" w:sz="4" w:space="0" w:color="auto"/>
            </w:tcBorders>
            <w:shd w:val="clear" w:color="auto" w:fill="auto"/>
            <w:noWrap/>
            <w:vAlign w:val="center"/>
            <w:hideMark/>
          </w:tcPr>
          <w:p w14:paraId="439DC91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647,0</w:t>
            </w:r>
          </w:p>
        </w:tc>
      </w:tr>
      <w:tr w:rsidR="00471BF2" w:rsidRPr="00120653" w14:paraId="2F5F26FF" w14:textId="77777777" w:rsidTr="00477903">
        <w:trPr>
          <w:trHeight w:val="780"/>
        </w:trPr>
        <w:tc>
          <w:tcPr>
            <w:tcW w:w="3477" w:type="dxa"/>
            <w:tcBorders>
              <w:top w:val="nil"/>
              <w:left w:val="single" w:sz="4" w:space="0" w:color="auto"/>
              <w:bottom w:val="single" w:sz="4" w:space="0" w:color="auto"/>
              <w:right w:val="single" w:sz="4" w:space="0" w:color="auto"/>
            </w:tcBorders>
            <w:shd w:val="clear" w:color="000000" w:fill="FFFFFF"/>
            <w:vAlign w:val="bottom"/>
            <w:hideMark/>
          </w:tcPr>
          <w:p w14:paraId="2699380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000000" w:fill="FFFFFF"/>
            <w:noWrap/>
            <w:vAlign w:val="center"/>
            <w:hideMark/>
          </w:tcPr>
          <w:p w14:paraId="5F082B3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center"/>
            <w:hideMark/>
          </w:tcPr>
          <w:p w14:paraId="576F4E7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000000" w:fill="FFFFFF"/>
            <w:noWrap/>
            <w:vAlign w:val="center"/>
            <w:hideMark/>
          </w:tcPr>
          <w:p w14:paraId="6422623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020 00 00000</w:t>
            </w:r>
          </w:p>
        </w:tc>
        <w:tc>
          <w:tcPr>
            <w:tcW w:w="518" w:type="dxa"/>
            <w:tcBorders>
              <w:top w:val="nil"/>
              <w:left w:val="nil"/>
              <w:bottom w:val="single" w:sz="4" w:space="0" w:color="auto"/>
              <w:right w:val="single" w:sz="4" w:space="0" w:color="auto"/>
            </w:tcBorders>
            <w:shd w:val="clear" w:color="000000" w:fill="FFFFFF"/>
            <w:noWrap/>
            <w:vAlign w:val="center"/>
            <w:hideMark/>
          </w:tcPr>
          <w:p w14:paraId="161E547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000000" w:fill="FFFFFF"/>
            <w:noWrap/>
            <w:vAlign w:val="center"/>
            <w:hideMark/>
          </w:tcPr>
          <w:p w14:paraId="249AF81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89 418,3</w:t>
            </w:r>
          </w:p>
        </w:tc>
        <w:tc>
          <w:tcPr>
            <w:tcW w:w="1534" w:type="dxa"/>
            <w:tcBorders>
              <w:top w:val="nil"/>
              <w:left w:val="nil"/>
              <w:bottom w:val="single" w:sz="4" w:space="0" w:color="auto"/>
              <w:right w:val="single" w:sz="4" w:space="0" w:color="auto"/>
            </w:tcBorders>
            <w:shd w:val="clear" w:color="000000" w:fill="FFFFFF"/>
            <w:noWrap/>
            <w:vAlign w:val="center"/>
            <w:hideMark/>
          </w:tcPr>
          <w:p w14:paraId="682CD0F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26 395,5</w:t>
            </w:r>
          </w:p>
        </w:tc>
        <w:tc>
          <w:tcPr>
            <w:tcW w:w="992" w:type="dxa"/>
            <w:tcBorders>
              <w:top w:val="nil"/>
              <w:left w:val="nil"/>
              <w:bottom w:val="single" w:sz="4" w:space="0" w:color="auto"/>
              <w:right w:val="single" w:sz="4" w:space="0" w:color="auto"/>
            </w:tcBorders>
            <w:shd w:val="clear" w:color="000000" w:fill="FFFFFF"/>
            <w:noWrap/>
            <w:vAlign w:val="center"/>
            <w:hideMark/>
          </w:tcPr>
          <w:p w14:paraId="1A5A680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26 395,5</w:t>
            </w:r>
          </w:p>
        </w:tc>
      </w:tr>
      <w:tr w:rsidR="00471BF2" w:rsidRPr="00120653" w14:paraId="5DF037B9" w14:textId="77777777" w:rsidTr="00477903">
        <w:trPr>
          <w:trHeight w:val="780"/>
        </w:trPr>
        <w:tc>
          <w:tcPr>
            <w:tcW w:w="3477" w:type="dxa"/>
            <w:tcBorders>
              <w:top w:val="nil"/>
              <w:left w:val="single" w:sz="4" w:space="0" w:color="auto"/>
              <w:bottom w:val="single" w:sz="4" w:space="0" w:color="auto"/>
              <w:right w:val="single" w:sz="4" w:space="0" w:color="auto"/>
            </w:tcBorders>
            <w:shd w:val="clear" w:color="000000" w:fill="FFFFFF"/>
            <w:vAlign w:val="bottom"/>
            <w:hideMark/>
          </w:tcPr>
          <w:p w14:paraId="7067C54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Совершенствование системы дополнительного образования в сфере культуры</w:t>
            </w:r>
          </w:p>
        </w:tc>
        <w:tc>
          <w:tcPr>
            <w:tcW w:w="444" w:type="dxa"/>
            <w:tcBorders>
              <w:top w:val="nil"/>
              <w:left w:val="nil"/>
              <w:bottom w:val="single" w:sz="4" w:space="0" w:color="auto"/>
              <w:right w:val="single" w:sz="4" w:space="0" w:color="auto"/>
            </w:tcBorders>
            <w:shd w:val="clear" w:color="000000" w:fill="FFFFFF"/>
            <w:noWrap/>
            <w:vAlign w:val="center"/>
            <w:hideMark/>
          </w:tcPr>
          <w:p w14:paraId="5808EB7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center"/>
            <w:hideMark/>
          </w:tcPr>
          <w:p w14:paraId="693D518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000000" w:fill="FFFFFF"/>
            <w:noWrap/>
            <w:vAlign w:val="center"/>
            <w:hideMark/>
          </w:tcPr>
          <w:p w14:paraId="706E5F9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020 04 00000</w:t>
            </w:r>
          </w:p>
        </w:tc>
        <w:tc>
          <w:tcPr>
            <w:tcW w:w="518" w:type="dxa"/>
            <w:tcBorders>
              <w:top w:val="nil"/>
              <w:left w:val="nil"/>
              <w:bottom w:val="single" w:sz="4" w:space="0" w:color="auto"/>
              <w:right w:val="single" w:sz="4" w:space="0" w:color="auto"/>
            </w:tcBorders>
            <w:shd w:val="clear" w:color="000000" w:fill="FFFFFF"/>
            <w:noWrap/>
            <w:vAlign w:val="center"/>
            <w:hideMark/>
          </w:tcPr>
          <w:p w14:paraId="55562E1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000000" w:fill="FFFFFF"/>
            <w:noWrap/>
            <w:vAlign w:val="center"/>
            <w:hideMark/>
          </w:tcPr>
          <w:p w14:paraId="663353D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29 103,2</w:t>
            </w:r>
          </w:p>
        </w:tc>
        <w:tc>
          <w:tcPr>
            <w:tcW w:w="1534" w:type="dxa"/>
            <w:tcBorders>
              <w:top w:val="nil"/>
              <w:left w:val="nil"/>
              <w:bottom w:val="single" w:sz="4" w:space="0" w:color="auto"/>
              <w:right w:val="single" w:sz="4" w:space="0" w:color="auto"/>
            </w:tcBorders>
            <w:shd w:val="clear" w:color="000000" w:fill="FFFFFF"/>
            <w:noWrap/>
            <w:vAlign w:val="center"/>
            <w:hideMark/>
          </w:tcPr>
          <w:p w14:paraId="5A253CD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26 395,5</w:t>
            </w:r>
          </w:p>
        </w:tc>
        <w:tc>
          <w:tcPr>
            <w:tcW w:w="992" w:type="dxa"/>
            <w:tcBorders>
              <w:top w:val="nil"/>
              <w:left w:val="nil"/>
              <w:bottom w:val="single" w:sz="4" w:space="0" w:color="auto"/>
              <w:right w:val="single" w:sz="4" w:space="0" w:color="auto"/>
            </w:tcBorders>
            <w:shd w:val="clear" w:color="000000" w:fill="FFFFFF"/>
            <w:noWrap/>
            <w:vAlign w:val="center"/>
            <w:hideMark/>
          </w:tcPr>
          <w:p w14:paraId="619D0CF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26 395,5</w:t>
            </w:r>
          </w:p>
        </w:tc>
      </w:tr>
      <w:tr w:rsidR="00471BF2" w:rsidRPr="00120653" w14:paraId="1C119ADB" w14:textId="77777777" w:rsidTr="00477903">
        <w:trPr>
          <w:trHeight w:val="525"/>
        </w:trPr>
        <w:tc>
          <w:tcPr>
            <w:tcW w:w="3477" w:type="dxa"/>
            <w:tcBorders>
              <w:top w:val="nil"/>
              <w:left w:val="single" w:sz="4" w:space="0" w:color="auto"/>
              <w:bottom w:val="single" w:sz="4" w:space="0" w:color="auto"/>
              <w:right w:val="single" w:sz="4" w:space="0" w:color="auto"/>
            </w:tcBorders>
            <w:shd w:val="clear" w:color="000000" w:fill="FFFFFF"/>
            <w:vAlign w:val="bottom"/>
            <w:hideMark/>
          </w:tcPr>
          <w:p w14:paraId="63969550"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000000" w:fill="FFFFFF"/>
            <w:noWrap/>
            <w:vAlign w:val="center"/>
            <w:hideMark/>
          </w:tcPr>
          <w:p w14:paraId="22EB077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000000" w:fill="FFFFFF"/>
            <w:noWrap/>
            <w:vAlign w:val="center"/>
            <w:hideMark/>
          </w:tcPr>
          <w:p w14:paraId="2D8B0FB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000000" w:fill="FFFFFF"/>
            <w:noWrap/>
            <w:vAlign w:val="center"/>
            <w:hideMark/>
          </w:tcPr>
          <w:p w14:paraId="4AE5C58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020 04 20040</w:t>
            </w:r>
          </w:p>
        </w:tc>
        <w:tc>
          <w:tcPr>
            <w:tcW w:w="518" w:type="dxa"/>
            <w:tcBorders>
              <w:top w:val="nil"/>
              <w:left w:val="nil"/>
              <w:bottom w:val="single" w:sz="4" w:space="0" w:color="auto"/>
              <w:right w:val="single" w:sz="4" w:space="0" w:color="auto"/>
            </w:tcBorders>
            <w:shd w:val="clear" w:color="000000" w:fill="FFFFFF"/>
            <w:noWrap/>
            <w:vAlign w:val="center"/>
            <w:hideMark/>
          </w:tcPr>
          <w:p w14:paraId="6BD6B54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000000" w:fill="FFFFFF"/>
            <w:noWrap/>
            <w:vAlign w:val="center"/>
            <w:hideMark/>
          </w:tcPr>
          <w:p w14:paraId="26F5A00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24 698,0</w:t>
            </w:r>
          </w:p>
        </w:tc>
        <w:tc>
          <w:tcPr>
            <w:tcW w:w="1534" w:type="dxa"/>
            <w:tcBorders>
              <w:top w:val="nil"/>
              <w:left w:val="nil"/>
              <w:bottom w:val="single" w:sz="4" w:space="0" w:color="auto"/>
              <w:right w:val="single" w:sz="4" w:space="0" w:color="auto"/>
            </w:tcBorders>
            <w:shd w:val="clear" w:color="000000" w:fill="FFFFFF"/>
            <w:noWrap/>
            <w:vAlign w:val="center"/>
            <w:hideMark/>
          </w:tcPr>
          <w:p w14:paraId="3809767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24 698,0</w:t>
            </w:r>
          </w:p>
        </w:tc>
        <w:tc>
          <w:tcPr>
            <w:tcW w:w="992" w:type="dxa"/>
            <w:tcBorders>
              <w:top w:val="nil"/>
              <w:left w:val="nil"/>
              <w:bottom w:val="single" w:sz="4" w:space="0" w:color="auto"/>
              <w:right w:val="single" w:sz="4" w:space="0" w:color="auto"/>
            </w:tcBorders>
            <w:shd w:val="clear" w:color="000000" w:fill="FFFFFF"/>
            <w:noWrap/>
            <w:vAlign w:val="center"/>
            <w:hideMark/>
          </w:tcPr>
          <w:p w14:paraId="5E12EDC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24 698,0</w:t>
            </w:r>
          </w:p>
        </w:tc>
      </w:tr>
      <w:tr w:rsidR="00471BF2" w:rsidRPr="00120653" w14:paraId="7BCF663B"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A6E82B9"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C99D1C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4112EE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240766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020 04 20040</w:t>
            </w:r>
          </w:p>
        </w:tc>
        <w:tc>
          <w:tcPr>
            <w:tcW w:w="518" w:type="dxa"/>
            <w:tcBorders>
              <w:top w:val="nil"/>
              <w:left w:val="nil"/>
              <w:bottom w:val="single" w:sz="4" w:space="0" w:color="auto"/>
              <w:right w:val="single" w:sz="4" w:space="0" w:color="auto"/>
            </w:tcBorders>
            <w:shd w:val="clear" w:color="auto" w:fill="auto"/>
            <w:noWrap/>
            <w:vAlign w:val="center"/>
            <w:hideMark/>
          </w:tcPr>
          <w:p w14:paraId="3E0B599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547989B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24 698,0</w:t>
            </w:r>
          </w:p>
        </w:tc>
        <w:tc>
          <w:tcPr>
            <w:tcW w:w="1534" w:type="dxa"/>
            <w:tcBorders>
              <w:top w:val="nil"/>
              <w:left w:val="nil"/>
              <w:bottom w:val="single" w:sz="4" w:space="0" w:color="auto"/>
              <w:right w:val="single" w:sz="4" w:space="0" w:color="auto"/>
            </w:tcBorders>
            <w:shd w:val="clear" w:color="auto" w:fill="auto"/>
            <w:noWrap/>
            <w:vAlign w:val="center"/>
            <w:hideMark/>
          </w:tcPr>
          <w:p w14:paraId="55A6103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24 698,0</w:t>
            </w:r>
          </w:p>
        </w:tc>
        <w:tc>
          <w:tcPr>
            <w:tcW w:w="992" w:type="dxa"/>
            <w:tcBorders>
              <w:top w:val="nil"/>
              <w:left w:val="nil"/>
              <w:bottom w:val="single" w:sz="4" w:space="0" w:color="auto"/>
              <w:right w:val="single" w:sz="4" w:space="0" w:color="auto"/>
            </w:tcBorders>
            <w:shd w:val="clear" w:color="auto" w:fill="auto"/>
            <w:noWrap/>
            <w:vAlign w:val="center"/>
            <w:hideMark/>
          </w:tcPr>
          <w:p w14:paraId="5EC9182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24 698,0</w:t>
            </w:r>
          </w:p>
        </w:tc>
      </w:tr>
      <w:tr w:rsidR="00471BF2" w:rsidRPr="00120653" w14:paraId="5B2E782B"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E91E57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444" w:type="dxa"/>
            <w:tcBorders>
              <w:top w:val="nil"/>
              <w:left w:val="nil"/>
              <w:bottom w:val="single" w:sz="4" w:space="0" w:color="auto"/>
              <w:right w:val="single" w:sz="4" w:space="0" w:color="auto"/>
            </w:tcBorders>
            <w:shd w:val="clear" w:color="auto" w:fill="auto"/>
            <w:noWrap/>
            <w:vAlign w:val="center"/>
            <w:hideMark/>
          </w:tcPr>
          <w:p w14:paraId="1E1DB03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3FE3CF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B74D94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020 04 71410</w:t>
            </w:r>
          </w:p>
        </w:tc>
        <w:tc>
          <w:tcPr>
            <w:tcW w:w="518" w:type="dxa"/>
            <w:tcBorders>
              <w:top w:val="nil"/>
              <w:left w:val="nil"/>
              <w:bottom w:val="single" w:sz="4" w:space="0" w:color="auto"/>
              <w:right w:val="single" w:sz="4" w:space="0" w:color="auto"/>
            </w:tcBorders>
            <w:shd w:val="clear" w:color="auto" w:fill="auto"/>
            <w:noWrap/>
            <w:vAlign w:val="center"/>
            <w:hideMark/>
          </w:tcPr>
          <w:p w14:paraId="4CBFFF5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CB2726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2707,7</w:t>
            </w:r>
          </w:p>
        </w:tc>
        <w:tc>
          <w:tcPr>
            <w:tcW w:w="1534" w:type="dxa"/>
            <w:tcBorders>
              <w:top w:val="nil"/>
              <w:left w:val="nil"/>
              <w:bottom w:val="single" w:sz="4" w:space="0" w:color="auto"/>
              <w:right w:val="single" w:sz="4" w:space="0" w:color="auto"/>
            </w:tcBorders>
            <w:shd w:val="clear" w:color="auto" w:fill="auto"/>
            <w:noWrap/>
            <w:vAlign w:val="center"/>
            <w:hideMark/>
          </w:tcPr>
          <w:p w14:paraId="64DBF18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4CD715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33276B26"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0C4F1A0"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E763F1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95F6FD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D53133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020 04 71410</w:t>
            </w:r>
          </w:p>
        </w:tc>
        <w:tc>
          <w:tcPr>
            <w:tcW w:w="518" w:type="dxa"/>
            <w:tcBorders>
              <w:top w:val="nil"/>
              <w:left w:val="nil"/>
              <w:bottom w:val="single" w:sz="4" w:space="0" w:color="auto"/>
              <w:right w:val="single" w:sz="4" w:space="0" w:color="auto"/>
            </w:tcBorders>
            <w:shd w:val="clear" w:color="auto" w:fill="auto"/>
            <w:noWrap/>
            <w:vAlign w:val="center"/>
            <w:hideMark/>
          </w:tcPr>
          <w:p w14:paraId="37157CC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4E60969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2707,7</w:t>
            </w:r>
          </w:p>
        </w:tc>
        <w:tc>
          <w:tcPr>
            <w:tcW w:w="1534" w:type="dxa"/>
            <w:tcBorders>
              <w:top w:val="nil"/>
              <w:left w:val="nil"/>
              <w:bottom w:val="single" w:sz="4" w:space="0" w:color="auto"/>
              <w:right w:val="single" w:sz="4" w:space="0" w:color="auto"/>
            </w:tcBorders>
            <w:shd w:val="clear" w:color="auto" w:fill="auto"/>
            <w:noWrap/>
            <w:vAlign w:val="center"/>
            <w:hideMark/>
          </w:tcPr>
          <w:p w14:paraId="6A7CFBF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7DAEA8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00F94004"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A464E66"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Субсидии бюджетам муниципальных районов, муниципальных округов области на </w:t>
            </w: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463A5E5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84328A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37B1C6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020 04 72300</w:t>
            </w:r>
          </w:p>
        </w:tc>
        <w:tc>
          <w:tcPr>
            <w:tcW w:w="518" w:type="dxa"/>
            <w:tcBorders>
              <w:top w:val="nil"/>
              <w:left w:val="nil"/>
              <w:bottom w:val="single" w:sz="4" w:space="0" w:color="auto"/>
              <w:right w:val="single" w:sz="4" w:space="0" w:color="auto"/>
            </w:tcBorders>
            <w:shd w:val="clear" w:color="auto" w:fill="auto"/>
            <w:noWrap/>
            <w:vAlign w:val="center"/>
            <w:hideMark/>
          </w:tcPr>
          <w:p w14:paraId="34FC984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96B540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1 358,0</w:t>
            </w:r>
          </w:p>
        </w:tc>
        <w:tc>
          <w:tcPr>
            <w:tcW w:w="1534" w:type="dxa"/>
            <w:tcBorders>
              <w:top w:val="nil"/>
              <w:left w:val="nil"/>
              <w:bottom w:val="single" w:sz="4" w:space="0" w:color="auto"/>
              <w:right w:val="single" w:sz="4" w:space="0" w:color="auto"/>
            </w:tcBorders>
            <w:shd w:val="clear" w:color="auto" w:fill="auto"/>
            <w:noWrap/>
            <w:vAlign w:val="center"/>
            <w:hideMark/>
          </w:tcPr>
          <w:p w14:paraId="0583882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1 358,0</w:t>
            </w:r>
          </w:p>
        </w:tc>
        <w:tc>
          <w:tcPr>
            <w:tcW w:w="992" w:type="dxa"/>
            <w:tcBorders>
              <w:top w:val="nil"/>
              <w:left w:val="nil"/>
              <w:bottom w:val="single" w:sz="4" w:space="0" w:color="auto"/>
              <w:right w:val="single" w:sz="4" w:space="0" w:color="auto"/>
            </w:tcBorders>
            <w:shd w:val="clear" w:color="auto" w:fill="auto"/>
            <w:noWrap/>
            <w:vAlign w:val="center"/>
            <w:hideMark/>
          </w:tcPr>
          <w:p w14:paraId="220A2FE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1 358,0</w:t>
            </w:r>
          </w:p>
        </w:tc>
      </w:tr>
      <w:tr w:rsidR="00471BF2" w:rsidRPr="00120653" w14:paraId="22A681CB"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5199445"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15A0B7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6767E9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AE24C4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020 04 72300</w:t>
            </w:r>
          </w:p>
        </w:tc>
        <w:tc>
          <w:tcPr>
            <w:tcW w:w="518" w:type="dxa"/>
            <w:tcBorders>
              <w:top w:val="nil"/>
              <w:left w:val="nil"/>
              <w:bottom w:val="single" w:sz="4" w:space="0" w:color="auto"/>
              <w:right w:val="single" w:sz="4" w:space="0" w:color="auto"/>
            </w:tcBorders>
            <w:shd w:val="clear" w:color="auto" w:fill="auto"/>
            <w:noWrap/>
            <w:vAlign w:val="center"/>
            <w:hideMark/>
          </w:tcPr>
          <w:p w14:paraId="4695243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629A7B4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1 358,0</w:t>
            </w:r>
          </w:p>
        </w:tc>
        <w:tc>
          <w:tcPr>
            <w:tcW w:w="1534" w:type="dxa"/>
            <w:tcBorders>
              <w:top w:val="nil"/>
              <w:left w:val="nil"/>
              <w:bottom w:val="single" w:sz="4" w:space="0" w:color="auto"/>
              <w:right w:val="single" w:sz="4" w:space="0" w:color="auto"/>
            </w:tcBorders>
            <w:shd w:val="clear" w:color="auto" w:fill="auto"/>
            <w:noWrap/>
            <w:vAlign w:val="center"/>
            <w:hideMark/>
          </w:tcPr>
          <w:p w14:paraId="5B7899A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1 358,0</w:t>
            </w:r>
          </w:p>
        </w:tc>
        <w:tc>
          <w:tcPr>
            <w:tcW w:w="992" w:type="dxa"/>
            <w:tcBorders>
              <w:top w:val="nil"/>
              <w:left w:val="nil"/>
              <w:bottom w:val="single" w:sz="4" w:space="0" w:color="auto"/>
              <w:right w:val="single" w:sz="4" w:space="0" w:color="auto"/>
            </w:tcBorders>
            <w:shd w:val="clear" w:color="auto" w:fill="auto"/>
            <w:noWrap/>
            <w:vAlign w:val="center"/>
            <w:hideMark/>
          </w:tcPr>
          <w:p w14:paraId="3CAB785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1 358,0</w:t>
            </w:r>
          </w:p>
        </w:tc>
      </w:tr>
      <w:tr w:rsidR="00471BF2" w:rsidRPr="00120653" w14:paraId="3347033E"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8CDFED8" w14:textId="77777777" w:rsidR="00471BF2" w:rsidRPr="00120653" w:rsidRDefault="00471BF2" w:rsidP="00120653">
            <w:pPr>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41B683D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1ED24C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1A9A7C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04 S2300</w:t>
            </w:r>
          </w:p>
        </w:tc>
        <w:tc>
          <w:tcPr>
            <w:tcW w:w="518" w:type="dxa"/>
            <w:tcBorders>
              <w:top w:val="nil"/>
              <w:left w:val="nil"/>
              <w:bottom w:val="single" w:sz="4" w:space="0" w:color="auto"/>
              <w:right w:val="single" w:sz="4" w:space="0" w:color="auto"/>
            </w:tcBorders>
            <w:shd w:val="clear" w:color="auto" w:fill="auto"/>
            <w:noWrap/>
            <w:vAlign w:val="center"/>
            <w:hideMark/>
          </w:tcPr>
          <w:p w14:paraId="74979A2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701777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339,5</w:t>
            </w:r>
          </w:p>
        </w:tc>
        <w:tc>
          <w:tcPr>
            <w:tcW w:w="1534" w:type="dxa"/>
            <w:tcBorders>
              <w:top w:val="nil"/>
              <w:left w:val="nil"/>
              <w:bottom w:val="single" w:sz="4" w:space="0" w:color="auto"/>
              <w:right w:val="single" w:sz="4" w:space="0" w:color="auto"/>
            </w:tcBorders>
            <w:shd w:val="clear" w:color="auto" w:fill="auto"/>
            <w:noWrap/>
            <w:vAlign w:val="center"/>
            <w:hideMark/>
          </w:tcPr>
          <w:p w14:paraId="0E523F4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339,5</w:t>
            </w:r>
          </w:p>
        </w:tc>
        <w:tc>
          <w:tcPr>
            <w:tcW w:w="992" w:type="dxa"/>
            <w:tcBorders>
              <w:top w:val="nil"/>
              <w:left w:val="nil"/>
              <w:bottom w:val="single" w:sz="4" w:space="0" w:color="auto"/>
              <w:right w:val="single" w:sz="4" w:space="0" w:color="auto"/>
            </w:tcBorders>
            <w:shd w:val="clear" w:color="auto" w:fill="auto"/>
            <w:noWrap/>
            <w:vAlign w:val="center"/>
            <w:hideMark/>
          </w:tcPr>
          <w:p w14:paraId="0452F95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339,5</w:t>
            </w:r>
          </w:p>
        </w:tc>
      </w:tr>
      <w:tr w:rsidR="00471BF2" w:rsidRPr="00120653" w14:paraId="43AF3882"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6542C14"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62BCAD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11703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D0A230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04 S2300</w:t>
            </w:r>
          </w:p>
        </w:tc>
        <w:tc>
          <w:tcPr>
            <w:tcW w:w="518" w:type="dxa"/>
            <w:tcBorders>
              <w:top w:val="nil"/>
              <w:left w:val="nil"/>
              <w:bottom w:val="single" w:sz="4" w:space="0" w:color="auto"/>
              <w:right w:val="single" w:sz="4" w:space="0" w:color="auto"/>
            </w:tcBorders>
            <w:shd w:val="clear" w:color="auto" w:fill="auto"/>
            <w:noWrap/>
            <w:vAlign w:val="center"/>
            <w:hideMark/>
          </w:tcPr>
          <w:p w14:paraId="78EF915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9A7E53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339,5</w:t>
            </w:r>
          </w:p>
        </w:tc>
        <w:tc>
          <w:tcPr>
            <w:tcW w:w="1534" w:type="dxa"/>
            <w:tcBorders>
              <w:top w:val="nil"/>
              <w:left w:val="nil"/>
              <w:bottom w:val="single" w:sz="4" w:space="0" w:color="auto"/>
              <w:right w:val="single" w:sz="4" w:space="0" w:color="auto"/>
            </w:tcBorders>
            <w:shd w:val="clear" w:color="auto" w:fill="auto"/>
            <w:noWrap/>
            <w:vAlign w:val="center"/>
            <w:hideMark/>
          </w:tcPr>
          <w:p w14:paraId="591044F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339,5</w:t>
            </w:r>
          </w:p>
        </w:tc>
        <w:tc>
          <w:tcPr>
            <w:tcW w:w="992" w:type="dxa"/>
            <w:tcBorders>
              <w:top w:val="nil"/>
              <w:left w:val="nil"/>
              <w:bottom w:val="single" w:sz="4" w:space="0" w:color="auto"/>
              <w:right w:val="single" w:sz="4" w:space="0" w:color="auto"/>
            </w:tcBorders>
            <w:shd w:val="clear" w:color="auto" w:fill="auto"/>
            <w:noWrap/>
            <w:vAlign w:val="center"/>
            <w:hideMark/>
          </w:tcPr>
          <w:p w14:paraId="6032B27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339,5</w:t>
            </w:r>
          </w:p>
        </w:tc>
      </w:tr>
      <w:tr w:rsidR="00471BF2" w:rsidRPr="00120653" w14:paraId="130C8A2D"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417AC7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Региональный проект «Обеспечение качественно нового уровня развития инфраструктуры культуры»</w:t>
            </w:r>
          </w:p>
        </w:tc>
        <w:tc>
          <w:tcPr>
            <w:tcW w:w="444" w:type="dxa"/>
            <w:tcBorders>
              <w:top w:val="nil"/>
              <w:left w:val="nil"/>
              <w:bottom w:val="single" w:sz="4" w:space="0" w:color="auto"/>
              <w:right w:val="single" w:sz="4" w:space="0" w:color="auto"/>
            </w:tcBorders>
            <w:shd w:val="clear" w:color="auto" w:fill="auto"/>
            <w:noWrap/>
            <w:vAlign w:val="center"/>
            <w:hideMark/>
          </w:tcPr>
          <w:p w14:paraId="0B4037E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9ACAD1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079635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А</w:t>
            </w:r>
            <w:proofErr w:type="gramStart"/>
            <w:r w:rsidRPr="00120653">
              <w:rPr>
                <w:rFonts w:eastAsia="Times New Roman"/>
                <w:color w:val="000000"/>
                <w:sz w:val="20"/>
                <w:szCs w:val="20"/>
              </w:rPr>
              <w:t>1</w:t>
            </w:r>
            <w:proofErr w:type="gramEnd"/>
            <w:r w:rsidRPr="00120653">
              <w:rPr>
                <w:rFonts w:eastAsia="Times New Roman"/>
                <w:color w:val="000000"/>
                <w:sz w:val="20"/>
                <w:szCs w:val="20"/>
              </w:rPr>
              <w:t xml:space="preserve"> 00000</w:t>
            </w:r>
          </w:p>
        </w:tc>
        <w:tc>
          <w:tcPr>
            <w:tcW w:w="518" w:type="dxa"/>
            <w:tcBorders>
              <w:top w:val="nil"/>
              <w:left w:val="nil"/>
              <w:bottom w:val="single" w:sz="4" w:space="0" w:color="auto"/>
              <w:right w:val="single" w:sz="4" w:space="0" w:color="auto"/>
            </w:tcBorders>
            <w:shd w:val="clear" w:color="auto" w:fill="auto"/>
            <w:noWrap/>
            <w:vAlign w:val="center"/>
            <w:hideMark/>
          </w:tcPr>
          <w:p w14:paraId="3BE3B5A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9BB927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60 315,1</w:t>
            </w:r>
          </w:p>
        </w:tc>
        <w:tc>
          <w:tcPr>
            <w:tcW w:w="1534" w:type="dxa"/>
            <w:tcBorders>
              <w:top w:val="nil"/>
              <w:left w:val="nil"/>
              <w:bottom w:val="single" w:sz="4" w:space="0" w:color="auto"/>
              <w:right w:val="single" w:sz="4" w:space="0" w:color="auto"/>
            </w:tcBorders>
            <w:shd w:val="clear" w:color="auto" w:fill="auto"/>
            <w:noWrap/>
            <w:vAlign w:val="center"/>
            <w:hideMark/>
          </w:tcPr>
          <w:p w14:paraId="1BEFBDA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74C376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5DB4F089"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31DA1C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444" w:type="dxa"/>
            <w:tcBorders>
              <w:top w:val="nil"/>
              <w:left w:val="nil"/>
              <w:bottom w:val="single" w:sz="4" w:space="0" w:color="auto"/>
              <w:right w:val="single" w:sz="4" w:space="0" w:color="auto"/>
            </w:tcBorders>
            <w:shd w:val="clear" w:color="auto" w:fill="auto"/>
            <w:noWrap/>
            <w:vAlign w:val="center"/>
            <w:hideMark/>
          </w:tcPr>
          <w:p w14:paraId="02D37F4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6C6543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1993C7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А155193</w:t>
            </w:r>
          </w:p>
        </w:tc>
        <w:tc>
          <w:tcPr>
            <w:tcW w:w="518" w:type="dxa"/>
            <w:tcBorders>
              <w:top w:val="nil"/>
              <w:left w:val="nil"/>
              <w:bottom w:val="single" w:sz="4" w:space="0" w:color="auto"/>
              <w:right w:val="single" w:sz="4" w:space="0" w:color="auto"/>
            </w:tcBorders>
            <w:shd w:val="clear" w:color="auto" w:fill="auto"/>
            <w:noWrap/>
            <w:vAlign w:val="center"/>
            <w:hideMark/>
          </w:tcPr>
          <w:p w14:paraId="6EB0749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2757C4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59 711,9</w:t>
            </w:r>
          </w:p>
        </w:tc>
        <w:tc>
          <w:tcPr>
            <w:tcW w:w="1534" w:type="dxa"/>
            <w:tcBorders>
              <w:top w:val="nil"/>
              <w:left w:val="nil"/>
              <w:bottom w:val="single" w:sz="4" w:space="0" w:color="auto"/>
              <w:right w:val="single" w:sz="4" w:space="0" w:color="auto"/>
            </w:tcBorders>
            <w:shd w:val="clear" w:color="auto" w:fill="auto"/>
            <w:noWrap/>
            <w:vAlign w:val="center"/>
            <w:hideMark/>
          </w:tcPr>
          <w:p w14:paraId="702CBF5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FB4BAB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74BB2A0F"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17CA7D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Субсидия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64098F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737E5E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67B0B5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А155193</w:t>
            </w:r>
          </w:p>
        </w:tc>
        <w:tc>
          <w:tcPr>
            <w:tcW w:w="518" w:type="dxa"/>
            <w:tcBorders>
              <w:top w:val="nil"/>
              <w:left w:val="nil"/>
              <w:bottom w:val="single" w:sz="4" w:space="0" w:color="auto"/>
              <w:right w:val="single" w:sz="4" w:space="0" w:color="auto"/>
            </w:tcBorders>
            <w:shd w:val="clear" w:color="auto" w:fill="auto"/>
            <w:noWrap/>
            <w:vAlign w:val="center"/>
            <w:hideMark/>
          </w:tcPr>
          <w:p w14:paraId="49700BC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6A816FD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59 711,9</w:t>
            </w:r>
          </w:p>
        </w:tc>
        <w:tc>
          <w:tcPr>
            <w:tcW w:w="1534" w:type="dxa"/>
            <w:tcBorders>
              <w:top w:val="nil"/>
              <w:left w:val="nil"/>
              <w:bottom w:val="single" w:sz="4" w:space="0" w:color="auto"/>
              <w:right w:val="single" w:sz="4" w:space="0" w:color="auto"/>
            </w:tcBorders>
            <w:shd w:val="clear" w:color="auto" w:fill="auto"/>
            <w:noWrap/>
            <w:vAlign w:val="center"/>
            <w:hideMark/>
          </w:tcPr>
          <w:p w14:paraId="02AB958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B94CF9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22E56411"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B49852C" w14:textId="77777777" w:rsidR="00471BF2" w:rsidRPr="00120653" w:rsidRDefault="00471BF2" w:rsidP="00120653">
            <w:pPr>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444" w:type="dxa"/>
            <w:tcBorders>
              <w:top w:val="nil"/>
              <w:left w:val="nil"/>
              <w:bottom w:val="single" w:sz="4" w:space="0" w:color="auto"/>
              <w:right w:val="single" w:sz="4" w:space="0" w:color="auto"/>
            </w:tcBorders>
            <w:shd w:val="clear" w:color="auto" w:fill="auto"/>
            <w:noWrap/>
            <w:vAlign w:val="center"/>
            <w:hideMark/>
          </w:tcPr>
          <w:p w14:paraId="5E86CF6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4CFD49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41BC92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А155193</w:t>
            </w:r>
          </w:p>
        </w:tc>
        <w:tc>
          <w:tcPr>
            <w:tcW w:w="518" w:type="dxa"/>
            <w:tcBorders>
              <w:top w:val="nil"/>
              <w:left w:val="nil"/>
              <w:bottom w:val="single" w:sz="4" w:space="0" w:color="auto"/>
              <w:right w:val="single" w:sz="4" w:space="0" w:color="auto"/>
            </w:tcBorders>
            <w:shd w:val="clear" w:color="auto" w:fill="auto"/>
            <w:noWrap/>
            <w:vAlign w:val="center"/>
            <w:hideMark/>
          </w:tcPr>
          <w:p w14:paraId="190183D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A2C77D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603,2</w:t>
            </w:r>
          </w:p>
        </w:tc>
        <w:tc>
          <w:tcPr>
            <w:tcW w:w="1534" w:type="dxa"/>
            <w:tcBorders>
              <w:top w:val="nil"/>
              <w:left w:val="nil"/>
              <w:bottom w:val="single" w:sz="4" w:space="0" w:color="auto"/>
              <w:right w:val="single" w:sz="4" w:space="0" w:color="auto"/>
            </w:tcBorders>
            <w:shd w:val="clear" w:color="auto" w:fill="auto"/>
            <w:noWrap/>
            <w:vAlign w:val="center"/>
            <w:hideMark/>
          </w:tcPr>
          <w:p w14:paraId="46FD988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9D0E90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35DAF48E"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53CADB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Субсидия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3E1925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B7B7F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6189C6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А155193</w:t>
            </w:r>
          </w:p>
        </w:tc>
        <w:tc>
          <w:tcPr>
            <w:tcW w:w="518" w:type="dxa"/>
            <w:tcBorders>
              <w:top w:val="nil"/>
              <w:left w:val="nil"/>
              <w:bottom w:val="single" w:sz="4" w:space="0" w:color="auto"/>
              <w:right w:val="single" w:sz="4" w:space="0" w:color="auto"/>
            </w:tcBorders>
            <w:shd w:val="clear" w:color="auto" w:fill="auto"/>
            <w:noWrap/>
            <w:vAlign w:val="center"/>
            <w:hideMark/>
          </w:tcPr>
          <w:p w14:paraId="0935CF7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0643E0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603,2</w:t>
            </w:r>
          </w:p>
        </w:tc>
        <w:tc>
          <w:tcPr>
            <w:tcW w:w="1534" w:type="dxa"/>
            <w:tcBorders>
              <w:top w:val="nil"/>
              <w:left w:val="nil"/>
              <w:bottom w:val="single" w:sz="4" w:space="0" w:color="auto"/>
              <w:right w:val="single" w:sz="4" w:space="0" w:color="auto"/>
            </w:tcBorders>
            <w:shd w:val="clear" w:color="auto" w:fill="auto"/>
            <w:noWrap/>
            <w:vAlign w:val="center"/>
            <w:hideMark/>
          </w:tcPr>
          <w:p w14:paraId="50AD594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547E46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5D4E4031"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BE4ADAD"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7EE7814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256E91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B39EE7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030 00 00000</w:t>
            </w:r>
          </w:p>
        </w:tc>
        <w:tc>
          <w:tcPr>
            <w:tcW w:w="518" w:type="dxa"/>
            <w:tcBorders>
              <w:top w:val="nil"/>
              <w:left w:val="nil"/>
              <w:bottom w:val="single" w:sz="4" w:space="0" w:color="auto"/>
              <w:right w:val="single" w:sz="4" w:space="0" w:color="auto"/>
            </w:tcBorders>
            <w:shd w:val="clear" w:color="auto" w:fill="auto"/>
            <w:noWrap/>
            <w:vAlign w:val="center"/>
            <w:hideMark/>
          </w:tcPr>
          <w:p w14:paraId="687DA7B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797ED9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1 337,9</w:t>
            </w:r>
          </w:p>
        </w:tc>
        <w:tc>
          <w:tcPr>
            <w:tcW w:w="1534" w:type="dxa"/>
            <w:tcBorders>
              <w:top w:val="nil"/>
              <w:left w:val="nil"/>
              <w:bottom w:val="single" w:sz="4" w:space="0" w:color="auto"/>
              <w:right w:val="single" w:sz="4" w:space="0" w:color="auto"/>
            </w:tcBorders>
            <w:shd w:val="clear" w:color="auto" w:fill="auto"/>
            <w:noWrap/>
            <w:vAlign w:val="center"/>
            <w:hideMark/>
          </w:tcPr>
          <w:p w14:paraId="5A81EEE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2 707,2</w:t>
            </w:r>
          </w:p>
        </w:tc>
        <w:tc>
          <w:tcPr>
            <w:tcW w:w="992" w:type="dxa"/>
            <w:tcBorders>
              <w:top w:val="nil"/>
              <w:left w:val="nil"/>
              <w:bottom w:val="single" w:sz="4" w:space="0" w:color="auto"/>
              <w:right w:val="single" w:sz="4" w:space="0" w:color="auto"/>
            </w:tcBorders>
            <w:shd w:val="clear" w:color="auto" w:fill="auto"/>
            <w:noWrap/>
            <w:vAlign w:val="center"/>
            <w:hideMark/>
          </w:tcPr>
          <w:p w14:paraId="45B7E1B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2 707,2</w:t>
            </w:r>
          </w:p>
        </w:tc>
      </w:tr>
      <w:tr w:rsidR="00471BF2" w:rsidRPr="00120653" w14:paraId="09F788F1"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E018499"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3B48B18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ECF80F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993D71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032 00 00000</w:t>
            </w:r>
          </w:p>
        </w:tc>
        <w:tc>
          <w:tcPr>
            <w:tcW w:w="518" w:type="dxa"/>
            <w:tcBorders>
              <w:top w:val="nil"/>
              <w:left w:val="nil"/>
              <w:bottom w:val="single" w:sz="4" w:space="0" w:color="auto"/>
              <w:right w:val="single" w:sz="4" w:space="0" w:color="auto"/>
            </w:tcBorders>
            <w:shd w:val="clear" w:color="auto" w:fill="auto"/>
            <w:noWrap/>
            <w:vAlign w:val="center"/>
            <w:hideMark/>
          </w:tcPr>
          <w:p w14:paraId="27AFEA0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2B1990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1 337,9</w:t>
            </w:r>
          </w:p>
        </w:tc>
        <w:tc>
          <w:tcPr>
            <w:tcW w:w="1534" w:type="dxa"/>
            <w:tcBorders>
              <w:top w:val="nil"/>
              <w:left w:val="nil"/>
              <w:bottom w:val="single" w:sz="4" w:space="0" w:color="auto"/>
              <w:right w:val="single" w:sz="4" w:space="0" w:color="auto"/>
            </w:tcBorders>
            <w:shd w:val="clear" w:color="auto" w:fill="auto"/>
            <w:noWrap/>
            <w:vAlign w:val="center"/>
            <w:hideMark/>
          </w:tcPr>
          <w:p w14:paraId="1248B23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2 707,2</w:t>
            </w:r>
          </w:p>
        </w:tc>
        <w:tc>
          <w:tcPr>
            <w:tcW w:w="992" w:type="dxa"/>
            <w:tcBorders>
              <w:top w:val="nil"/>
              <w:left w:val="nil"/>
              <w:bottom w:val="single" w:sz="4" w:space="0" w:color="auto"/>
              <w:right w:val="single" w:sz="4" w:space="0" w:color="auto"/>
            </w:tcBorders>
            <w:shd w:val="clear" w:color="auto" w:fill="auto"/>
            <w:noWrap/>
            <w:vAlign w:val="center"/>
            <w:hideMark/>
          </w:tcPr>
          <w:p w14:paraId="09EA519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2 707,2</w:t>
            </w:r>
          </w:p>
        </w:tc>
      </w:tr>
      <w:tr w:rsidR="00471BF2" w:rsidRPr="00120653" w14:paraId="147B1F53"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84D49C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4815763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A66260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BCDBDE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032 00 20040</w:t>
            </w:r>
          </w:p>
        </w:tc>
        <w:tc>
          <w:tcPr>
            <w:tcW w:w="518" w:type="dxa"/>
            <w:tcBorders>
              <w:top w:val="nil"/>
              <w:left w:val="nil"/>
              <w:bottom w:val="single" w:sz="4" w:space="0" w:color="auto"/>
              <w:right w:val="single" w:sz="4" w:space="0" w:color="auto"/>
            </w:tcBorders>
            <w:shd w:val="clear" w:color="auto" w:fill="auto"/>
            <w:noWrap/>
            <w:vAlign w:val="center"/>
            <w:hideMark/>
          </w:tcPr>
          <w:p w14:paraId="5EFAF4F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C95CFA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876,6</w:t>
            </w:r>
          </w:p>
        </w:tc>
        <w:tc>
          <w:tcPr>
            <w:tcW w:w="1534" w:type="dxa"/>
            <w:tcBorders>
              <w:top w:val="nil"/>
              <w:left w:val="nil"/>
              <w:bottom w:val="single" w:sz="4" w:space="0" w:color="auto"/>
              <w:right w:val="single" w:sz="4" w:space="0" w:color="auto"/>
            </w:tcBorders>
            <w:shd w:val="clear" w:color="auto" w:fill="auto"/>
            <w:noWrap/>
            <w:vAlign w:val="center"/>
            <w:hideMark/>
          </w:tcPr>
          <w:p w14:paraId="7A4CEF0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2 245,9</w:t>
            </w:r>
          </w:p>
        </w:tc>
        <w:tc>
          <w:tcPr>
            <w:tcW w:w="992" w:type="dxa"/>
            <w:tcBorders>
              <w:top w:val="nil"/>
              <w:left w:val="nil"/>
              <w:bottom w:val="single" w:sz="4" w:space="0" w:color="auto"/>
              <w:right w:val="single" w:sz="4" w:space="0" w:color="auto"/>
            </w:tcBorders>
            <w:shd w:val="clear" w:color="auto" w:fill="auto"/>
            <w:noWrap/>
            <w:vAlign w:val="center"/>
            <w:hideMark/>
          </w:tcPr>
          <w:p w14:paraId="747B78F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2 245,9</w:t>
            </w:r>
          </w:p>
        </w:tc>
      </w:tr>
      <w:tr w:rsidR="00471BF2" w:rsidRPr="00120653" w14:paraId="540788AE"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26D60D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929AA1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E7024B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F3CE52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032 00 20040</w:t>
            </w:r>
          </w:p>
        </w:tc>
        <w:tc>
          <w:tcPr>
            <w:tcW w:w="518" w:type="dxa"/>
            <w:tcBorders>
              <w:top w:val="nil"/>
              <w:left w:val="nil"/>
              <w:bottom w:val="single" w:sz="4" w:space="0" w:color="auto"/>
              <w:right w:val="single" w:sz="4" w:space="0" w:color="auto"/>
            </w:tcBorders>
            <w:shd w:val="clear" w:color="auto" w:fill="auto"/>
            <w:noWrap/>
            <w:vAlign w:val="center"/>
            <w:hideMark/>
          </w:tcPr>
          <w:p w14:paraId="2E2F17B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5FAE144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876,6</w:t>
            </w:r>
          </w:p>
        </w:tc>
        <w:tc>
          <w:tcPr>
            <w:tcW w:w="1534" w:type="dxa"/>
            <w:tcBorders>
              <w:top w:val="nil"/>
              <w:left w:val="nil"/>
              <w:bottom w:val="single" w:sz="4" w:space="0" w:color="auto"/>
              <w:right w:val="single" w:sz="4" w:space="0" w:color="auto"/>
            </w:tcBorders>
            <w:shd w:val="clear" w:color="auto" w:fill="auto"/>
            <w:noWrap/>
            <w:vAlign w:val="center"/>
            <w:hideMark/>
          </w:tcPr>
          <w:p w14:paraId="344C121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2 245,9</w:t>
            </w:r>
          </w:p>
        </w:tc>
        <w:tc>
          <w:tcPr>
            <w:tcW w:w="992" w:type="dxa"/>
            <w:tcBorders>
              <w:top w:val="nil"/>
              <w:left w:val="nil"/>
              <w:bottom w:val="single" w:sz="4" w:space="0" w:color="auto"/>
              <w:right w:val="single" w:sz="4" w:space="0" w:color="auto"/>
            </w:tcBorders>
            <w:shd w:val="clear" w:color="auto" w:fill="auto"/>
            <w:noWrap/>
            <w:vAlign w:val="center"/>
            <w:hideMark/>
          </w:tcPr>
          <w:p w14:paraId="655E448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2 245,9</w:t>
            </w:r>
          </w:p>
        </w:tc>
      </w:tr>
      <w:tr w:rsidR="00471BF2" w:rsidRPr="00120653" w14:paraId="7AE25410"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0137079"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Субсидии бюджетам муниципальных районов, муниципальных округов области на </w:t>
            </w: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44CEB61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92B511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DD1B71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032 00 72300</w:t>
            </w:r>
          </w:p>
        </w:tc>
        <w:tc>
          <w:tcPr>
            <w:tcW w:w="518" w:type="dxa"/>
            <w:tcBorders>
              <w:top w:val="nil"/>
              <w:left w:val="nil"/>
              <w:bottom w:val="single" w:sz="4" w:space="0" w:color="auto"/>
              <w:right w:val="single" w:sz="4" w:space="0" w:color="auto"/>
            </w:tcBorders>
            <w:shd w:val="clear" w:color="auto" w:fill="auto"/>
            <w:noWrap/>
            <w:vAlign w:val="center"/>
            <w:hideMark/>
          </w:tcPr>
          <w:p w14:paraId="1168E25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FC0E5C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369,1</w:t>
            </w:r>
          </w:p>
        </w:tc>
        <w:tc>
          <w:tcPr>
            <w:tcW w:w="1534" w:type="dxa"/>
            <w:tcBorders>
              <w:top w:val="nil"/>
              <w:left w:val="nil"/>
              <w:bottom w:val="single" w:sz="4" w:space="0" w:color="auto"/>
              <w:right w:val="single" w:sz="4" w:space="0" w:color="auto"/>
            </w:tcBorders>
            <w:shd w:val="clear" w:color="auto" w:fill="auto"/>
            <w:noWrap/>
            <w:vAlign w:val="center"/>
            <w:hideMark/>
          </w:tcPr>
          <w:p w14:paraId="263C9F0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369,1</w:t>
            </w:r>
          </w:p>
        </w:tc>
        <w:tc>
          <w:tcPr>
            <w:tcW w:w="992" w:type="dxa"/>
            <w:tcBorders>
              <w:top w:val="nil"/>
              <w:left w:val="nil"/>
              <w:bottom w:val="single" w:sz="4" w:space="0" w:color="auto"/>
              <w:right w:val="single" w:sz="4" w:space="0" w:color="auto"/>
            </w:tcBorders>
            <w:shd w:val="clear" w:color="auto" w:fill="auto"/>
            <w:noWrap/>
            <w:vAlign w:val="center"/>
            <w:hideMark/>
          </w:tcPr>
          <w:p w14:paraId="7EAE646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369,1</w:t>
            </w:r>
          </w:p>
        </w:tc>
      </w:tr>
      <w:tr w:rsidR="00471BF2" w:rsidRPr="00120653" w14:paraId="46B37F25"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7BFD45D"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542C99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E3C0BC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09CC96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032 00 72300</w:t>
            </w:r>
          </w:p>
        </w:tc>
        <w:tc>
          <w:tcPr>
            <w:tcW w:w="518" w:type="dxa"/>
            <w:tcBorders>
              <w:top w:val="nil"/>
              <w:left w:val="nil"/>
              <w:bottom w:val="single" w:sz="4" w:space="0" w:color="auto"/>
              <w:right w:val="single" w:sz="4" w:space="0" w:color="auto"/>
            </w:tcBorders>
            <w:shd w:val="clear" w:color="auto" w:fill="auto"/>
            <w:noWrap/>
            <w:vAlign w:val="center"/>
            <w:hideMark/>
          </w:tcPr>
          <w:p w14:paraId="19E754C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5AAC206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369,1</w:t>
            </w:r>
          </w:p>
        </w:tc>
        <w:tc>
          <w:tcPr>
            <w:tcW w:w="1534" w:type="dxa"/>
            <w:tcBorders>
              <w:top w:val="nil"/>
              <w:left w:val="nil"/>
              <w:bottom w:val="single" w:sz="4" w:space="0" w:color="auto"/>
              <w:right w:val="single" w:sz="4" w:space="0" w:color="auto"/>
            </w:tcBorders>
            <w:shd w:val="clear" w:color="auto" w:fill="auto"/>
            <w:noWrap/>
            <w:vAlign w:val="center"/>
            <w:hideMark/>
          </w:tcPr>
          <w:p w14:paraId="1863C0B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369,1</w:t>
            </w:r>
          </w:p>
        </w:tc>
        <w:tc>
          <w:tcPr>
            <w:tcW w:w="992" w:type="dxa"/>
            <w:tcBorders>
              <w:top w:val="nil"/>
              <w:left w:val="nil"/>
              <w:bottom w:val="single" w:sz="4" w:space="0" w:color="auto"/>
              <w:right w:val="single" w:sz="4" w:space="0" w:color="auto"/>
            </w:tcBorders>
            <w:shd w:val="clear" w:color="auto" w:fill="auto"/>
            <w:noWrap/>
            <w:vAlign w:val="center"/>
            <w:hideMark/>
          </w:tcPr>
          <w:p w14:paraId="45E3D0A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369,1</w:t>
            </w:r>
          </w:p>
        </w:tc>
      </w:tr>
      <w:tr w:rsidR="00471BF2" w:rsidRPr="00120653" w14:paraId="1C621B9C"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F21952A" w14:textId="77777777" w:rsidR="00471BF2" w:rsidRPr="00120653" w:rsidRDefault="00471BF2" w:rsidP="00120653">
            <w:pPr>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76646D9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5CCDAC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EF0C7B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032 00 S2300</w:t>
            </w:r>
          </w:p>
        </w:tc>
        <w:tc>
          <w:tcPr>
            <w:tcW w:w="518" w:type="dxa"/>
            <w:tcBorders>
              <w:top w:val="nil"/>
              <w:left w:val="nil"/>
              <w:bottom w:val="single" w:sz="4" w:space="0" w:color="auto"/>
              <w:right w:val="single" w:sz="4" w:space="0" w:color="auto"/>
            </w:tcBorders>
            <w:shd w:val="clear" w:color="auto" w:fill="auto"/>
            <w:noWrap/>
            <w:vAlign w:val="center"/>
            <w:hideMark/>
          </w:tcPr>
          <w:p w14:paraId="1629F09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1FFFDD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92,2</w:t>
            </w:r>
          </w:p>
        </w:tc>
        <w:tc>
          <w:tcPr>
            <w:tcW w:w="1534" w:type="dxa"/>
            <w:tcBorders>
              <w:top w:val="nil"/>
              <w:left w:val="nil"/>
              <w:bottom w:val="single" w:sz="4" w:space="0" w:color="auto"/>
              <w:right w:val="single" w:sz="4" w:space="0" w:color="auto"/>
            </w:tcBorders>
            <w:shd w:val="clear" w:color="auto" w:fill="auto"/>
            <w:noWrap/>
            <w:vAlign w:val="center"/>
            <w:hideMark/>
          </w:tcPr>
          <w:p w14:paraId="34BAF0C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92,2</w:t>
            </w:r>
          </w:p>
        </w:tc>
        <w:tc>
          <w:tcPr>
            <w:tcW w:w="992" w:type="dxa"/>
            <w:tcBorders>
              <w:top w:val="nil"/>
              <w:left w:val="nil"/>
              <w:bottom w:val="single" w:sz="4" w:space="0" w:color="auto"/>
              <w:right w:val="single" w:sz="4" w:space="0" w:color="auto"/>
            </w:tcBorders>
            <w:shd w:val="clear" w:color="auto" w:fill="auto"/>
            <w:noWrap/>
            <w:vAlign w:val="center"/>
            <w:hideMark/>
          </w:tcPr>
          <w:p w14:paraId="02B41F4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92,2</w:t>
            </w:r>
          </w:p>
        </w:tc>
      </w:tr>
      <w:tr w:rsidR="00471BF2" w:rsidRPr="00120653" w14:paraId="096D5391"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AC9E4F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E60F76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8FEE13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5139FF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032 00 S2300</w:t>
            </w:r>
          </w:p>
        </w:tc>
        <w:tc>
          <w:tcPr>
            <w:tcW w:w="518" w:type="dxa"/>
            <w:tcBorders>
              <w:top w:val="nil"/>
              <w:left w:val="nil"/>
              <w:bottom w:val="single" w:sz="4" w:space="0" w:color="auto"/>
              <w:right w:val="single" w:sz="4" w:space="0" w:color="auto"/>
            </w:tcBorders>
            <w:shd w:val="clear" w:color="auto" w:fill="auto"/>
            <w:noWrap/>
            <w:vAlign w:val="center"/>
            <w:hideMark/>
          </w:tcPr>
          <w:p w14:paraId="1CEC0F5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27160D5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92,2</w:t>
            </w:r>
          </w:p>
        </w:tc>
        <w:tc>
          <w:tcPr>
            <w:tcW w:w="1534" w:type="dxa"/>
            <w:tcBorders>
              <w:top w:val="nil"/>
              <w:left w:val="nil"/>
              <w:bottom w:val="single" w:sz="4" w:space="0" w:color="auto"/>
              <w:right w:val="single" w:sz="4" w:space="0" w:color="auto"/>
            </w:tcBorders>
            <w:shd w:val="clear" w:color="auto" w:fill="auto"/>
            <w:noWrap/>
            <w:vAlign w:val="center"/>
            <w:hideMark/>
          </w:tcPr>
          <w:p w14:paraId="140AC96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92,2</w:t>
            </w:r>
          </w:p>
        </w:tc>
        <w:tc>
          <w:tcPr>
            <w:tcW w:w="992" w:type="dxa"/>
            <w:tcBorders>
              <w:top w:val="nil"/>
              <w:left w:val="nil"/>
              <w:bottom w:val="single" w:sz="4" w:space="0" w:color="auto"/>
              <w:right w:val="single" w:sz="4" w:space="0" w:color="auto"/>
            </w:tcBorders>
            <w:shd w:val="clear" w:color="auto" w:fill="auto"/>
            <w:noWrap/>
            <w:vAlign w:val="center"/>
            <w:hideMark/>
          </w:tcPr>
          <w:p w14:paraId="7CDD457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92,2</w:t>
            </w:r>
          </w:p>
        </w:tc>
      </w:tr>
      <w:tr w:rsidR="00471BF2" w:rsidRPr="00120653" w14:paraId="69F97C89"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22B8B09"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1B81BC4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B219C4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37451F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150 00 00000</w:t>
            </w:r>
          </w:p>
        </w:tc>
        <w:tc>
          <w:tcPr>
            <w:tcW w:w="518" w:type="dxa"/>
            <w:tcBorders>
              <w:top w:val="nil"/>
              <w:left w:val="nil"/>
              <w:bottom w:val="single" w:sz="4" w:space="0" w:color="auto"/>
              <w:right w:val="single" w:sz="4" w:space="0" w:color="auto"/>
            </w:tcBorders>
            <w:shd w:val="clear" w:color="auto" w:fill="auto"/>
            <w:noWrap/>
            <w:vAlign w:val="center"/>
            <w:hideMark/>
          </w:tcPr>
          <w:p w14:paraId="107A31B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AD265B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798,9</w:t>
            </w:r>
          </w:p>
        </w:tc>
        <w:tc>
          <w:tcPr>
            <w:tcW w:w="1534" w:type="dxa"/>
            <w:tcBorders>
              <w:top w:val="nil"/>
              <w:left w:val="nil"/>
              <w:bottom w:val="single" w:sz="4" w:space="0" w:color="auto"/>
              <w:right w:val="single" w:sz="4" w:space="0" w:color="auto"/>
            </w:tcBorders>
            <w:shd w:val="clear" w:color="auto" w:fill="auto"/>
            <w:noWrap/>
            <w:vAlign w:val="center"/>
            <w:hideMark/>
          </w:tcPr>
          <w:p w14:paraId="3495F43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190,7</w:t>
            </w:r>
          </w:p>
        </w:tc>
        <w:tc>
          <w:tcPr>
            <w:tcW w:w="992" w:type="dxa"/>
            <w:tcBorders>
              <w:top w:val="nil"/>
              <w:left w:val="nil"/>
              <w:bottom w:val="single" w:sz="4" w:space="0" w:color="auto"/>
              <w:right w:val="single" w:sz="4" w:space="0" w:color="auto"/>
            </w:tcBorders>
            <w:shd w:val="clear" w:color="auto" w:fill="auto"/>
            <w:noWrap/>
            <w:vAlign w:val="center"/>
            <w:hideMark/>
          </w:tcPr>
          <w:p w14:paraId="77C641F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190,7</w:t>
            </w:r>
          </w:p>
        </w:tc>
      </w:tr>
      <w:tr w:rsidR="00471BF2" w:rsidRPr="00120653" w14:paraId="61BD7DF5" w14:textId="77777777" w:rsidTr="0047790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32B8D0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444" w:type="dxa"/>
            <w:tcBorders>
              <w:top w:val="nil"/>
              <w:left w:val="nil"/>
              <w:bottom w:val="single" w:sz="4" w:space="0" w:color="auto"/>
              <w:right w:val="single" w:sz="4" w:space="0" w:color="auto"/>
            </w:tcBorders>
            <w:shd w:val="clear" w:color="auto" w:fill="auto"/>
            <w:noWrap/>
            <w:vAlign w:val="center"/>
            <w:hideMark/>
          </w:tcPr>
          <w:p w14:paraId="58CD352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37D188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123849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150 01 00000</w:t>
            </w:r>
          </w:p>
        </w:tc>
        <w:tc>
          <w:tcPr>
            <w:tcW w:w="518" w:type="dxa"/>
            <w:tcBorders>
              <w:top w:val="nil"/>
              <w:left w:val="nil"/>
              <w:bottom w:val="single" w:sz="4" w:space="0" w:color="auto"/>
              <w:right w:val="single" w:sz="4" w:space="0" w:color="auto"/>
            </w:tcBorders>
            <w:shd w:val="clear" w:color="auto" w:fill="auto"/>
            <w:noWrap/>
            <w:vAlign w:val="center"/>
            <w:hideMark/>
          </w:tcPr>
          <w:p w14:paraId="4AA30EA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C76803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2,2</w:t>
            </w:r>
          </w:p>
        </w:tc>
        <w:tc>
          <w:tcPr>
            <w:tcW w:w="1534" w:type="dxa"/>
            <w:tcBorders>
              <w:top w:val="nil"/>
              <w:left w:val="nil"/>
              <w:bottom w:val="single" w:sz="4" w:space="0" w:color="auto"/>
              <w:right w:val="single" w:sz="4" w:space="0" w:color="auto"/>
            </w:tcBorders>
            <w:shd w:val="clear" w:color="auto" w:fill="auto"/>
            <w:noWrap/>
            <w:vAlign w:val="center"/>
            <w:hideMark/>
          </w:tcPr>
          <w:p w14:paraId="192208A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2,2</w:t>
            </w:r>
          </w:p>
        </w:tc>
        <w:tc>
          <w:tcPr>
            <w:tcW w:w="992" w:type="dxa"/>
            <w:tcBorders>
              <w:top w:val="nil"/>
              <w:left w:val="nil"/>
              <w:bottom w:val="single" w:sz="4" w:space="0" w:color="auto"/>
              <w:right w:val="single" w:sz="4" w:space="0" w:color="auto"/>
            </w:tcBorders>
            <w:shd w:val="clear" w:color="auto" w:fill="auto"/>
            <w:noWrap/>
            <w:vAlign w:val="center"/>
            <w:hideMark/>
          </w:tcPr>
          <w:p w14:paraId="49B3224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2,2</w:t>
            </w:r>
          </w:p>
        </w:tc>
      </w:tr>
      <w:tr w:rsidR="00471BF2" w:rsidRPr="00120653" w14:paraId="1CB92489"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D96092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3FE90AC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A4E912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323C62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150 01 40090</w:t>
            </w:r>
          </w:p>
        </w:tc>
        <w:tc>
          <w:tcPr>
            <w:tcW w:w="518" w:type="dxa"/>
            <w:tcBorders>
              <w:top w:val="nil"/>
              <w:left w:val="nil"/>
              <w:bottom w:val="single" w:sz="4" w:space="0" w:color="auto"/>
              <w:right w:val="single" w:sz="4" w:space="0" w:color="auto"/>
            </w:tcBorders>
            <w:shd w:val="clear" w:color="auto" w:fill="auto"/>
            <w:noWrap/>
            <w:vAlign w:val="center"/>
            <w:hideMark/>
          </w:tcPr>
          <w:p w14:paraId="6E76CF5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EFC32E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2,2</w:t>
            </w:r>
          </w:p>
        </w:tc>
        <w:tc>
          <w:tcPr>
            <w:tcW w:w="1534" w:type="dxa"/>
            <w:tcBorders>
              <w:top w:val="nil"/>
              <w:left w:val="nil"/>
              <w:bottom w:val="single" w:sz="4" w:space="0" w:color="auto"/>
              <w:right w:val="single" w:sz="4" w:space="0" w:color="auto"/>
            </w:tcBorders>
            <w:shd w:val="clear" w:color="auto" w:fill="auto"/>
            <w:noWrap/>
            <w:vAlign w:val="center"/>
            <w:hideMark/>
          </w:tcPr>
          <w:p w14:paraId="0C390E0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2,2</w:t>
            </w:r>
          </w:p>
        </w:tc>
        <w:tc>
          <w:tcPr>
            <w:tcW w:w="992" w:type="dxa"/>
            <w:tcBorders>
              <w:top w:val="nil"/>
              <w:left w:val="nil"/>
              <w:bottom w:val="single" w:sz="4" w:space="0" w:color="auto"/>
              <w:right w:val="single" w:sz="4" w:space="0" w:color="auto"/>
            </w:tcBorders>
            <w:shd w:val="clear" w:color="auto" w:fill="auto"/>
            <w:noWrap/>
            <w:vAlign w:val="center"/>
            <w:hideMark/>
          </w:tcPr>
          <w:p w14:paraId="03DAE02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2,2</w:t>
            </w:r>
          </w:p>
        </w:tc>
      </w:tr>
      <w:tr w:rsidR="00471BF2" w:rsidRPr="00120653" w14:paraId="6530CADC"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5BB686D"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1A1CA1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6D3439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1D543F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150 01 40090</w:t>
            </w:r>
          </w:p>
        </w:tc>
        <w:tc>
          <w:tcPr>
            <w:tcW w:w="518" w:type="dxa"/>
            <w:tcBorders>
              <w:top w:val="nil"/>
              <w:left w:val="nil"/>
              <w:bottom w:val="single" w:sz="4" w:space="0" w:color="auto"/>
              <w:right w:val="single" w:sz="4" w:space="0" w:color="auto"/>
            </w:tcBorders>
            <w:shd w:val="clear" w:color="auto" w:fill="auto"/>
            <w:noWrap/>
            <w:vAlign w:val="center"/>
            <w:hideMark/>
          </w:tcPr>
          <w:p w14:paraId="4D9D119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DB8331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2,2</w:t>
            </w:r>
          </w:p>
        </w:tc>
        <w:tc>
          <w:tcPr>
            <w:tcW w:w="1534" w:type="dxa"/>
            <w:tcBorders>
              <w:top w:val="nil"/>
              <w:left w:val="nil"/>
              <w:bottom w:val="single" w:sz="4" w:space="0" w:color="auto"/>
              <w:right w:val="single" w:sz="4" w:space="0" w:color="auto"/>
            </w:tcBorders>
            <w:shd w:val="clear" w:color="auto" w:fill="auto"/>
            <w:noWrap/>
            <w:vAlign w:val="center"/>
            <w:hideMark/>
          </w:tcPr>
          <w:p w14:paraId="3E8D729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2,2</w:t>
            </w:r>
          </w:p>
        </w:tc>
        <w:tc>
          <w:tcPr>
            <w:tcW w:w="992" w:type="dxa"/>
            <w:tcBorders>
              <w:top w:val="nil"/>
              <w:left w:val="nil"/>
              <w:bottom w:val="single" w:sz="4" w:space="0" w:color="auto"/>
              <w:right w:val="single" w:sz="4" w:space="0" w:color="auto"/>
            </w:tcBorders>
            <w:shd w:val="clear" w:color="auto" w:fill="auto"/>
            <w:noWrap/>
            <w:vAlign w:val="center"/>
            <w:hideMark/>
          </w:tcPr>
          <w:p w14:paraId="537103C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2,2</w:t>
            </w:r>
          </w:p>
        </w:tc>
      </w:tr>
      <w:tr w:rsidR="00471BF2" w:rsidRPr="00120653" w14:paraId="7D2473CC"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BE34260"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44" w:type="dxa"/>
            <w:tcBorders>
              <w:top w:val="nil"/>
              <w:left w:val="nil"/>
              <w:bottom w:val="single" w:sz="4" w:space="0" w:color="auto"/>
              <w:right w:val="single" w:sz="4" w:space="0" w:color="auto"/>
            </w:tcBorders>
            <w:shd w:val="clear" w:color="auto" w:fill="auto"/>
            <w:noWrap/>
            <w:vAlign w:val="center"/>
            <w:hideMark/>
          </w:tcPr>
          <w:p w14:paraId="7876184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58ED0A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2E7ADF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150 03 00000</w:t>
            </w:r>
          </w:p>
        </w:tc>
        <w:tc>
          <w:tcPr>
            <w:tcW w:w="518" w:type="dxa"/>
            <w:tcBorders>
              <w:top w:val="nil"/>
              <w:left w:val="nil"/>
              <w:bottom w:val="single" w:sz="4" w:space="0" w:color="auto"/>
              <w:right w:val="single" w:sz="4" w:space="0" w:color="auto"/>
            </w:tcBorders>
            <w:shd w:val="clear" w:color="auto" w:fill="auto"/>
            <w:noWrap/>
            <w:vAlign w:val="center"/>
            <w:hideMark/>
          </w:tcPr>
          <w:p w14:paraId="7D0912D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0250B4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796,7</w:t>
            </w:r>
          </w:p>
        </w:tc>
        <w:tc>
          <w:tcPr>
            <w:tcW w:w="1534" w:type="dxa"/>
            <w:tcBorders>
              <w:top w:val="nil"/>
              <w:left w:val="nil"/>
              <w:bottom w:val="single" w:sz="4" w:space="0" w:color="auto"/>
              <w:right w:val="single" w:sz="4" w:space="0" w:color="auto"/>
            </w:tcBorders>
            <w:shd w:val="clear" w:color="auto" w:fill="auto"/>
            <w:noWrap/>
            <w:vAlign w:val="center"/>
            <w:hideMark/>
          </w:tcPr>
          <w:p w14:paraId="082EE47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188,5</w:t>
            </w:r>
          </w:p>
        </w:tc>
        <w:tc>
          <w:tcPr>
            <w:tcW w:w="992" w:type="dxa"/>
            <w:tcBorders>
              <w:top w:val="nil"/>
              <w:left w:val="nil"/>
              <w:bottom w:val="single" w:sz="4" w:space="0" w:color="auto"/>
              <w:right w:val="single" w:sz="4" w:space="0" w:color="auto"/>
            </w:tcBorders>
            <w:shd w:val="clear" w:color="auto" w:fill="auto"/>
            <w:noWrap/>
            <w:vAlign w:val="center"/>
            <w:hideMark/>
          </w:tcPr>
          <w:p w14:paraId="0A00314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188,5</w:t>
            </w:r>
          </w:p>
        </w:tc>
      </w:tr>
      <w:tr w:rsidR="00471BF2" w:rsidRPr="00120653" w14:paraId="6923715A"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A7B426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65AE8B6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4260A1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25DE5E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1748B43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B35925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36,7</w:t>
            </w:r>
          </w:p>
        </w:tc>
        <w:tc>
          <w:tcPr>
            <w:tcW w:w="1534" w:type="dxa"/>
            <w:tcBorders>
              <w:top w:val="nil"/>
              <w:left w:val="nil"/>
              <w:bottom w:val="single" w:sz="4" w:space="0" w:color="auto"/>
              <w:right w:val="single" w:sz="4" w:space="0" w:color="auto"/>
            </w:tcBorders>
            <w:shd w:val="clear" w:color="auto" w:fill="auto"/>
            <w:noWrap/>
            <w:vAlign w:val="center"/>
            <w:hideMark/>
          </w:tcPr>
          <w:p w14:paraId="313C0BF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28,5</w:t>
            </w:r>
          </w:p>
        </w:tc>
        <w:tc>
          <w:tcPr>
            <w:tcW w:w="992" w:type="dxa"/>
            <w:tcBorders>
              <w:top w:val="nil"/>
              <w:left w:val="nil"/>
              <w:bottom w:val="single" w:sz="4" w:space="0" w:color="auto"/>
              <w:right w:val="single" w:sz="4" w:space="0" w:color="auto"/>
            </w:tcBorders>
            <w:shd w:val="clear" w:color="auto" w:fill="auto"/>
            <w:noWrap/>
            <w:vAlign w:val="center"/>
            <w:hideMark/>
          </w:tcPr>
          <w:p w14:paraId="67A2EB7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28,5</w:t>
            </w:r>
          </w:p>
        </w:tc>
      </w:tr>
      <w:tr w:rsidR="00471BF2" w:rsidRPr="00120653" w14:paraId="24FF1921"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FC06E07"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449BE5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C17C12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65911A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1207783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439B4DB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36,7</w:t>
            </w:r>
          </w:p>
        </w:tc>
        <w:tc>
          <w:tcPr>
            <w:tcW w:w="1534" w:type="dxa"/>
            <w:tcBorders>
              <w:top w:val="nil"/>
              <w:left w:val="nil"/>
              <w:bottom w:val="single" w:sz="4" w:space="0" w:color="auto"/>
              <w:right w:val="single" w:sz="4" w:space="0" w:color="auto"/>
            </w:tcBorders>
            <w:shd w:val="clear" w:color="auto" w:fill="auto"/>
            <w:noWrap/>
            <w:vAlign w:val="center"/>
            <w:hideMark/>
          </w:tcPr>
          <w:p w14:paraId="3802264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28,5</w:t>
            </w:r>
          </w:p>
        </w:tc>
        <w:tc>
          <w:tcPr>
            <w:tcW w:w="992" w:type="dxa"/>
            <w:tcBorders>
              <w:top w:val="nil"/>
              <w:left w:val="nil"/>
              <w:bottom w:val="single" w:sz="4" w:space="0" w:color="auto"/>
              <w:right w:val="single" w:sz="4" w:space="0" w:color="auto"/>
            </w:tcBorders>
            <w:shd w:val="clear" w:color="auto" w:fill="auto"/>
            <w:noWrap/>
            <w:vAlign w:val="center"/>
            <w:hideMark/>
          </w:tcPr>
          <w:p w14:paraId="45822FE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28,5</w:t>
            </w:r>
          </w:p>
        </w:tc>
      </w:tr>
      <w:tr w:rsidR="00471BF2" w:rsidRPr="00120653" w14:paraId="7038C8AB" w14:textId="77777777" w:rsidTr="00477903">
        <w:trPr>
          <w:trHeight w:val="282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973D5E3"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4" w:type="dxa"/>
            <w:tcBorders>
              <w:top w:val="nil"/>
              <w:left w:val="nil"/>
              <w:bottom w:val="single" w:sz="4" w:space="0" w:color="auto"/>
              <w:right w:val="single" w:sz="4" w:space="0" w:color="auto"/>
            </w:tcBorders>
            <w:shd w:val="clear" w:color="auto" w:fill="auto"/>
            <w:noWrap/>
            <w:vAlign w:val="center"/>
            <w:hideMark/>
          </w:tcPr>
          <w:p w14:paraId="1BE1499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CD0334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A4C822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150 03 72120</w:t>
            </w:r>
          </w:p>
        </w:tc>
        <w:tc>
          <w:tcPr>
            <w:tcW w:w="518" w:type="dxa"/>
            <w:tcBorders>
              <w:top w:val="nil"/>
              <w:left w:val="nil"/>
              <w:bottom w:val="single" w:sz="4" w:space="0" w:color="auto"/>
              <w:right w:val="single" w:sz="4" w:space="0" w:color="auto"/>
            </w:tcBorders>
            <w:shd w:val="clear" w:color="auto" w:fill="auto"/>
            <w:noWrap/>
            <w:vAlign w:val="center"/>
            <w:hideMark/>
          </w:tcPr>
          <w:p w14:paraId="742953E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084A0E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600,0</w:t>
            </w:r>
          </w:p>
        </w:tc>
        <w:tc>
          <w:tcPr>
            <w:tcW w:w="1534" w:type="dxa"/>
            <w:tcBorders>
              <w:top w:val="nil"/>
              <w:left w:val="nil"/>
              <w:bottom w:val="single" w:sz="4" w:space="0" w:color="auto"/>
              <w:right w:val="single" w:sz="4" w:space="0" w:color="auto"/>
            </w:tcBorders>
            <w:shd w:val="clear" w:color="auto" w:fill="auto"/>
            <w:noWrap/>
            <w:vAlign w:val="center"/>
            <w:hideMark/>
          </w:tcPr>
          <w:p w14:paraId="2B1EA66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1E26C1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2160BBC1"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D774B2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48BA4F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C4534C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605CED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150 03 72120</w:t>
            </w:r>
          </w:p>
        </w:tc>
        <w:tc>
          <w:tcPr>
            <w:tcW w:w="518" w:type="dxa"/>
            <w:tcBorders>
              <w:top w:val="nil"/>
              <w:left w:val="nil"/>
              <w:bottom w:val="single" w:sz="4" w:space="0" w:color="auto"/>
              <w:right w:val="single" w:sz="4" w:space="0" w:color="auto"/>
            </w:tcBorders>
            <w:shd w:val="clear" w:color="auto" w:fill="auto"/>
            <w:noWrap/>
            <w:vAlign w:val="center"/>
            <w:hideMark/>
          </w:tcPr>
          <w:p w14:paraId="57DC07A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2F1FA3C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600,0</w:t>
            </w:r>
          </w:p>
        </w:tc>
        <w:tc>
          <w:tcPr>
            <w:tcW w:w="1534" w:type="dxa"/>
            <w:tcBorders>
              <w:top w:val="nil"/>
              <w:left w:val="nil"/>
              <w:bottom w:val="single" w:sz="4" w:space="0" w:color="auto"/>
              <w:right w:val="single" w:sz="4" w:space="0" w:color="auto"/>
            </w:tcBorders>
            <w:shd w:val="clear" w:color="auto" w:fill="auto"/>
            <w:noWrap/>
            <w:vAlign w:val="center"/>
            <w:hideMark/>
          </w:tcPr>
          <w:p w14:paraId="6BDC10D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47FF83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73012EF0" w14:textId="77777777" w:rsidTr="00477903">
        <w:trPr>
          <w:trHeight w:val="282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70F903E" w14:textId="77777777" w:rsidR="00471BF2" w:rsidRPr="00120653" w:rsidRDefault="00471BF2" w:rsidP="00120653">
            <w:pPr>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44" w:type="dxa"/>
            <w:tcBorders>
              <w:top w:val="nil"/>
              <w:left w:val="nil"/>
              <w:bottom w:val="single" w:sz="4" w:space="0" w:color="auto"/>
              <w:right w:val="single" w:sz="4" w:space="0" w:color="auto"/>
            </w:tcBorders>
            <w:shd w:val="clear" w:color="auto" w:fill="auto"/>
            <w:noWrap/>
            <w:vAlign w:val="center"/>
            <w:hideMark/>
          </w:tcPr>
          <w:p w14:paraId="4B1D45A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D07160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3E4E10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03 S2120</w:t>
            </w:r>
          </w:p>
        </w:tc>
        <w:tc>
          <w:tcPr>
            <w:tcW w:w="518" w:type="dxa"/>
            <w:tcBorders>
              <w:top w:val="nil"/>
              <w:left w:val="nil"/>
              <w:bottom w:val="single" w:sz="4" w:space="0" w:color="auto"/>
              <w:right w:val="single" w:sz="4" w:space="0" w:color="auto"/>
            </w:tcBorders>
            <w:shd w:val="clear" w:color="auto" w:fill="auto"/>
            <w:noWrap/>
            <w:vAlign w:val="center"/>
            <w:hideMark/>
          </w:tcPr>
          <w:p w14:paraId="0E98FB1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DE59AB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160,0</w:t>
            </w:r>
          </w:p>
        </w:tc>
        <w:tc>
          <w:tcPr>
            <w:tcW w:w="1534" w:type="dxa"/>
            <w:tcBorders>
              <w:top w:val="nil"/>
              <w:left w:val="nil"/>
              <w:bottom w:val="single" w:sz="4" w:space="0" w:color="auto"/>
              <w:right w:val="single" w:sz="4" w:space="0" w:color="auto"/>
            </w:tcBorders>
            <w:shd w:val="clear" w:color="auto" w:fill="auto"/>
            <w:noWrap/>
            <w:vAlign w:val="center"/>
            <w:hideMark/>
          </w:tcPr>
          <w:p w14:paraId="0C6E286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160,0</w:t>
            </w:r>
          </w:p>
        </w:tc>
        <w:tc>
          <w:tcPr>
            <w:tcW w:w="992" w:type="dxa"/>
            <w:tcBorders>
              <w:top w:val="nil"/>
              <w:left w:val="nil"/>
              <w:bottom w:val="single" w:sz="4" w:space="0" w:color="auto"/>
              <w:right w:val="single" w:sz="4" w:space="0" w:color="auto"/>
            </w:tcBorders>
            <w:shd w:val="clear" w:color="auto" w:fill="auto"/>
            <w:noWrap/>
            <w:vAlign w:val="center"/>
            <w:hideMark/>
          </w:tcPr>
          <w:p w14:paraId="7910551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160,0</w:t>
            </w:r>
          </w:p>
        </w:tc>
      </w:tr>
      <w:tr w:rsidR="00471BF2" w:rsidRPr="00120653" w14:paraId="209038CC"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F72A1C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BB5322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150BF8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1CF957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03 S2120</w:t>
            </w:r>
          </w:p>
        </w:tc>
        <w:tc>
          <w:tcPr>
            <w:tcW w:w="518" w:type="dxa"/>
            <w:tcBorders>
              <w:top w:val="nil"/>
              <w:left w:val="nil"/>
              <w:bottom w:val="single" w:sz="4" w:space="0" w:color="auto"/>
              <w:right w:val="single" w:sz="4" w:space="0" w:color="auto"/>
            </w:tcBorders>
            <w:shd w:val="clear" w:color="auto" w:fill="auto"/>
            <w:noWrap/>
            <w:vAlign w:val="center"/>
            <w:hideMark/>
          </w:tcPr>
          <w:p w14:paraId="13A5319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436C85B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160,0</w:t>
            </w:r>
          </w:p>
        </w:tc>
        <w:tc>
          <w:tcPr>
            <w:tcW w:w="1534" w:type="dxa"/>
            <w:tcBorders>
              <w:top w:val="nil"/>
              <w:left w:val="nil"/>
              <w:bottom w:val="single" w:sz="4" w:space="0" w:color="auto"/>
              <w:right w:val="single" w:sz="4" w:space="0" w:color="auto"/>
            </w:tcBorders>
            <w:shd w:val="clear" w:color="auto" w:fill="auto"/>
            <w:noWrap/>
            <w:vAlign w:val="center"/>
            <w:hideMark/>
          </w:tcPr>
          <w:p w14:paraId="3553754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160,0</w:t>
            </w:r>
          </w:p>
        </w:tc>
        <w:tc>
          <w:tcPr>
            <w:tcW w:w="992" w:type="dxa"/>
            <w:tcBorders>
              <w:top w:val="nil"/>
              <w:left w:val="nil"/>
              <w:bottom w:val="single" w:sz="4" w:space="0" w:color="auto"/>
              <w:right w:val="single" w:sz="4" w:space="0" w:color="auto"/>
            </w:tcBorders>
            <w:shd w:val="clear" w:color="auto" w:fill="auto"/>
            <w:noWrap/>
            <w:vAlign w:val="center"/>
            <w:hideMark/>
          </w:tcPr>
          <w:p w14:paraId="5DC6376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160,0</w:t>
            </w:r>
          </w:p>
        </w:tc>
      </w:tr>
      <w:tr w:rsidR="00471BF2" w:rsidRPr="00120653" w14:paraId="218EE83E"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7DFB99B"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Молодежная политика</w:t>
            </w:r>
          </w:p>
        </w:tc>
        <w:tc>
          <w:tcPr>
            <w:tcW w:w="444" w:type="dxa"/>
            <w:tcBorders>
              <w:top w:val="nil"/>
              <w:left w:val="nil"/>
              <w:bottom w:val="single" w:sz="4" w:space="0" w:color="auto"/>
              <w:right w:val="single" w:sz="4" w:space="0" w:color="auto"/>
            </w:tcBorders>
            <w:shd w:val="clear" w:color="auto" w:fill="auto"/>
            <w:noWrap/>
            <w:vAlign w:val="center"/>
            <w:hideMark/>
          </w:tcPr>
          <w:p w14:paraId="3CE064CC"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787B8C2"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7CC7AB5C"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305F42B"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674BFF4"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217 697,8</w:t>
            </w:r>
          </w:p>
        </w:tc>
        <w:tc>
          <w:tcPr>
            <w:tcW w:w="1534" w:type="dxa"/>
            <w:tcBorders>
              <w:top w:val="nil"/>
              <w:left w:val="nil"/>
              <w:bottom w:val="single" w:sz="4" w:space="0" w:color="auto"/>
              <w:right w:val="single" w:sz="4" w:space="0" w:color="auto"/>
            </w:tcBorders>
            <w:shd w:val="clear" w:color="auto" w:fill="auto"/>
            <w:noWrap/>
            <w:vAlign w:val="center"/>
            <w:hideMark/>
          </w:tcPr>
          <w:p w14:paraId="27F4E589"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17 844,2</w:t>
            </w:r>
          </w:p>
        </w:tc>
        <w:tc>
          <w:tcPr>
            <w:tcW w:w="992" w:type="dxa"/>
            <w:tcBorders>
              <w:top w:val="nil"/>
              <w:left w:val="nil"/>
              <w:bottom w:val="single" w:sz="4" w:space="0" w:color="auto"/>
              <w:right w:val="single" w:sz="4" w:space="0" w:color="auto"/>
            </w:tcBorders>
            <w:shd w:val="clear" w:color="auto" w:fill="auto"/>
            <w:noWrap/>
            <w:vAlign w:val="center"/>
            <w:hideMark/>
          </w:tcPr>
          <w:p w14:paraId="79166FD7"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18 124,6</w:t>
            </w:r>
          </w:p>
        </w:tc>
      </w:tr>
      <w:tr w:rsidR="00471BF2" w:rsidRPr="00120653" w14:paraId="3DEC3368"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2705A6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2B481C7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87A052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4C23E7C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187EC15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1CCD5F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2 358,6</w:t>
            </w:r>
          </w:p>
        </w:tc>
        <w:tc>
          <w:tcPr>
            <w:tcW w:w="1534" w:type="dxa"/>
            <w:tcBorders>
              <w:top w:val="nil"/>
              <w:left w:val="nil"/>
              <w:bottom w:val="single" w:sz="4" w:space="0" w:color="auto"/>
              <w:right w:val="single" w:sz="4" w:space="0" w:color="auto"/>
            </w:tcBorders>
            <w:shd w:val="clear" w:color="auto" w:fill="auto"/>
            <w:noWrap/>
            <w:vAlign w:val="center"/>
            <w:hideMark/>
          </w:tcPr>
          <w:p w14:paraId="3A3A368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2 077,1</w:t>
            </w:r>
          </w:p>
        </w:tc>
        <w:tc>
          <w:tcPr>
            <w:tcW w:w="992" w:type="dxa"/>
            <w:tcBorders>
              <w:top w:val="nil"/>
              <w:left w:val="nil"/>
              <w:bottom w:val="single" w:sz="4" w:space="0" w:color="auto"/>
              <w:right w:val="single" w:sz="4" w:space="0" w:color="auto"/>
            </w:tcBorders>
            <w:shd w:val="clear" w:color="auto" w:fill="auto"/>
            <w:noWrap/>
            <w:vAlign w:val="center"/>
            <w:hideMark/>
          </w:tcPr>
          <w:p w14:paraId="6649ECC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2 357,5</w:t>
            </w:r>
          </w:p>
        </w:tc>
      </w:tr>
      <w:tr w:rsidR="00471BF2" w:rsidRPr="00120653" w14:paraId="468ED65D"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97CF1E7"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Обеспечение отдыха, оздоровления, занятости детей и подростков в каникулярное время </w:t>
            </w:r>
          </w:p>
        </w:tc>
        <w:tc>
          <w:tcPr>
            <w:tcW w:w="444" w:type="dxa"/>
            <w:tcBorders>
              <w:top w:val="nil"/>
              <w:left w:val="nil"/>
              <w:bottom w:val="single" w:sz="4" w:space="0" w:color="auto"/>
              <w:right w:val="single" w:sz="4" w:space="0" w:color="auto"/>
            </w:tcBorders>
            <w:shd w:val="clear" w:color="auto" w:fill="auto"/>
            <w:noWrap/>
            <w:vAlign w:val="center"/>
            <w:hideMark/>
          </w:tcPr>
          <w:p w14:paraId="3958EB9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352839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2F8F87E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010 05 00000</w:t>
            </w:r>
          </w:p>
        </w:tc>
        <w:tc>
          <w:tcPr>
            <w:tcW w:w="518" w:type="dxa"/>
            <w:tcBorders>
              <w:top w:val="nil"/>
              <w:left w:val="nil"/>
              <w:bottom w:val="single" w:sz="4" w:space="0" w:color="auto"/>
              <w:right w:val="single" w:sz="4" w:space="0" w:color="auto"/>
            </w:tcBorders>
            <w:shd w:val="clear" w:color="auto" w:fill="auto"/>
            <w:noWrap/>
            <w:vAlign w:val="center"/>
            <w:hideMark/>
          </w:tcPr>
          <w:p w14:paraId="305E9F4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910931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2 358,6</w:t>
            </w:r>
          </w:p>
        </w:tc>
        <w:tc>
          <w:tcPr>
            <w:tcW w:w="1534" w:type="dxa"/>
            <w:tcBorders>
              <w:top w:val="nil"/>
              <w:left w:val="nil"/>
              <w:bottom w:val="single" w:sz="4" w:space="0" w:color="auto"/>
              <w:right w:val="single" w:sz="4" w:space="0" w:color="auto"/>
            </w:tcBorders>
            <w:shd w:val="clear" w:color="auto" w:fill="auto"/>
            <w:noWrap/>
            <w:vAlign w:val="center"/>
            <w:hideMark/>
          </w:tcPr>
          <w:p w14:paraId="4BE8040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2 077,1</w:t>
            </w:r>
          </w:p>
        </w:tc>
        <w:tc>
          <w:tcPr>
            <w:tcW w:w="992" w:type="dxa"/>
            <w:tcBorders>
              <w:top w:val="nil"/>
              <w:left w:val="nil"/>
              <w:bottom w:val="single" w:sz="4" w:space="0" w:color="auto"/>
              <w:right w:val="single" w:sz="4" w:space="0" w:color="auto"/>
            </w:tcBorders>
            <w:shd w:val="clear" w:color="auto" w:fill="auto"/>
            <w:noWrap/>
            <w:vAlign w:val="center"/>
            <w:hideMark/>
          </w:tcPr>
          <w:p w14:paraId="1EEFEB4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2 357,5</w:t>
            </w:r>
          </w:p>
        </w:tc>
      </w:tr>
      <w:tr w:rsidR="00471BF2" w:rsidRPr="00120653" w14:paraId="7F5CFFCF"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0C277BD"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Проведение массовых мероприятий</w:t>
            </w:r>
          </w:p>
        </w:tc>
        <w:tc>
          <w:tcPr>
            <w:tcW w:w="444" w:type="dxa"/>
            <w:tcBorders>
              <w:top w:val="nil"/>
              <w:left w:val="nil"/>
              <w:bottom w:val="single" w:sz="4" w:space="0" w:color="auto"/>
              <w:right w:val="single" w:sz="4" w:space="0" w:color="auto"/>
            </w:tcBorders>
            <w:shd w:val="clear" w:color="auto" w:fill="auto"/>
            <w:noWrap/>
            <w:vAlign w:val="center"/>
            <w:hideMark/>
          </w:tcPr>
          <w:p w14:paraId="6F78723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AC278D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11A2368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010 05 40070</w:t>
            </w:r>
          </w:p>
        </w:tc>
        <w:tc>
          <w:tcPr>
            <w:tcW w:w="518" w:type="dxa"/>
            <w:tcBorders>
              <w:top w:val="nil"/>
              <w:left w:val="nil"/>
              <w:bottom w:val="single" w:sz="4" w:space="0" w:color="auto"/>
              <w:right w:val="single" w:sz="4" w:space="0" w:color="auto"/>
            </w:tcBorders>
            <w:shd w:val="clear" w:color="auto" w:fill="auto"/>
            <w:noWrap/>
            <w:vAlign w:val="center"/>
            <w:hideMark/>
          </w:tcPr>
          <w:p w14:paraId="1713C1D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BFF862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2 358,6</w:t>
            </w:r>
          </w:p>
        </w:tc>
        <w:tc>
          <w:tcPr>
            <w:tcW w:w="1534" w:type="dxa"/>
            <w:tcBorders>
              <w:top w:val="nil"/>
              <w:left w:val="nil"/>
              <w:bottom w:val="single" w:sz="4" w:space="0" w:color="auto"/>
              <w:right w:val="single" w:sz="4" w:space="0" w:color="auto"/>
            </w:tcBorders>
            <w:shd w:val="clear" w:color="auto" w:fill="auto"/>
            <w:noWrap/>
            <w:vAlign w:val="center"/>
            <w:hideMark/>
          </w:tcPr>
          <w:p w14:paraId="44C98EF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2 077,1</w:t>
            </w:r>
          </w:p>
        </w:tc>
        <w:tc>
          <w:tcPr>
            <w:tcW w:w="992" w:type="dxa"/>
            <w:tcBorders>
              <w:top w:val="nil"/>
              <w:left w:val="nil"/>
              <w:bottom w:val="single" w:sz="4" w:space="0" w:color="auto"/>
              <w:right w:val="single" w:sz="4" w:space="0" w:color="auto"/>
            </w:tcBorders>
            <w:shd w:val="clear" w:color="auto" w:fill="auto"/>
            <w:noWrap/>
            <w:vAlign w:val="center"/>
            <w:hideMark/>
          </w:tcPr>
          <w:p w14:paraId="037E274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2 357,5</w:t>
            </w:r>
          </w:p>
        </w:tc>
      </w:tr>
      <w:tr w:rsidR="00471BF2" w:rsidRPr="00120653" w14:paraId="6717AB23"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DCE9F09"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AB7F96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EE7DC2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0FF5A80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010 05 40070</w:t>
            </w:r>
          </w:p>
        </w:tc>
        <w:tc>
          <w:tcPr>
            <w:tcW w:w="518" w:type="dxa"/>
            <w:tcBorders>
              <w:top w:val="nil"/>
              <w:left w:val="nil"/>
              <w:bottom w:val="single" w:sz="4" w:space="0" w:color="auto"/>
              <w:right w:val="single" w:sz="4" w:space="0" w:color="auto"/>
            </w:tcBorders>
            <w:shd w:val="clear" w:color="auto" w:fill="auto"/>
            <w:noWrap/>
            <w:vAlign w:val="center"/>
            <w:hideMark/>
          </w:tcPr>
          <w:p w14:paraId="5E3CB31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59AE83C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2 358,6</w:t>
            </w:r>
          </w:p>
        </w:tc>
        <w:tc>
          <w:tcPr>
            <w:tcW w:w="1534" w:type="dxa"/>
            <w:tcBorders>
              <w:top w:val="nil"/>
              <w:left w:val="nil"/>
              <w:bottom w:val="single" w:sz="4" w:space="0" w:color="auto"/>
              <w:right w:val="single" w:sz="4" w:space="0" w:color="auto"/>
            </w:tcBorders>
            <w:shd w:val="clear" w:color="auto" w:fill="auto"/>
            <w:noWrap/>
            <w:vAlign w:val="center"/>
            <w:hideMark/>
          </w:tcPr>
          <w:p w14:paraId="1702DCD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2 077,1</w:t>
            </w:r>
          </w:p>
        </w:tc>
        <w:tc>
          <w:tcPr>
            <w:tcW w:w="992" w:type="dxa"/>
            <w:tcBorders>
              <w:top w:val="nil"/>
              <w:left w:val="nil"/>
              <w:bottom w:val="single" w:sz="4" w:space="0" w:color="auto"/>
              <w:right w:val="single" w:sz="4" w:space="0" w:color="auto"/>
            </w:tcBorders>
            <w:shd w:val="clear" w:color="auto" w:fill="auto"/>
            <w:noWrap/>
            <w:vAlign w:val="center"/>
            <w:hideMark/>
          </w:tcPr>
          <w:p w14:paraId="63DDD7C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2 357,5</w:t>
            </w:r>
          </w:p>
        </w:tc>
      </w:tr>
      <w:tr w:rsidR="00471BF2" w:rsidRPr="00120653" w14:paraId="28944037"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20D4545"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22271C9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180B35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516D967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020 00 00000</w:t>
            </w:r>
          </w:p>
        </w:tc>
        <w:tc>
          <w:tcPr>
            <w:tcW w:w="518" w:type="dxa"/>
            <w:tcBorders>
              <w:top w:val="nil"/>
              <w:left w:val="nil"/>
              <w:bottom w:val="single" w:sz="4" w:space="0" w:color="auto"/>
              <w:right w:val="single" w:sz="4" w:space="0" w:color="auto"/>
            </w:tcBorders>
            <w:shd w:val="clear" w:color="auto" w:fill="auto"/>
            <w:noWrap/>
            <w:vAlign w:val="center"/>
            <w:hideMark/>
          </w:tcPr>
          <w:p w14:paraId="7432C02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A027F5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512,0</w:t>
            </w:r>
          </w:p>
        </w:tc>
        <w:tc>
          <w:tcPr>
            <w:tcW w:w="1534" w:type="dxa"/>
            <w:tcBorders>
              <w:top w:val="nil"/>
              <w:left w:val="nil"/>
              <w:bottom w:val="single" w:sz="4" w:space="0" w:color="auto"/>
              <w:right w:val="single" w:sz="4" w:space="0" w:color="auto"/>
            </w:tcBorders>
            <w:shd w:val="clear" w:color="auto" w:fill="auto"/>
            <w:noWrap/>
            <w:vAlign w:val="center"/>
            <w:hideMark/>
          </w:tcPr>
          <w:p w14:paraId="2CDC317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986,0</w:t>
            </w:r>
          </w:p>
        </w:tc>
        <w:tc>
          <w:tcPr>
            <w:tcW w:w="992" w:type="dxa"/>
            <w:tcBorders>
              <w:top w:val="nil"/>
              <w:left w:val="nil"/>
              <w:bottom w:val="single" w:sz="4" w:space="0" w:color="auto"/>
              <w:right w:val="single" w:sz="4" w:space="0" w:color="auto"/>
            </w:tcBorders>
            <w:shd w:val="clear" w:color="auto" w:fill="auto"/>
            <w:noWrap/>
            <w:vAlign w:val="center"/>
            <w:hideMark/>
          </w:tcPr>
          <w:p w14:paraId="16620AD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986,0</w:t>
            </w:r>
          </w:p>
        </w:tc>
      </w:tr>
      <w:tr w:rsidR="00471BF2" w:rsidRPr="00120653" w14:paraId="5447162C"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A70559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444" w:type="dxa"/>
            <w:tcBorders>
              <w:top w:val="nil"/>
              <w:left w:val="nil"/>
              <w:bottom w:val="single" w:sz="4" w:space="0" w:color="auto"/>
              <w:right w:val="single" w:sz="4" w:space="0" w:color="auto"/>
            </w:tcBorders>
            <w:shd w:val="clear" w:color="auto" w:fill="auto"/>
            <w:noWrap/>
            <w:vAlign w:val="center"/>
            <w:hideMark/>
          </w:tcPr>
          <w:p w14:paraId="228FA8D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C4D220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361F9C9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020 01 00000</w:t>
            </w:r>
          </w:p>
        </w:tc>
        <w:tc>
          <w:tcPr>
            <w:tcW w:w="518" w:type="dxa"/>
            <w:tcBorders>
              <w:top w:val="nil"/>
              <w:left w:val="nil"/>
              <w:bottom w:val="single" w:sz="4" w:space="0" w:color="auto"/>
              <w:right w:val="single" w:sz="4" w:space="0" w:color="auto"/>
            </w:tcBorders>
            <w:shd w:val="clear" w:color="auto" w:fill="auto"/>
            <w:noWrap/>
            <w:vAlign w:val="center"/>
            <w:hideMark/>
          </w:tcPr>
          <w:p w14:paraId="75C8423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EA162F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512,0</w:t>
            </w:r>
          </w:p>
        </w:tc>
        <w:tc>
          <w:tcPr>
            <w:tcW w:w="1534" w:type="dxa"/>
            <w:tcBorders>
              <w:top w:val="nil"/>
              <w:left w:val="nil"/>
              <w:bottom w:val="single" w:sz="4" w:space="0" w:color="auto"/>
              <w:right w:val="single" w:sz="4" w:space="0" w:color="auto"/>
            </w:tcBorders>
            <w:shd w:val="clear" w:color="auto" w:fill="auto"/>
            <w:noWrap/>
            <w:vAlign w:val="center"/>
            <w:hideMark/>
          </w:tcPr>
          <w:p w14:paraId="305E8B0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986,0</w:t>
            </w:r>
          </w:p>
        </w:tc>
        <w:tc>
          <w:tcPr>
            <w:tcW w:w="992" w:type="dxa"/>
            <w:tcBorders>
              <w:top w:val="nil"/>
              <w:left w:val="nil"/>
              <w:bottom w:val="single" w:sz="4" w:space="0" w:color="auto"/>
              <w:right w:val="single" w:sz="4" w:space="0" w:color="auto"/>
            </w:tcBorders>
            <w:shd w:val="clear" w:color="auto" w:fill="auto"/>
            <w:noWrap/>
            <w:vAlign w:val="center"/>
            <w:hideMark/>
          </w:tcPr>
          <w:p w14:paraId="36094C1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986,0</w:t>
            </w:r>
          </w:p>
        </w:tc>
      </w:tr>
      <w:tr w:rsidR="00471BF2" w:rsidRPr="00120653" w14:paraId="7B855DA7" w14:textId="77777777" w:rsidTr="0047790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62A66D5"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444" w:type="dxa"/>
            <w:tcBorders>
              <w:top w:val="nil"/>
              <w:left w:val="nil"/>
              <w:bottom w:val="single" w:sz="4" w:space="0" w:color="auto"/>
              <w:right w:val="single" w:sz="4" w:space="0" w:color="auto"/>
            </w:tcBorders>
            <w:shd w:val="clear" w:color="auto" w:fill="auto"/>
            <w:noWrap/>
            <w:vAlign w:val="center"/>
            <w:hideMark/>
          </w:tcPr>
          <w:p w14:paraId="63B7D2D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E207DA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5F81AA6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020 01 70660</w:t>
            </w:r>
          </w:p>
        </w:tc>
        <w:tc>
          <w:tcPr>
            <w:tcW w:w="518" w:type="dxa"/>
            <w:tcBorders>
              <w:top w:val="nil"/>
              <w:left w:val="nil"/>
              <w:bottom w:val="single" w:sz="4" w:space="0" w:color="auto"/>
              <w:right w:val="single" w:sz="4" w:space="0" w:color="auto"/>
            </w:tcBorders>
            <w:shd w:val="clear" w:color="auto" w:fill="auto"/>
            <w:noWrap/>
            <w:vAlign w:val="center"/>
            <w:hideMark/>
          </w:tcPr>
          <w:p w14:paraId="0C728AA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13F129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512,0</w:t>
            </w:r>
          </w:p>
        </w:tc>
        <w:tc>
          <w:tcPr>
            <w:tcW w:w="1534" w:type="dxa"/>
            <w:tcBorders>
              <w:top w:val="nil"/>
              <w:left w:val="nil"/>
              <w:bottom w:val="single" w:sz="4" w:space="0" w:color="auto"/>
              <w:right w:val="single" w:sz="4" w:space="0" w:color="auto"/>
            </w:tcBorders>
            <w:shd w:val="clear" w:color="auto" w:fill="auto"/>
            <w:noWrap/>
            <w:vAlign w:val="center"/>
            <w:hideMark/>
          </w:tcPr>
          <w:p w14:paraId="0BB8515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986,0</w:t>
            </w:r>
          </w:p>
        </w:tc>
        <w:tc>
          <w:tcPr>
            <w:tcW w:w="992" w:type="dxa"/>
            <w:tcBorders>
              <w:top w:val="nil"/>
              <w:left w:val="nil"/>
              <w:bottom w:val="single" w:sz="4" w:space="0" w:color="auto"/>
              <w:right w:val="single" w:sz="4" w:space="0" w:color="auto"/>
            </w:tcBorders>
            <w:shd w:val="clear" w:color="auto" w:fill="auto"/>
            <w:noWrap/>
            <w:vAlign w:val="center"/>
            <w:hideMark/>
          </w:tcPr>
          <w:p w14:paraId="391467F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986,0</w:t>
            </w:r>
          </w:p>
        </w:tc>
      </w:tr>
      <w:tr w:rsidR="00471BF2" w:rsidRPr="00120653" w14:paraId="0B2CC9E5"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666B8A4"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DC657D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D250BB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413FCDF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020 01 70660</w:t>
            </w:r>
          </w:p>
        </w:tc>
        <w:tc>
          <w:tcPr>
            <w:tcW w:w="518" w:type="dxa"/>
            <w:tcBorders>
              <w:top w:val="nil"/>
              <w:left w:val="nil"/>
              <w:bottom w:val="single" w:sz="4" w:space="0" w:color="auto"/>
              <w:right w:val="single" w:sz="4" w:space="0" w:color="auto"/>
            </w:tcBorders>
            <w:shd w:val="clear" w:color="auto" w:fill="auto"/>
            <w:noWrap/>
            <w:vAlign w:val="center"/>
            <w:hideMark/>
          </w:tcPr>
          <w:p w14:paraId="47CE40A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4E92DCB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512,0</w:t>
            </w:r>
          </w:p>
        </w:tc>
        <w:tc>
          <w:tcPr>
            <w:tcW w:w="1534" w:type="dxa"/>
            <w:tcBorders>
              <w:top w:val="nil"/>
              <w:left w:val="nil"/>
              <w:bottom w:val="single" w:sz="4" w:space="0" w:color="auto"/>
              <w:right w:val="single" w:sz="4" w:space="0" w:color="auto"/>
            </w:tcBorders>
            <w:shd w:val="clear" w:color="auto" w:fill="auto"/>
            <w:noWrap/>
            <w:vAlign w:val="center"/>
            <w:hideMark/>
          </w:tcPr>
          <w:p w14:paraId="732981E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986,0</w:t>
            </w:r>
          </w:p>
        </w:tc>
        <w:tc>
          <w:tcPr>
            <w:tcW w:w="992" w:type="dxa"/>
            <w:tcBorders>
              <w:top w:val="nil"/>
              <w:left w:val="nil"/>
              <w:bottom w:val="single" w:sz="4" w:space="0" w:color="auto"/>
              <w:right w:val="single" w:sz="4" w:space="0" w:color="auto"/>
            </w:tcBorders>
            <w:shd w:val="clear" w:color="auto" w:fill="auto"/>
            <w:noWrap/>
            <w:vAlign w:val="center"/>
            <w:hideMark/>
          </w:tcPr>
          <w:p w14:paraId="1A6AB5E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986,0</w:t>
            </w:r>
          </w:p>
        </w:tc>
      </w:tr>
      <w:tr w:rsidR="00471BF2" w:rsidRPr="00120653" w14:paraId="427CAF7A"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049FF07"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41C9892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B9FA6A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66C9872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150 00 00000</w:t>
            </w:r>
          </w:p>
        </w:tc>
        <w:tc>
          <w:tcPr>
            <w:tcW w:w="518" w:type="dxa"/>
            <w:tcBorders>
              <w:top w:val="nil"/>
              <w:left w:val="nil"/>
              <w:bottom w:val="single" w:sz="4" w:space="0" w:color="auto"/>
              <w:right w:val="single" w:sz="4" w:space="0" w:color="auto"/>
            </w:tcBorders>
            <w:shd w:val="clear" w:color="auto" w:fill="auto"/>
            <w:noWrap/>
            <w:vAlign w:val="center"/>
            <w:hideMark/>
          </w:tcPr>
          <w:p w14:paraId="5C528A0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5871F5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10,0</w:t>
            </w:r>
          </w:p>
        </w:tc>
        <w:tc>
          <w:tcPr>
            <w:tcW w:w="1534" w:type="dxa"/>
            <w:tcBorders>
              <w:top w:val="nil"/>
              <w:left w:val="nil"/>
              <w:bottom w:val="single" w:sz="4" w:space="0" w:color="auto"/>
              <w:right w:val="single" w:sz="4" w:space="0" w:color="auto"/>
            </w:tcBorders>
            <w:shd w:val="clear" w:color="auto" w:fill="auto"/>
            <w:noWrap/>
            <w:vAlign w:val="center"/>
            <w:hideMark/>
          </w:tcPr>
          <w:p w14:paraId="0BCA27C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14:paraId="656572C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10,0</w:t>
            </w:r>
          </w:p>
        </w:tc>
      </w:tr>
      <w:tr w:rsidR="00471BF2" w:rsidRPr="00120653" w14:paraId="6BAD690A" w14:textId="77777777" w:rsidTr="0047790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464B48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444" w:type="dxa"/>
            <w:tcBorders>
              <w:top w:val="nil"/>
              <w:left w:val="nil"/>
              <w:bottom w:val="single" w:sz="4" w:space="0" w:color="auto"/>
              <w:right w:val="single" w:sz="4" w:space="0" w:color="auto"/>
            </w:tcBorders>
            <w:shd w:val="clear" w:color="auto" w:fill="auto"/>
            <w:noWrap/>
            <w:vAlign w:val="center"/>
            <w:hideMark/>
          </w:tcPr>
          <w:p w14:paraId="666FB89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709BFF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7C154BC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150 01 00000</w:t>
            </w:r>
          </w:p>
        </w:tc>
        <w:tc>
          <w:tcPr>
            <w:tcW w:w="518" w:type="dxa"/>
            <w:tcBorders>
              <w:top w:val="nil"/>
              <w:left w:val="nil"/>
              <w:bottom w:val="single" w:sz="4" w:space="0" w:color="auto"/>
              <w:right w:val="single" w:sz="4" w:space="0" w:color="auto"/>
            </w:tcBorders>
            <w:shd w:val="clear" w:color="auto" w:fill="auto"/>
            <w:noWrap/>
            <w:vAlign w:val="center"/>
            <w:hideMark/>
          </w:tcPr>
          <w:p w14:paraId="5808F93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B4DB0C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10,0</w:t>
            </w:r>
          </w:p>
        </w:tc>
        <w:tc>
          <w:tcPr>
            <w:tcW w:w="1534" w:type="dxa"/>
            <w:tcBorders>
              <w:top w:val="nil"/>
              <w:left w:val="nil"/>
              <w:bottom w:val="single" w:sz="4" w:space="0" w:color="auto"/>
              <w:right w:val="single" w:sz="4" w:space="0" w:color="auto"/>
            </w:tcBorders>
            <w:shd w:val="clear" w:color="auto" w:fill="auto"/>
            <w:noWrap/>
            <w:vAlign w:val="center"/>
            <w:hideMark/>
          </w:tcPr>
          <w:p w14:paraId="1E83E7E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14:paraId="4563B36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10,0</w:t>
            </w:r>
          </w:p>
        </w:tc>
      </w:tr>
      <w:tr w:rsidR="00471BF2" w:rsidRPr="00120653" w14:paraId="1F4D77AC"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6A39EE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7E1461A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EF2499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5FFEC3B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150 01 40090</w:t>
            </w:r>
          </w:p>
        </w:tc>
        <w:tc>
          <w:tcPr>
            <w:tcW w:w="518" w:type="dxa"/>
            <w:tcBorders>
              <w:top w:val="nil"/>
              <w:left w:val="nil"/>
              <w:bottom w:val="single" w:sz="4" w:space="0" w:color="auto"/>
              <w:right w:val="single" w:sz="4" w:space="0" w:color="auto"/>
            </w:tcBorders>
            <w:shd w:val="clear" w:color="auto" w:fill="auto"/>
            <w:noWrap/>
            <w:vAlign w:val="center"/>
            <w:hideMark/>
          </w:tcPr>
          <w:p w14:paraId="4BA6CF1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963AB7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10,0</w:t>
            </w:r>
          </w:p>
        </w:tc>
        <w:tc>
          <w:tcPr>
            <w:tcW w:w="1534" w:type="dxa"/>
            <w:tcBorders>
              <w:top w:val="nil"/>
              <w:left w:val="nil"/>
              <w:bottom w:val="single" w:sz="4" w:space="0" w:color="auto"/>
              <w:right w:val="single" w:sz="4" w:space="0" w:color="auto"/>
            </w:tcBorders>
            <w:shd w:val="clear" w:color="auto" w:fill="auto"/>
            <w:noWrap/>
            <w:vAlign w:val="center"/>
            <w:hideMark/>
          </w:tcPr>
          <w:p w14:paraId="5FB6466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14:paraId="6EB7CA8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10,0</w:t>
            </w:r>
          </w:p>
        </w:tc>
      </w:tr>
      <w:tr w:rsidR="00471BF2" w:rsidRPr="00120653" w14:paraId="760A6052"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9F4C3D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3E0B194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AD6905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246C2CA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150 01 40090</w:t>
            </w:r>
          </w:p>
        </w:tc>
        <w:tc>
          <w:tcPr>
            <w:tcW w:w="518" w:type="dxa"/>
            <w:tcBorders>
              <w:top w:val="nil"/>
              <w:left w:val="nil"/>
              <w:bottom w:val="single" w:sz="4" w:space="0" w:color="auto"/>
              <w:right w:val="single" w:sz="4" w:space="0" w:color="auto"/>
            </w:tcBorders>
            <w:shd w:val="clear" w:color="auto" w:fill="auto"/>
            <w:noWrap/>
            <w:vAlign w:val="center"/>
            <w:hideMark/>
          </w:tcPr>
          <w:p w14:paraId="64F8D9D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39CA775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10,0</w:t>
            </w:r>
          </w:p>
        </w:tc>
        <w:tc>
          <w:tcPr>
            <w:tcW w:w="1534" w:type="dxa"/>
            <w:tcBorders>
              <w:top w:val="nil"/>
              <w:left w:val="nil"/>
              <w:bottom w:val="single" w:sz="4" w:space="0" w:color="auto"/>
              <w:right w:val="single" w:sz="4" w:space="0" w:color="auto"/>
            </w:tcBorders>
            <w:shd w:val="clear" w:color="auto" w:fill="auto"/>
            <w:noWrap/>
            <w:vAlign w:val="center"/>
            <w:hideMark/>
          </w:tcPr>
          <w:p w14:paraId="2750CA6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14:paraId="61709E3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10,0</w:t>
            </w:r>
          </w:p>
        </w:tc>
      </w:tr>
      <w:tr w:rsidR="00471BF2" w:rsidRPr="00120653" w14:paraId="666CC92B"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71E1BC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«Развитие молодежной политики в Старорусском муниципальном районе на 2024-2027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291B9F9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3C653F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0A8F60E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180 00 00000</w:t>
            </w:r>
          </w:p>
        </w:tc>
        <w:tc>
          <w:tcPr>
            <w:tcW w:w="518" w:type="dxa"/>
            <w:tcBorders>
              <w:top w:val="nil"/>
              <w:left w:val="nil"/>
              <w:bottom w:val="single" w:sz="4" w:space="0" w:color="auto"/>
              <w:right w:val="single" w:sz="4" w:space="0" w:color="auto"/>
            </w:tcBorders>
            <w:shd w:val="clear" w:color="auto" w:fill="auto"/>
            <w:noWrap/>
            <w:vAlign w:val="center"/>
            <w:hideMark/>
          </w:tcPr>
          <w:p w14:paraId="3986412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E7E8C4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214 817,2</w:t>
            </w:r>
          </w:p>
        </w:tc>
        <w:tc>
          <w:tcPr>
            <w:tcW w:w="1534" w:type="dxa"/>
            <w:tcBorders>
              <w:top w:val="nil"/>
              <w:left w:val="nil"/>
              <w:bottom w:val="single" w:sz="4" w:space="0" w:color="auto"/>
              <w:right w:val="single" w:sz="4" w:space="0" w:color="auto"/>
            </w:tcBorders>
            <w:shd w:val="clear" w:color="auto" w:fill="auto"/>
            <w:noWrap/>
            <w:vAlign w:val="center"/>
            <w:hideMark/>
          </w:tcPr>
          <w:p w14:paraId="07D9279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14 771,1</w:t>
            </w:r>
          </w:p>
        </w:tc>
        <w:tc>
          <w:tcPr>
            <w:tcW w:w="992" w:type="dxa"/>
            <w:tcBorders>
              <w:top w:val="nil"/>
              <w:left w:val="nil"/>
              <w:bottom w:val="single" w:sz="4" w:space="0" w:color="auto"/>
              <w:right w:val="single" w:sz="4" w:space="0" w:color="auto"/>
            </w:tcBorders>
            <w:shd w:val="clear" w:color="auto" w:fill="auto"/>
            <w:noWrap/>
            <w:vAlign w:val="center"/>
            <w:hideMark/>
          </w:tcPr>
          <w:p w14:paraId="30D16A0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14 771,1</w:t>
            </w:r>
          </w:p>
        </w:tc>
      </w:tr>
      <w:tr w:rsidR="00471BF2" w:rsidRPr="00120653" w14:paraId="11FD34C8"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66E5B66"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Вовлечение молодежи муниципального района в социальную практику</w:t>
            </w:r>
          </w:p>
        </w:tc>
        <w:tc>
          <w:tcPr>
            <w:tcW w:w="444" w:type="dxa"/>
            <w:tcBorders>
              <w:top w:val="nil"/>
              <w:left w:val="nil"/>
              <w:bottom w:val="single" w:sz="4" w:space="0" w:color="auto"/>
              <w:right w:val="single" w:sz="4" w:space="0" w:color="auto"/>
            </w:tcBorders>
            <w:shd w:val="clear" w:color="auto" w:fill="auto"/>
            <w:noWrap/>
            <w:vAlign w:val="center"/>
            <w:hideMark/>
          </w:tcPr>
          <w:p w14:paraId="02B53DA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E0B3B8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0FF8BB8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180 01 00000</w:t>
            </w:r>
          </w:p>
        </w:tc>
        <w:tc>
          <w:tcPr>
            <w:tcW w:w="518" w:type="dxa"/>
            <w:tcBorders>
              <w:top w:val="nil"/>
              <w:left w:val="nil"/>
              <w:bottom w:val="single" w:sz="4" w:space="0" w:color="auto"/>
              <w:right w:val="single" w:sz="4" w:space="0" w:color="auto"/>
            </w:tcBorders>
            <w:shd w:val="clear" w:color="auto" w:fill="auto"/>
            <w:noWrap/>
            <w:vAlign w:val="center"/>
            <w:hideMark/>
          </w:tcPr>
          <w:p w14:paraId="543E63F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88E9AC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510,0</w:t>
            </w:r>
          </w:p>
        </w:tc>
        <w:tc>
          <w:tcPr>
            <w:tcW w:w="1534" w:type="dxa"/>
            <w:tcBorders>
              <w:top w:val="nil"/>
              <w:left w:val="nil"/>
              <w:bottom w:val="single" w:sz="4" w:space="0" w:color="auto"/>
              <w:right w:val="single" w:sz="4" w:space="0" w:color="auto"/>
            </w:tcBorders>
            <w:shd w:val="clear" w:color="auto" w:fill="auto"/>
            <w:noWrap/>
            <w:vAlign w:val="center"/>
            <w:hideMark/>
          </w:tcPr>
          <w:p w14:paraId="11D3C0A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510,0</w:t>
            </w:r>
          </w:p>
        </w:tc>
        <w:tc>
          <w:tcPr>
            <w:tcW w:w="992" w:type="dxa"/>
            <w:tcBorders>
              <w:top w:val="nil"/>
              <w:left w:val="nil"/>
              <w:bottom w:val="single" w:sz="4" w:space="0" w:color="auto"/>
              <w:right w:val="single" w:sz="4" w:space="0" w:color="auto"/>
            </w:tcBorders>
            <w:shd w:val="clear" w:color="auto" w:fill="auto"/>
            <w:noWrap/>
            <w:vAlign w:val="center"/>
            <w:hideMark/>
          </w:tcPr>
          <w:p w14:paraId="03924E6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510,0</w:t>
            </w:r>
          </w:p>
        </w:tc>
      </w:tr>
      <w:tr w:rsidR="00471BF2" w:rsidRPr="00120653" w14:paraId="4F27C2D5"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9DE8FE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Проведение массовых мероприятий</w:t>
            </w:r>
          </w:p>
        </w:tc>
        <w:tc>
          <w:tcPr>
            <w:tcW w:w="444" w:type="dxa"/>
            <w:tcBorders>
              <w:top w:val="nil"/>
              <w:left w:val="nil"/>
              <w:bottom w:val="single" w:sz="4" w:space="0" w:color="auto"/>
              <w:right w:val="single" w:sz="4" w:space="0" w:color="auto"/>
            </w:tcBorders>
            <w:shd w:val="clear" w:color="auto" w:fill="auto"/>
            <w:noWrap/>
            <w:vAlign w:val="center"/>
            <w:hideMark/>
          </w:tcPr>
          <w:p w14:paraId="2A439A6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E8793E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3241ABA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180 01 40070</w:t>
            </w:r>
          </w:p>
        </w:tc>
        <w:tc>
          <w:tcPr>
            <w:tcW w:w="518" w:type="dxa"/>
            <w:tcBorders>
              <w:top w:val="nil"/>
              <w:left w:val="nil"/>
              <w:bottom w:val="single" w:sz="4" w:space="0" w:color="auto"/>
              <w:right w:val="single" w:sz="4" w:space="0" w:color="auto"/>
            </w:tcBorders>
            <w:shd w:val="clear" w:color="auto" w:fill="auto"/>
            <w:noWrap/>
            <w:vAlign w:val="center"/>
            <w:hideMark/>
          </w:tcPr>
          <w:p w14:paraId="1C63226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22C73A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510,0</w:t>
            </w:r>
          </w:p>
        </w:tc>
        <w:tc>
          <w:tcPr>
            <w:tcW w:w="1534" w:type="dxa"/>
            <w:tcBorders>
              <w:top w:val="nil"/>
              <w:left w:val="nil"/>
              <w:bottom w:val="single" w:sz="4" w:space="0" w:color="auto"/>
              <w:right w:val="single" w:sz="4" w:space="0" w:color="auto"/>
            </w:tcBorders>
            <w:shd w:val="clear" w:color="auto" w:fill="auto"/>
            <w:noWrap/>
            <w:vAlign w:val="center"/>
            <w:hideMark/>
          </w:tcPr>
          <w:p w14:paraId="1E5CE4F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510,0</w:t>
            </w:r>
          </w:p>
        </w:tc>
        <w:tc>
          <w:tcPr>
            <w:tcW w:w="992" w:type="dxa"/>
            <w:tcBorders>
              <w:top w:val="nil"/>
              <w:left w:val="nil"/>
              <w:bottom w:val="single" w:sz="4" w:space="0" w:color="auto"/>
              <w:right w:val="single" w:sz="4" w:space="0" w:color="auto"/>
            </w:tcBorders>
            <w:shd w:val="clear" w:color="auto" w:fill="auto"/>
            <w:noWrap/>
            <w:vAlign w:val="center"/>
            <w:hideMark/>
          </w:tcPr>
          <w:p w14:paraId="6CC9C7A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510,0</w:t>
            </w:r>
          </w:p>
        </w:tc>
      </w:tr>
      <w:tr w:rsidR="00471BF2" w:rsidRPr="00120653" w14:paraId="53502C05"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36A43C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5EB7712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E7BC32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2CFB541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180 01 40070</w:t>
            </w:r>
          </w:p>
        </w:tc>
        <w:tc>
          <w:tcPr>
            <w:tcW w:w="518" w:type="dxa"/>
            <w:tcBorders>
              <w:top w:val="nil"/>
              <w:left w:val="nil"/>
              <w:bottom w:val="single" w:sz="4" w:space="0" w:color="auto"/>
              <w:right w:val="single" w:sz="4" w:space="0" w:color="auto"/>
            </w:tcBorders>
            <w:shd w:val="clear" w:color="auto" w:fill="auto"/>
            <w:noWrap/>
            <w:vAlign w:val="center"/>
            <w:hideMark/>
          </w:tcPr>
          <w:p w14:paraId="40D4C4E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3D938D2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7,0</w:t>
            </w:r>
          </w:p>
        </w:tc>
        <w:tc>
          <w:tcPr>
            <w:tcW w:w="1534" w:type="dxa"/>
            <w:tcBorders>
              <w:top w:val="nil"/>
              <w:left w:val="nil"/>
              <w:bottom w:val="single" w:sz="4" w:space="0" w:color="auto"/>
              <w:right w:val="single" w:sz="4" w:space="0" w:color="auto"/>
            </w:tcBorders>
            <w:shd w:val="clear" w:color="auto" w:fill="auto"/>
            <w:noWrap/>
            <w:vAlign w:val="center"/>
            <w:hideMark/>
          </w:tcPr>
          <w:p w14:paraId="609A7E2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27,0</w:t>
            </w:r>
          </w:p>
        </w:tc>
        <w:tc>
          <w:tcPr>
            <w:tcW w:w="992" w:type="dxa"/>
            <w:tcBorders>
              <w:top w:val="nil"/>
              <w:left w:val="nil"/>
              <w:bottom w:val="single" w:sz="4" w:space="0" w:color="auto"/>
              <w:right w:val="single" w:sz="4" w:space="0" w:color="auto"/>
            </w:tcBorders>
            <w:shd w:val="clear" w:color="auto" w:fill="auto"/>
            <w:noWrap/>
            <w:vAlign w:val="center"/>
            <w:hideMark/>
          </w:tcPr>
          <w:p w14:paraId="21E5D95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27,0</w:t>
            </w:r>
          </w:p>
        </w:tc>
      </w:tr>
      <w:tr w:rsidR="00471BF2" w:rsidRPr="00120653" w14:paraId="17DED60A"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5B5962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24F3EC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528FB0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6032994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180 01 40070</w:t>
            </w:r>
          </w:p>
        </w:tc>
        <w:tc>
          <w:tcPr>
            <w:tcW w:w="518" w:type="dxa"/>
            <w:tcBorders>
              <w:top w:val="nil"/>
              <w:left w:val="nil"/>
              <w:bottom w:val="single" w:sz="4" w:space="0" w:color="auto"/>
              <w:right w:val="single" w:sz="4" w:space="0" w:color="auto"/>
            </w:tcBorders>
            <w:shd w:val="clear" w:color="auto" w:fill="auto"/>
            <w:noWrap/>
            <w:vAlign w:val="center"/>
            <w:hideMark/>
          </w:tcPr>
          <w:p w14:paraId="102FF87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B5AB5E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395,0</w:t>
            </w:r>
          </w:p>
        </w:tc>
        <w:tc>
          <w:tcPr>
            <w:tcW w:w="1534" w:type="dxa"/>
            <w:tcBorders>
              <w:top w:val="nil"/>
              <w:left w:val="nil"/>
              <w:bottom w:val="single" w:sz="4" w:space="0" w:color="auto"/>
              <w:right w:val="single" w:sz="4" w:space="0" w:color="auto"/>
            </w:tcBorders>
            <w:shd w:val="clear" w:color="auto" w:fill="auto"/>
            <w:noWrap/>
            <w:vAlign w:val="center"/>
            <w:hideMark/>
          </w:tcPr>
          <w:p w14:paraId="020066B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375,0</w:t>
            </w:r>
          </w:p>
        </w:tc>
        <w:tc>
          <w:tcPr>
            <w:tcW w:w="992" w:type="dxa"/>
            <w:tcBorders>
              <w:top w:val="nil"/>
              <w:left w:val="nil"/>
              <w:bottom w:val="single" w:sz="4" w:space="0" w:color="auto"/>
              <w:right w:val="single" w:sz="4" w:space="0" w:color="auto"/>
            </w:tcBorders>
            <w:shd w:val="clear" w:color="auto" w:fill="auto"/>
            <w:noWrap/>
            <w:vAlign w:val="center"/>
            <w:hideMark/>
          </w:tcPr>
          <w:p w14:paraId="647206A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375,0</w:t>
            </w:r>
          </w:p>
        </w:tc>
      </w:tr>
      <w:tr w:rsidR="00471BF2" w:rsidRPr="00120653" w14:paraId="39DACE6F"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AC60C15"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Стипендии</w:t>
            </w:r>
          </w:p>
        </w:tc>
        <w:tc>
          <w:tcPr>
            <w:tcW w:w="444" w:type="dxa"/>
            <w:tcBorders>
              <w:top w:val="nil"/>
              <w:left w:val="nil"/>
              <w:bottom w:val="single" w:sz="4" w:space="0" w:color="auto"/>
              <w:right w:val="single" w:sz="4" w:space="0" w:color="auto"/>
            </w:tcBorders>
            <w:shd w:val="clear" w:color="auto" w:fill="auto"/>
            <w:noWrap/>
            <w:vAlign w:val="center"/>
            <w:hideMark/>
          </w:tcPr>
          <w:p w14:paraId="7ACA624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129707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6DCD9A3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180 01 40070</w:t>
            </w:r>
          </w:p>
        </w:tc>
        <w:tc>
          <w:tcPr>
            <w:tcW w:w="518" w:type="dxa"/>
            <w:tcBorders>
              <w:top w:val="nil"/>
              <w:left w:val="nil"/>
              <w:bottom w:val="single" w:sz="4" w:space="0" w:color="auto"/>
              <w:right w:val="single" w:sz="4" w:space="0" w:color="auto"/>
            </w:tcBorders>
            <w:shd w:val="clear" w:color="auto" w:fill="auto"/>
            <w:noWrap/>
            <w:vAlign w:val="center"/>
            <w:hideMark/>
          </w:tcPr>
          <w:p w14:paraId="03A2274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340</w:t>
            </w:r>
          </w:p>
        </w:tc>
        <w:tc>
          <w:tcPr>
            <w:tcW w:w="1356" w:type="dxa"/>
            <w:tcBorders>
              <w:top w:val="nil"/>
              <w:left w:val="nil"/>
              <w:bottom w:val="single" w:sz="4" w:space="0" w:color="auto"/>
              <w:right w:val="single" w:sz="4" w:space="0" w:color="auto"/>
            </w:tcBorders>
            <w:shd w:val="clear" w:color="auto" w:fill="auto"/>
            <w:noWrap/>
            <w:vAlign w:val="center"/>
            <w:hideMark/>
          </w:tcPr>
          <w:p w14:paraId="7EC93C2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108,0</w:t>
            </w:r>
          </w:p>
        </w:tc>
        <w:tc>
          <w:tcPr>
            <w:tcW w:w="1534" w:type="dxa"/>
            <w:tcBorders>
              <w:top w:val="nil"/>
              <w:left w:val="nil"/>
              <w:bottom w:val="single" w:sz="4" w:space="0" w:color="auto"/>
              <w:right w:val="single" w:sz="4" w:space="0" w:color="auto"/>
            </w:tcBorders>
            <w:shd w:val="clear" w:color="auto" w:fill="auto"/>
            <w:noWrap/>
            <w:vAlign w:val="center"/>
            <w:hideMark/>
          </w:tcPr>
          <w:p w14:paraId="0914DBC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108,0</w:t>
            </w:r>
          </w:p>
        </w:tc>
        <w:tc>
          <w:tcPr>
            <w:tcW w:w="992" w:type="dxa"/>
            <w:tcBorders>
              <w:top w:val="nil"/>
              <w:left w:val="nil"/>
              <w:bottom w:val="single" w:sz="4" w:space="0" w:color="auto"/>
              <w:right w:val="single" w:sz="4" w:space="0" w:color="auto"/>
            </w:tcBorders>
            <w:shd w:val="clear" w:color="auto" w:fill="auto"/>
            <w:noWrap/>
            <w:vAlign w:val="center"/>
            <w:hideMark/>
          </w:tcPr>
          <w:p w14:paraId="00409C8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108,0</w:t>
            </w:r>
          </w:p>
        </w:tc>
      </w:tr>
      <w:tr w:rsidR="00471BF2" w:rsidRPr="00120653" w14:paraId="0C3719D4"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A2E4940"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444" w:type="dxa"/>
            <w:tcBorders>
              <w:top w:val="nil"/>
              <w:left w:val="nil"/>
              <w:bottom w:val="single" w:sz="4" w:space="0" w:color="auto"/>
              <w:right w:val="single" w:sz="4" w:space="0" w:color="auto"/>
            </w:tcBorders>
            <w:shd w:val="clear" w:color="auto" w:fill="auto"/>
            <w:noWrap/>
            <w:vAlign w:val="center"/>
            <w:hideMark/>
          </w:tcPr>
          <w:p w14:paraId="7CBCD65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376D8D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316A5E7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180 02 00000</w:t>
            </w:r>
          </w:p>
        </w:tc>
        <w:tc>
          <w:tcPr>
            <w:tcW w:w="518" w:type="dxa"/>
            <w:tcBorders>
              <w:top w:val="nil"/>
              <w:left w:val="nil"/>
              <w:bottom w:val="single" w:sz="4" w:space="0" w:color="auto"/>
              <w:right w:val="single" w:sz="4" w:space="0" w:color="auto"/>
            </w:tcBorders>
            <w:shd w:val="clear" w:color="auto" w:fill="auto"/>
            <w:noWrap/>
            <w:vAlign w:val="center"/>
            <w:hideMark/>
          </w:tcPr>
          <w:p w14:paraId="58B5EBE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62777A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8,1</w:t>
            </w:r>
          </w:p>
        </w:tc>
        <w:tc>
          <w:tcPr>
            <w:tcW w:w="1534" w:type="dxa"/>
            <w:tcBorders>
              <w:top w:val="nil"/>
              <w:left w:val="nil"/>
              <w:bottom w:val="single" w:sz="4" w:space="0" w:color="auto"/>
              <w:right w:val="single" w:sz="4" w:space="0" w:color="auto"/>
            </w:tcBorders>
            <w:shd w:val="clear" w:color="auto" w:fill="auto"/>
            <w:noWrap/>
            <w:vAlign w:val="center"/>
            <w:hideMark/>
          </w:tcPr>
          <w:p w14:paraId="4326E64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14:paraId="465C7DF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10,0</w:t>
            </w:r>
          </w:p>
        </w:tc>
      </w:tr>
      <w:tr w:rsidR="00471BF2" w:rsidRPr="00120653" w14:paraId="4362CE75"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8E69655"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Проведение массовых мероприятий</w:t>
            </w:r>
          </w:p>
        </w:tc>
        <w:tc>
          <w:tcPr>
            <w:tcW w:w="444" w:type="dxa"/>
            <w:tcBorders>
              <w:top w:val="nil"/>
              <w:left w:val="nil"/>
              <w:bottom w:val="single" w:sz="4" w:space="0" w:color="auto"/>
              <w:right w:val="single" w:sz="4" w:space="0" w:color="auto"/>
            </w:tcBorders>
            <w:shd w:val="clear" w:color="auto" w:fill="auto"/>
            <w:noWrap/>
            <w:vAlign w:val="center"/>
            <w:hideMark/>
          </w:tcPr>
          <w:p w14:paraId="01221D3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4C679E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1D3F66F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180 02 40070</w:t>
            </w:r>
          </w:p>
        </w:tc>
        <w:tc>
          <w:tcPr>
            <w:tcW w:w="518" w:type="dxa"/>
            <w:tcBorders>
              <w:top w:val="nil"/>
              <w:left w:val="nil"/>
              <w:bottom w:val="single" w:sz="4" w:space="0" w:color="auto"/>
              <w:right w:val="single" w:sz="4" w:space="0" w:color="auto"/>
            </w:tcBorders>
            <w:shd w:val="clear" w:color="auto" w:fill="auto"/>
            <w:noWrap/>
            <w:vAlign w:val="center"/>
            <w:hideMark/>
          </w:tcPr>
          <w:p w14:paraId="245ED59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5358DC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8,1</w:t>
            </w:r>
          </w:p>
        </w:tc>
        <w:tc>
          <w:tcPr>
            <w:tcW w:w="1534" w:type="dxa"/>
            <w:tcBorders>
              <w:top w:val="nil"/>
              <w:left w:val="nil"/>
              <w:bottom w:val="single" w:sz="4" w:space="0" w:color="auto"/>
              <w:right w:val="single" w:sz="4" w:space="0" w:color="auto"/>
            </w:tcBorders>
            <w:shd w:val="clear" w:color="auto" w:fill="auto"/>
            <w:noWrap/>
            <w:vAlign w:val="center"/>
            <w:hideMark/>
          </w:tcPr>
          <w:p w14:paraId="528C49F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14:paraId="6AFF76D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10,0</w:t>
            </w:r>
          </w:p>
        </w:tc>
      </w:tr>
      <w:tr w:rsidR="00471BF2" w:rsidRPr="00120653" w14:paraId="0388F799"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09733E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03AFC14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8965A6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0B17995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180 02 40070</w:t>
            </w:r>
          </w:p>
        </w:tc>
        <w:tc>
          <w:tcPr>
            <w:tcW w:w="518" w:type="dxa"/>
            <w:tcBorders>
              <w:top w:val="nil"/>
              <w:left w:val="nil"/>
              <w:bottom w:val="single" w:sz="4" w:space="0" w:color="auto"/>
              <w:right w:val="single" w:sz="4" w:space="0" w:color="auto"/>
            </w:tcBorders>
            <w:shd w:val="clear" w:color="auto" w:fill="auto"/>
            <w:noWrap/>
            <w:vAlign w:val="center"/>
            <w:hideMark/>
          </w:tcPr>
          <w:p w14:paraId="236313C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2AFA52F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8,1</w:t>
            </w:r>
          </w:p>
        </w:tc>
        <w:tc>
          <w:tcPr>
            <w:tcW w:w="1534" w:type="dxa"/>
            <w:tcBorders>
              <w:top w:val="nil"/>
              <w:left w:val="nil"/>
              <w:bottom w:val="single" w:sz="4" w:space="0" w:color="auto"/>
              <w:right w:val="single" w:sz="4" w:space="0" w:color="auto"/>
            </w:tcBorders>
            <w:shd w:val="clear" w:color="auto" w:fill="auto"/>
            <w:noWrap/>
            <w:vAlign w:val="center"/>
            <w:hideMark/>
          </w:tcPr>
          <w:p w14:paraId="604EBFB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10,0</w:t>
            </w:r>
          </w:p>
        </w:tc>
        <w:tc>
          <w:tcPr>
            <w:tcW w:w="992" w:type="dxa"/>
            <w:tcBorders>
              <w:top w:val="nil"/>
              <w:left w:val="nil"/>
              <w:bottom w:val="single" w:sz="4" w:space="0" w:color="auto"/>
              <w:right w:val="single" w:sz="4" w:space="0" w:color="auto"/>
            </w:tcBorders>
            <w:shd w:val="clear" w:color="auto" w:fill="auto"/>
            <w:noWrap/>
            <w:vAlign w:val="center"/>
            <w:hideMark/>
          </w:tcPr>
          <w:p w14:paraId="481E1A2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10,0</w:t>
            </w:r>
          </w:p>
        </w:tc>
      </w:tr>
      <w:tr w:rsidR="00471BF2" w:rsidRPr="00120653" w14:paraId="40696648"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88F6B9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Обеспечение деятельности учреждения по работе с молодежью </w:t>
            </w:r>
          </w:p>
        </w:tc>
        <w:tc>
          <w:tcPr>
            <w:tcW w:w="444" w:type="dxa"/>
            <w:tcBorders>
              <w:top w:val="nil"/>
              <w:left w:val="nil"/>
              <w:bottom w:val="single" w:sz="4" w:space="0" w:color="auto"/>
              <w:right w:val="single" w:sz="4" w:space="0" w:color="auto"/>
            </w:tcBorders>
            <w:shd w:val="clear" w:color="auto" w:fill="auto"/>
            <w:noWrap/>
            <w:vAlign w:val="center"/>
            <w:hideMark/>
          </w:tcPr>
          <w:p w14:paraId="711E825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A7B870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2FF799D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180 03 00000</w:t>
            </w:r>
          </w:p>
        </w:tc>
        <w:tc>
          <w:tcPr>
            <w:tcW w:w="518" w:type="dxa"/>
            <w:tcBorders>
              <w:top w:val="nil"/>
              <w:left w:val="nil"/>
              <w:bottom w:val="single" w:sz="4" w:space="0" w:color="auto"/>
              <w:right w:val="single" w:sz="4" w:space="0" w:color="auto"/>
            </w:tcBorders>
            <w:shd w:val="clear" w:color="auto" w:fill="auto"/>
            <w:noWrap/>
            <w:vAlign w:val="center"/>
            <w:hideMark/>
          </w:tcPr>
          <w:p w14:paraId="48D6A55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D914C8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214 299,1</w:t>
            </w:r>
          </w:p>
        </w:tc>
        <w:tc>
          <w:tcPr>
            <w:tcW w:w="1534" w:type="dxa"/>
            <w:tcBorders>
              <w:top w:val="nil"/>
              <w:left w:val="nil"/>
              <w:bottom w:val="single" w:sz="4" w:space="0" w:color="auto"/>
              <w:right w:val="single" w:sz="4" w:space="0" w:color="auto"/>
            </w:tcBorders>
            <w:shd w:val="clear" w:color="auto" w:fill="auto"/>
            <w:noWrap/>
            <w:vAlign w:val="center"/>
            <w:hideMark/>
          </w:tcPr>
          <w:p w14:paraId="7A3195A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14 251,1</w:t>
            </w:r>
          </w:p>
        </w:tc>
        <w:tc>
          <w:tcPr>
            <w:tcW w:w="992" w:type="dxa"/>
            <w:tcBorders>
              <w:top w:val="nil"/>
              <w:left w:val="nil"/>
              <w:bottom w:val="single" w:sz="4" w:space="0" w:color="auto"/>
              <w:right w:val="single" w:sz="4" w:space="0" w:color="auto"/>
            </w:tcBorders>
            <w:shd w:val="clear" w:color="auto" w:fill="auto"/>
            <w:noWrap/>
            <w:vAlign w:val="center"/>
            <w:hideMark/>
          </w:tcPr>
          <w:p w14:paraId="5B482EB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14 251,1</w:t>
            </w:r>
          </w:p>
        </w:tc>
      </w:tr>
      <w:tr w:rsidR="00471BF2" w:rsidRPr="00120653" w14:paraId="211EB237"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685AC4D"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712FDF2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490216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385E1E3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180 03 20040</w:t>
            </w:r>
          </w:p>
        </w:tc>
        <w:tc>
          <w:tcPr>
            <w:tcW w:w="518" w:type="dxa"/>
            <w:tcBorders>
              <w:top w:val="nil"/>
              <w:left w:val="nil"/>
              <w:bottom w:val="single" w:sz="4" w:space="0" w:color="auto"/>
              <w:right w:val="single" w:sz="4" w:space="0" w:color="auto"/>
            </w:tcBorders>
            <w:shd w:val="clear" w:color="auto" w:fill="auto"/>
            <w:noWrap/>
            <w:vAlign w:val="center"/>
            <w:hideMark/>
          </w:tcPr>
          <w:p w14:paraId="0DBB28B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0158F1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11 135,7</w:t>
            </w:r>
          </w:p>
        </w:tc>
        <w:tc>
          <w:tcPr>
            <w:tcW w:w="1534" w:type="dxa"/>
            <w:tcBorders>
              <w:top w:val="nil"/>
              <w:left w:val="nil"/>
              <w:bottom w:val="single" w:sz="4" w:space="0" w:color="auto"/>
              <w:right w:val="single" w:sz="4" w:space="0" w:color="auto"/>
            </w:tcBorders>
            <w:shd w:val="clear" w:color="auto" w:fill="auto"/>
            <w:noWrap/>
            <w:vAlign w:val="center"/>
            <w:hideMark/>
          </w:tcPr>
          <w:p w14:paraId="361EDE9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11 135,7</w:t>
            </w:r>
          </w:p>
        </w:tc>
        <w:tc>
          <w:tcPr>
            <w:tcW w:w="992" w:type="dxa"/>
            <w:tcBorders>
              <w:top w:val="nil"/>
              <w:left w:val="nil"/>
              <w:bottom w:val="single" w:sz="4" w:space="0" w:color="auto"/>
              <w:right w:val="single" w:sz="4" w:space="0" w:color="auto"/>
            </w:tcBorders>
            <w:shd w:val="clear" w:color="auto" w:fill="auto"/>
            <w:noWrap/>
            <w:vAlign w:val="center"/>
            <w:hideMark/>
          </w:tcPr>
          <w:p w14:paraId="594EF98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11 135,7</w:t>
            </w:r>
          </w:p>
        </w:tc>
      </w:tr>
      <w:tr w:rsidR="00471BF2" w:rsidRPr="00120653" w14:paraId="5301EEF8"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1A799E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5C74BE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9B74D0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181318A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180 03 20040</w:t>
            </w:r>
          </w:p>
        </w:tc>
        <w:tc>
          <w:tcPr>
            <w:tcW w:w="518" w:type="dxa"/>
            <w:tcBorders>
              <w:top w:val="nil"/>
              <w:left w:val="nil"/>
              <w:bottom w:val="single" w:sz="4" w:space="0" w:color="auto"/>
              <w:right w:val="single" w:sz="4" w:space="0" w:color="auto"/>
            </w:tcBorders>
            <w:shd w:val="clear" w:color="auto" w:fill="auto"/>
            <w:noWrap/>
            <w:vAlign w:val="center"/>
            <w:hideMark/>
          </w:tcPr>
          <w:p w14:paraId="2FA4A17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59D34F4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11 135,7</w:t>
            </w:r>
          </w:p>
        </w:tc>
        <w:tc>
          <w:tcPr>
            <w:tcW w:w="1534" w:type="dxa"/>
            <w:tcBorders>
              <w:top w:val="nil"/>
              <w:left w:val="nil"/>
              <w:bottom w:val="single" w:sz="4" w:space="0" w:color="auto"/>
              <w:right w:val="single" w:sz="4" w:space="0" w:color="auto"/>
            </w:tcBorders>
            <w:shd w:val="clear" w:color="auto" w:fill="auto"/>
            <w:noWrap/>
            <w:vAlign w:val="center"/>
            <w:hideMark/>
          </w:tcPr>
          <w:p w14:paraId="1A95836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11 135,7</w:t>
            </w:r>
          </w:p>
        </w:tc>
        <w:tc>
          <w:tcPr>
            <w:tcW w:w="992" w:type="dxa"/>
            <w:tcBorders>
              <w:top w:val="nil"/>
              <w:left w:val="nil"/>
              <w:bottom w:val="single" w:sz="4" w:space="0" w:color="auto"/>
              <w:right w:val="single" w:sz="4" w:space="0" w:color="auto"/>
            </w:tcBorders>
            <w:shd w:val="clear" w:color="auto" w:fill="auto"/>
            <w:noWrap/>
            <w:vAlign w:val="center"/>
            <w:hideMark/>
          </w:tcPr>
          <w:p w14:paraId="74DFD99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11 135,7</w:t>
            </w:r>
          </w:p>
        </w:tc>
      </w:tr>
      <w:tr w:rsidR="00471BF2" w:rsidRPr="00120653" w14:paraId="618402F7"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C398F7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Иные межбюджетные трансферты бюджетам муниципальных </w:t>
            </w:r>
            <w:proofErr w:type="spellStart"/>
            <w:r w:rsidRPr="00120653">
              <w:rPr>
                <w:rFonts w:eastAsia="Times New Roman"/>
                <w:color w:val="000000"/>
                <w:sz w:val="20"/>
                <w:szCs w:val="20"/>
              </w:rPr>
              <w:t>районов</w:t>
            </w:r>
            <w:proofErr w:type="gramStart"/>
            <w:r w:rsidRPr="00120653">
              <w:rPr>
                <w:rFonts w:eastAsia="Times New Roman"/>
                <w:color w:val="000000"/>
                <w:sz w:val="20"/>
                <w:szCs w:val="20"/>
              </w:rPr>
              <w:t>,м</w:t>
            </w:r>
            <w:proofErr w:type="gramEnd"/>
            <w:r w:rsidRPr="00120653">
              <w:rPr>
                <w:rFonts w:eastAsia="Times New Roman"/>
                <w:color w:val="000000"/>
                <w:sz w:val="20"/>
                <w:szCs w:val="20"/>
              </w:rPr>
              <w:t>униципальных</w:t>
            </w:r>
            <w:proofErr w:type="spellEnd"/>
            <w:r w:rsidRPr="00120653">
              <w:rPr>
                <w:rFonts w:eastAsia="Times New Roman"/>
                <w:color w:val="000000"/>
                <w:sz w:val="20"/>
                <w:szCs w:val="20"/>
              </w:rPr>
              <w:t xml:space="preserve">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444" w:type="dxa"/>
            <w:tcBorders>
              <w:top w:val="nil"/>
              <w:left w:val="nil"/>
              <w:bottom w:val="single" w:sz="4" w:space="0" w:color="auto"/>
              <w:right w:val="single" w:sz="4" w:space="0" w:color="auto"/>
            </w:tcBorders>
            <w:shd w:val="clear" w:color="auto" w:fill="auto"/>
            <w:noWrap/>
            <w:vAlign w:val="center"/>
            <w:hideMark/>
          </w:tcPr>
          <w:p w14:paraId="1740926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33C732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611A3F7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180 03 71410</w:t>
            </w:r>
          </w:p>
        </w:tc>
        <w:tc>
          <w:tcPr>
            <w:tcW w:w="518" w:type="dxa"/>
            <w:tcBorders>
              <w:top w:val="nil"/>
              <w:left w:val="nil"/>
              <w:bottom w:val="single" w:sz="4" w:space="0" w:color="auto"/>
              <w:right w:val="single" w:sz="4" w:space="0" w:color="auto"/>
            </w:tcBorders>
            <w:shd w:val="clear" w:color="auto" w:fill="auto"/>
            <w:noWrap/>
            <w:vAlign w:val="center"/>
            <w:hideMark/>
          </w:tcPr>
          <w:p w14:paraId="470176B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E345D6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1793,6</w:t>
            </w:r>
          </w:p>
        </w:tc>
        <w:tc>
          <w:tcPr>
            <w:tcW w:w="1534" w:type="dxa"/>
            <w:tcBorders>
              <w:top w:val="nil"/>
              <w:left w:val="nil"/>
              <w:bottom w:val="single" w:sz="4" w:space="0" w:color="auto"/>
              <w:right w:val="single" w:sz="4" w:space="0" w:color="auto"/>
            </w:tcBorders>
            <w:shd w:val="clear" w:color="auto" w:fill="auto"/>
            <w:noWrap/>
            <w:vAlign w:val="center"/>
            <w:hideMark/>
          </w:tcPr>
          <w:p w14:paraId="59F08CE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C5ACBF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3A605B58" w14:textId="77777777" w:rsidTr="00477903">
        <w:trPr>
          <w:trHeight w:val="51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072B35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B57FDB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9ADCDF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0BC27CA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180 03 71410</w:t>
            </w:r>
          </w:p>
        </w:tc>
        <w:tc>
          <w:tcPr>
            <w:tcW w:w="518" w:type="dxa"/>
            <w:tcBorders>
              <w:top w:val="nil"/>
              <w:left w:val="nil"/>
              <w:bottom w:val="single" w:sz="4" w:space="0" w:color="auto"/>
              <w:right w:val="single" w:sz="4" w:space="0" w:color="auto"/>
            </w:tcBorders>
            <w:shd w:val="clear" w:color="auto" w:fill="auto"/>
            <w:noWrap/>
            <w:vAlign w:val="center"/>
            <w:hideMark/>
          </w:tcPr>
          <w:p w14:paraId="3F35E8C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230757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1793,6</w:t>
            </w:r>
          </w:p>
        </w:tc>
        <w:tc>
          <w:tcPr>
            <w:tcW w:w="1534" w:type="dxa"/>
            <w:tcBorders>
              <w:top w:val="nil"/>
              <w:left w:val="nil"/>
              <w:bottom w:val="single" w:sz="4" w:space="0" w:color="auto"/>
              <w:right w:val="single" w:sz="4" w:space="0" w:color="auto"/>
            </w:tcBorders>
            <w:shd w:val="clear" w:color="auto" w:fill="auto"/>
            <w:noWrap/>
            <w:vAlign w:val="center"/>
            <w:hideMark/>
          </w:tcPr>
          <w:p w14:paraId="6816EEC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2D444D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22D621B8"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D9D0900"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Субсидии бюджетам муниципальных районов, муниципальных округов области на </w:t>
            </w: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2C6F0A2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AE5937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145754D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180 0372300</w:t>
            </w:r>
          </w:p>
        </w:tc>
        <w:tc>
          <w:tcPr>
            <w:tcW w:w="518" w:type="dxa"/>
            <w:tcBorders>
              <w:top w:val="nil"/>
              <w:left w:val="nil"/>
              <w:bottom w:val="single" w:sz="4" w:space="0" w:color="auto"/>
              <w:right w:val="single" w:sz="4" w:space="0" w:color="auto"/>
            </w:tcBorders>
            <w:shd w:val="clear" w:color="auto" w:fill="auto"/>
            <w:noWrap/>
            <w:vAlign w:val="center"/>
            <w:hideMark/>
          </w:tcPr>
          <w:p w14:paraId="755F55D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56CCB6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2 492,3</w:t>
            </w:r>
          </w:p>
        </w:tc>
        <w:tc>
          <w:tcPr>
            <w:tcW w:w="1534" w:type="dxa"/>
            <w:tcBorders>
              <w:top w:val="nil"/>
              <w:left w:val="nil"/>
              <w:bottom w:val="single" w:sz="4" w:space="0" w:color="auto"/>
              <w:right w:val="single" w:sz="4" w:space="0" w:color="auto"/>
            </w:tcBorders>
            <w:shd w:val="clear" w:color="auto" w:fill="auto"/>
            <w:noWrap/>
            <w:vAlign w:val="center"/>
            <w:hideMark/>
          </w:tcPr>
          <w:p w14:paraId="19C343F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2 492,3</w:t>
            </w:r>
          </w:p>
        </w:tc>
        <w:tc>
          <w:tcPr>
            <w:tcW w:w="992" w:type="dxa"/>
            <w:tcBorders>
              <w:top w:val="nil"/>
              <w:left w:val="nil"/>
              <w:bottom w:val="single" w:sz="4" w:space="0" w:color="auto"/>
              <w:right w:val="single" w:sz="4" w:space="0" w:color="auto"/>
            </w:tcBorders>
            <w:shd w:val="clear" w:color="auto" w:fill="auto"/>
            <w:noWrap/>
            <w:vAlign w:val="center"/>
            <w:hideMark/>
          </w:tcPr>
          <w:p w14:paraId="7312707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2 492,3</w:t>
            </w:r>
          </w:p>
        </w:tc>
      </w:tr>
      <w:tr w:rsidR="00471BF2" w:rsidRPr="00120653" w14:paraId="1F60AE29"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BD84FB0"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475BD2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3E5323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7AC44DA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180 03 72300</w:t>
            </w:r>
          </w:p>
        </w:tc>
        <w:tc>
          <w:tcPr>
            <w:tcW w:w="518" w:type="dxa"/>
            <w:tcBorders>
              <w:top w:val="nil"/>
              <w:left w:val="nil"/>
              <w:bottom w:val="single" w:sz="4" w:space="0" w:color="auto"/>
              <w:right w:val="single" w:sz="4" w:space="0" w:color="auto"/>
            </w:tcBorders>
            <w:shd w:val="clear" w:color="auto" w:fill="auto"/>
            <w:noWrap/>
            <w:vAlign w:val="center"/>
            <w:hideMark/>
          </w:tcPr>
          <w:p w14:paraId="57E4128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63A79F7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2 492,3</w:t>
            </w:r>
          </w:p>
        </w:tc>
        <w:tc>
          <w:tcPr>
            <w:tcW w:w="1534" w:type="dxa"/>
            <w:tcBorders>
              <w:top w:val="nil"/>
              <w:left w:val="nil"/>
              <w:bottom w:val="single" w:sz="4" w:space="0" w:color="auto"/>
              <w:right w:val="single" w:sz="4" w:space="0" w:color="auto"/>
            </w:tcBorders>
            <w:shd w:val="clear" w:color="auto" w:fill="auto"/>
            <w:noWrap/>
            <w:vAlign w:val="center"/>
            <w:hideMark/>
          </w:tcPr>
          <w:p w14:paraId="309E14B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2 492,3</w:t>
            </w:r>
          </w:p>
        </w:tc>
        <w:tc>
          <w:tcPr>
            <w:tcW w:w="992" w:type="dxa"/>
            <w:tcBorders>
              <w:top w:val="nil"/>
              <w:left w:val="nil"/>
              <w:bottom w:val="single" w:sz="4" w:space="0" w:color="auto"/>
              <w:right w:val="single" w:sz="4" w:space="0" w:color="auto"/>
            </w:tcBorders>
            <w:shd w:val="clear" w:color="auto" w:fill="auto"/>
            <w:noWrap/>
            <w:vAlign w:val="center"/>
            <w:hideMark/>
          </w:tcPr>
          <w:p w14:paraId="3B8E757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2 492,3</w:t>
            </w:r>
          </w:p>
        </w:tc>
      </w:tr>
      <w:tr w:rsidR="00471BF2" w:rsidRPr="00120653" w14:paraId="48318842"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B061B7B" w14:textId="77777777" w:rsidR="00471BF2" w:rsidRPr="00120653" w:rsidRDefault="00471BF2" w:rsidP="00120653">
            <w:pPr>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14592D8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C355B5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65FD8EF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180 03 S2300</w:t>
            </w:r>
          </w:p>
        </w:tc>
        <w:tc>
          <w:tcPr>
            <w:tcW w:w="518" w:type="dxa"/>
            <w:tcBorders>
              <w:top w:val="nil"/>
              <w:left w:val="nil"/>
              <w:bottom w:val="single" w:sz="4" w:space="0" w:color="auto"/>
              <w:right w:val="single" w:sz="4" w:space="0" w:color="auto"/>
            </w:tcBorders>
            <w:shd w:val="clear" w:color="auto" w:fill="auto"/>
            <w:noWrap/>
            <w:vAlign w:val="center"/>
            <w:hideMark/>
          </w:tcPr>
          <w:p w14:paraId="4B617CD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5FEC39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623,1</w:t>
            </w:r>
          </w:p>
        </w:tc>
        <w:tc>
          <w:tcPr>
            <w:tcW w:w="1534" w:type="dxa"/>
            <w:tcBorders>
              <w:top w:val="nil"/>
              <w:left w:val="nil"/>
              <w:bottom w:val="single" w:sz="4" w:space="0" w:color="auto"/>
              <w:right w:val="single" w:sz="4" w:space="0" w:color="auto"/>
            </w:tcBorders>
            <w:shd w:val="clear" w:color="auto" w:fill="auto"/>
            <w:noWrap/>
            <w:vAlign w:val="center"/>
            <w:hideMark/>
          </w:tcPr>
          <w:p w14:paraId="49A1FA8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623,1</w:t>
            </w:r>
          </w:p>
        </w:tc>
        <w:tc>
          <w:tcPr>
            <w:tcW w:w="992" w:type="dxa"/>
            <w:tcBorders>
              <w:top w:val="nil"/>
              <w:left w:val="nil"/>
              <w:bottom w:val="single" w:sz="4" w:space="0" w:color="auto"/>
              <w:right w:val="single" w:sz="4" w:space="0" w:color="auto"/>
            </w:tcBorders>
            <w:shd w:val="clear" w:color="auto" w:fill="auto"/>
            <w:noWrap/>
            <w:vAlign w:val="center"/>
            <w:hideMark/>
          </w:tcPr>
          <w:p w14:paraId="6615E1B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623,1</w:t>
            </w:r>
          </w:p>
        </w:tc>
      </w:tr>
      <w:tr w:rsidR="00471BF2" w:rsidRPr="00120653" w14:paraId="22803BC3"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F4534F4"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D0D3A7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8918E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598C89A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180 03 S2300</w:t>
            </w:r>
          </w:p>
        </w:tc>
        <w:tc>
          <w:tcPr>
            <w:tcW w:w="518" w:type="dxa"/>
            <w:tcBorders>
              <w:top w:val="nil"/>
              <w:left w:val="nil"/>
              <w:bottom w:val="single" w:sz="4" w:space="0" w:color="auto"/>
              <w:right w:val="single" w:sz="4" w:space="0" w:color="auto"/>
            </w:tcBorders>
            <w:shd w:val="clear" w:color="auto" w:fill="auto"/>
            <w:noWrap/>
            <w:vAlign w:val="center"/>
            <w:hideMark/>
          </w:tcPr>
          <w:p w14:paraId="7F8935D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4DE43E9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623,1</w:t>
            </w:r>
          </w:p>
        </w:tc>
        <w:tc>
          <w:tcPr>
            <w:tcW w:w="1534" w:type="dxa"/>
            <w:tcBorders>
              <w:top w:val="nil"/>
              <w:left w:val="nil"/>
              <w:bottom w:val="single" w:sz="4" w:space="0" w:color="auto"/>
              <w:right w:val="single" w:sz="4" w:space="0" w:color="auto"/>
            </w:tcBorders>
            <w:shd w:val="clear" w:color="auto" w:fill="auto"/>
            <w:noWrap/>
            <w:vAlign w:val="center"/>
            <w:hideMark/>
          </w:tcPr>
          <w:p w14:paraId="484228D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623,1</w:t>
            </w:r>
          </w:p>
        </w:tc>
        <w:tc>
          <w:tcPr>
            <w:tcW w:w="992" w:type="dxa"/>
            <w:tcBorders>
              <w:top w:val="nil"/>
              <w:left w:val="nil"/>
              <w:bottom w:val="single" w:sz="4" w:space="0" w:color="auto"/>
              <w:right w:val="single" w:sz="4" w:space="0" w:color="auto"/>
            </w:tcBorders>
            <w:shd w:val="clear" w:color="auto" w:fill="auto"/>
            <w:noWrap/>
            <w:vAlign w:val="center"/>
            <w:hideMark/>
          </w:tcPr>
          <w:p w14:paraId="2D26390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623,1</w:t>
            </w:r>
          </w:p>
        </w:tc>
      </w:tr>
      <w:tr w:rsidR="00471BF2" w:rsidRPr="00120653" w14:paraId="75B37BF8" w14:textId="77777777" w:rsidTr="00477903">
        <w:trPr>
          <w:trHeight w:val="306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2C816BCD"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 xml:space="preserve">Субсидии бюджетам муниципальных образований Новгородской области в целях </w:t>
            </w:r>
            <w:proofErr w:type="spellStart"/>
            <w:r w:rsidRPr="00120653">
              <w:rPr>
                <w:rFonts w:eastAsia="Times New Roman"/>
                <w:color w:val="000000"/>
                <w:sz w:val="20"/>
                <w:szCs w:val="20"/>
              </w:rPr>
              <w:t>софинансирования</w:t>
            </w:r>
            <w:proofErr w:type="spellEnd"/>
            <w:r w:rsidRPr="00120653">
              <w:rPr>
                <w:rFonts w:eastAsia="Times New Roman"/>
                <w:color w:val="000000"/>
                <w:sz w:val="20"/>
                <w:szCs w:val="20"/>
              </w:rPr>
              <w:t xml:space="preserve">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p>
        </w:tc>
        <w:tc>
          <w:tcPr>
            <w:tcW w:w="444" w:type="dxa"/>
            <w:tcBorders>
              <w:top w:val="nil"/>
              <w:left w:val="nil"/>
              <w:bottom w:val="single" w:sz="4" w:space="0" w:color="auto"/>
              <w:right w:val="single" w:sz="4" w:space="0" w:color="auto"/>
            </w:tcBorders>
            <w:shd w:val="clear" w:color="auto" w:fill="auto"/>
            <w:vAlign w:val="center"/>
            <w:hideMark/>
          </w:tcPr>
          <w:p w14:paraId="7C1167A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2C20C6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vAlign w:val="center"/>
            <w:hideMark/>
          </w:tcPr>
          <w:p w14:paraId="296338D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180 03L4871</w:t>
            </w:r>
          </w:p>
        </w:tc>
        <w:tc>
          <w:tcPr>
            <w:tcW w:w="518" w:type="dxa"/>
            <w:tcBorders>
              <w:top w:val="nil"/>
              <w:left w:val="nil"/>
              <w:bottom w:val="single" w:sz="4" w:space="0" w:color="auto"/>
              <w:right w:val="nil"/>
            </w:tcBorders>
            <w:shd w:val="clear" w:color="auto" w:fill="auto"/>
            <w:vAlign w:val="center"/>
            <w:hideMark/>
          </w:tcPr>
          <w:p w14:paraId="5E8967E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5862E44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617,3</w:t>
            </w:r>
          </w:p>
        </w:tc>
        <w:tc>
          <w:tcPr>
            <w:tcW w:w="1534" w:type="dxa"/>
            <w:tcBorders>
              <w:top w:val="nil"/>
              <w:left w:val="nil"/>
              <w:bottom w:val="single" w:sz="4" w:space="0" w:color="auto"/>
              <w:right w:val="single" w:sz="4" w:space="0" w:color="auto"/>
            </w:tcBorders>
            <w:shd w:val="clear" w:color="auto" w:fill="auto"/>
            <w:noWrap/>
            <w:vAlign w:val="center"/>
            <w:hideMark/>
          </w:tcPr>
          <w:p w14:paraId="64DD355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5541C8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202DF829"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01A7CC56"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vAlign w:val="center"/>
            <w:hideMark/>
          </w:tcPr>
          <w:p w14:paraId="1D56C0C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42F763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vAlign w:val="center"/>
            <w:hideMark/>
          </w:tcPr>
          <w:p w14:paraId="4BD6864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180 03L4871</w:t>
            </w:r>
          </w:p>
        </w:tc>
        <w:tc>
          <w:tcPr>
            <w:tcW w:w="518" w:type="dxa"/>
            <w:tcBorders>
              <w:top w:val="nil"/>
              <w:left w:val="nil"/>
              <w:bottom w:val="single" w:sz="4" w:space="0" w:color="auto"/>
              <w:right w:val="nil"/>
            </w:tcBorders>
            <w:shd w:val="clear" w:color="auto" w:fill="auto"/>
            <w:vAlign w:val="center"/>
            <w:hideMark/>
          </w:tcPr>
          <w:p w14:paraId="7FEA9B7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665AE67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617,3</w:t>
            </w:r>
          </w:p>
        </w:tc>
        <w:tc>
          <w:tcPr>
            <w:tcW w:w="1534" w:type="dxa"/>
            <w:tcBorders>
              <w:top w:val="nil"/>
              <w:left w:val="nil"/>
              <w:bottom w:val="single" w:sz="4" w:space="0" w:color="auto"/>
              <w:right w:val="single" w:sz="4" w:space="0" w:color="auto"/>
            </w:tcBorders>
            <w:shd w:val="clear" w:color="auto" w:fill="auto"/>
            <w:noWrap/>
            <w:vAlign w:val="center"/>
            <w:hideMark/>
          </w:tcPr>
          <w:p w14:paraId="484852F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9A3077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458464A9" w14:textId="77777777" w:rsidTr="00477903">
        <w:trPr>
          <w:trHeight w:val="3315"/>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1E961024" w14:textId="77777777" w:rsidR="00471BF2" w:rsidRPr="00120653" w:rsidRDefault="00471BF2" w:rsidP="00120653">
            <w:pPr>
              <w:jc w:val="both"/>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образований Новгородской области в целях </w:t>
            </w:r>
            <w:proofErr w:type="spellStart"/>
            <w:r w:rsidRPr="00120653">
              <w:rPr>
                <w:rFonts w:eastAsia="Times New Roman"/>
                <w:color w:val="000000"/>
                <w:sz w:val="20"/>
                <w:szCs w:val="20"/>
              </w:rPr>
              <w:t>софинансирования</w:t>
            </w:r>
            <w:proofErr w:type="spellEnd"/>
            <w:r w:rsidRPr="00120653">
              <w:rPr>
                <w:rFonts w:eastAsia="Times New Roman"/>
                <w:color w:val="000000"/>
                <w:sz w:val="20"/>
                <w:szCs w:val="20"/>
              </w:rPr>
              <w:t xml:space="preserve">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p>
        </w:tc>
        <w:tc>
          <w:tcPr>
            <w:tcW w:w="444" w:type="dxa"/>
            <w:tcBorders>
              <w:top w:val="nil"/>
              <w:left w:val="nil"/>
              <w:bottom w:val="single" w:sz="4" w:space="0" w:color="auto"/>
              <w:right w:val="single" w:sz="4" w:space="0" w:color="auto"/>
            </w:tcBorders>
            <w:shd w:val="clear" w:color="auto" w:fill="auto"/>
            <w:vAlign w:val="center"/>
            <w:hideMark/>
          </w:tcPr>
          <w:p w14:paraId="7DF6075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284CC1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vAlign w:val="center"/>
            <w:hideMark/>
          </w:tcPr>
          <w:p w14:paraId="1B96FB8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180 03L4871</w:t>
            </w:r>
          </w:p>
        </w:tc>
        <w:tc>
          <w:tcPr>
            <w:tcW w:w="518" w:type="dxa"/>
            <w:tcBorders>
              <w:top w:val="nil"/>
              <w:left w:val="nil"/>
              <w:bottom w:val="single" w:sz="4" w:space="0" w:color="auto"/>
              <w:right w:val="nil"/>
            </w:tcBorders>
            <w:shd w:val="clear" w:color="auto" w:fill="auto"/>
            <w:vAlign w:val="center"/>
            <w:hideMark/>
          </w:tcPr>
          <w:p w14:paraId="0A3B599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21E87B2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0,1</w:t>
            </w:r>
          </w:p>
        </w:tc>
        <w:tc>
          <w:tcPr>
            <w:tcW w:w="1534" w:type="dxa"/>
            <w:tcBorders>
              <w:top w:val="nil"/>
              <w:left w:val="nil"/>
              <w:bottom w:val="single" w:sz="4" w:space="0" w:color="auto"/>
              <w:right w:val="single" w:sz="4" w:space="0" w:color="auto"/>
            </w:tcBorders>
            <w:shd w:val="clear" w:color="auto" w:fill="auto"/>
            <w:noWrap/>
            <w:vAlign w:val="center"/>
            <w:hideMark/>
          </w:tcPr>
          <w:p w14:paraId="6ECA433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08174F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01053D7A"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03169039"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vAlign w:val="center"/>
            <w:hideMark/>
          </w:tcPr>
          <w:p w14:paraId="13A7929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1EB00B1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vAlign w:val="center"/>
            <w:hideMark/>
          </w:tcPr>
          <w:p w14:paraId="62A7615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180 03L4871</w:t>
            </w:r>
          </w:p>
        </w:tc>
        <w:tc>
          <w:tcPr>
            <w:tcW w:w="518" w:type="dxa"/>
            <w:tcBorders>
              <w:top w:val="nil"/>
              <w:left w:val="nil"/>
              <w:bottom w:val="single" w:sz="4" w:space="0" w:color="auto"/>
              <w:right w:val="nil"/>
            </w:tcBorders>
            <w:shd w:val="clear" w:color="auto" w:fill="auto"/>
            <w:vAlign w:val="center"/>
            <w:hideMark/>
          </w:tcPr>
          <w:p w14:paraId="4A4DAEC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2136EB4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0,1</w:t>
            </w:r>
          </w:p>
        </w:tc>
        <w:tc>
          <w:tcPr>
            <w:tcW w:w="1534" w:type="dxa"/>
            <w:tcBorders>
              <w:top w:val="nil"/>
              <w:left w:val="nil"/>
              <w:bottom w:val="single" w:sz="4" w:space="0" w:color="auto"/>
              <w:right w:val="single" w:sz="4" w:space="0" w:color="auto"/>
            </w:tcBorders>
            <w:shd w:val="clear" w:color="auto" w:fill="auto"/>
            <w:noWrap/>
            <w:vAlign w:val="center"/>
            <w:hideMark/>
          </w:tcPr>
          <w:p w14:paraId="52ECB43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DCBAA3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638403DB" w14:textId="77777777" w:rsidTr="00477903">
        <w:trPr>
          <w:trHeight w:val="2805"/>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41142911"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 xml:space="preserve">Субсидии бюджетам муниципальных образований Новгородской области в целях </w:t>
            </w:r>
            <w:proofErr w:type="spellStart"/>
            <w:r w:rsidRPr="00120653">
              <w:rPr>
                <w:rFonts w:eastAsia="Times New Roman"/>
                <w:color w:val="000000"/>
                <w:sz w:val="20"/>
                <w:szCs w:val="20"/>
              </w:rPr>
              <w:t>софинансирования</w:t>
            </w:r>
            <w:proofErr w:type="spellEnd"/>
            <w:r w:rsidRPr="00120653">
              <w:rPr>
                <w:rFonts w:eastAsia="Times New Roman"/>
                <w:color w:val="000000"/>
                <w:sz w:val="20"/>
                <w:szCs w:val="20"/>
              </w:rPr>
              <w:t xml:space="preserve">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p>
        </w:tc>
        <w:tc>
          <w:tcPr>
            <w:tcW w:w="444" w:type="dxa"/>
            <w:tcBorders>
              <w:top w:val="nil"/>
              <w:left w:val="nil"/>
              <w:bottom w:val="single" w:sz="4" w:space="0" w:color="auto"/>
              <w:right w:val="single" w:sz="4" w:space="0" w:color="auto"/>
            </w:tcBorders>
            <w:shd w:val="clear" w:color="auto" w:fill="auto"/>
            <w:vAlign w:val="center"/>
            <w:hideMark/>
          </w:tcPr>
          <w:p w14:paraId="3D78506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BB1AC4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vAlign w:val="center"/>
            <w:hideMark/>
          </w:tcPr>
          <w:p w14:paraId="7A2AFB5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180 03L4872</w:t>
            </w:r>
          </w:p>
        </w:tc>
        <w:tc>
          <w:tcPr>
            <w:tcW w:w="518" w:type="dxa"/>
            <w:tcBorders>
              <w:top w:val="nil"/>
              <w:left w:val="nil"/>
              <w:bottom w:val="single" w:sz="4" w:space="0" w:color="auto"/>
              <w:right w:val="nil"/>
            </w:tcBorders>
            <w:shd w:val="clear" w:color="auto" w:fill="auto"/>
            <w:vAlign w:val="center"/>
            <w:hideMark/>
          </w:tcPr>
          <w:p w14:paraId="5DF9AA8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4E10AAA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125 217,1</w:t>
            </w:r>
          </w:p>
        </w:tc>
        <w:tc>
          <w:tcPr>
            <w:tcW w:w="1534" w:type="dxa"/>
            <w:tcBorders>
              <w:top w:val="nil"/>
              <w:left w:val="nil"/>
              <w:bottom w:val="single" w:sz="4" w:space="0" w:color="auto"/>
              <w:right w:val="single" w:sz="4" w:space="0" w:color="auto"/>
            </w:tcBorders>
            <w:shd w:val="clear" w:color="auto" w:fill="auto"/>
            <w:noWrap/>
            <w:vAlign w:val="center"/>
            <w:hideMark/>
          </w:tcPr>
          <w:p w14:paraId="706EC04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3D40D5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7143C92B"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5A94DBB9"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vAlign w:val="center"/>
            <w:hideMark/>
          </w:tcPr>
          <w:p w14:paraId="1BBE290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9384C0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vAlign w:val="center"/>
            <w:hideMark/>
          </w:tcPr>
          <w:p w14:paraId="2FC89C2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180 03L4872</w:t>
            </w:r>
          </w:p>
        </w:tc>
        <w:tc>
          <w:tcPr>
            <w:tcW w:w="518" w:type="dxa"/>
            <w:tcBorders>
              <w:top w:val="nil"/>
              <w:left w:val="nil"/>
              <w:bottom w:val="single" w:sz="4" w:space="0" w:color="auto"/>
              <w:right w:val="nil"/>
            </w:tcBorders>
            <w:shd w:val="clear" w:color="auto" w:fill="auto"/>
            <w:vAlign w:val="center"/>
            <w:hideMark/>
          </w:tcPr>
          <w:p w14:paraId="3E1A68B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162F2BD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125 217,1</w:t>
            </w:r>
          </w:p>
        </w:tc>
        <w:tc>
          <w:tcPr>
            <w:tcW w:w="1534" w:type="dxa"/>
            <w:tcBorders>
              <w:top w:val="nil"/>
              <w:left w:val="nil"/>
              <w:bottom w:val="single" w:sz="4" w:space="0" w:color="auto"/>
              <w:right w:val="single" w:sz="4" w:space="0" w:color="auto"/>
            </w:tcBorders>
            <w:shd w:val="clear" w:color="auto" w:fill="auto"/>
            <w:noWrap/>
            <w:vAlign w:val="center"/>
            <w:hideMark/>
          </w:tcPr>
          <w:p w14:paraId="2AB0986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3D3E9C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761A94B4" w14:textId="77777777" w:rsidTr="00477903">
        <w:trPr>
          <w:trHeight w:val="306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50895CBF" w14:textId="77777777" w:rsidR="00471BF2" w:rsidRPr="00120653" w:rsidRDefault="00471BF2" w:rsidP="00120653">
            <w:pPr>
              <w:jc w:val="both"/>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образований Новгородской области в целях </w:t>
            </w:r>
            <w:proofErr w:type="spellStart"/>
            <w:r w:rsidRPr="00120653">
              <w:rPr>
                <w:rFonts w:eastAsia="Times New Roman"/>
                <w:color w:val="000000"/>
                <w:sz w:val="20"/>
                <w:szCs w:val="20"/>
              </w:rPr>
              <w:t>софинансирования</w:t>
            </w:r>
            <w:proofErr w:type="spellEnd"/>
            <w:r w:rsidRPr="00120653">
              <w:rPr>
                <w:rFonts w:eastAsia="Times New Roman"/>
                <w:color w:val="000000"/>
                <w:sz w:val="20"/>
                <w:szCs w:val="20"/>
              </w:rPr>
              <w:t xml:space="preserve">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p>
        </w:tc>
        <w:tc>
          <w:tcPr>
            <w:tcW w:w="444" w:type="dxa"/>
            <w:tcBorders>
              <w:top w:val="nil"/>
              <w:left w:val="nil"/>
              <w:bottom w:val="single" w:sz="4" w:space="0" w:color="auto"/>
              <w:right w:val="single" w:sz="4" w:space="0" w:color="auto"/>
            </w:tcBorders>
            <w:shd w:val="clear" w:color="auto" w:fill="auto"/>
            <w:vAlign w:val="center"/>
            <w:hideMark/>
          </w:tcPr>
          <w:p w14:paraId="40B7FB6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D348D7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vAlign w:val="center"/>
            <w:hideMark/>
          </w:tcPr>
          <w:p w14:paraId="1423C90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180 03L4872</w:t>
            </w:r>
          </w:p>
        </w:tc>
        <w:tc>
          <w:tcPr>
            <w:tcW w:w="518" w:type="dxa"/>
            <w:tcBorders>
              <w:top w:val="nil"/>
              <w:left w:val="nil"/>
              <w:bottom w:val="single" w:sz="4" w:space="0" w:color="auto"/>
              <w:right w:val="nil"/>
            </w:tcBorders>
            <w:shd w:val="clear" w:color="auto" w:fill="auto"/>
            <w:vAlign w:val="center"/>
            <w:hideMark/>
          </w:tcPr>
          <w:p w14:paraId="3BE4C1D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51ECAE2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12,5</w:t>
            </w:r>
          </w:p>
        </w:tc>
        <w:tc>
          <w:tcPr>
            <w:tcW w:w="1534" w:type="dxa"/>
            <w:tcBorders>
              <w:top w:val="nil"/>
              <w:left w:val="nil"/>
              <w:bottom w:val="single" w:sz="4" w:space="0" w:color="auto"/>
              <w:right w:val="single" w:sz="4" w:space="0" w:color="auto"/>
            </w:tcBorders>
            <w:shd w:val="clear" w:color="auto" w:fill="auto"/>
            <w:noWrap/>
            <w:vAlign w:val="center"/>
            <w:hideMark/>
          </w:tcPr>
          <w:p w14:paraId="7FE189E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A7408D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6BD21D34"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74C7B2A7"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vAlign w:val="center"/>
            <w:hideMark/>
          </w:tcPr>
          <w:p w14:paraId="2C1D94D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05E41D2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vAlign w:val="center"/>
            <w:hideMark/>
          </w:tcPr>
          <w:p w14:paraId="1B3E3BB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180 03L4872</w:t>
            </w:r>
          </w:p>
        </w:tc>
        <w:tc>
          <w:tcPr>
            <w:tcW w:w="518" w:type="dxa"/>
            <w:tcBorders>
              <w:top w:val="nil"/>
              <w:left w:val="nil"/>
              <w:bottom w:val="single" w:sz="4" w:space="0" w:color="auto"/>
              <w:right w:val="nil"/>
            </w:tcBorders>
            <w:shd w:val="clear" w:color="auto" w:fill="auto"/>
            <w:vAlign w:val="center"/>
            <w:hideMark/>
          </w:tcPr>
          <w:p w14:paraId="3D86260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5E6D19F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12,5</w:t>
            </w:r>
          </w:p>
        </w:tc>
        <w:tc>
          <w:tcPr>
            <w:tcW w:w="1534" w:type="dxa"/>
            <w:tcBorders>
              <w:top w:val="nil"/>
              <w:left w:val="nil"/>
              <w:bottom w:val="single" w:sz="4" w:space="0" w:color="auto"/>
              <w:right w:val="single" w:sz="4" w:space="0" w:color="auto"/>
            </w:tcBorders>
            <w:shd w:val="clear" w:color="auto" w:fill="auto"/>
            <w:noWrap/>
            <w:vAlign w:val="center"/>
            <w:hideMark/>
          </w:tcPr>
          <w:p w14:paraId="1A898FD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A5F072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3889030B"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6B7458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Региональный проект «Развитие системы поддержки молодежи («Молодежь России») (Новгородская область)»</w:t>
            </w:r>
          </w:p>
        </w:tc>
        <w:tc>
          <w:tcPr>
            <w:tcW w:w="444" w:type="dxa"/>
            <w:tcBorders>
              <w:top w:val="nil"/>
              <w:left w:val="nil"/>
              <w:bottom w:val="single" w:sz="4" w:space="0" w:color="auto"/>
              <w:right w:val="single" w:sz="4" w:space="0" w:color="auto"/>
            </w:tcBorders>
            <w:shd w:val="clear" w:color="auto" w:fill="auto"/>
            <w:noWrap/>
            <w:vAlign w:val="center"/>
            <w:hideMark/>
          </w:tcPr>
          <w:p w14:paraId="6FF4478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969ECE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3FB1229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180 ЕГ 00000</w:t>
            </w:r>
          </w:p>
        </w:tc>
        <w:tc>
          <w:tcPr>
            <w:tcW w:w="518" w:type="dxa"/>
            <w:tcBorders>
              <w:top w:val="nil"/>
              <w:left w:val="nil"/>
              <w:bottom w:val="single" w:sz="4" w:space="0" w:color="auto"/>
              <w:right w:val="single" w:sz="4" w:space="0" w:color="auto"/>
            </w:tcBorders>
            <w:shd w:val="clear" w:color="auto" w:fill="auto"/>
            <w:noWrap/>
            <w:vAlign w:val="center"/>
            <w:hideMark/>
          </w:tcPr>
          <w:p w14:paraId="098802A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1DB4CD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72 407,4</w:t>
            </w:r>
          </w:p>
        </w:tc>
        <w:tc>
          <w:tcPr>
            <w:tcW w:w="1534" w:type="dxa"/>
            <w:tcBorders>
              <w:top w:val="nil"/>
              <w:left w:val="nil"/>
              <w:bottom w:val="single" w:sz="4" w:space="0" w:color="auto"/>
              <w:right w:val="single" w:sz="4" w:space="0" w:color="auto"/>
            </w:tcBorders>
            <w:shd w:val="clear" w:color="auto" w:fill="auto"/>
            <w:noWrap/>
            <w:vAlign w:val="center"/>
            <w:hideMark/>
          </w:tcPr>
          <w:p w14:paraId="151F8B1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6284AB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57CF4E84" w14:textId="77777777" w:rsidTr="00477903">
        <w:trPr>
          <w:trHeight w:val="256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B467CA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w:t>
            </w:r>
            <w:proofErr w:type="gramStart"/>
            <w:r w:rsidRPr="00120653">
              <w:rPr>
                <w:rFonts w:eastAsia="Times New Roman"/>
                <w:color w:val="000000"/>
                <w:sz w:val="20"/>
                <w:szCs w:val="20"/>
              </w:rPr>
              <w:t>политики по итогам проведения Всероссийского конкурса программ комплексного развития молодежной политики</w:t>
            </w:r>
            <w:proofErr w:type="gramEnd"/>
            <w:r w:rsidRPr="00120653">
              <w:rPr>
                <w:rFonts w:eastAsia="Times New Roman"/>
                <w:color w:val="000000"/>
                <w:sz w:val="20"/>
                <w:szCs w:val="20"/>
              </w:rPr>
              <w:t xml:space="preserve"> в субъектах Российской Федерации «Регион для молодых»</w:t>
            </w:r>
          </w:p>
        </w:tc>
        <w:tc>
          <w:tcPr>
            <w:tcW w:w="444" w:type="dxa"/>
            <w:tcBorders>
              <w:top w:val="nil"/>
              <w:left w:val="nil"/>
              <w:bottom w:val="single" w:sz="4" w:space="0" w:color="auto"/>
              <w:right w:val="single" w:sz="4" w:space="0" w:color="auto"/>
            </w:tcBorders>
            <w:shd w:val="clear" w:color="auto" w:fill="auto"/>
            <w:noWrap/>
            <w:vAlign w:val="center"/>
            <w:hideMark/>
          </w:tcPr>
          <w:p w14:paraId="5A2A458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2BB155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7E2F037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180 ЕГ 51161</w:t>
            </w:r>
          </w:p>
        </w:tc>
        <w:tc>
          <w:tcPr>
            <w:tcW w:w="518" w:type="dxa"/>
            <w:tcBorders>
              <w:top w:val="nil"/>
              <w:left w:val="nil"/>
              <w:bottom w:val="single" w:sz="4" w:space="0" w:color="auto"/>
              <w:right w:val="single" w:sz="4" w:space="0" w:color="auto"/>
            </w:tcBorders>
            <w:shd w:val="clear" w:color="auto" w:fill="auto"/>
            <w:noWrap/>
            <w:vAlign w:val="center"/>
            <w:hideMark/>
          </w:tcPr>
          <w:p w14:paraId="6CA41FE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F67D12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72 335,0</w:t>
            </w:r>
          </w:p>
        </w:tc>
        <w:tc>
          <w:tcPr>
            <w:tcW w:w="1534" w:type="dxa"/>
            <w:tcBorders>
              <w:top w:val="nil"/>
              <w:left w:val="nil"/>
              <w:bottom w:val="single" w:sz="4" w:space="0" w:color="auto"/>
              <w:right w:val="single" w:sz="4" w:space="0" w:color="auto"/>
            </w:tcBorders>
            <w:shd w:val="clear" w:color="auto" w:fill="auto"/>
            <w:noWrap/>
            <w:vAlign w:val="center"/>
            <w:hideMark/>
          </w:tcPr>
          <w:p w14:paraId="7CCEC97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413920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16EC80FD"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703FDC9"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F2BEE1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359118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1B01BAD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180 ЕГ 51161</w:t>
            </w:r>
          </w:p>
        </w:tc>
        <w:tc>
          <w:tcPr>
            <w:tcW w:w="518" w:type="dxa"/>
            <w:tcBorders>
              <w:top w:val="nil"/>
              <w:left w:val="nil"/>
              <w:bottom w:val="single" w:sz="4" w:space="0" w:color="auto"/>
              <w:right w:val="single" w:sz="4" w:space="0" w:color="auto"/>
            </w:tcBorders>
            <w:shd w:val="clear" w:color="auto" w:fill="auto"/>
            <w:noWrap/>
            <w:vAlign w:val="center"/>
            <w:hideMark/>
          </w:tcPr>
          <w:p w14:paraId="2C6A75D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B36C25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72 335,0</w:t>
            </w:r>
          </w:p>
        </w:tc>
        <w:tc>
          <w:tcPr>
            <w:tcW w:w="1534" w:type="dxa"/>
            <w:tcBorders>
              <w:top w:val="nil"/>
              <w:left w:val="nil"/>
              <w:bottom w:val="single" w:sz="4" w:space="0" w:color="auto"/>
              <w:right w:val="single" w:sz="4" w:space="0" w:color="auto"/>
            </w:tcBorders>
            <w:shd w:val="clear" w:color="auto" w:fill="auto"/>
            <w:noWrap/>
            <w:vAlign w:val="center"/>
            <w:hideMark/>
          </w:tcPr>
          <w:p w14:paraId="4ECA87A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AC2074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3FD55E00" w14:textId="77777777" w:rsidTr="00477903">
        <w:trPr>
          <w:trHeight w:val="256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A1D1B84" w14:textId="77777777" w:rsidR="00471BF2" w:rsidRPr="00120653" w:rsidRDefault="00471BF2" w:rsidP="00120653">
            <w:pPr>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w:t>
            </w:r>
            <w:proofErr w:type="gramStart"/>
            <w:r w:rsidRPr="00120653">
              <w:rPr>
                <w:rFonts w:eastAsia="Times New Roman"/>
                <w:color w:val="000000"/>
                <w:sz w:val="20"/>
                <w:szCs w:val="20"/>
              </w:rPr>
              <w:t>политики по итогам проведения Всероссийского конкурса программ комплексного развития молодежной политики</w:t>
            </w:r>
            <w:proofErr w:type="gramEnd"/>
            <w:r w:rsidRPr="00120653">
              <w:rPr>
                <w:rFonts w:eastAsia="Times New Roman"/>
                <w:color w:val="000000"/>
                <w:sz w:val="20"/>
                <w:szCs w:val="20"/>
              </w:rPr>
              <w:t xml:space="preserve"> в субъектах Российской Федерации «Регион для молодых»</w:t>
            </w:r>
          </w:p>
        </w:tc>
        <w:tc>
          <w:tcPr>
            <w:tcW w:w="444" w:type="dxa"/>
            <w:tcBorders>
              <w:top w:val="nil"/>
              <w:left w:val="nil"/>
              <w:bottom w:val="single" w:sz="4" w:space="0" w:color="auto"/>
              <w:right w:val="single" w:sz="4" w:space="0" w:color="auto"/>
            </w:tcBorders>
            <w:shd w:val="clear" w:color="auto" w:fill="auto"/>
            <w:noWrap/>
            <w:vAlign w:val="center"/>
            <w:hideMark/>
          </w:tcPr>
          <w:p w14:paraId="19B553D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C5F5F5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51D9517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180 ЕГ 51161</w:t>
            </w:r>
          </w:p>
        </w:tc>
        <w:tc>
          <w:tcPr>
            <w:tcW w:w="518" w:type="dxa"/>
            <w:tcBorders>
              <w:top w:val="nil"/>
              <w:left w:val="nil"/>
              <w:bottom w:val="single" w:sz="4" w:space="0" w:color="auto"/>
              <w:right w:val="single" w:sz="4" w:space="0" w:color="auto"/>
            </w:tcBorders>
            <w:shd w:val="clear" w:color="auto" w:fill="auto"/>
            <w:noWrap/>
            <w:vAlign w:val="center"/>
            <w:hideMark/>
          </w:tcPr>
          <w:p w14:paraId="1917194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63254F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72,4</w:t>
            </w:r>
          </w:p>
        </w:tc>
        <w:tc>
          <w:tcPr>
            <w:tcW w:w="1534" w:type="dxa"/>
            <w:tcBorders>
              <w:top w:val="nil"/>
              <w:left w:val="nil"/>
              <w:bottom w:val="single" w:sz="4" w:space="0" w:color="auto"/>
              <w:right w:val="single" w:sz="4" w:space="0" w:color="auto"/>
            </w:tcBorders>
            <w:shd w:val="clear" w:color="auto" w:fill="auto"/>
            <w:noWrap/>
            <w:vAlign w:val="center"/>
            <w:hideMark/>
          </w:tcPr>
          <w:p w14:paraId="73F3930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25D407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6AB98C27"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7840A2D"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F875AE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6B83C9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1358" w:type="dxa"/>
            <w:tcBorders>
              <w:top w:val="nil"/>
              <w:left w:val="nil"/>
              <w:bottom w:val="single" w:sz="4" w:space="0" w:color="auto"/>
              <w:right w:val="single" w:sz="4" w:space="0" w:color="auto"/>
            </w:tcBorders>
            <w:shd w:val="clear" w:color="auto" w:fill="auto"/>
            <w:noWrap/>
            <w:vAlign w:val="center"/>
            <w:hideMark/>
          </w:tcPr>
          <w:p w14:paraId="04F96EC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180 ЕГ 51161</w:t>
            </w:r>
          </w:p>
        </w:tc>
        <w:tc>
          <w:tcPr>
            <w:tcW w:w="518" w:type="dxa"/>
            <w:tcBorders>
              <w:top w:val="nil"/>
              <w:left w:val="nil"/>
              <w:bottom w:val="single" w:sz="4" w:space="0" w:color="auto"/>
              <w:right w:val="single" w:sz="4" w:space="0" w:color="auto"/>
            </w:tcBorders>
            <w:shd w:val="clear" w:color="auto" w:fill="auto"/>
            <w:noWrap/>
            <w:vAlign w:val="center"/>
            <w:hideMark/>
          </w:tcPr>
          <w:p w14:paraId="701BC72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4B3C42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72,4</w:t>
            </w:r>
          </w:p>
        </w:tc>
        <w:tc>
          <w:tcPr>
            <w:tcW w:w="1534" w:type="dxa"/>
            <w:tcBorders>
              <w:top w:val="nil"/>
              <w:left w:val="nil"/>
              <w:bottom w:val="single" w:sz="4" w:space="0" w:color="auto"/>
              <w:right w:val="single" w:sz="4" w:space="0" w:color="auto"/>
            </w:tcBorders>
            <w:shd w:val="clear" w:color="auto" w:fill="auto"/>
            <w:noWrap/>
            <w:vAlign w:val="center"/>
            <w:hideMark/>
          </w:tcPr>
          <w:p w14:paraId="2F78498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4AABA8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72E4E145"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B429A11"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Другие вопросы в области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751D7F93"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7B41EEB"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2412E23B"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037DC881"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B81B2E4"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28 088,8</w:t>
            </w:r>
          </w:p>
        </w:tc>
        <w:tc>
          <w:tcPr>
            <w:tcW w:w="1534" w:type="dxa"/>
            <w:tcBorders>
              <w:top w:val="nil"/>
              <w:left w:val="nil"/>
              <w:bottom w:val="single" w:sz="4" w:space="0" w:color="auto"/>
              <w:right w:val="single" w:sz="4" w:space="0" w:color="auto"/>
            </w:tcBorders>
            <w:shd w:val="clear" w:color="auto" w:fill="auto"/>
            <w:noWrap/>
            <w:vAlign w:val="center"/>
            <w:hideMark/>
          </w:tcPr>
          <w:p w14:paraId="09B886E2"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28 138,1</w:t>
            </w:r>
          </w:p>
        </w:tc>
        <w:tc>
          <w:tcPr>
            <w:tcW w:w="992" w:type="dxa"/>
            <w:tcBorders>
              <w:top w:val="nil"/>
              <w:left w:val="nil"/>
              <w:bottom w:val="single" w:sz="4" w:space="0" w:color="auto"/>
              <w:right w:val="single" w:sz="4" w:space="0" w:color="auto"/>
            </w:tcBorders>
            <w:shd w:val="clear" w:color="auto" w:fill="auto"/>
            <w:noWrap/>
            <w:vAlign w:val="center"/>
            <w:hideMark/>
          </w:tcPr>
          <w:p w14:paraId="071B4C78"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28 138,1</w:t>
            </w:r>
          </w:p>
        </w:tc>
      </w:tr>
      <w:tr w:rsidR="00471BF2" w:rsidRPr="00120653" w14:paraId="15C4E706"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1A2FC5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Программа «Развитие образования в Старорусском муниципальном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74B875F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39374E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2AF9986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4458FF1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53DD98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27 993,5</w:t>
            </w:r>
          </w:p>
        </w:tc>
        <w:tc>
          <w:tcPr>
            <w:tcW w:w="1534" w:type="dxa"/>
            <w:tcBorders>
              <w:top w:val="nil"/>
              <w:left w:val="nil"/>
              <w:bottom w:val="single" w:sz="4" w:space="0" w:color="auto"/>
              <w:right w:val="single" w:sz="4" w:space="0" w:color="auto"/>
            </w:tcBorders>
            <w:shd w:val="clear" w:color="auto" w:fill="auto"/>
            <w:noWrap/>
            <w:vAlign w:val="center"/>
            <w:hideMark/>
          </w:tcPr>
          <w:p w14:paraId="50CE421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28 051,3</w:t>
            </w:r>
          </w:p>
        </w:tc>
        <w:tc>
          <w:tcPr>
            <w:tcW w:w="992" w:type="dxa"/>
            <w:tcBorders>
              <w:top w:val="nil"/>
              <w:left w:val="nil"/>
              <w:bottom w:val="single" w:sz="4" w:space="0" w:color="auto"/>
              <w:right w:val="single" w:sz="4" w:space="0" w:color="auto"/>
            </w:tcBorders>
            <w:shd w:val="clear" w:color="auto" w:fill="auto"/>
            <w:noWrap/>
            <w:vAlign w:val="center"/>
            <w:hideMark/>
          </w:tcPr>
          <w:p w14:paraId="13CB565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28 051,3</w:t>
            </w:r>
          </w:p>
        </w:tc>
      </w:tr>
      <w:tr w:rsidR="00471BF2" w:rsidRPr="00120653" w14:paraId="384AFCED"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DDF8B1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Другие вопросы в области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43E8279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C434F6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7D49045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010 06 00000</w:t>
            </w:r>
          </w:p>
        </w:tc>
        <w:tc>
          <w:tcPr>
            <w:tcW w:w="518" w:type="dxa"/>
            <w:tcBorders>
              <w:top w:val="nil"/>
              <w:left w:val="nil"/>
              <w:bottom w:val="single" w:sz="4" w:space="0" w:color="auto"/>
              <w:right w:val="single" w:sz="4" w:space="0" w:color="auto"/>
            </w:tcBorders>
            <w:shd w:val="clear" w:color="auto" w:fill="auto"/>
            <w:noWrap/>
            <w:vAlign w:val="center"/>
            <w:hideMark/>
          </w:tcPr>
          <w:p w14:paraId="75378D9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F3F9E9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27 993,5</w:t>
            </w:r>
          </w:p>
        </w:tc>
        <w:tc>
          <w:tcPr>
            <w:tcW w:w="1534" w:type="dxa"/>
            <w:tcBorders>
              <w:top w:val="nil"/>
              <w:left w:val="nil"/>
              <w:bottom w:val="single" w:sz="4" w:space="0" w:color="auto"/>
              <w:right w:val="single" w:sz="4" w:space="0" w:color="auto"/>
            </w:tcBorders>
            <w:shd w:val="clear" w:color="auto" w:fill="auto"/>
            <w:noWrap/>
            <w:vAlign w:val="center"/>
            <w:hideMark/>
          </w:tcPr>
          <w:p w14:paraId="76B2E9E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28 051,3</w:t>
            </w:r>
          </w:p>
        </w:tc>
        <w:tc>
          <w:tcPr>
            <w:tcW w:w="992" w:type="dxa"/>
            <w:tcBorders>
              <w:top w:val="nil"/>
              <w:left w:val="nil"/>
              <w:bottom w:val="single" w:sz="4" w:space="0" w:color="auto"/>
              <w:right w:val="single" w:sz="4" w:space="0" w:color="auto"/>
            </w:tcBorders>
            <w:shd w:val="clear" w:color="auto" w:fill="auto"/>
            <w:noWrap/>
            <w:vAlign w:val="center"/>
            <w:hideMark/>
          </w:tcPr>
          <w:p w14:paraId="48C3486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28 051,3</w:t>
            </w:r>
          </w:p>
        </w:tc>
      </w:tr>
      <w:tr w:rsidR="00471BF2" w:rsidRPr="00120653" w14:paraId="5400E9F2"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FD5E6A4"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обеспечение функций органов местного самоуправления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3BFDF38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875372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63D0845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010 06 10040</w:t>
            </w:r>
          </w:p>
        </w:tc>
        <w:tc>
          <w:tcPr>
            <w:tcW w:w="518" w:type="dxa"/>
            <w:tcBorders>
              <w:top w:val="nil"/>
              <w:left w:val="nil"/>
              <w:bottom w:val="single" w:sz="4" w:space="0" w:color="auto"/>
              <w:right w:val="single" w:sz="4" w:space="0" w:color="auto"/>
            </w:tcBorders>
            <w:shd w:val="clear" w:color="auto" w:fill="auto"/>
            <w:noWrap/>
            <w:vAlign w:val="center"/>
            <w:hideMark/>
          </w:tcPr>
          <w:p w14:paraId="5172D76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DBE484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5 545,3</w:t>
            </w:r>
          </w:p>
        </w:tc>
        <w:tc>
          <w:tcPr>
            <w:tcW w:w="1534" w:type="dxa"/>
            <w:tcBorders>
              <w:top w:val="nil"/>
              <w:left w:val="nil"/>
              <w:bottom w:val="single" w:sz="4" w:space="0" w:color="auto"/>
              <w:right w:val="single" w:sz="4" w:space="0" w:color="auto"/>
            </w:tcBorders>
            <w:shd w:val="clear" w:color="auto" w:fill="auto"/>
            <w:noWrap/>
            <w:vAlign w:val="center"/>
            <w:hideMark/>
          </w:tcPr>
          <w:p w14:paraId="47E8D9E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5 507,1</w:t>
            </w:r>
          </w:p>
        </w:tc>
        <w:tc>
          <w:tcPr>
            <w:tcW w:w="992" w:type="dxa"/>
            <w:tcBorders>
              <w:top w:val="nil"/>
              <w:left w:val="nil"/>
              <w:bottom w:val="single" w:sz="4" w:space="0" w:color="auto"/>
              <w:right w:val="single" w:sz="4" w:space="0" w:color="auto"/>
            </w:tcBorders>
            <w:shd w:val="clear" w:color="auto" w:fill="auto"/>
            <w:noWrap/>
            <w:vAlign w:val="center"/>
            <w:hideMark/>
          </w:tcPr>
          <w:p w14:paraId="4AFBB57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5 507,1</w:t>
            </w:r>
          </w:p>
        </w:tc>
      </w:tr>
      <w:tr w:rsidR="00471BF2" w:rsidRPr="00120653" w14:paraId="6B0CA6C9"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21BC20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3DEE791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0A7D08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40F6AF5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010 06 10040</w:t>
            </w:r>
          </w:p>
        </w:tc>
        <w:tc>
          <w:tcPr>
            <w:tcW w:w="518" w:type="dxa"/>
            <w:tcBorders>
              <w:top w:val="nil"/>
              <w:left w:val="nil"/>
              <w:bottom w:val="single" w:sz="4" w:space="0" w:color="auto"/>
              <w:right w:val="single" w:sz="4" w:space="0" w:color="auto"/>
            </w:tcBorders>
            <w:shd w:val="clear" w:color="auto" w:fill="auto"/>
            <w:noWrap/>
            <w:vAlign w:val="center"/>
            <w:hideMark/>
          </w:tcPr>
          <w:p w14:paraId="52B18B9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00446C1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5 486,4</w:t>
            </w:r>
          </w:p>
        </w:tc>
        <w:tc>
          <w:tcPr>
            <w:tcW w:w="1534" w:type="dxa"/>
            <w:tcBorders>
              <w:top w:val="nil"/>
              <w:left w:val="nil"/>
              <w:bottom w:val="single" w:sz="4" w:space="0" w:color="auto"/>
              <w:right w:val="single" w:sz="4" w:space="0" w:color="auto"/>
            </w:tcBorders>
            <w:shd w:val="clear" w:color="auto" w:fill="auto"/>
            <w:noWrap/>
            <w:vAlign w:val="center"/>
            <w:hideMark/>
          </w:tcPr>
          <w:p w14:paraId="5BF327C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5 448,2</w:t>
            </w:r>
          </w:p>
        </w:tc>
        <w:tc>
          <w:tcPr>
            <w:tcW w:w="992" w:type="dxa"/>
            <w:tcBorders>
              <w:top w:val="nil"/>
              <w:left w:val="nil"/>
              <w:bottom w:val="single" w:sz="4" w:space="0" w:color="auto"/>
              <w:right w:val="single" w:sz="4" w:space="0" w:color="auto"/>
            </w:tcBorders>
            <w:shd w:val="clear" w:color="auto" w:fill="auto"/>
            <w:noWrap/>
            <w:vAlign w:val="center"/>
            <w:hideMark/>
          </w:tcPr>
          <w:p w14:paraId="1A493E4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5 448,2</w:t>
            </w:r>
          </w:p>
        </w:tc>
      </w:tr>
      <w:tr w:rsidR="00471BF2" w:rsidRPr="00120653" w14:paraId="0E7B5EE9"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F674CA0"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18F38DA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28D753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17D59D8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010 06 10040</w:t>
            </w:r>
          </w:p>
        </w:tc>
        <w:tc>
          <w:tcPr>
            <w:tcW w:w="518" w:type="dxa"/>
            <w:tcBorders>
              <w:top w:val="nil"/>
              <w:left w:val="nil"/>
              <w:bottom w:val="single" w:sz="4" w:space="0" w:color="auto"/>
              <w:right w:val="single" w:sz="4" w:space="0" w:color="auto"/>
            </w:tcBorders>
            <w:shd w:val="clear" w:color="auto" w:fill="auto"/>
            <w:noWrap/>
            <w:vAlign w:val="center"/>
            <w:hideMark/>
          </w:tcPr>
          <w:p w14:paraId="790873B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544C3E7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57,9</w:t>
            </w:r>
          </w:p>
        </w:tc>
        <w:tc>
          <w:tcPr>
            <w:tcW w:w="1534" w:type="dxa"/>
            <w:tcBorders>
              <w:top w:val="nil"/>
              <w:left w:val="nil"/>
              <w:bottom w:val="single" w:sz="4" w:space="0" w:color="auto"/>
              <w:right w:val="single" w:sz="4" w:space="0" w:color="auto"/>
            </w:tcBorders>
            <w:shd w:val="clear" w:color="auto" w:fill="auto"/>
            <w:noWrap/>
            <w:vAlign w:val="center"/>
            <w:hideMark/>
          </w:tcPr>
          <w:p w14:paraId="0C057FB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58,9</w:t>
            </w:r>
          </w:p>
        </w:tc>
        <w:tc>
          <w:tcPr>
            <w:tcW w:w="992" w:type="dxa"/>
            <w:tcBorders>
              <w:top w:val="nil"/>
              <w:left w:val="nil"/>
              <w:bottom w:val="single" w:sz="4" w:space="0" w:color="auto"/>
              <w:right w:val="single" w:sz="4" w:space="0" w:color="auto"/>
            </w:tcBorders>
            <w:shd w:val="clear" w:color="auto" w:fill="auto"/>
            <w:noWrap/>
            <w:vAlign w:val="center"/>
            <w:hideMark/>
          </w:tcPr>
          <w:p w14:paraId="4A00C46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58,9</w:t>
            </w:r>
          </w:p>
        </w:tc>
      </w:tr>
      <w:tr w:rsidR="00471BF2" w:rsidRPr="00120653" w14:paraId="6FF49141"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DF4CBE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Уплата налогов, сборов и иных платежей</w:t>
            </w:r>
          </w:p>
        </w:tc>
        <w:tc>
          <w:tcPr>
            <w:tcW w:w="444" w:type="dxa"/>
            <w:tcBorders>
              <w:top w:val="nil"/>
              <w:left w:val="nil"/>
              <w:bottom w:val="single" w:sz="4" w:space="0" w:color="auto"/>
              <w:right w:val="single" w:sz="4" w:space="0" w:color="auto"/>
            </w:tcBorders>
            <w:shd w:val="clear" w:color="auto" w:fill="auto"/>
            <w:noWrap/>
            <w:vAlign w:val="center"/>
            <w:hideMark/>
          </w:tcPr>
          <w:p w14:paraId="233F9D7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A8970D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65BADD4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010 06 10040</w:t>
            </w:r>
          </w:p>
        </w:tc>
        <w:tc>
          <w:tcPr>
            <w:tcW w:w="518" w:type="dxa"/>
            <w:tcBorders>
              <w:top w:val="nil"/>
              <w:left w:val="nil"/>
              <w:bottom w:val="single" w:sz="4" w:space="0" w:color="auto"/>
              <w:right w:val="single" w:sz="4" w:space="0" w:color="auto"/>
            </w:tcBorders>
            <w:shd w:val="clear" w:color="auto" w:fill="auto"/>
            <w:noWrap/>
            <w:vAlign w:val="center"/>
            <w:hideMark/>
          </w:tcPr>
          <w:p w14:paraId="4CC8636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850</w:t>
            </w:r>
          </w:p>
        </w:tc>
        <w:tc>
          <w:tcPr>
            <w:tcW w:w="1356" w:type="dxa"/>
            <w:tcBorders>
              <w:top w:val="nil"/>
              <w:left w:val="nil"/>
              <w:bottom w:val="single" w:sz="4" w:space="0" w:color="auto"/>
              <w:right w:val="single" w:sz="4" w:space="0" w:color="auto"/>
            </w:tcBorders>
            <w:shd w:val="clear" w:color="auto" w:fill="auto"/>
            <w:noWrap/>
            <w:vAlign w:val="center"/>
            <w:hideMark/>
          </w:tcPr>
          <w:p w14:paraId="3E9977F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w:t>
            </w:r>
          </w:p>
        </w:tc>
        <w:tc>
          <w:tcPr>
            <w:tcW w:w="1534" w:type="dxa"/>
            <w:tcBorders>
              <w:top w:val="nil"/>
              <w:left w:val="nil"/>
              <w:bottom w:val="single" w:sz="4" w:space="0" w:color="auto"/>
              <w:right w:val="single" w:sz="4" w:space="0" w:color="auto"/>
            </w:tcBorders>
            <w:shd w:val="clear" w:color="auto" w:fill="auto"/>
            <w:noWrap/>
            <w:vAlign w:val="center"/>
            <w:hideMark/>
          </w:tcPr>
          <w:p w14:paraId="209C6F5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C6814F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5211DBE3"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475513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73B891E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AC2213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5481DE3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010 06 20040</w:t>
            </w:r>
          </w:p>
        </w:tc>
        <w:tc>
          <w:tcPr>
            <w:tcW w:w="518" w:type="dxa"/>
            <w:tcBorders>
              <w:top w:val="nil"/>
              <w:left w:val="nil"/>
              <w:bottom w:val="single" w:sz="4" w:space="0" w:color="auto"/>
              <w:right w:val="single" w:sz="4" w:space="0" w:color="auto"/>
            </w:tcBorders>
            <w:shd w:val="clear" w:color="auto" w:fill="auto"/>
            <w:noWrap/>
            <w:vAlign w:val="center"/>
            <w:hideMark/>
          </w:tcPr>
          <w:p w14:paraId="1537325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192C9D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17 661,1</w:t>
            </w:r>
          </w:p>
        </w:tc>
        <w:tc>
          <w:tcPr>
            <w:tcW w:w="1534" w:type="dxa"/>
            <w:tcBorders>
              <w:top w:val="nil"/>
              <w:left w:val="nil"/>
              <w:bottom w:val="single" w:sz="4" w:space="0" w:color="auto"/>
              <w:right w:val="single" w:sz="4" w:space="0" w:color="auto"/>
            </w:tcBorders>
            <w:shd w:val="clear" w:color="auto" w:fill="auto"/>
            <w:noWrap/>
            <w:vAlign w:val="center"/>
            <w:hideMark/>
          </w:tcPr>
          <w:p w14:paraId="7756D4B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17 661,1</w:t>
            </w:r>
          </w:p>
        </w:tc>
        <w:tc>
          <w:tcPr>
            <w:tcW w:w="992" w:type="dxa"/>
            <w:tcBorders>
              <w:top w:val="nil"/>
              <w:left w:val="nil"/>
              <w:bottom w:val="single" w:sz="4" w:space="0" w:color="auto"/>
              <w:right w:val="single" w:sz="4" w:space="0" w:color="auto"/>
            </w:tcBorders>
            <w:shd w:val="clear" w:color="auto" w:fill="auto"/>
            <w:noWrap/>
            <w:vAlign w:val="center"/>
            <w:hideMark/>
          </w:tcPr>
          <w:p w14:paraId="592C2C0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17 661,1</w:t>
            </w:r>
          </w:p>
        </w:tc>
      </w:tr>
      <w:tr w:rsidR="00471BF2" w:rsidRPr="00120653" w14:paraId="1F0E9451"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22D7EFD"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66D7C7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14D935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78193E0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010 06 20040</w:t>
            </w:r>
          </w:p>
        </w:tc>
        <w:tc>
          <w:tcPr>
            <w:tcW w:w="518" w:type="dxa"/>
            <w:tcBorders>
              <w:top w:val="nil"/>
              <w:left w:val="nil"/>
              <w:bottom w:val="single" w:sz="4" w:space="0" w:color="auto"/>
              <w:right w:val="single" w:sz="4" w:space="0" w:color="auto"/>
            </w:tcBorders>
            <w:shd w:val="clear" w:color="auto" w:fill="auto"/>
            <w:noWrap/>
            <w:vAlign w:val="center"/>
            <w:hideMark/>
          </w:tcPr>
          <w:p w14:paraId="7B6E585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533F860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17 661,1</w:t>
            </w:r>
          </w:p>
        </w:tc>
        <w:tc>
          <w:tcPr>
            <w:tcW w:w="1534" w:type="dxa"/>
            <w:tcBorders>
              <w:top w:val="nil"/>
              <w:left w:val="nil"/>
              <w:bottom w:val="single" w:sz="4" w:space="0" w:color="auto"/>
              <w:right w:val="single" w:sz="4" w:space="0" w:color="auto"/>
            </w:tcBorders>
            <w:shd w:val="clear" w:color="auto" w:fill="auto"/>
            <w:noWrap/>
            <w:vAlign w:val="center"/>
            <w:hideMark/>
          </w:tcPr>
          <w:p w14:paraId="4705899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17 661,1</w:t>
            </w:r>
          </w:p>
        </w:tc>
        <w:tc>
          <w:tcPr>
            <w:tcW w:w="992" w:type="dxa"/>
            <w:tcBorders>
              <w:top w:val="nil"/>
              <w:left w:val="nil"/>
              <w:bottom w:val="single" w:sz="4" w:space="0" w:color="auto"/>
              <w:right w:val="single" w:sz="4" w:space="0" w:color="auto"/>
            </w:tcBorders>
            <w:shd w:val="clear" w:color="auto" w:fill="auto"/>
            <w:noWrap/>
            <w:vAlign w:val="center"/>
            <w:hideMark/>
          </w:tcPr>
          <w:p w14:paraId="3A7C57E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17 661,1</w:t>
            </w:r>
          </w:p>
        </w:tc>
      </w:tr>
      <w:tr w:rsidR="00471BF2" w:rsidRPr="00120653" w14:paraId="751AC8A3"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D5CBB93"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3994A93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72C0F9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105E528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010 06 40090</w:t>
            </w:r>
          </w:p>
        </w:tc>
        <w:tc>
          <w:tcPr>
            <w:tcW w:w="518" w:type="dxa"/>
            <w:tcBorders>
              <w:top w:val="nil"/>
              <w:left w:val="nil"/>
              <w:bottom w:val="single" w:sz="4" w:space="0" w:color="auto"/>
              <w:right w:val="single" w:sz="4" w:space="0" w:color="auto"/>
            </w:tcBorders>
            <w:shd w:val="clear" w:color="auto" w:fill="auto"/>
            <w:noWrap/>
            <w:vAlign w:val="center"/>
            <w:hideMark/>
          </w:tcPr>
          <w:p w14:paraId="0D90832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C04F41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560,0</w:t>
            </w:r>
          </w:p>
        </w:tc>
        <w:tc>
          <w:tcPr>
            <w:tcW w:w="1534" w:type="dxa"/>
            <w:tcBorders>
              <w:top w:val="nil"/>
              <w:left w:val="nil"/>
              <w:bottom w:val="single" w:sz="4" w:space="0" w:color="auto"/>
              <w:right w:val="single" w:sz="4" w:space="0" w:color="auto"/>
            </w:tcBorders>
            <w:shd w:val="clear" w:color="auto" w:fill="auto"/>
            <w:noWrap/>
            <w:vAlign w:val="center"/>
            <w:hideMark/>
          </w:tcPr>
          <w:p w14:paraId="65141C2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560,0</w:t>
            </w:r>
          </w:p>
        </w:tc>
        <w:tc>
          <w:tcPr>
            <w:tcW w:w="992" w:type="dxa"/>
            <w:tcBorders>
              <w:top w:val="nil"/>
              <w:left w:val="nil"/>
              <w:bottom w:val="single" w:sz="4" w:space="0" w:color="auto"/>
              <w:right w:val="single" w:sz="4" w:space="0" w:color="auto"/>
            </w:tcBorders>
            <w:shd w:val="clear" w:color="auto" w:fill="auto"/>
            <w:noWrap/>
            <w:vAlign w:val="center"/>
            <w:hideMark/>
          </w:tcPr>
          <w:p w14:paraId="4F88ADE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560,0</w:t>
            </w:r>
          </w:p>
        </w:tc>
      </w:tr>
      <w:tr w:rsidR="00471BF2" w:rsidRPr="00120653" w14:paraId="0F5E7668"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F8FFF77"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7248419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908EAA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461F473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010 06 40090</w:t>
            </w:r>
          </w:p>
        </w:tc>
        <w:tc>
          <w:tcPr>
            <w:tcW w:w="518" w:type="dxa"/>
            <w:tcBorders>
              <w:top w:val="nil"/>
              <w:left w:val="nil"/>
              <w:bottom w:val="single" w:sz="4" w:space="0" w:color="auto"/>
              <w:right w:val="single" w:sz="4" w:space="0" w:color="auto"/>
            </w:tcBorders>
            <w:shd w:val="clear" w:color="auto" w:fill="auto"/>
            <w:noWrap/>
            <w:vAlign w:val="center"/>
            <w:hideMark/>
          </w:tcPr>
          <w:p w14:paraId="38FBB91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310</w:t>
            </w:r>
          </w:p>
        </w:tc>
        <w:tc>
          <w:tcPr>
            <w:tcW w:w="1356" w:type="dxa"/>
            <w:tcBorders>
              <w:top w:val="nil"/>
              <w:left w:val="nil"/>
              <w:bottom w:val="single" w:sz="4" w:space="0" w:color="auto"/>
              <w:right w:val="single" w:sz="4" w:space="0" w:color="auto"/>
            </w:tcBorders>
            <w:shd w:val="clear" w:color="auto" w:fill="auto"/>
            <w:noWrap/>
            <w:vAlign w:val="center"/>
            <w:hideMark/>
          </w:tcPr>
          <w:p w14:paraId="2BF84BF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6F8848A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A5838C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609E9951"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5F1229D"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Стипендии</w:t>
            </w:r>
          </w:p>
        </w:tc>
        <w:tc>
          <w:tcPr>
            <w:tcW w:w="444" w:type="dxa"/>
            <w:tcBorders>
              <w:top w:val="nil"/>
              <w:left w:val="nil"/>
              <w:bottom w:val="single" w:sz="4" w:space="0" w:color="auto"/>
              <w:right w:val="single" w:sz="4" w:space="0" w:color="auto"/>
            </w:tcBorders>
            <w:shd w:val="clear" w:color="auto" w:fill="auto"/>
            <w:noWrap/>
            <w:vAlign w:val="center"/>
            <w:hideMark/>
          </w:tcPr>
          <w:p w14:paraId="7EC9A8A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958747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7179236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010 06 40090</w:t>
            </w:r>
          </w:p>
        </w:tc>
        <w:tc>
          <w:tcPr>
            <w:tcW w:w="518" w:type="dxa"/>
            <w:tcBorders>
              <w:top w:val="nil"/>
              <w:left w:val="nil"/>
              <w:bottom w:val="single" w:sz="4" w:space="0" w:color="auto"/>
              <w:right w:val="single" w:sz="4" w:space="0" w:color="auto"/>
            </w:tcBorders>
            <w:shd w:val="clear" w:color="auto" w:fill="auto"/>
            <w:noWrap/>
            <w:vAlign w:val="center"/>
            <w:hideMark/>
          </w:tcPr>
          <w:p w14:paraId="4F4FA09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340</w:t>
            </w:r>
          </w:p>
        </w:tc>
        <w:tc>
          <w:tcPr>
            <w:tcW w:w="1356" w:type="dxa"/>
            <w:tcBorders>
              <w:top w:val="nil"/>
              <w:left w:val="nil"/>
              <w:bottom w:val="single" w:sz="4" w:space="0" w:color="auto"/>
              <w:right w:val="single" w:sz="4" w:space="0" w:color="auto"/>
            </w:tcBorders>
            <w:shd w:val="clear" w:color="auto" w:fill="auto"/>
            <w:noWrap/>
            <w:vAlign w:val="center"/>
            <w:hideMark/>
          </w:tcPr>
          <w:p w14:paraId="3CCFFAF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560,0</w:t>
            </w:r>
          </w:p>
        </w:tc>
        <w:tc>
          <w:tcPr>
            <w:tcW w:w="1534" w:type="dxa"/>
            <w:tcBorders>
              <w:top w:val="nil"/>
              <w:left w:val="nil"/>
              <w:bottom w:val="single" w:sz="4" w:space="0" w:color="auto"/>
              <w:right w:val="single" w:sz="4" w:space="0" w:color="auto"/>
            </w:tcBorders>
            <w:shd w:val="clear" w:color="auto" w:fill="auto"/>
            <w:noWrap/>
            <w:vAlign w:val="center"/>
            <w:hideMark/>
          </w:tcPr>
          <w:p w14:paraId="11DB041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560,0</w:t>
            </w:r>
          </w:p>
        </w:tc>
        <w:tc>
          <w:tcPr>
            <w:tcW w:w="992" w:type="dxa"/>
            <w:tcBorders>
              <w:top w:val="nil"/>
              <w:left w:val="nil"/>
              <w:bottom w:val="single" w:sz="4" w:space="0" w:color="auto"/>
              <w:right w:val="single" w:sz="4" w:space="0" w:color="auto"/>
            </w:tcBorders>
            <w:shd w:val="clear" w:color="auto" w:fill="auto"/>
            <w:noWrap/>
            <w:vAlign w:val="center"/>
            <w:hideMark/>
          </w:tcPr>
          <w:p w14:paraId="1A378DB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560,0</w:t>
            </w:r>
          </w:p>
        </w:tc>
      </w:tr>
      <w:tr w:rsidR="00471BF2" w:rsidRPr="00120653" w14:paraId="28D8E8A9"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F6CAF43"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Осуществление отдельных государственных полномочий по оказанию мер социальной поддержки </w:t>
            </w:r>
            <w:proofErr w:type="gramStart"/>
            <w:r w:rsidRPr="00120653">
              <w:rPr>
                <w:rFonts w:eastAsia="Times New Roman"/>
                <w:color w:val="000000"/>
                <w:sz w:val="20"/>
                <w:szCs w:val="20"/>
              </w:rPr>
              <w:t>обучающимся</w:t>
            </w:r>
            <w:proofErr w:type="gramEnd"/>
            <w:r w:rsidRPr="00120653">
              <w:rPr>
                <w:rFonts w:eastAsia="Times New Roman"/>
                <w:color w:val="000000"/>
                <w:sz w:val="20"/>
                <w:szCs w:val="20"/>
              </w:rPr>
              <w:t xml:space="preserve"> (обучавшимся до дня выпуска) муниципальных образовательных организаций</w:t>
            </w:r>
          </w:p>
        </w:tc>
        <w:tc>
          <w:tcPr>
            <w:tcW w:w="444" w:type="dxa"/>
            <w:tcBorders>
              <w:top w:val="nil"/>
              <w:left w:val="nil"/>
              <w:bottom w:val="single" w:sz="4" w:space="0" w:color="auto"/>
              <w:right w:val="single" w:sz="4" w:space="0" w:color="auto"/>
            </w:tcBorders>
            <w:shd w:val="clear" w:color="auto" w:fill="auto"/>
            <w:noWrap/>
            <w:vAlign w:val="center"/>
            <w:hideMark/>
          </w:tcPr>
          <w:p w14:paraId="478C7A5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33DABF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1FFA756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010 06 70060</w:t>
            </w:r>
          </w:p>
        </w:tc>
        <w:tc>
          <w:tcPr>
            <w:tcW w:w="518" w:type="dxa"/>
            <w:tcBorders>
              <w:top w:val="nil"/>
              <w:left w:val="nil"/>
              <w:bottom w:val="single" w:sz="4" w:space="0" w:color="auto"/>
              <w:right w:val="single" w:sz="4" w:space="0" w:color="auto"/>
            </w:tcBorders>
            <w:shd w:val="clear" w:color="auto" w:fill="auto"/>
            <w:noWrap/>
            <w:vAlign w:val="center"/>
            <w:hideMark/>
          </w:tcPr>
          <w:p w14:paraId="6676A81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11B529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680,9</w:t>
            </w:r>
          </w:p>
        </w:tc>
        <w:tc>
          <w:tcPr>
            <w:tcW w:w="1534" w:type="dxa"/>
            <w:tcBorders>
              <w:top w:val="nil"/>
              <w:left w:val="nil"/>
              <w:bottom w:val="single" w:sz="4" w:space="0" w:color="auto"/>
              <w:right w:val="single" w:sz="4" w:space="0" w:color="auto"/>
            </w:tcBorders>
            <w:shd w:val="clear" w:color="auto" w:fill="auto"/>
            <w:noWrap/>
            <w:vAlign w:val="center"/>
            <w:hideMark/>
          </w:tcPr>
          <w:p w14:paraId="403D768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680,9</w:t>
            </w:r>
          </w:p>
        </w:tc>
        <w:tc>
          <w:tcPr>
            <w:tcW w:w="992" w:type="dxa"/>
            <w:tcBorders>
              <w:top w:val="nil"/>
              <w:left w:val="nil"/>
              <w:bottom w:val="single" w:sz="4" w:space="0" w:color="auto"/>
              <w:right w:val="single" w:sz="4" w:space="0" w:color="auto"/>
            </w:tcBorders>
            <w:shd w:val="clear" w:color="auto" w:fill="auto"/>
            <w:noWrap/>
            <w:vAlign w:val="center"/>
            <w:hideMark/>
          </w:tcPr>
          <w:p w14:paraId="10F9E28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680,9</w:t>
            </w:r>
          </w:p>
        </w:tc>
      </w:tr>
      <w:tr w:rsidR="00471BF2" w:rsidRPr="00120653" w14:paraId="18DE5420"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4627277"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FCDF54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B46970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6E1CCE4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010 06 70060</w:t>
            </w:r>
          </w:p>
        </w:tc>
        <w:tc>
          <w:tcPr>
            <w:tcW w:w="518" w:type="dxa"/>
            <w:tcBorders>
              <w:top w:val="nil"/>
              <w:left w:val="nil"/>
              <w:bottom w:val="single" w:sz="4" w:space="0" w:color="auto"/>
              <w:right w:val="single" w:sz="4" w:space="0" w:color="auto"/>
            </w:tcBorders>
            <w:shd w:val="clear" w:color="auto" w:fill="auto"/>
            <w:noWrap/>
            <w:vAlign w:val="center"/>
            <w:hideMark/>
          </w:tcPr>
          <w:p w14:paraId="6222080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4E9AE22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680,9</w:t>
            </w:r>
          </w:p>
        </w:tc>
        <w:tc>
          <w:tcPr>
            <w:tcW w:w="1534" w:type="dxa"/>
            <w:tcBorders>
              <w:top w:val="nil"/>
              <w:left w:val="nil"/>
              <w:bottom w:val="single" w:sz="4" w:space="0" w:color="auto"/>
              <w:right w:val="single" w:sz="4" w:space="0" w:color="auto"/>
            </w:tcBorders>
            <w:shd w:val="clear" w:color="auto" w:fill="auto"/>
            <w:noWrap/>
            <w:vAlign w:val="center"/>
            <w:hideMark/>
          </w:tcPr>
          <w:p w14:paraId="26E3352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680,9</w:t>
            </w:r>
          </w:p>
        </w:tc>
        <w:tc>
          <w:tcPr>
            <w:tcW w:w="992" w:type="dxa"/>
            <w:tcBorders>
              <w:top w:val="nil"/>
              <w:left w:val="nil"/>
              <w:bottom w:val="single" w:sz="4" w:space="0" w:color="auto"/>
              <w:right w:val="single" w:sz="4" w:space="0" w:color="auto"/>
            </w:tcBorders>
            <w:shd w:val="clear" w:color="auto" w:fill="auto"/>
            <w:noWrap/>
            <w:vAlign w:val="center"/>
            <w:hideMark/>
          </w:tcPr>
          <w:p w14:paraId="757A24F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680,9</w:t>
            </w:r>
          </w:p>
        </w:tc>
      </w:tr>
      <w:tr w:rsidR="00471BF2" w:rsidRPr="00120653" w14:paraId="246BE611"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44DFD09"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5EF0F89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D7DAD2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39683AA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010 06 70280</w:t>
            </w:r>
          </w:p>
        </w:tc>
        <w:tc>
          <w:tcPr>
            <w:tcW w:w="518" w:type="dxa"/>
            <w:tcBorders>
              <w:top w:val="nil"/>
              <w:left w:val="nil"/>
              <w:bottom w:val="single" w:sz="4" w:space="0" w:color="auto"/>
              <w:right w:val="single" w:sz="4" w:space="0" w:color="auto"/>
            </w:tcBorders>
            <w:shd w:val="clear" w:color="auto" w:fill="auto"/>
            <w:noWrap/>
            <w:vAlign w:val="center"/>
            <w:hideMark/>
          </w:tcPr>
          <w:p w14:paraId="6EA0280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12CC0A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3 306,2</w:t>
            </w:r>
          </w:p>
        </w:tc>
        <w:tc>
          <w:tcPr>
            <w:tcW w:w="1534" w:type="dxa"/>
            <w:tcBorders>
              <w:top w:val="nil"/>
              <w:left w:val="nil"/>
              <w:bottom w:val="single" w:sz="4" w:space="0" w:color="auto"/>
              <w:right w:val="single" w:sz="4" w:space="0" w:color="auto"/>
            </w:tcBorders>
            <w:shd w:val="clear" w:color="auto" w:fill="auto"/>
            <w:noWrap/>
            <w:vAlign w:val="center"/>
            <w:hideMark/>
          </w:tcPr>
          <w:p w14:paraId="7CE7A95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3 306,2</w:t>
            </w:r>
          </w:p>
        </w:tc>
        <w:tc>
          <w:tcPr>
            <w:tcW w:w="992" w:type="dxa"/>
            <w:tcBorders>
              <w:top w:val="nil"/>
              <w:left w:val="nil"/>
              <w:bottom w:val="single" w:sz="4" w:space="0" w:color="auto"/>
              <w:right w:val="single" w:sz="4" w:space="0" w:color="auto"/>
            </w:tcBorders>
            <w:shd w:val="clear" w:color="auto" w:fill="auto"/>
            <w:noWrap/>
            <w:vAlign w:val="center"/>
            <w:hideMark/>
          </w:tcPr>
          <w:p w14:paraId="5E589DA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3 306,2</w:t>
            </w:r>
          </w:p>
        </w:tc>
      </w:tr>
      <w:tr w:rsidR="00471BF2" w:rsidRPr="00120653" w14:paraId="62A7CC2D"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A65EC5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1329DC5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7F5E72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3FB22AF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010 06 70280</w:t>
            </w:r>
          </w:p>
        </w:tc>
        <w:tc>
          <w:tcPr>
            <w:tcW w:w="518" w:type="dxa"/>
            <w:tcBorders>
              <w:top w:val="nil"/>
              <w:left w:val="nil"/>
              <w:bottom w:val="single" w:sz="4" w:space="0" w:color="auto"/>
              <w:right w:val="single" w:sz="4" w:space="0" w:color="auto"/>
            </w:tcBorders>
            <w:shd w:val="clear" w:color="auto" w:fill="auto"/>
            <w:noWrap/>
            <w:vAlign w:val="center"/>
            <w:hideMark/>
          </w:tcPr>
          <w:p w14:paraId="3128525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72EB243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3 206,8</w:t>
            </w:r>
          </w:p>
        </w:tc>
        <w:tc>
          <w:tcPr>
            <w:tcW w:w="1534" w:type="dxa"/>
            <w:tcBorders>
              <w:top w:val="nil"/>
              <w:left w:val="nil"/>
              <w:bottom w:val="single" w:sz="4" w:space="0" w:color="auto"/>
              <w:right w:val="single" w:sz="4" w:space="0" w:color="auto"/>
            </w:tcBorders>
            <w:shd w:val="clear" w:color="auto" w:fill="auto"/>
            <w:noWrap/>
            <w:vAlign w:val="center"/>
            <w:hideMark/>
          </w:tcPr>
          <w:p w14:paraId="41DA8CE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3 246,9</w:t>
            </w:r>
          </w:p>
        </w:tc>
        <w:tc>
          <w:tcPr>
            <w:tcW w:w="992" w:type="dxa"/>
            <w:tcBorders>
              <w:top w:val="nil"/>
              <w:left w:val="nil"/>
              <w:bottom w:val="single" w:sz="4" w:space="0" w:color="auto"/>
              <w:right w:val="single" w:sz="4" w:space="0" w:color="auto"/>
            </w:tcBorders>
            <w:shd w:val="clear" w:color="auto" w:fill="auto"/>
            <w:noWrap/>
            <w:vAlign w:val="center"/>
            <w:hideMark/>
          </w:tcPr>
          <w:p w14:paraId="785B87A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3 246,9</w:t>
            </w:r>
          </w:p>
        </w:tc>
      </w:tr>
      <w:tr w:rsidR="00471BF2" w:rsidRPr="00120653" w14:paraId="7E5E9E1B"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A50C5CB"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67C0E8B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EACAAD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7123E02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010 06 70280</w:t>
            </w:r>
          </w:p>
        </w:tc>
        <w:tc>
          <w:tcPr>
            <w:tcW w:w="518" w:type="dxa"/>
            <w:tcBorders>
              <w:top w:val="nil"/>
              <w:left w:val="nil"/>
              <w:bottom w:val="single" w:sz="4" w:space="0" w:color="auto"/>
              <w:right w:val="single" w:sz="4" w:space="0" w:color="auto"/>
            </w:tcBorders>
            <w:shd w:val="clear" w:color="auto" w:fill="auto"/>
            <w:noWrap/>
            <w:vAlign w:val="center"/>
            <w:hideMark/>
          </w:tcPr>
          <w:p w14:paraId="085C6DA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5CE8506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99,4</w:t>
            </w:r>
          </w:p>
        </w:tc>
        <w:tc>
          <w:tcPr>
            <w:tcW w:w="1534" w:type="dxa"/>
            <w:tcBorders>
              <w:top w:val="nil"/>
              <w:left w:val="nil"/>
              <w:bottom w:val="single" w:sz="4" w:space="0" w:color="auto"/>
              <w:right w:val="single" w:sz="4" w:space="0" w:color="auto"/>
            </w:tcBorders>
            <w:shd w:val="clear" w:color="auto" w:fill="auto"/>
            <w:noWrap/>
            <w:vAlign w:val="center"/>
            <w:hideMark/>
          </w:tcPr>
          <w:p w14:paraId="57614EF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59,3</w:t>
            </w:r>
          </w:p>
        </w:tc>
        <w:tc>
          <w:tcPr>
            <w:tcW w:w="992" w:type="dxa"/>
            <w:tcBorders>
              <w:top w:val="nil"/>
              <w:left w:val="nil"/>
              <w:bottom w:val="single" w:sz="4" w:space="0" w:color="auto"/>
              <w:right w:val="single" w:sz="4" w:space="0" w:color="auto"/>
            </w:tcBorders>
            <w:shd w:val="clear" w:color="auto" w:fill="auto"/>
            <w:noWrap/>
            <w:vAlign w:val="center"/>
            <w:hideMark/>
          </w:tcPr>
          <w:p w14:paraId="4B203C5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59,3</w:t>
            </w:r>
          </w:p>
        </w:tc>
      </w:tr>
      <w:tr w:rsidR="00471BF2" w:rsidRPr="00120653" w14:paraId="5BC039A7" w14:textId="77777777" w:rsidTr="00477903">
        <w:trPr>
          <w:trHeight w:val="231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EE47A0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w:t>
            </w:r>
            <w:proofErr w:type="gramStart"/>
            <w:r w:rsidRPr="00120653">
              <w:rPr>
                <w:rFonts w:eastAsia="Times New Roman"/>
                <w:color w:val="000000"/>
                <w:sz w:val="20"/>
                <w:szCs w:val="20"/>
              </w:rPr>
              <w:t>обучении по</w:t>
            </w:r>
            <w:proofErr w:type="gramEnd"/>
            <w:r w:rsidRPr="00120653">
              <w:rPr>
                <w:rFonts w:eastAsia="Times New Roman"/>
                <w:color w:val="000000"/>
                <w:sz w:val="20"/>
                <w:szCs w:val="20"/>
              </w:rPr>
              <w:t xml:space="preserve"> образовательным программам высшего образования по направлению "Педагогическое образование"</w:t>
            </w:r>
          </w:p>
        </w:tc>
        <w:tc>
          <w:tcPr>
            <w:tcW w:w="444" w:type="dxa"/>
            <w:tcBorders>
              <w:top w:val="nil"/>
              <w:left w:val="nil"/>
              <w:bottom w:val="single" w:sz="4" w:space="0" w:color="auto"/>
              <w:right w:val="single" w:sz="4" w:space="0" w:color="auto"/>
            </w:tcBorders>
            <w:shd w:val="clear" w:color="auto" w:fill="auto"/>
            <w:noWrap/>
            <w:vAlign w:val="center"/>
            <w:hideMark/>
          </w:tcPr>
          <w:p w14:paraId="6E2A411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60F4A4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73A1274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010 06 75320</w:t>
            </w:r>
          </w:p>
        </w:tc>
        <w:tc>
          <w:tcPr>
            <w:tcW w:w="518" w:type="dxa"/>
            <w:tcBorders>
              <w:top w:val="nil"/>
              <w:left w:val="nil"/>
              <w:bottom w:val="single" w:sz="4" w:space="0" w:color="auto"/>
              <w:right w:val="single" w:sz="4" w:space="0" w:color="auto"/>
            </w:tcBorders>
            <w:shd w:val="clear" w:color="auto" w:fill="auto"/>
            <w:noWrap/>
            <w:vAlign w:val="center"/>
            <w:hideMark/>
          </w:tcPr>
          <w:p w14:paraId="086CFCC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82A2F7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240,0</w:t>
            </w:r>
          </w:p>
        </w:tc>
        <w:tc>
          <w:tcPr>
            <w:tcW w:w="1534" w:type="dxa"/>
            <w:tcBorders>
              <w:top w:val="nil"/>
              <w:left w:val="nil"/>
              <w:bottom w:val="single" w:sz="4" w:space="0" w:color="auto"/>
              <w:right w:val="single" w:sz="4" w:space="0" w:color="auto"/>
            </w:tcBorders>
            <w:shd w:val="clear" w:color="auto" w:fill="auto"/>
            <w:noWrap/>
            <w:vAlign w:val="center"/>
            <w:hideMark/>
          </w:tcPr>
          <w:p w14:paraId="656AD10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336,0</w:t>
            </w:r>
          </w:p>
        </w:tc>
        <w:tc>
          <w:tcPr>
            <w:tcW w:w="992" w:type="dxa"/>
            <w:tcBorders>
              <w:top w:val="nil"/>
              <w:left w:val="nil"/>
              <w:bottom w:val="single" w:sz="4" w:space="0" w:color="auto"/>
              <w:right w:val="single" w:sz="4" w:space="0" w:color="auto"/>
            </w:tcBorders>
            <w:shd w:val="clear" w:color="auto" w:fill="auto"/>
            <w:noWrap/>
            <w:vAlign w:val="center"/>
            <w:hideMark/>
          </w:tcPr>
          <w:p w14:paraId="4DE1BE4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336,0</w:t>
            </w:r>
          </w:p>
        </w:tc>
      </w:tr>
      <w:tr w:rsidR="00471BF2" w:rsidRPr="00120653" w14:paraId="7F62722D"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8709355"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Стипендии</w:t>
            </w:r>
          </w:p>
        </w:tc>
        <w:tc>
          <w:tcPr>
            <w:tcW w:w="444" w:type="dxa"/>
            <w:tcBorders>
              <w:top w:val="nil"/>
              <w:left w:val="nil"/>
              <w:bottom w:val="single" w:sz="4" w:space="0" w:color="auto"/>
              <w:right w:val="single" w:sz="4" w:space="0" w:color="auto"/>
            </w:tcBorders>
            <w:shd w:val="clear" w:color="auto" w:fill="auto"/>
            <w:noWrap/>
            <w:vAlign w:val="center"/>
            <w:hideMark/>
          </w:tcPr>
          <w:p w14:paraId="11D111A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C9EEB3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17B1812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010 06 75320</w:t>
            </w:r>
          </w:p>
        </w:tc>
        <w:tc>
          <w:tcPr>
            <w:tcW w:w="518" w:type="dxa"/>
            <w:tcBorders>
              <w:top w:val="nil"/>
              <w:left w:val="nil"/>
              <w:bottom w:val="single" w:sz="4" w:space="0" w:color="auto"/>
              <w:right w:val="single" w:sz="4" w:space="0" w:color="auto"/>
            </w:tcBorders>
            <w:shd w:val="clear" w:color="auto" w:fill="auto"/>
            <w:noWrap/>
            <w:vAlign w:val="center"/>
            <w:hideMark/>
          </w:tcPr>
          <w:p w14:paraId="0FB3B00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340</w:t>
            </w:r>
          </w:p>
        </w:tc>
        <w:tc>
          <w:tcPr>
            <w:tcW w:w="1356" w:type="dxa"/>
            <w:tcBorders>
              <w:top w:val="nil"/>
              <w:left w:val="nil"/>
              <w:bottom w:val="single" w:sz="4" w:space="0" w:color="auto"/>
              <w:right w:val="single" w:sz="4" w:space="0" w:color="auto"/>
            </w:tcBorders>
            <w:shd w:val="clear" w:color="auto" w:fill="auto"/>
            <w:noWrap/>
            <w:vAlign w:val="center"/>
            <w:hideMark/>
          </w:tcPr>
          <w:p w14:paraId="7B74924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240,0</w:t>
            </w:r>
          </w:p>
        </w:tc>
        <w:tc>
          <w:tcPr>
            <w:tcW w:w="1534" w:type="dxa"/>
            <w:tcBorders>
              <w:top w:val="nil"/>
              <w:left w:val="nil"/>
              <w:bottom w:val="single" w:sz="4" w:space="0" w:color="auto"/>
              <w:right w:val="single" w:sz="4" w:space="0" w:color="auto"/>
            </w:tcBorders>
            <w:shd w:val="clear" w:color="auto" w:fill="auto"/>
            <w:noWrap/>
            <w:vAlign w:val="center"/>
            <w:hideMark/>
          </w:tcPr>
          <w:p w14:paraId="421C54D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336,0</w:t>
            </w:r>
          </w:p>
        </w:tc>
        <w:tc>
          <w:tcPr>
            <w:tcW w:w="992" w:type="dxa"/>
            <w:tcBorders>
              <w:top w:val="nil"/>
              <w:left w:val="nil"/>
              <w:bottom w:val="single" w:sz="4" w:space="0" w:color="auto"/>
              <w:right w:val="single" w:sz="4" w:space="0" w:color="auto"/>
            </w:tcBorders>
            <w:shd w:val="clear" w:color="auto" w:fill="auto"/>
            <w:noWrap/>
            <w:vAlign w:val="center"/>
            <w:hideMark/>
          </w:tcPr>
          <w:p w14:paraId="53EF3B4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336,0</w:t>
            </w:r>
          </w:p>
        </w:tc>
      </w:tr>
      <w:tr w:rsidR="00471BF2" w:rsidRPr="00120653" w14:paraId="70B5990A"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EC323F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1F4822F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D71011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6342C5A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090 00 00000</w:t>
            </w:r>
          </w:p>
        </w:tc>
        <w:tc>
          <w:tcPr>
            <w:tcW w:w="518" w:type="dxa"/>
            <w:tcBorders>
              <w:top w:val="nil"/>
              <w:left w:val="nil"/>
              <w:bottom w:val="single" w:sz="4" w:space="0" w:color="auto"/>
              <w:right w:val="single" w:sz="4" w:space="0" w:color="auto"/>
            </w:tcBorders>
            <w:shd w:val="clear" w:color="auto" w:fill="auto"/>
            <w:noWrap/>
            <w:vAlign w:val="center"/>
            <w:hideMark/>
          </w:tcPr>
          <w:p w14:paraId="13A4DD9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6D6193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95,3</w:t>
            </w:r>
          </w:p>
        </w:tc>
        <w:tc>
          <w:tcPr>
            <w:tcW w:w="1534" w:type="dxa"/>
            <w:tcBorders>
              <w:top w:val="nil"/>
              <w:left w:val="nil"/>
              <w:bottom w:val="single" w:sz="4" w:space="0" w:color="auto"/>
              <w:right w:val="single" w:sz="4" w:space="0" w:color="auto"/>
            </w:tcBorders>
            <w:shd w:val="clear" w:color="auto" w:fill="auto"/>
            <w:noWrap/>
            <w:vAlign w:val="center"/>
            <w:hideMark/>
          </w:tcPr>
          <w:p w14:paraId="4E9121C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86,8</w:t>
            </w:r>
          </w:p>
        </w:tc>
        <w:tc>
          <w:tcPr>
            <w:tcW w:w="992" w:type="dxa"/>
            <w:tcBorders>
              <w:top w:val="nil"/>
              <w:left w:val="nil"/>
              <w:bottom w:val="single" w:sz="4" w:space="0" w:color="auto"/>
              <w:right w:val="single" w:sz="4" w:space="0" w:color="auto"/>
            </w:tcBorders>
            <w:shd w:val="clear" w:color="auto" w:fill="auto"/>
            <w:noWrap/>
            <w:vAlign w:val="center"/>
            <w:hideMark/>
          </w:tcPr>
          <w:p w14:paraId="30C992E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86,8</w:t>
            </w:r>
          </w:p>
        </w:tc>
      </w:tr>
      <w:tr w:rsidR="00471BF2" w:rsidRPr="00120653" w14:paraId="1876D505" w14:textId="77777777" w:rsidTr="0047790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1BD0D0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444" w:type="dxa"/>
            <w:tcBorders>
              <w:top w:val="nil"/>
              <w:left w:val="nil"/>
              <w:bottom w:val="single" w:sz="4" w:space="0" w:color="auto"/>
              <w:right w:val="single" w:sz="4" w:space="0" w:color="auto"/>
            </w:tcBorders>
            <w:shd w:val="clear" w:color="auto" w:fill="auto"/>
            <w:noWrap/>
            <w:vAlign w:val="center"/>
            <w:hideMark/>
          </w:tcPr>
          <w:p w14:paraId="4CAA34F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8BDC22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62CDBF9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090 01 00000</w:t>
            </w:r>
          </w:p>
        </w:tc>
        <w:tc>
          <w:tcPr>
            <w:tcW w:w="518" w:type="dxa"/>
            <w:tcBorders>
              <w:top w:val="nil"/>
              <w:left w:val="nil"/>
              <w:bottom w:val="single" w:sz="4" w:space="0" w:color="auto"/>
              <w:right w:val="single" w:sz="4" w:space="0" w:color="auto"/>
            </w:tcBorders>
            <w:shd w:val="clear" w:color="auto" w:fill="auto"/>
            <w:noWrap/>
            <w:vAlign w:val="center"/>
            <w:hideMark/>
          </w:tcPr>
          <w:p w14:paraId="0A3BB58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FB00CA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65,3</w:t>
            </w:r>
          </w:p>
        </w:tc>
        <w:tc>
          <w:tcPr>
            <w:tcW w:w="1534" w:type="dxa"/>
            <w:tcBorders>
              <w:top w:val="nil"/>
              <w:left w:val="nil"/>
              <w:bottom w:val="single" w:sz="4" w:space="0" w:color="auto"/>
              <w:right w:val="single" w:sz="4" w:space="0" w:color="auto"/>
            </w:tcBorders>
            <w:shd w:val="clear" w:color="auto" w:fill="auto"/>
            <w:noWrap/>
            <w:vAlign w:val="center"/>
            <w:hideMark/>
          </w:tcPr>
          <w:p w14:paraId="0FE2523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55,8</w:t>
            </w:r>
          </w:p>
        </w:tc>
        <w:tc>
          <w:tcPr>
            <w:tcW w:w="992" w:type="dxa"/>
            <w:tcBorders>
              <w:top w:val="nil"/>
              <w:left w:val="nil"/>
              <w:bottom w:val="single" w:sz="4" w:space="0" w:color="auto"/>
              <w:right w:val="single" w:sz="4" w:space="0" w:color="auto"/>
            </w:tcBorders>
            <w:shd w:val="clear" w:color="auto" w:fill="auto"/>
            <w:noWrap/>
            <w:vAlign w:val="center"/>
            <w:hideMark/>
          </w:tcPr>
          <w:p w14:paraId="7879B36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55,8</w:t>
            </w:r>
          </w:p>
        </w:tc>
      </w:tr>
      <w:tr w:rsidR="00471BF2" w:rsidRPr="00120653" w14:paraId="54FE053E"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1D6DBC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4ABA85F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0B2F7D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1CDA4D5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090 01 40090</w:t>
            </w:r>
          </w:p>
        </w:tc>
        <w:tc>
          <w:tcPr>
            <w:tcW w:w="518" w:type="dxa"/>
            <w:tcBorders>
              <w:top w:val="nil"/>
              <w:left w:val="nil"/>
              <w:bottom w:val="single" w:sz="4" w:space="0" w:color="auto"/>
              <w:right w:val="single" w:sz="4" w:space="0" w:color="auto"/>
            </w:tcBorders>
            <w:shd w:val="clear" w:color="auto" w:fill="auto"/>
            <w:noWrap/>
            <w:vAlign w:val="center"/>
            <w:hideMark/>
          </w:tcPr>
          <w:p w14:paraId="7DD5EDD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311B51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45,3</w:t>
            </w:r>
          </w:p>
        </w:tc>
        <w:tc>
          <w:tcPr>
            <w:tcW w:w="1534" w:type="dxa"/>
            <w:tcBorders>
              <w:top w:val="nil"/>
              <w:left w:val="nil"/>
              <w:bottom w:val="single" w:sz="4" w:space="0" w:color="auto"/>
              <w:right w:val="single" w:sz="4" w:space="0" w:color="auto"/>
            </w:tcBorders>
            <w:shd w:val="clear" w:color="auto" w:fill="auto"/>
            <w:noWrap/>
            <w:vAlign w:val="center"/>
            <w:hideMark/>
          </w:tcPr>
          <w:p w14:paraId="295CC32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55,8</w:t>
            </w:r>
          </w:p>
        </w:tc>
        <w:tc>
          <w:tcPr>
            <w:tcW w:w="992" w:type="dxa"/>
            <w:tcBorders>
              <w:top w:val="nil"/>
              <w:left w:val="nil"/>
              <w:bottom w:val="single" w:sz="4" w:space="0" w:color="auto"/>
              <w:right w:val="single" w:sz="4" w:space="0" w:color="auto"/>
            </w:tcBorders>
            <w:shd w:val="clear" w:color="auto" w:fill="auto"/>
            <w:noWrap/>
            <w:vAlign w:val="center"/>
            <w:hideMark/>
          </w:tcPr>
          <w:p w14:paraId="66B8089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55,8</w:t>
            </w:r>
          </w:p>
        </w:tc>
      </w:tr>
      <w:tr w:rsidR="00471BF2" w:rsidRPr="00120653" w14:paraId="13718AF5"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01C01F4"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3D83ACB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F86598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6025507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090 01 40090</w:t>
            </w:r>
          </w:p>
        </w:tc>
        <w:tc>
          <w:tcPr>
            <w:tcW w:w="518" w:type="dxa"/>
            <w:tcBorders>
              <w:top w:val="nil"/>
              <w:left w:val="nil"/>
              <w:bottom w:val="single" w:sz="4" w:space="0" w:color="auto"/>
              <w:right w:val="single" w:sz="4" w:space="0" w:color="auto"/>
            </w:tcBorders>
            <w:shd w:val="clear" w:color="auto" w:fill="auto"/>
            <w:noWrap/>
            <w:vAlign w:val="center"/>
            <w:hideMark/>
          </w:tcPr>
          <w:p w14:paraId="128D609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54C0506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45,3</w:t>
            </w:r>
          </w:p>
        </w:tc>
        <w:tc>
          <w:tcPr>
            <w:tcW w:w="1534" w:type="dxa"/>
            <w:tcBorders>
              <w:top w:val="nil"/>
              <w:left w:val="nil"/>
              <w:bottom w:val="single" w:sz="4" w:space="0" w:color="auto"/>
              <w:right w:val="single" w:sz="4" w:space="0" w:color="auto"/>
            </w:tcBorders>
            <w:shd w:val="clear" w:color="auto" w:fill="auto"/>
            <w:noWrap/>
            <w:vAlign w:val="center"/>
            <w:hideMark/>
          </w:tcPr>
          <w:p w14:paraId="70D8A84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55,8</w:t>
            </w:r>
          </w:p>
        </w:tc>
        <w:tc>
          <w:tcPr>
            <w:tcW w:w="992" w:type="dxa"/>
            <w:tcBorders>
              <w:top w:val="nil"/>
              <w:left w:val="nil"/>
              <w:bottom w:val="single" w:sz="4" w:space="0" w:color="auto"/>
              <w:right w:val="single" w:sz="4" w:space="0" w:color="auto"/>
            </w:tcBorders>
            <w:shd w:val="clear" w:color="auto" w:fill="auto"/>
            <w:noWrap/>
            <w:vAlign w:val="center"/>
            <w:hideMark/>
          </w:tcPr>
          <w:p w14:paraId="42BC7C1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55,8</w:t>
            </w:r>
          </w:p>
        </w:tc>
      </w:tr>
      <w:tr w:rsidR="00471BF2" w:rsidRPr="00120653" w14:paraId="03C325BF" w14:textId="77777777" w:rsidTr="00477903">
        <w:trPr>
          <w:trHeight w:val="42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5EC9E04"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6176BE1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36772D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52AE617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090 01 76020</w:t>
            </w:r>
          </w:p>
        </w:tc>
        <w:tc>
          <w:tcPr>
            <w:tcW w:w="518" w:type="dxa"/>
            <w:tcBorders>
              <w:top w:val="nil"/>
              <w:left w:val="nil"/>
              <w:bottom w:val="single" w:sz="4" w:space="0" w:color="auto"/>
              <w:right w:val="single" w:sz="4" w:space="0" w:color="auto"/>
            </w:tcBorders>
            <w:shd w:val="clear" w:color="auto" w:fill="auto"/>
            <w:noWrap/>
            <w:vAlign w:val="center"/>
            <w:hideMark/>
          </w:tcPr>
          <w:p w14:paraId="06DD587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4977EF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20,0</w:t>
            </w:r>
          </w:p>
        </w:tc>
        <w:tc>
          <w:tcPr>
            <w:tcW w:w="1534" w:type="dxa"/>
            <w:tcBorders>
              <w:top w:val="nil"/>
              <w:left w:val="nil"/>
              <w:bottom w:val="single" w:sz="4" w:space="0" w:color="auto"/>
              <w:right w:val="single" w:sz="4" w:space="0" w:color="auto"/>
            </w:tcBorders>
            <w:shd w:val="clear" w:color="auto" w:fill="auto"/>
            <w:noWrap/>
            <w:vAlign w:val="center"/>
            <w:hideMark/>
          </w:tcPr>
          <w:p w14:paraId="72EF546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285B89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138A0DEB" w14:textId="77777777" w:rsidTr="00477903">
        <w:trPr>
          <w:trHeight w:val="75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08BBFD0"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3C4A8DF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334284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52FACBF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090 01 76020</w:t>
            </w:r>
          </w:p>
        </w:tc>
        <w:tc>
          <w:tcPr>
            <w:tcW w:w="518" w:type="dxa"/>
            <w:tcBorders>
              <w:top w:val="nil"/>
              <w:left w:val="nil"/>
              <w:bottom w:val="single" w:sz="4" w:space="0" w:color="auto"/>
              <w:right w:val="single" w:sz="4" w:space="0" w:color="auto"/>
            </w:tcBorders>
            <w:shd w:val="clear" w:color="auto" w:fill="auto"/>
            <w:noWrap/>
            <w:vAlign w:val="center"/>
            <w:hideMark/>
          </w:tcPr>
          <w:p w14:paraId="7A6FB33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2A3A77A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20,0</w:t>
            </w:r>
          </w:p>
        </w:tc>
        <w:tc>
          <w:tcPr>
            <w:tcW w:w="1534" w:type="dxa"/>
            <w:tcBorders>
              <w:top w:val="nil"/>
              <w:left w:val="nil"/>
              <w:bottom w:val="single" w:sz="4" w:space="0" w:color="auto"/>
              <w:right w:val="single" w:sz="4" w:space="0" w:color="auto"/>
            </w:tcBorders>
            <w:shd w:val="clear" w:color="auto" w:fill="auto"/>
            <w:noWrap/>
            <w:vAlign w:val="center"/>
            <w:hideMark/>
          </w:tcPr>
          <w:p w14:paraId="200D307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509F7B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2E156C85"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244A127"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Улучшение и сохранение здоровья муниципальных служащих</w:t>
            </w:r>
          </w:p>
        </w:tc>
        <w:tc>
          <w:tcPr>
            <w:tcW w:w="444" w:type="dxa"/>
            <w:tcBorders>
              <w:top w:val="nil"/>
              <w:left w:val="nil"/>
              <w:bottom w:val="single" w:sz="4" w:space="0" w:color="auto"/>
              <w:right w:val="single" w:sz="4" w:space="0" w:color="auto"/>
            </w:tcBorders>
            <w:shd w:val="clear" w:color="auto" w:fill="auto"/>
            <w:noWrap/>
            <w:vAlign w:val="center"/>
            <w:hideMark/>
          </w:tcPr>
          <w:p w14:paraId="0DE7122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4B0833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32A5AF8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090 04 00000</w:t>
            </w:r>
          </w:p>
        </w:tc>
        <w:tc>
          <w:tcPr>
            <w:tcW w:w="518" w:type="dxa"/>
            <w:tcBorders>
              <w:top w:val="nil"/>
              <w:left w:val="nil"/>
              <w:bottom w:val="single" w:sz="4" w:space="0" w:color="auto"/>
              <w:right w:val="single" w:sz="4" w:space="0" w:color="auto"/>
            </w:tcBorders>
            <w:shd w:val="clear" w:color="auto" w:fill="auto"/>
            <w:noWrap/>
            <w:vAlign w:val="center"/>
            <w:hideMark/>
          </w:tcPr>
          <w:p w14:paraId="194C189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757984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30,0</w:t>
            </w:r>
          </w:p>
        </w:tc>
        <w:tc>
          <w:tcPr>
            <w:tcW w:w="1534" w:type="dxa"/>
            <w:tcBorders>
              <w:top w:val="nil"/>
              <w:left w:val="nil"/>
              <w:bottom w:val="single" w:sz="4" w:space="0" w:color="auto"/>
              <w:right w:val="single" w:sz="4" w:space="0" w:color="auto"/>
            </w:tcBorders>
            <w:shd w:val="clear" w:color="auto" w:fill="auto"/>
            <w:noWrap/>
            <w:vAlign w:val="center"/>
            <w:hideMark/>
          </w:tcPr>
          <w:p w14:paraId="167952E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31,0</w:t>
            </w:r>
          </w:p>
        </w:tc>
        <w:tc>
          <w:tcPr>
            <w:tcW w:w="992" w:type="dxa"/>
            <w:tcBorders>
              <w:top w:val="nil"/>
              <w:left w:val="nil"/>
              <w:bottom w:val="single" w:sz="4" w:space="0" w:color="auto"/>
              <w:right w:val="single" w:sz="4" w:space="0" w:color="auto"/>
            </w:tcBorders>
            <w:shd w:val="clear" w:color="auto" w:fill="auto"/>
            <w:noWrap/>
            <w:vAlign w:val="center"/>
            <w:hideMark/>
          </w:tcPr>
          <w:p w14:paraId="476D43F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31,0</w:t>
            </w:r>
          </w:p>
        </w:tc>
      </w:tr>
      <w:tr w:rsidR="00471BF2" w:rsidRPr="00120653" w14:paraId="3371E7B8"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6F0F5A0"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650B9D4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99E197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1144C90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xml:space="preserve">090 04 40090 </w:t>
            </w:r>
          </w:p>
        </w:tc>
        <w:tc>
          <w:tcPr>
            <w:tcW w:w="518" w:type="dxa"/>
            <w:tcBorders>
              <w:top w:val="nil"/>
              <w:left w:val="nil"/>
              <w:bottom w:val="single" w:sz="4" w:space="0" w:color="auto"/>
              <w:right w:val="single" w:sz="4" w:space="0" w:color="auto"/>
            </w:tcBorders>
            <w:shd w:val="clear" w:color="auto" w:fill="auto"/>
            <w:noWrap/>
            <w:vAlign w:val="center"/>
            <w:hideMark/>
          </w:tcPr>
          <w:p w14:paraId="16E195C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73B7A2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30,0</w:t>
            </w:r>
          </w:p>
        </w:tc>
        <w:tc>
          <w:tcPr>
            <w:tcW w:w="1534" w:type="dxa"/>
            <w:tcBorders>
              <w:top w:val="nil"/>
              <w:left w:val="nil"/>
              <w:bottom w:val="single" w:sz="4" w:space="0" w:color="auto"/>
              <w:right w:val="single" w:sz="4" w:space="0" w:color="auto"/>
            </w:tcBorders>
            <w:shd w:val="clear" w:color="auto" w:fill="auto"/>
            <w:noWrap/>
            <w:vAlign w:val="center"/>
            <w:hideMark/>
          </w:tcPr>
          <w:p w14:paraId="6FCB522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31,0</w:t>
            </w:r>
          </w:p>
        </w:tc>
        <w:tc>
          <w:tcPr>
            <w:tcW w:w="992" w:type="dxa"/>
            <w:tcBorders>
              <w:top w:val="nil"/>
              <w:left w:val="nil"/>
              <w:bottom w:val="single" w:sz="4" w:space="0" w:color="auto"/>
              <w:right w:val="single" w:sz="4" w:space="0" w:color="auto"/>
            </w:tcBorders>
            <w:shd w:val="clear" w:color="auto" w:fill="auto"/>
            <w:noWrap/>
            <w:vAlign w:val="center"/>
            <w:hideMark/>
          </w:tcPr>
          <w:p w14:paraId="661CD19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31,0</w:t>
            </w:r>
          </w:p>
        </w:tc>
      </w:tr>
      <w:tr w:rsidR="00471BF2" w:rsidRPr="00120653" w14:paraId="0D351666"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3D357F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4DE325B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E2B3FD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w:t>
            </w:r>
          </w:p>
        </w:tc>
        <w:tc>
          <w:tcPr>
            <w:tcW w:w="1358" w:type="dxa"/>
            <w:tcBorders>
              <w:top w:val="nil"/>
              <w:left w:val="nil"/>
              <w:bottom w:val="single" w:sz="4" w:space="0" w:color="auto"/>
              <w:right w:val="single" w:sz="4" w:space="0" w:color="auto"/>
            </w:tcBorders>
            <w:shd w:val="clear" w:color="auto" w:fill="auto"/>
            <w:noWrap/>
            <w:vAlign w:val="center"/>
            <w:hideMark/>
          </w:tcPr>
          <w:p w14:paraId="7C3CEAD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090 04 40090</w:t>
            </w:r>
          </w:p>
        </w:tc>
        <w:tc>
          <w:tcPr>
            <w:tcW w:w="518" w:type="dxa"/>
            <w:tcBorders>
              <w:top w:val="nil"/>
              <w:left w:val="nil"/>
              <w:bottom w:val="single" w:sz="4" w:space="0" w:color="auto"/>
              <w:right w:val="single" w:sz="4" w:space="0" w:color="auto"/>
            </w:tcBorders>
            <w:shd w:val="clear" w:color="auto" w:fill="auto"/>
            <w:noWrap/>
            <w:vAlign w:val="center"/>
            <w:hideMark/>
          </w:tcPr>
          <w:p w14:paraId="4809AB0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35F3B1B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30,0</w:t>
            </w:r>
          </w:p>
        </w:tc>
        <w:tc>
          <w:tcPr>
            <w:tcW w:w="1534" w:type="dxa"/>
            <w:tcBorders>
              <w:top w:val="nil"/>
              <w:left w:val="nil"/>
              <w:bottom w:val="single" w:sz="4" w:space="0" w:color="auto"/>
              <w:right w:val="single" w:sz="4" w:space="0" w:color="auto"/>
            </w:tcBorders>
            <w:shd w:val="clear" w:color="auto" w:fill="auto"/>
            <w:noWrap/>
            <w:vAlign w:val="center"/>
            <w:hideMark/>
          </w:tcPr>
          <w:p w14:paraId="60F5A8D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31,0</w:t>
            </w:r>
          </w:p>
        </w:tc>
        <w:tc>
          <w:tcPr>
            <w:tcW w:w="992" w:type="dxa"/>
            <w:tcBorders>
              <w:top w:val="nil"/>
              <w:left w:val="nil"/>
              <w:bottom w:val="single" w:sz="4" w:space="0" w:color="auto"/>
              <w:right w:val="single" w:sz="4" w:space="0" w:color="auto"/>
            </w:tcBorders>
            <w:shd w:val="clear" w:color="auto" w:fill="auto"/>
            <w:noWrap/>
            <w:vAlign w:val="center"/>
            <w:hideMark/>
          </w:tcPr>
          <w:p w14:paraId="4B5A7D5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31,0</w:t>
            </w:r>
          </w:p>
        </w:tc>
      </w:tr>
      <w:tr w:rsidR="00471BF2" w:rsidRPr="00120653" w14:paraId="066FD2F9"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8A9058B"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Культура, кинематография</w:t>
            </w:r>
          </w:p>
        </w:tc>
        <w:tc>
          <w:tcPr>
            <w:tcW w:w="444" w:type="dxa"/>
            <w:tcBorders>
              <w:top w:val="nil"/>
              <w:left w:val="nil"/>
              <w:bottom w:val="single" w:sz="4" w:space="0" w:color="auto"/>
              <w:right w:val="single" w:sz="4" w:space="0" w:color="auto"/>
            </w:tcBorders>
            <w:shd w:val="clear" w:color="auto" w:fill="auto"/>
            <w:noWrap/>
            <w:vAlign w:val="center"/>
            <w:hideMark/>
          </w:tcPr>
          <w:p w14:paraId="17469212"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95E7796"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081E6E11"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2713AF9"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CF03029"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138 964,1</w:t>
            </w:r>
          </w:p>
        </w:tc>
        <w:tc>
          <w:tcPr>
            <w:tcW w:w="1534" w:type="dxa"/>
            <w:tcBorders>
              <w:top w:val="nil"/>
              <w:left w:val="nil"/>
              <w:bottom w:val="single" w:sz="4" w:space="0" w:color="auto"/>
              <w:right w:val="single" w:sz="4" w:space="0" w:color="auto"/>
            </w:tcBorders>
            <w:shd w:val="clear" w:color="auto" w:fill="auto"/>
            <w:noWrap/>
            <w:vAlign w:val="center"/>
            <w:hideMark/>
          </w:tcPr>
          <w:p w14:paraId="4574563B"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114 103,1</w:t>
            </w:r>
          </w:p>
        </w:tc>
        <w:tc>
          <w:tcPr>
            <w:tcW w:w="992" w:type="dxa"/>
            <w:tcBorders>
              <w:top w:val="nil"/>
              <w:left w:val="nil"/>
              <w:bottom w:val="single" w:sz="4" w:space="0" w:color="auto"/>
              <w:right w:val="single" w:sz="4" w:space="0" w:color="auto"/>
            </w:tcBorders>
            <w:shd w:val="clear" w:color="auto" w:fill="auto"/>
            <w:noWrap/>
            <w:vAlign w:val="center"/>
            <w:hideMark/>
          </w:tcPr>
          <w:p w14:paraId="1B1CFE43"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114 119,6</w:t>
            </w:r>
          </w:p>
        </w:tc>
      </w:tr>
      <w:tr w:rsidR="00471BF2" w:rsidRPr="00120653" w14:paraId="663A6138"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AFD4086"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Культура</w:t>
            </w:r>
          </w:p>
        </w:tc>
        <w:tc>
          <w:tcPr>
            <w:tcW w:w="444" w:type="dxa"/>
            <w:tcBorders>
              <w:top w:val="nil"/>
              <w:left w:val="nil"/>
              <w:bottom w:val="single" w:sz="4" w:space="0" w:color="auto"/>
              <w:right w:val="single" w:sz="4" w:space="0" w:color="auto"/>
            </w:tcBorders>
            <w:shd w:val="clear" w:color="auto" w:fill="auto"/>
            <w:noWrap/>
            <w:vAlign w:val="center"/>
            <w:hideMark/>
          </w:tcPr>
          <w:p w14:paraId="30A112A6"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E552619"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3A364FA"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7E6580C4"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709D704"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114 985,2</w:t>
            </w:r>
          </w:p>
        </w:tc>
        <w:tc>
          <w:tcPr>
            <w:tcW w:w="1534" w:type="dxa"/>
            <w:tcBorders>
              <w:top w:val="nil"/>
              <w:left w:val="nil"/>
              <w:bottom w:val="single" w:sz="4" w:space="0" w:color="auto"/>
              <w:right w:val="single" w:sz="4" w:space="0" w:color="auto"/>
            </w:tcBorders>
            <w:shd w:val="clear" w:color="auto" w:fill="auto"/>
            <w:noWrap/>
            <w:vAlign w:val="center"/>
            <w:hideMark/>
          </w:tcPr>
          <w:p w14:paraId="6F8A7903"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89 423,2</w:t>
            </w:r>
          </w:p>
        </w:tc>
        <w:tc>
          <w:tcPr>
            <w:tcW w:w="992" w:type="dxa"/>
            <w:tcBorders>
              <w:top w:val="nil"/>
              <w:left w:val="nil"/>
              <w:bottom w:val="single" w:sz="4" w:space="0" w:color="auto"/>
              <w:right w:val="single" w:sz="4" w:space="0" w:color="auto"/>
            </w:tcBorders>
            <w:shd w:val="clear" w:color="auto" w:fill="auto"/>
            <w:noWrap/>
            <w:vAlign w:val="center"/>
            <w:hideMark/>
          </w:tcPr>
          <w:p w14:paraId="2E5149A6"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89 439,7</w:t>
            </w:r>
          </w:p>
        </w:tc>
      </w:tr>
      <w:tr w:rsidR="00471BF2" w:rsidRPr="00120653" w14:paraId="0710AA6F"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8B08E10"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5846EB2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3B8343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CB84E9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020 00 00000</w:t>
            </w:r>
          </w:p>
        </w:tc>
        <w:tc>
          <w:tcPr>
            <w:tcW w:w="518" w:type="dxa"/>
            <w:tcBorders>
              <w:top w:val="nil"/>
              <w:left w:val="nil"/>
              <w:bottom w:val="single" w:sz="4" w:space="0" w:color="auto"/>
              <w:right w:val="single" w:sz="4" w:space="0" w:color="auto"/>
            </w:tcBorders>
            <w:shd w:val="clear" w:color="auto" w:fill="auto"/>
            <w:noWrap/>
            <w:vAlign w:val="center"/>
            <w:hideMark/>
          </w:tcPr>
          <w:p w14:paraId="05ACCA0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0D05FF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114 879,6</w:t>
            </w:r>
          </w:p>
        </w:tc>
        <w:tc>
          <w:tcPr>
            <w:tcW w:w="1534" w:type="dxa"/>
            <w:tcBorders>
              <w:top w:val="nil"/>
              <w:left w:val="nil"/>
              <w:bottom w:val="single" w:sz="4" w:space="0" w:color="auto"/>
              <w:right w:val="single" w:sz="4" w:space="0" w:color="auto"/>
            </w:tcBorders>
            <w:shd w:val="clear" w:color="auto" w:fill="auto"/>
            <w:noWrap/>
            <w:vAlign w:val="center"/>
            <w:hideMark/>
          </w:tcPr>
          <w:p w14:paraId="64FD66C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89 325,2</w:t>
            </w:r>
          </w:p>
        </w:tc>
        <w:tc>
          <w:tcPr>
            <w:tcW w:w="992" w:type="dxa"/>
            <w:tcBorders>
              <w:top w:val="nil"/>
              <w:left w:val="nil"/>
              <w:bottom w:val="single" w:sz="4" w:space="0" w:color="auto"/>
              <w:right w:val="single" w:sz="4" w:space="0" w:color="auto"/>
            </w:tcBorders>
            <w:shd w:val="clear" w:color="auto" w:fill="auto"/>
            <w:noWrap/>
            <w:vAlign w:val="center"/>
            <w:hideMark/>
          </w:tcPr>
          <w:p w14:paraId="685C01E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89 341,7</w:t>
            </w:r>
          </w:p>
        </w:tc>
      </w:tr>
      <w:tr w:rsidR="00471BF2" w:rsidRPr="00120653" w14:paraId="7625E6DB"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5670BA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444" w:type="dxa"/>
            <w:tcBorders>
              <w:top w:val="nil"/>
              <w:left w:val="nil"/>
              <w:bottom w:val="single" w:sz="4" w:space="0" w:color="auto"/>
              <w:right w:val="single" w:sz="4" w:space="0" w:color="auto"/>
            </w:tcBorders>
            <w:shd w:val="clear" w:color="auto" w:fill="auto"/>
            <w:noWrap/>
            <w:vAlign w:val="center"/>
            <w:hideMark/>
          </w:tcPr>
          <w:p w14:paraId="7D373A1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ABC938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F7519D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020 01 00000</w:t>
            </w:r>
          </w:p>
        </w:tc>
        <w:tc>
          <w:tcPr>
            <w:tcW w:w="518" w:type="dxa"/>
            <w:tcBorders>
              <w:top w:val="nil"/>
              <w:left w:val="nil"/>
              <w:bottom w:val="single" w:sz="4" w:space="0" w:color="auto"/>
              <w:right w:val="single" w:sz="4" w:space="0" w:color="auto"/>
            </w:tcBorders>
            <w:shd w:val="clear" w:color="auto" w:fill="auto"/>
            <w:noWrap/>
            <w:vAlign w:val="center"/>
            <w:hideMark/>
          </w:tcPr>
          <w:p w14:paraId="0A6CCE2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B2D9CD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200,0</w:t>
            </w:r>
          </w:p>
        </w:tc>
        <w:tc>
          <w:tcPr>
            <w:tcW w:w="1534" w:type="dxa"/>
            <w:tcBorders>
              <w:top w:val="nil"/>
              <w:left w:val="nil"/>
              <w:bottom w:val="single" w:sz="4" w:space="0" w:color="auto"/>
              <w:right w:val="single" w:sz="4" w:space="0" w:color="auto"/>
            </w:tcBorders>
            <w:shd w:val="clear" w:color="auto" w:fill="auto"/>
            <w:noWrap/>
            <w:vAlign w:val="center"/>
            <w:hideMark/>
          </w:tcPr>
          <w:p w14:paraId="6FE6A27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DF2CE0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4FF3DB95"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716489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Проведение массовых мероприятий</w:t>
            </w:r>
          </w:p>
        </w:tc>
        <w:tc>
          <w:tcPr>
            <w:tcW w:w="444" w:type="dxa"/>
            <w:tcBorders>
              <w:top w:val="nil"/>
              <w:left w:val="nil"/>
              <w:bottom w:val="single" w:sz="4" w:space="0" w:color="auto"/>
              <w:right w:val="single" w:sz="4" w:space="0" w:color="auto"/>
            </w:tcBorders>
            <w:shd w:val="clear" w:color="auto" w:fill="auto"/>
            <w:noWrap/>
            <w:vAlign w:val="center"/>
            <w:hideMark/>
          </w:tcPr>
          <w:p w14:paraId="1CEC55A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19DA38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796778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020 01 40070</w:t>
            </w:r>
          </w:p>
        </w:tc>
        <w:tc>
          <w:tcPr>
            <w:tcW w:w="518" w:type="dxa"/>
            <w:tcBorders>
              <w:top w:val="nil"/>
              <w:left w:val="nil"/>
              <w:bottom w:val="single" w:sz="4" w:space="0" w:color="auto"/>
              <w:right w:val="single" w:sz="4" w:space="0" w:color="auto"/>
            </w:tcBorders>
            <w:shd w:val="clear" w:color="auto" w:fill="auto"/>
            <w:noWrap/>
            <w:vAlign w:val="center"/>
            <w:hideMark/>
          </w:tcPr>
          <w:p w14:paraId="32749D4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EC2BD2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200,0</w:t>
            </w:r>
          </w:p>
        </w:tc>
        <w:tc>
          <w:tcPr>
            <w:tcW w:w="1534" w:type="dxa"/>
            <w:tcBorders>
              <w:top w:val="nil"/>
              <w:left w:val="nil"/>
              <w:bottom w:val="single" w:sz="4" w:space="0" w:color="auto"/>
              <w:right w:val="single" w:sz="4" w:space="0" w:color="auto"/>
            </w:tcBorders>
            <w:shd w:val="clear" w:color="auto" w:fill="auto"/>
            <w:noWrap/>
            <w:vAlign w:val="center"/>
            <w:hideMark/>
          </w:tcPr>
          <w:p w14:paraId="4FE0686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F10FC7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1BE471E7"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93BD4F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7651E6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D4B609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FC5ED5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020 01 40070</w:t>
            </w:r>
          </w:p>
        </w:tc>
        <w:tc>
          <w:tcPr>
            <w:tcW w:w="518" w:type="dxa"/>
            <w:tcBorders>
              <w:top w:val="nil"/>
              <w:left w:val="nil"/>
              <w:bottom w:val="single" w:sz="4" w:space="0" w:color="auto"/>
              <w:right w:val="single" w:sz="4" w:space="0" w:color="auto"/>
            </w:tcBorders>
            <w:shd w:val="clear" w:color="auto" w:fill="auto"/>
            <w:noWrap/>
            <w:vAlign w:val="center"/>
            <w:hideMark/>
          </w:tcPr>
          <w:p w14:paraId="272E933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40D3A8A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200,0</w:t>
            </w:r>
          </w:p>
        </w:tc>
        <w:tc>
          <w:tcPr>
            <w:tcW w:w="1534" w:type="dxa"/>
            <w:tcBorders>
              <w:top w:val="nil"/>
              <w:left w:val="nil"/>
              <w:bottom w:val="single" w:sz="4" w:space="0" w:color="auto"/>
              <w:right w:val="single" w:sz="4" w:space="0" w:color="auto"/>
            </w:tcBorders>
            <w:shd w:val="clear" w:color="auto" w:fill="auto"/>
            <w:noWrap/>
            <w:vAlign w:val="center"/>
            <w:hideMark/>
          </w:tcPr>
          <w:p w14:paraId="12FA2DE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2BF5D2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0F109514" w14:textId="77777777" w:rsidTr="00477903">
        <w:trPr>
          <w:trHeight w:val="256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5F27686"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444" w:type="dxa"/>
            <w:tcBorders>
              <w:top w:val="nil"/>
              <w:left w:val="nil"/>
              <w:bottom w:val="single" w:sz="4" w:space="0" w:color="auto"/>
              <w:right w:val="single" w:sz="4" w:space="0" w:color="auto"/>
            </w:tcBorders>
            <w:shd w:val="clear" w:color="auto" w:fill="auto"/>
            <w:noWrap/>
            <w:vAlign w:val="center"/>
            <w:hideMark/>
          </w:tcPr>
          <w:p w14:paraId="61B9B0B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BBD6BF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CE3DCD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020 02 00000</w:t>
            </w:r>
          </w:p>
        </w:tc>
        <w:tc>
          <w:tcPr>
            <w:tcW w:w="518" w:type="dxa"/>
            <w:tcBorders>
              <w:top w:val="nil"/>
              <w:left w:val="nil"/>
              <w:bottom w:val="single" w:sz="4" w:space="0" w:color="auto"/>
              <w:right w:val="single" w:sz="4" w:space="0" w:color="auto"/>
            </w:tcBorders>
            <w:shd w:val="clear" w:color="auto" w:fill="auto"/>
            <w:noWrap/>
            <w:vAlign w:val="center"/>
            <w:hideMark/>
          </w:tcPr>
          <w:p w14:paraId="6C9CE6F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A55AC6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12 282,7</w:t>
            </w:r>
          </w:p>
        </w:tc>
        <w:tc>
          <w:tcPr>
            <w:tcW w:w="1534" w:type="dxa"/>
            <w:tcBorders>
              <w:top w:val="nil"/>
              <w:left w:val="nil"/>
              <w:bottom w:val="single" w:sz="4" w:space="0" w:color="auto"/>
              <w:right w:val="single" w:sz="4" w:space="0" w:color="auto"/>
            </w:tcBorders>
            <w:shd w:val="clear" w:color="auto" w:fill="auto"/>
            <w:noWrap/>
            <w:vAlign w:val="center"/>
            <w:hideMark/>
          </w:tcPr>
          <w:p w14:paraId="23C301D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1 541,0</w:t>
            </w:r>
          </w:p>
        </w:tc>
        <w:tc>
          <w:tcPr>
            <w:tcW w:w="992" w:type="dxa"/>
            <w:tcBorders>
              <w:top w:val="nil"/>
              <w:left w:val="nil"/>
              <w:bottom w:val="single" w:sz="4" w:space="0" w:color="auto"/>
              <w:right w:val="single" w:sz="4" w:space="0" w:color="auto"/>
            </w:tcBorders>
            <w:shd w:val="clear" w:color="auto" w:fill="auto"/>
            <w:noWrap/>
            <w:vAlign w:val="center"/>
            <w:hideMark/>
          </w:tcPr>
          <w:p w14:paraId="0B2A97E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1 541,0</w:t>
            </w:r>
          </w:p>
        </w:tc>
      </w:tr>
      <w:tr w:rsidR="00471BF2" w:rsidRPr="00120653" w14:paraId="3A65CED9"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A33D53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Проведение массовых мероприятий</w:t>
            </w:r>
          </w:p>
        </w:tc>
        <w:tc>
          <w:tcPr>
            <w:tcW w:w="444" w:type="dxa"/>
            <w:tcBorders>
              <w:top w:val="nil"/>
              <w:left w:val="nil"/>
              <w:bottom w:val="single" w:sz="4" w:space="0" w:color="auto"/>
              <w:right w:val="single" w:sz="4" w:space="0" w:color="auto"/>
            </w:tcBorders>
            <w:shd w:val="clear" w:color="auto" w:fill="auto"/>
            <w:noWrap/>
            <w:vAlign w:val="center"/>
            <w:hideMark/>
          </w:tcPr>
          <w:p w14:paraId="01886F1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A1B58D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62D125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020 02 40070</w:t>
            </w:r>
          </w:p>
        </w:tc>
        <w:tc>
          <w:tcPr>
            <w:tcW w:w="518" w:type="dxa"/>
            <w:tcBorders>
              <w:top w:val="nil"/>
              <w:left w:val="nil"/>
              <w:bottom w:val="single" w:sz="4" w:space="0" w:color="auto"/>
              <w:right w:val="single" w:sz="4" w:space="0" w:color="auto"/>
            </w:tcBorders>
            <w:shd w:val="clear" w:color="auto" w:fill="auto"/>
            <w:noWrap/>
            <w:vAlign w:val="center"/>
            <w:hideMark/>
          </w:tcPr>
          <w:p w14:paraId="7A267DA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1AF8A3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3 786,0</w:t>
            </w:r>
          </w:p>
        </w:tc>
        <w:tc>
          <w:tcPr>
            <w:tcW w:w="1534" w:type="dxa"/>
            <w:tcBorders>
              <w:top w:val="nil"/>
              <w:left w:val="nil"/>
              <w:bottom w:val="single" w:sz="4" w:space="0" w:color="auto"/>
              <w:right w:val="single" w:sz="4" w:space="0" w:color="auto"/>
            </w:tcBorders>
            <w:shd w:val="clear" w:color="auto" w:fill="auto"/>
            <w:noWrap/>
            <w:vAlign w:val="center"/>
            <w:hideMark/>
          </w:tcPr>
          <w:p w14:paraId="3657623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1 541,0</w:t>
            </w:r>
          </w:p>
        </w:tc>
        <w:tc>
          <w:tcPr>
            <w:tcW w:w="992" w:type="dxa"/>
            <w:tcBorders>
              <w:top w:val="nil"/>
              <w:left w:val="nil"/>
              <w:bottom w:val="single" w:sz="4" w:space="0" w:color="auto"/>
              <w:right w:val="single" w:sz="4" w:space="0" w:color="auto"/>
            </w:tcBorders>
            <w:shd w:val="clear" w:color="auto" w:fill="auto"/>
            <w:noWrap/>
            <w:vAlign w:val="center"/>
            <w:hideMark/>
          </w:tcPr>
          <w:p w14:paraId="51607F5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1 541,0</w:t>
            </w:r>
          </w:p>
        </w:tc>
      </w:tr>
      <w:tr w:rsidR="00471BF2" w:rsidRPr="00120653" w14:paraId="439FA900"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EBD20E3"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8A39E4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7FCB0E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41CAD2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020 02 40070</w:t>
            </w:r>
          </w:p>
        </w:tc>
        <w:tc>
          <w:tcPr>
            <w:tcW w:w="518" w:type="dxa"/>
            <w:tcBorders>
              <w:top w:val="nil"/>
              <w:left w:val="nil"/>
              <w:bottom w:val="single" w:sz="4" w:space="0" w:color="auto"/>
              <w:right w:val="single" w:sz="4" w:space="0" w:color="auto"/>
            </w:tcBorders>
            <w:shd w:val="clear" w:color="auto" w:fill="auto"/>
            <w:noWrap/>
            <w:vAlign w:val="center"/>
            <w:hideMark/>
          </w:tcPr>
          <w:p w14:paraId="3B2C3D7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2B3FA95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3 786,0</w:t>
            </w:r>
          </w:p>
        </w:tc>
        <w:tc>
          <w:tcPr>
            <w:tcW w:w="1534" w:type="dxa"/>
            <w:tcBorders>
              <w:top w:val="nil"/>
              <w:left w:val="nil"/>
              <w:bottom w:val="single" w:sz="4" w:space="0" w:color="auto"/>
              <w:right w:val="single" w:sz="4" w:space="0" w:color="auto"/>
            </w:tcBorders>
            <w:shd w:val="clear" w:color="auto" w:fill="auto"/>
            <w:noWrap/>
            <w:vAlign w:val="center"/>
            <w:hideMark/>
          </w:tcPr>
          <w:p w14:paraId="4450730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1 541,0</w:t>
            </w:r>
          </w:p>
        </w:tc>
        <w:tc>
          <w:tcPr>
            <w:tcW w:w="992" w:type="dxa"/>
            <w:tcBorders>
              <w:top w:val="nil"/>
              <w:left w:val="nil"/>
              <w:bottom w:val="single" w:sz="4" w:space="0" w:color="auto"/>
              <w:right w:val="single" w:sz="4" w:space="0" w:color="auto"/>
            </w:tcBorders>
            <w:shd w:val="clear" w:color="auto" w:fill="auto"/>
            <w:noWrap/>
            <w:vAlign w:val="center"/>
            <w:hideMark/>
          </w:tcPr>
          <w:p w14:paraId="5D58C5A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1 541,0</w:t>
            </w:r>
          </w:p>
        </w:tc>
      </w:tr>
      <w:tr w:rsidR="00471BF2" w:rsidRPr="00120653" w14:paraId="57E5000C" w14:textId="77777777" w:rsidTr="00477903">
        <w:trPr>
          <w:trHeight w:val="306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5F232B5B"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 xml:space="preserve">Субсидии бюджетам муниципальных образований Новгородской области в целях </w:t>
            </w:r>
            <w:proofErr w:type="spellStart"/>
            <w:r w:rsidRPr="00120653">
              <w:rPr>
                <w:rFonts w:eastAsia="Times New Roman"/>
                <w:color w:val="000000"/>
                <w:sz w:val="20"/>
                <w:szCs w:val="20"/>
              </w:rPr>
              <w:t>софинансирования</w:t>
            </w:r>
            <w:proofErr w:type="spellEnd"/>
            <w:r w:rsidRPr="00120653">
              <w:rPr>
                <w:rFonts w:eastAsia="Times New Roman"/>
                <w:color w:val="000000"/>
                <w:sz w:val="20"/>
                <w:szCs w:val="20"/>
              </w:rPr>
              <w:t xml:space="preserve">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w:t>
            </w:r>
            <w:proofErr w:type="spellStart"/>
            <w:r w:rsidRPr="00120653">
              <w:rPr>
                <w:rFonts w:eastAsia="Times New Roman"/>
                <w:color w:val="000000"/>
                <w:sz w:val="20"/>
                <w:szCs w:val="20"/>
              </w:rPr>
              <w:t>кулььтурно</w:t>
            </w:r>
            <w:proofErr w:type="spellEnd"/>
            <w:r w:rsidRPr="00120653">
              <w:rPr>
                <w:rFonts w:eastAsia="Times New Roman"/>
                <w:color w:val="000000"/>
                <w:sz w:val="20"/>
                <w:szCs w:val="20"/>
              </w:rPr>
              <w:t>-массовых, досуговых и спортивных мероприятиях)</w:t>
            </w:r>
          </w:p>
        </w:tc>
        <w:tc>
          <w:tcPr>
            <w:tcW w:w="444" w:type="dxa"/>
            <w:tcBorders>
              <w:top w:val="nil"/>
              <w:left w:val="nil"/>
              <w:bottom w:val="single" w:sz="4" w:space="0" w:color="auto"/>
              <w:right w:val="single" w:sz="4" w:space="0" w:color="auto"/>
            </w:tcBorders>
            <w:shd w:val="clear" w:color="auto" w:fill="auto"/>
            <w:vAlign w:val="center"/>
            <w:hideMark/>
          </w:tcPr>
          <w:p w14:paraId="6343316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3CB131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vAlign w:val="center"/>
            <w:hideMark/>
          </w:tcPr>
          <w:p w14:paraId="40A8F91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02 L4877</w:t>
            </w:r>
          </w:p>
        </w:tc>
        <w:tc>
          <w:tcPr>
            <w:tcW w:w="518" w:type="dxa"/>
            <w:tcBorders>
              <w:top w:val="nil"/>
              <w:left w:val="nil"/>
              <w:bottom w:val="single" w:sz="4" w:space="0" w:color="auto"/>
              <w:right w:val="nil"/>
            </w:tcBorders>
            <w:shd w:val="clear" w:color="auto" w:fill="auto"/>
            <w:vAlign w:val="center"/>
            <w:hideMark/>
          </w:tcPr>
          <w:p w14:paraId="2D68614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1869126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8 495,9</w:t>
            </w:r>
          </w:p>
        </w:tc>
        <w:tc>
          <w:tcPr>
            <w:tcW w:w="1534" w:type="dxa"/>
            <w:tcBorders>
              <w:top w:val="nil"/>
              <w:left w:val="nil"/>
              <w:bottom w:val="single" w:sz="4" w:space="0" w:color="auto"/>
              <w:right w:val="single" w:sz="4" w:space="0" w:color="auto"/>
            </w:tcBorders>
            <w:shd w:val="clear" w:color="auto" w:fill="auto"/>
            <w:noWrap/>
            <w:vAlign w:val="center"/>
            <w:hideMark/>
          </w:tcPr>
          <w:p w14:paraId="11F2B31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6CD0E0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2ED3520C"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073FC06D"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vAlign w:val="center"/>
            <w:hideMark/>
          </w:tcPr>
          <w:p w14:paraId="33C5D6F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47D377A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vAlign w:val="center"/>
            <w:hideMark/>
          </w:tcPr>
          <w:p w14:paraId="16A1F99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02 L4877</w:t>
            </w:r>
          </w:p>
        </w:tc>
        <w:tc>
          <w:tcPr>
            <w:tcW w:w="518" w:type="dxa"/>
            <w:tcBorders>
              <w:top w:val="nil"/>
              <w:left w:val="nil"/>
              <w:bottom w:val="single" w:sz="4" w:space="0" w:color="auto"/>
              <w:right w:val="nil"/>
            </w:tcBorders>
            <w:shd w:val="clear" w:color="auto" w:fill="auto"/>
            <w:vAlign w:val="center"/>
            <w:hideMark/>
          </w:tcPr>
          <w:p w14:paraId="5EEFF67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36CFBF7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8 495,9</w:t>
            </w:r>
          </w:p>
        </w:tc>
        <w:tc>
          <w:tcPr>
            <w:tcW w:w="1534" w:type="dxa"/>
            <w:tcBorders>
              <w:top w:val="nil"/>
              <w:left w:val="nil"/>
              <w:bottom w:val="single" w:sz="4" w:space="0" w:color="auto"/>
              <w:right w:val="single" w:sz="4" w:space="0" w:color="auto"/>
            </w:tcBorders>
            <w:shd w:val="clear" w:color="auto" w:fill="auto"/>
            <w:noWrap/>
            <w:vAlign w:val="center"/>
            <w:hideMark/>
          </w:tcPr>
          <w:p w14:paraId="5AF1694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A60F7A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3913DC64" w14:textId="77777777" w:rsidTr="00477903">
        <w:trPr>
          <w:trHeight w:val="3315"/>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7BFF6ED9" w14:textId="77777777" w:rsidR="00471BF2" w:rsidRPr="00120653" w:rsidRDefault="00471BF2" w:rsidP="00120653">
            <w:pPr>
              <w:jc w:val="both"/>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образований Новгородской области в целях </w:t>
            </w:r>
            <w:proofErr w:type="spellStart"/>
            <w:r w:rsidRPr="00120653">
              <w:rPr>
                <w:rFonts w:eastAsia="Times New Roman"/>
                <w:color w:val="000000"/>
                <w:sz w:val="20"/>
                <w:szCs w:val="20"/>
              </w:rPr>
              <w:t>софинансирования</w:t>
            </w:r>
            <w:proofErr w:type="spellEnd"/>
            <w:r w:rsidRPr="00120653">
              <w:rPr>
                <w:rFonts w:eastAsia="Times New Roman"/>
                <w:color w:val="000000"/>
                <w:sz w:val="20"/>
                <w:szCs w:val="20"/>
              </w:rPr>
              <w:t xml:space="preserve">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w:t>
            </w:r>
            <w:proofErr w:type="spellStart"/>
            <w:r w:rsidRPr="00120653">
              <w:rPr>
                <w:rFonts w:eastAsia="Times New Roman"/>
                <w:color w:val="000000"/>
                <w:sz w:val="20"/>
                <w:szCs w:val="20"/>
              </w:rPr>
              <w:t>кулььтурно</w:t>
            </w:r>
            <w:proofErr w:type="spellEnd"/>
            <w:r w:rsidRPr="00120653">
              <w:rPr>
                <w:rFonts w:eastAsia="Times New Roman"/>
                <w:color w:val="000000"/>
                <w:sz w:val="20"/>
                <w:szCs w:val="20"/>
              </w:rPr>
              <w:t>-массовых, досуговых и спортивных мероприятиях)</w:t>
            </w:r>
          </w:p>
        </w:tc>
        <w:tc>
          <w:tcPr>
            <w:tcW w:w="444" w:type="dxa"/>
            <w:tcBorders>
              <w:top w:val="nil"/>
              <w:left w:val="nil"/>
              <w:bottom w:val="single" w:sz="4" w:space="0" w:color="auto"/>
              <w:right w:val="single" w:sz="4" w:space="0" w:color="auto"/>
            </w:tcBorders>
            <w:shd w:val="clear" w:color="auto" w:fill="auto"/>
            <w:vAlign w:val="center"/>
            <w:hideMark/>
          </w:tcPr>
          <w:p w14:paraId="114C688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3B52D9E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vAlign w:val="center"/>
            <w:hideMark/>
          </w:tcPr>
          <w:p w14:paraId="747DA0F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02 L4877</w:t>
            </w:r>
          </w:p>
        </w:tc>
        <w:tc>
          <w:tcPr>
            <w:tcW w:w="518" w:type="dxa"/>
            <w:tcBorders>
              <w:top w:val="nil"/>
              <w:left w:val="nil"/>
              <w:bottom w:val="single" w:sz="4" w:space="0" w:color="auto"/>
              <w:right w:val="nil"/>
            </w:tcBorders>
            <w:shd w:val="clear" w:color="auto" w:fill="auto"/>
            <w:vAlign w:val="center"/>
            <w:hideMark/>
          </w:tcPr>
          <w:p w14:paraId="129448B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5DB593F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0,8</w:t>
            </w:r>
          </w:p>
        </w:tc>
        <w:tc>
          <w:tcPr>
            <w:tcW w:w="1534" w:type="dxa"/>
            <w:tcBorders>
              <w:top w:val="nil"/>
              <w:left w:val="nil"/>
              <w:bottom w:val="single" w:sz="4" w:space="0" w:color="auto"/>
              <w:right w:val="single" w:sz="4" w:space="0" w:color="auto"/>
            </w:tcBorders>
            <w:shd w:val="clear" w:color="auto" w:fill="auto"/>
            <w:noWrap/>
            <w:vAlign w:val="center"/>
            <w:hideMark/>
          </w:tcPr>
          <w:p w14:paraId="19FACA5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5305FD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44165D37"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49FAB9A0"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vAlign w:val="center"/>
            <w:hideMark/>
          </w:tcPr>
          <w:p w14:paraId="32B00C0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vAlign w:val="center"/>
            <w:hideMark/>
          </w:tcPr>
          <w:p w14:paraId="26CA981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vAlign w:val="center"/>
            <w:hideMark/>
          </w:tcPr>
          <w:p w14:paraId="4539E75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02 L4877</w:t>
            </w:r>
          </w:p>
        </w:tc>
        <w:tc>
          <w:tcPr>
            <w:tcW w:w="518" w:type="dxa"/>
            <w:tcBorders>
              <w:top w:val="nil"/>
              <w:left w:val="nil"/>
              <w:bottom w:val="single" w:sz="4" w:space="0" w:color="auto"/>
              <w:right w:val="nil"/>
            </w:tcBorders>
            <w:shd w:val="clear" w:color="auto" w:fill="auto"/>
            <w:vAlign w:val="center"/>
            <w:hideMark/>
          </w:tcPr>
          <w:p w14:paraId="596C38B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27C97F7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0,8</w:t>
            </w:r>
          </w:p>
        </w:tc>
        <w:tc>
          <w:tcPr>
            <w:tcW w:w="1534" w:type="dxa"/>
            <w:tcBorders>
              <w:top w:val="nil"/>
              <w:left w:val="nil"/>
              <w:bottom w:val="single" w:sz="4" w:space="0" w:color="auto"/>
              <w:right w:val="single" w:sz="4" w:space="0" w:color="auto"/>
            </w:tcBorders>
            <w:shd w:val="clear" w:color="auto" w:fill="auto"/>
            <w:noWrap/>
            <w:vAlign w:val="center"/>
            <w:hideMark/>
          </w:tcPr>
          <w:p w14:paraId="782C5CD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8F25EB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20518A1D" w14:textId="77777777" w:rsidTr="0047790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902F08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444" w:type="dxa"/>
            <w:tcBorders>
              <w:top w:val="nil"/>
              <w:left w:val="nil"/>
              <w:bottom w:val="single" w:sz="4" w:space="0" w:color="auto"/>
              <w:right w:val="single" w:sz="4" w:space="0" w:color="auto"/>
            </w:tcBorders>
            <w:shd w:val="clear" w:color="auto" w:fill="auto"/>
            <w:noWrap/>
            <w:vAlign w:val="center"/>
            <w:hideMark/>
          </w:tcPr>
          <w:p w14:paraId="70D34EC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582F8C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C8F7A5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020 03 00000</w:t>
            </w:r>
          </w:p>
        </w:tc>
        <w:tc>
          <w:tcPr>
            <w:tcW w:w="518" w:type="dxa"/>
            <w:tcBorders>
              <w:top w:val="nil"/>
              <w:left w:val="nil"/>
              <w:bottom w:val="single" w:sz="4" w:space="0" w:color="auto"/>
              <w:right w:val="single" w:sz="4" w:space="0" w:color="auto"/>
            </w:tcBorders>
            <w:shd w:val="clear" w:color="auto" w:fill="auto"/>
            <w:noWrap/>
            <w:vAlign w:val="center"/>
            <w:hideMark/>
          </w:tcPr>
          <w:p w14:paraId="6755E39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5087B8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37 538,3</w:t>
            </w:r>
          </w:p>
        </w:tc>
        <w:tc>
          <w:tcPr>
            <w:tcW w:w="1534" w:type="dxa"/>
            <w:tcBorders>
              <w:top w:val="nil"/>
              <w:left w:val="nil"/>
              <w:bottom w:val="single" w:sz="4" w:space="0" w:color="auto"/>
              <w:right w:val="single" w:sz="4" w:space="0" w:color="auto"/>
            </w:tcBorders>
            <w:shd w:val="clear" w:color="auto" w:fill="auto"/>
            <w:noWrap/>
            <w:vAlign w:val="center"/>
            <w:hideMark/>
          </w:tcPr>
          <w:p w14:paraId="1177F74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31 786,2</w:t>
            </w:r>
          </w:p>
        </w:tc>
        <w:tc>
          <w:tcPr>
            <w:tcW w:w="992" w:type="dxa"/>
            <w:tcBorders>
              <w:top w:val="nil"/>
              <w:left w:val="nil"/>
              <w:bottom w:val="single" w:sz="4" w:space="0" w:color="auto"/>
              <w:right w:val="single" w:sz="4" w:space="0" w:color="auto"/>
            </w:tcBorders>
            <w:shd w:val="clear" w:color="auto" w:fill="auto"/>
            <w:noWrap/>
            <w:vAlign w:val="center"/>
            <w:hideMark/>
          </w:tcPr>
          <w:p w14:paraId="42566E0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31 789,8</w:t>
            </w:r>
          </w:p>
        </w:tc>
      </w:tr>
      <w:tr w:rsidR="00471BF2" w:rsidRPr="00120653" w14:paraId="25978CD5"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32C4755"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обеспечение деятельности муниципальных бюджетных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04B98F0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DB1B34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5375E3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020 03 20080</w:t>
            </w:r>
          </w:p>
        </w:tc>
        <w:tc>
          <w:tcPr>
            <w:tcW w:w="518" w:type="dxa"/>
            <w:tcBorders>
              <w:top w:val="nil"/>
              <w:left w:val="nil"/>
              <w:bottom w:val="single" w:sz="4" w:space="0" w:color="auto"/>
              <w:right w:val="single" w:sz="4" w:space="0" w:color="auto"/>
            </w:tcBorders>
            <w:shd w:val="clear" w:color="auto" w:fill="auto"/>
            <w:noWrap/>
            <w:vAlign w:val="center"/>
            <w:hideMark/>
          </w:tcPr>
          <w:p w14:paraId="38256ED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F1B182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29 278,4</w:t>
            </w:r>
          </w:p>
        </w:tc>
        <w:tc>
          <w:tcPr>
            <w:tcW w:w="1534" w:type="dxa"/>
            <w:tcBorders>
              <w:top w:val="nil"/>
              <w:left w:val="nil"/>
              <w:bottom w:val="single" w:sz="4" w:space="0" w:color="auto"/>
              <w:right w:val="single" w:sz="4" w:space="0" w:color="auto"/>
            </w:tcBorders>
            <w:shd w:val="clear" w:color="auto" w:fill="auto"/>
            <w:noWrap/>
            <w:vAlign w:val="center"/>
            <w:hideMark/>
          </w:tcPr>
          <w:p w14:paraId="1D7AAAB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29 284,2</w:t>
            </w:r>
          </w:p>
        </w:tc>
        <w:tc>
          <w:tcPr>
            <w:tcW w:w="992" w:type="dxa"/>
            <w:tcBorders>
              <w:top w:val="nil"/>
              <w:left w:val="nil"/>
              <w:bottom w:val="single" w:sz="4" w:space="0" w:color="auto"/>
              <w:right w:val="single" w:sz="4" w:space="0" w:color="auto"/>
            </w:tcBorders>
            <w:shd w:val="clear" w:color="auto" w:fill="auto"/>
            <w:noWrap/>
            <w:vAlign w:val="center"/>
            <w:hideMark/>
          </w:tcPr>
          <w:p w14:paraId="05F530A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29 284,1</w:t>
            </w:r>
          </w:p>
        </w:tc>
      </w:tr>
      <w:tr w:rsidR="00471BF2" w:rsidRPr="00120653" w14:paraId="04D317BC"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2028725"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607600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3FB87E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3991B3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020 03 20080</w:t>
            </w:r>
          </w:p>
        </w:tc>
        <w:tc>
          <w:tcPr>
            <w:tcW w:w="518" w:type="dxa"/>
            <w:tcBorders>
              <w:top w:val="nil"/>
              <w:left w:val="nil"/>
              <w:bottom w:val="single" w:sz="4" w:space="0" w:color="auto"/>
              <w:right w:val="single" w:sz="4" w:space="0" w:color="auto"/>
            </w:tcBorders>
            <w:shd w:val="clear" w:color="auto" w:fill="auto"/>
            <w:noWrap/>
            <w:vAlign w:val="center"/>
            <w:hideMark/>
          </w:tcPr>
          <w:p w14:paraId="13B590E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3783CC4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29 278,4</w:t>
            </w:r>
          </w:p>
        </w:tc>
        <w:tc>
          <w:tcPr>
            <w:tcW w:w="1534" w:type="dxa"/>
            <w:tcBorders>
              <w:top w:val="nil"/>
              <w:left w:val="nil"/>
              <w:bottom w:val="single" w:sz="4" w:space="0" w:color="auto"/>
              <w:right w:val="single" w:sz="4" w:space="0" w:color="auto"/>
            </w:tcBorders>
            <w:shd w:val="clear" w:color="auto" w:fill="auto"/>
            <w:noWrap/>
            <w:vAlign w:val="center"/>
            <w:hideMark/>
          </w:tcPr>
          <w:p w14:paraId="5641612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29 284,2</w:t>
            </w:r>
          </w:p>
        </w:tc>
        <w:tc>
          <w:tcPr>
            <w:tcW w:w="992" w:type="dxa"/>
            <w:tcBorders>
              <w:top w:val="nil"/>
              <w:left w:val="nil"/>
              <w:bottom w:val="single" w:sz="4" w:space="0" w:color="auto"/>
              <w:right w:val="single" w:sz="4" w:space="0" w:color="auto"/>
            </w:tcBorders>
            <w:shd w:val="clear" w:color="auto" w:fill="auto"/>
            <w:noWrap/>
            <w:vAlign w:val="center"/>
            <w:hideMark/>
          </w:tcPr>
          <w:p w14:paraId="2539752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29 284,1</w:t>
            </w:r>
          </w:p>
        </w:tc>
      </w:tr>
      <w:tr w:rsidR="00471BF2" w:rsidRPr="00120653" w14:paraId="0BBFF55C" w14:textId="77777777" w:rsidTr="0047790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142419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444" w:type="dxa"/>
            <w:tcBorders>
              <w:top w:val="nil"/>
              <w:left w:val="nil"/>
              <w:bottom w:val="single" w:sz="4" w:space="0" w:color="auto"/>
              <w:right w:val="single" w:sz="4" w:space="0" w:color="auto"/>
            </w:tcBorders>
            <w:shd w:val="clear" w:color="auto" w:fill="auto"/>
            <w:noWrap/>
            <w:vAlign w:val="center"/>
            <w:hideMark/>
          </w:tcPr>
          <w:p w14:paraId="55DB23D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2FA846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FB593E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020 03 71410</w:t>
            </w:r>
          </w:p>
        </w:tc>
        <w:tc>
          <w:tcPr>
            <w:tcW w:w="518" w:type="dxa"/>
            <w:tcBorders>
              <w:top w:val="nil"/>
              <w:left w:val="nil"/>
              <w:bottom w:val="single" w:sz="4" w:space="0" w:color="auto"/>
              <w:right w:val="single" w:sz="4" w:space="0" w:color="auto"/>
            </w:tcBorders>
            <w:shd w:val="clear" w:color="auto" w:fill="auto"/>
            <w:noWrap/>
            <w:vAlign w:val="center"/>
            <w:hideMark/>
          </w:tcPr>
          <w:p w14:paraId="23F882E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FC38EF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5764,4</w:t>
            </w:r>
          </w:p>
        </w:tc>
        <w:tc>
          <w:tcPr>
            <w:tcW w:w="1534" w:type="dxa"/>
            <w:tcBorders>
              <w:top w:val="nil"/>
              <w:left w:val="nil"/>
              <w:bottom w:val="single" w:sz="4" w:space="0" w:color="auto"/>
              <w:right w:val="single" w:sz="4" w:space="0" w:color="auto"/>
            </w:tcBorders>
            <w:shd w:val="clear" w:color="auto" w:fill="auto"/>
            <w:noWrap/>
            <w:vAlign w:val="center"/>
            <w:hideMark/>
          </w:tcPr>
          <w:p w14:paraId="5C4FB36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8A1656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793CE852"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E34816B"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F55CC2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985A55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7241A9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020 03 71410</w:t>
            </w:r>
          </w:p>
        </w:tc>
        <w:tc>
          <w:tcPr>
            <w:tcW w:w="518" w:type="dxa"/>
            <w:tcBorders>
              <w:top w:val="nil"/>
              <w:left w:val="nil"/>
              <w:bottom w:val="single" w:sz="4" w:space="0" w:color="auto"/>
              <w:right w:val="single" w:sz="4" w:space="0" w:color="auto"/>
            </w:tcBorders>
            <w:shd w:val="clear" w:color="auto" w:fill="auto"/>
            <w:noWrap/>
            <w:vAlign w:val="center"/>
            <w:hideMark/>
          </w:tcPr>
          <w:p w14:paraId="1F1E2BD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6383B38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5764,4</w:t>
            </w:r>
          </w:p>
        </w:tc>
        <w:tc>
          <w:tcPr>
            <w:tcW w:w="1534" w:type="dxa"/>
            <w:tcBorders>
              <w:top w:val="nil"/>
              <w:left w:val="nil"/>
              <w:bottom w:val="single" w:sz="4" w:space="0" w:color="auto"/>
              <w:right w:val="single" w:sz="4" w:space="0" w:color="auto"/>
            </w:tcBorders>
            <w:shd w:val="clear" w:color="auto" w:fill="auto"/>
            <w:noWrap/>
            <w:vAlign w:val="center"/>
            <w:hideMark/>
          </w:tcPr>
          <w:p w14:paraId="4E8B7AF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7F93AA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2F1BEB74"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0A99776"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Субсидии бюджетам муниципальных районов, муниципальных округов области на </w:t>
            </w: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7524658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056E55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0A8648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020 03 72300</w:t>
            </w:r>
          </w:p>
        </w:tc>
        <w:tc>
          <w:tcPr>
            <w:tcW w:w="518" w:type="dxa"/>
            <w:tcBorders>
              <w:top w:val="nil"/>
              <w:left w:val="nil"/>
              <w:bottom w:val="single" w:sz="4" w:space="0" w:color="auto"/>
              <w:right w:val="single" w:sz="4" w:space="0" w:color="auto"/>
            </w:tcBorders>
            <w:shd w:val="clear" w:color="auto" w:fill="auto"/>
            <w:noWrap/>
            <w:vAlign w:val="center"/>
            <w:hideMark/>
          </w:tcPr>
          <w:p w14:paraId="0724DAB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BE88D4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1 887,3</w:t>
            </w:r>
          </w:p>
        </w:tc>
        <w:tc>
          <w:tcPr>
            <w:tcW w:w="1534" w:type="dxa"/>
            <w:tcBorders>
              <w:top w:val="nil"/>
              <w:left w:val="nil"/>
              <w:bottom w:val="single" w:sz="4" w:space="0" w:color="auto"/>
              <w:right w:val="single" w:sz="4" w:space="0" w:color="auto"/>
            </w:tcBorders>
            <w:shd w:val="clear" w:color="auto" w:fill="auto"/>
            <w:noWrap/>
            <w:vAlign w:val="center"/>
            <w:hideMark/>
          </w:tcPr>
          <w:p w14:paraId="137FD57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1 887,3</w:t>
            </w:r>
          </w:p>
        </w:tc>
        <w:tc>
          <w:tcPr>
            <w:tcW w:w="992" w:type="dxa"/>
            <w:tcBorders>
              <w:top w:val="nil"/>
              <w:left w:val="nil"/>
              <w:bottom w:val="single" w:sz="4" w:space="0" w:color="auto"/>
              <w:right w:val="single" w:sz="4" w:space="0" w:color="auto"/>
            </w:tcBorders>
            <w:shd w:val="clear" w:color="auto" w:fill="auto"/>
            <w:noWrap/>
            <w:vAlign w:val="center"/>
            <w:hideMark/>
          </w:tcPr>
          <w:p w14:paraId="2A2D5B2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1 887,3</w:t>
            </w:r>
          </w:p>
        </w:tc>
      </w:tr>
      <w:tr w:rsidR="00471BF2" w:rsidRPr="00120653" w14:paraId="11D1AF75"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D24871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D60A32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F5EEDE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7DA54C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020 03 72300</w:t>
            </w:r>
          </w:p>
        </w:tc>
        <w:tc>
          <w:tcPr>
            <w:tcW w:w="518" w:type="dxa"/>
            <w:tcBorders>
              <w:top w:val="nil"/>
              <w:left w:val="nil"/>
              <w:bottom w:val="single" w:sz="4" w:space="0" w:color="auto"/>
              <w:right w:val="single" w:sz="4" w:space="0" w:color="auto"/>
            </w:tcBorders>
            <w:shd w:val="clear" w:color="auto" w:fill="auto"/>
            <w:noWrap/>
            <w:vAlign w:val="center"/>
            <w:hideMark/>
          </w:tcPr>
          <w:p w14:paraId="6DF2E1D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19CE812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1 887,3</w:t>
            </w:r>
          </w:p>
        </w:tc>
        <w:tc>
          <w:tcPr>
            <w:tcW w:w="1534" w:type="dxa"/>
            <w:tcBorders>
              <w:top w:val="nil"/>
              <w:left w:val="nil"/>
              <w:bottom w:val="single" w:sz="4" w:space="0" w:color="auto"/>
              <w:right w:val="single" w:sz="4" w:space="0" w:color="auto"/>
            </w:tcBorders>
            <w:shd w:val="clear" w:color="auto" w:fill="auto"/>
            <w:noWrap/>
            <w:vAlign w:val="center"/>
            <w:hideMark/>
          </w:tcPr>
          <w:p w14:paraId="223E31E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1 887,3</w:t>
            </w:r>
          </w:p>
        </w:tc>
        <w:tc>
          <w:tcPr>
            <w:tcW w:w="992" w:type="dxa"/>
            <w:tcBorders>
              <w:top w:val="nil"/>
              <w:left w:val="nil"/>
              <w:bottom w:val="single" w:sz="4" w:space="0" w:color="auto"/>
              <w:right w:val="single" w:sz="4" w:space="0" w:color="auto"/>
            </w:tcBorders>
            <w:shd w:val="clear" w:color="auto" w:fill="auto"/>
            <w:noWrap/>
            <w:vAlign w:val="center"/>
            <w:hideMark/>
          </w:tcPr>
          <w:p w14:paraId="470D383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1 887,3</w:t>
            </w:r>
          </w:p>
        </w:tc>
      </w:tr>
      <w:tr w:rsidR="00471BF2" w:rsidRPr="00120653" w14:paraId="55D69566"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444D187" w14:textId="77777777" w:rsidR="00471BF2" w:rsidRPr="00120653" w:rsidRDefault="00471BF2" w:rsidP="00120653">
            <w:pPr>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4F27007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6496F3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A3D056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03 S2300</w:t>
            </w:r>
          </w:p>
        </w:tc>
        <w:tc>
          <w:tcPr>
            <w:tcW w:w="518" w:type="dxa"/>
            <w:tcBorders>
              <w:top w:val="nil"/>
              <w:left w:val="nil"/>
              <w:bottom w:val="single" w:sz="4" w:space="0" w:color="auto"/>
              <w:right w:val="single" w:sz="4" w:space="0" w:color="auto"/>
            </w:tcBorders>
            <w:shd w:val="clear" w:color="auto" w:fill="auto"/>
            <w:noWrap/>
            <w:vAlign w:val="center"/>
            <w:hideMark/>
          </w:tcPr>
          <w:p w14:paraId="4204E12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03ECA3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471,9</w:t>
            </w:r>
          </w:p>
        </w:tc>
        <w:tc>
          <w:tcPr>
            <w:tcW w:w="1534" w:type="dxa"/>
            <w:tcBorders>
              <w:top w:val="nil"/>
              <w:left w:val="nil"/>
              <w:bottom w:val="single" w:sz="4" w:space="0" w:color="auto"/>
              <w:right w:val="single" w:sz="4" w:space="0" w:color="auto"/>
            </w:tcBorders>
            <w:shd w:val="clear" w:color="auto" w:fill="auto"/>
            <w:noWrap/>
            <w:vAlign w:val="center"/>
            <w:hideMark/>
          </w:tcPr>
          <w:p w14:paraId="13DFB40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471,9</w:t>
            </w:r>
          </w:p>
        </w:tc>
        <w:tc>
          <w:tcPr>
            <w:tcW w:w="992" w:type="dxa"/>
            <w:tcBorders>
              <w:top w:val="nil"/>
              <w:left w:val="nil"/>
              <w:bottom w:val="single" w:sz="4" w:space="0" w:color="auto"/>
              <w:right w:val="single" w:sz="4" w:space="0" w:color="auto"/>
            </w:tcBorders>
            <w:shd w:val="clear" w:color="auto" w:fill="auto"/>
            <w:noWrap/>
            <w:vAlign w:val="center"/>
            <w:hideMark/>
          </w:tcPr>
          <w:p w14:paraId="0809946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471,9</w:t>
            </w:r>
          </w:p>
        </w:tc>
      </w:tr>
      <w:tr w:rsidR="00471BF2" w:rsidRPr="00120653" w14:paraId="764EDDC9"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42E42F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DCCFB6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BD5F5F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A4AB4A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03 S2300</w:t>
            </w:r>
          </w:p>
        </w:tc>
        <w:tc>
          <w:tcPr>
            <w:tcW w:w="518" w:type="dxa"/>
            <w:tcBorders>
              <w:top w:val="nil"/>
              <w:left w:val="nil"/>
              <w:bottom w:val="single" w:sz="4" w:space="0" w:color="auto"/>
              <w:right w:val="single" w:sz="4" w:space="0" w:color="auto"/>
            </w:tcBorders>
            <w:shd w:val="clear" w:color="auto" w:fill="auto"/>
            <w:noWrap/>
            <w:vAlign w:val="center"/>
            <w:hideMark/>
          </w:tcPr>
          <w:p w14:paraId="5F00C73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3BE7D92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471,9</w:t>
            </w:r>
          </w:p>
        </w:tc>
        <w:tc>
          <w:tcPr>
            <w:tcW w:w="1534" w:type="dxa"/>
            <w:tcBorders>
              <w:top w:val="nil"/>
              <w:left w:val="nil"/>
              <w:bottom w:val="single" w:sz="4" w:space="0" w:color="auto"/>
              <w:right w:val="single" w:sz="4" w:space="0" w:color="auto"/>
            </w:tcBorders>
            <w:shd w:val="clear" w:color="auto" w:fill="auto"/>
            <w:noWrap/>
            <w:vAlign w:val="center"/>
            <w:hideMark/>
          </w:tcPr>
          <w:p w14:paraId="4881B7C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471,9</w:t>
            </w:r>
          </w:p>
        </w:tc>
        <w:tc>
          <w:tcPr>
            <w:tcW w:w="992" w:type="dxa"/>
            <w:tcBorders>
              <w:top w:val="nil"/>
              <w:left w:val="nil"/>
              <w:bottom w:val="single" w:sz="4" w:space="0" w:color="auto"/>
              <w:right w:val="single" w:sz="4" w:space="0" w:color="auto"/>
            </w:tcBorders>
            <w:shd w:val="clear" w:color="auto" w:fill="auto"/>
            <w:noWrap/>
            <w:vAlign w:val="center"/>
            <w:hideMark/>
          </w:tcPr>
          <w:p w14:paraId="33734F1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471,9</w:t>
            </w:r>
          </w:p>
        </w:tc>
      </w:tr>
      <w:tr w:rsidR="00471BF2" w:rsidRPr="00120653" w14:paraId="6B7D0F0F" w14:textId="77777777" w:rsidTr="0047790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A9F56B0"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444" w:type="dxa"/>
            <w:tcBorders>
              <w:top w:val="nil"/>
              <w:left w:val="nil"/>
              <w:bottom w:val="single" w:sz="4" w:space="0" w:color="auto"/>
              <w:right w:val="single" w:sz="4" w:space="0" w:color="auto"/>
            </w:tcBorders>
            <w:shd w:val="clear" w:color="auto" w:fill="auto"/>
            <w:noWrap/>
            <w:vAlign w:val="center"/>
            <w:hideMark/>
          </w:tcPr>
          <w:p w14:paraId="5DCD82B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01C8C1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236E72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03 L5191</w:t>
            </w:r>
          </w:p>
        </w:tc>
        <w:tc>
          <w:tcPr>
            <w:tcW w:w="518" w:type="dxa"/>
            <w:tcBorders>
              <w:top w:val="nil"/>
              <w:left w:val="nil"/>
              <w:bottom w:val="single" w:sz="4" w:space="0" w:color="auto"/>
              <w:right w:val="single" w:sz="4" w:space="0" w:color="auto"/>
            </w:tcBorders>
            <w:shd w:val="clear" w:color="auto" w:fill="auto"/>
            <w:noWrap/>
            <w:vAlign w:val="center"/>
            <w:hideMark/>
          </w:tcPr>
          <w:p w14:paraId="1F4EC81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C5EFD0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134,9</w:t>
            </w:r>
          </w:p>
        </w:tc>
        <w:tc>
          <w:tcPr>
            <w:tcW w:w="1534" w:type="dxa"/>
            <w:tcBorders>
              <w:top w:val="nil"/>
              <w:left w:val="nil"/>
              <w:bottom w:val="single" w:sz="4" w:space="0" w:color="auto"/>
              <w:right w:val="single" w:sz="4" w:space="0" w:color="auto"/>
            </w:tcBorders>
            <w:shd w:val="clear" w:color="auto" w:fill="auto"/>
            <w:noWrap/>
            <w:vAlign w:val="center"/>
            <w:hideMark/>
          </w:tcPr>
          <w:p w14:paraId="531E249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141,4</w:t>
            </w:r>
          </w:p>
        </w:tc>
        <w:tc>
          <w:tcPr>
            <w:tcW w:w="992" w:type="dxa"/>
            <w:tcBorders>
              <w:top w:val="nil"/>
              <w:left w:val="nil"/>
              <w:bottom w:val="single" w:sz="4" w:space="0" w:color="auto"/>
              <w:right w:val="single" w:sz="4" w:space="0" w:color="auto"/>
            </w:tcBorders>
            <w:shd w:val="clear" w:color="auto" w:fill="auto"/>
            <w:noWrap/>
            <w:vAlign w:val="center"/>
            <w:hideMark/>
          </w:tcPr>
          <w:p w14:paraId="466E013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145,0</w:t>
            </w:r>
          </w:p>
        </w:tc>
      </w:tr>
      <w:tr w:rsidR="00471BF2" w:rsidRPr="00120653" w14:paraId="6E988CB4"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7B7964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Субсидия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190C135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F4F586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200740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03 L5191</w:t>
            </w:r>
          </w:p>
        </w:tc>
        <w:tc>
          <w:tcPr>
            <w:tcW w:w="518" w:type="dxa"/>
            <w:tcBorders>
              <w:top w:val="nil"/>
              <w:left w:val="nil"/>
              <w:bottom w:val="single" w:sz="4" w:space="0" w:color="auto"/>
              <w:right w:val="single" w:sz="4" w:space="0" w:color="auto"/>
            </w:tcBorders>
            <w:shd w:val="clear" w:color="auto" w:fill="auto"/>
            <w:noWrap/>
            <w:vAlign w:val="center"/>
            <w:hideMark/>
          </w:tcPr>
          <w:p w14:paraId="066F814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7EBECFF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134,9</w:t>
            </w:r>
          </w:p>
        </w:tc>
        <w:tc>
          <w:tcPr>
            <w:tcW w:w="1534" w:type="dxa"/>
            <w:tcBorders>
              <w:top w:val="nil"/>
              <w:left w:val="nil"/>
              <w:bottom w:val="single" w:sz="4" w:space="0" w:color="auto"/>
              <w:right w:val="single" w:sz="4" w:space="0" w:color="auto"/>
            </w:tcBorders>
            <w:shd w:val="clear" w:color="auto" w:fill="auto"/>
            <w:noWrap/>
            <w:vAlign w:val="center"/>
            <w:hideMark/>
          </w:tcPr>
          <w:p w14:paraId="793C19E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141,4</w:t>
            </w:r>
          </w:p>
        </w:tc>
        <w:tc>
          <w:tcPr>
            <w:tcW w:w="992" w:type="dxa"/>
            <w:tcBorders>
              <w:top w:val="nil"/>
              <w:left w:val="nil"/>
              <w:bottom w:val="single" w:sz="4" w:space="0" w:color="auto"/>
              <w:right w:val="single" w:sz="4" w:space="0" w:color="auto"/>
            </w:tcBorders>
            <w:shd w:val="clear" w:color="auto" w:fill="auto"/>
            <w:noWrap/>
            <w:vAlign w:val="center"/>
            <w:hideMark/>
          </w:tcPr>
          <w:p w14:paraId="11BAAC8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145,0</w:t>
            </w:r>
          </w:p>
        </w:tc>
      </w:tr>
      <w:tr w:rsidR="00471BF2" w:rsidRPr="00120653" w14:paraId="48C33902" w14:textId="77777777" w:rsidTr="0047790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D5ACB40" w14:textId="77777777" w:rsidR="00471BF2" w:rsidRPr="00120653" w:rsidRDefault="00471BF2" w:rsidP="00120653">
            <w:pPr>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районов, муниципальных округов, городского округа, поселений области на поддержку отрасли культуры</w:t>
            </w:r>
          </w:p>
        </w:tc>
        <w:tc>
          <w:tcPr>
            <w:tcW w:w="444" w:type="dxa"/>
            <w:tcBorders>
              <w:top w:val="nil"/>
              <w:left w:val="nil"/>
              <w:bottom w:val="single" w:sz="4" w:space="0" w:color="auto"/>
              <w:right w:val="single" w:sz="4" w:space="0" w:color="auto"/>
            </w:tcBorders>
            <w:shd w:val="clear" w:color="auto" w:fill="auto"/>
            <w:noWrap/>
            <w:vAlign w:val="center"/>
            <w:hideMark/>
          </w:tcPr>
          <w:p w14:paraId="4F344BD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44D444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340355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03 L5191</w:t>
            </w:r>
          </w:p>
        </w:tc>
        <w:tc>
          <w:tcPr>
            <w:tcW w:w="518" w:type="dxa"/>
            <w:tcBorders>
              <w:top w:val="nil"/>
              <w:left w:val="nil"/>
              <w:bottom w:val="single" w:sz="4" w:space="0" w:color="auto"/>
              <w:right w:val="single" w:sz="4" w:space="0" w:color="auto"/>
            </w:tcBorders>
            <w:shd w:val="clear" w:color="auto" w:fill="auto"/>
            <w:noWrap/>
            <w:vAlign w:val="center"/>
            <w:hideMark/>
          </w:tcPr>
          <w:p w14:paraId="114B78F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76C693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1,4</w:t>
            </w:r>
          </w:p>
        </w:tc>
        <w:tc>
          <w:tcPr>
            <w:tcW w:w="1534" w:type="dxa"/>
            <w:tcBorders>
              <w:top w:val="nil"/>
              <w:left w:val="nil"/>
              <w:bottom w:val="single" w:sz="4" w:space="0" w:color="auto"/>
              <w:right w:val="single" w:sz="4" w:space="0" w:color="auto"/>
            </w:tcBorders>
            <w:shd w:val="clear" w:color="auto" w:fill="auto"/>
            <w:noWrap/>
            <w:vAlign w:val="center"/>
            <w:hideMark/>
          </w:tcPr>
          <w:p w14:paraId="350CE90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1,4</w:t>
            </w:r>
          </w:p>
        </w:tc>
        <w:tc>
          <w:tcPr>
            <w:tcW w:w="992" w:type="dxa"/>
            <w:tcBorders>
              <w:top w:val="nil"/>
              <w:left w:val="nil"/>
              <w:bottom w:val="single" w:sz="4" w:space="0" w:color="auto"/>
              <w:right w:val="single" w:sz="4" w:space="0" w:color="auto"/>
            </w:tcBorders>
            <w:shd w:val="clear" w:color="auto" w:fill="auto"/>
            <w:noWrap/>
            <w:vAlign w:val="center"/>
            <w:hideMark/>
          </w:tcPr>
          <w:p w14:paraId="4B55668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1,5</w:t>
            </w:r>
          </w:p>
        </w:tc>
      </w:tr>
      <w:tr w:rsidR="00471BF2" w:rsidRPr="00120653" w14:paraId="54A5AA2E"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46EE59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Субсидия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D6B4A0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8036C1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655C89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03 L5191</w:t>
            </w:r>
          </w:p>
        </w:tc>
        <w:tc>
          <w:tcPr>
            <w:tcW w:w="518" w:type="dxa"/>
            <w:tcBorders>
              <w:top w:val="nil"/>
              <w:left w:val="nil"/>
              <w:bottom w:val="single" w:sz="4" w:space="0" w:color="auto"/>
              <w:right w:val="single" w:sz="4" w:space="0" w:color="auto"/>
            </w:tcBorders>
            <w:shd w:val="clear" w:color="auto" w:fill="auto"/>
            <w:noWrap/>
            <w:vAlign w:val="center"/>
            <w:hideMark/>
          </w:tcPr>
          <w:p w14:paraId="23FDA28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5450BBB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1,4</w:t>
            </w:r>
          </w:p>
        </w:tc>
        <w:tc>
          <w:tcPr>
            <w:tcW w:w="1534" w:type="dxa"/>
            <w:tcBorders>
              <w:top w:val="nil"/>
              <w:left w:val="nil"/>
              <w:bottom w:val="single" w:sz="4" w:space="0" w:color="auto"/>
              <w:right w:val="single" w:sz="4" w:space="0" w:color="auto"/>
            </w:tcBorders>
            <w:shd w:val="clear" w:color="auto" w:fill="auto"/>
            <w:noWrap/>
            <w:vAlign w:val="center"/>
            <w:hideMark/>
          </w:tcPr>
          <w:p w14:paraId="383DDE1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1,4</w:t>
            </w:r>
          </w:p>
        </w:tc>
        <w:tc>
          <w:tcPr>
            <w:tcW w:w="992" w:type="dxa"/>
            <w:tcBorders>
              <w:top w:val="nil"/>
              <w:left w:val="nil"/>
              <w:bottom w:val="single" w:sz="4" w:space="0" w:color="auto"/>
              <w:right w:val="single" w:sz="4" w:space="0" w:color="auto"/>
            </w:tcBorders>
            <w:shd w:val="clear" w:color="auto" w:fill="auto"/>
            <w:noWrap/>
            <w:vAlign w:val="center"/>
            <w:hideMark/>
          </w:tcPr>
          <w:p w14:paraId="387E72F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1,5</w:t>
            </w:r>
          </w:p>
        </w:tc>
      </w:tr>
      <w:tr w:rsidR="00471BF2" w:rsidRPr="00120653" w14:paraId="55280193" w14:textId="77777777" w:rsidTr="00477903">
        <w:trPr>
          <w:trHeight w:val="231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27E932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444" w:type="dxa"/>
            <w:tcBorders>
              <w:top w:val="nil"/>
              <w:left w:val="nil"/>
              <w:bottom w:val="single" w:sz="4" w:space="0" w:color="auto"/>
              <w:right w:val="single" w:sz="4" w:space="0" w:color="auto"/>
            </w:tcBorders>
            <w:shd w:val="clear" w:color="auto" w:fill="auto"/>
            <w:noWrap/>
            <w:vAlign w:val="center"/>
            <w:hideMark/>
          </w:tcPr>
          <w:p w14:paraId="7CDF52D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E79299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93E587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020 05 00000</w:t>
            </w:r>
          </w:p>
        </w:tc>
        <w:tc>
          <w:tcPr>
            <w:tcW w:w="518" w:type="dxa"/>
            <w:tcBorders>
              <w:top w:val="nil"/>
              <w:left w:val="nil"/>
              <w:bottom w:val="single" w:sz="4" w:space="0" w:color="auto"/>
              <w:right w:val="single" w:sz="4" w:space="0" w:color="auto"/>
            </w:tcBorders>
            <w:shd w:val="clear" w:color="auto" w:fill="auto"/>
            <w:noWrap/>
            <w:vAlign w:val="center"/>
            <w:hideMark/>
          </w:tcPr>
          <w:p w14:paraId="57D453F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7A65EA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64 858,6</w:t>
            </w:r>
          </w:p>
        </w:tc>
        <w:tc>
          <w:tcPr>
            <w:tcW w:w="1534" w:type="dxa"/>
            <w:tcBorders>
              <w:top w:val="nil"/>
              <w:left w:val="nil"/>
              <w:bottom w:val="single" w:sz="4" w:space="0" w:color="auto"/>
              <w:right w:val="single" w:sz="4" w:space="0" w:color="auto"/>
            </w:tcBorders>
            <w:shd w:val="clear" w:color="auto" w:fill="auto"/>
            <w:noWrap/>
            <w:vAlign w:val="center"/>
            <w:hideMark/>
          </w:tcPr>
          <w:p w14:paraId="14894B4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55 998,0</w:t>
            </w:r>
          </w:p>
        </w:tc>
        <w:tc>
          <w:tcPr>
            <w:tcW w:w="992" w:type="dxa"/>
            <w:tcBorders>
              <w:top w:val="nil"/>
              <w:left w:val="nil"/>
              <w:bottom w:val="single" w:sz="4" w:space="0" w:color="auto"/>
              <w:right w:val="single" w:sz="4" w:space="0" w:color="auto"/>
            </w:tcBorders>
            <w:shd w:val="clear" w:color="auto" w:fill="auto"/>
            <w:noWrap/>
            <w:vAlign w:val="center"/>
            <w:hideMark/>
          </w:tcPr>
          <w:p w14:paraId="72191E1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56 010,9</w:t>
            </w:r>
          </w:p>
        </w:tc>
      </w:tr>
      <w:tr w:rsidR="00471BF2" w:rsidRPr="00120653" w14:paraId="4D5BFAC9"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AD14D73"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4A9527F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72A296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7845BD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020 05 20040</w:t>
            </w:r>
          </w:p>
        </w:tc>
        <w:tc>
          <w:tcPr>
            <w:tcW w:w="518" w:type="dxa"/>
            <w:tcBorders>
              <w:top w:val="nil"/>
              <w:left w:val="nil"/>
              <w:bottom w:val="single" w:sz="4" w:space="0" w:color="auto"/>
              <w:right w:val="single" w:sz="4" w:space="0" w:color="auto"/>
            </w:tcBorders>
            <w:shd w:val="clear" w:color="auto" w:fill="auto"/>
            <w:noWrap/>
            <w:vAlign w:val="center"/>
            <w:hideMark/>
          </w:tcPr>
          <w:p w14:paraId="7BC4431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34F7A9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48 376,4</w:t>
            </w:r>
          </w:p>
        </w:tc>
        <w:tc>
          <w:tcPr>
            <w:tcW w:w="1534" w:type="dxa"/>
            <w:tcBorders>
              <w:top w:val="nil"/>
              <w:left w:val="nil"/>
              <w:bottom w:val="single" w:sz="4" w:space="0" w:color="auto"/>
              <w:right w:val="single" w:sz="4" w:space="0" w:color="auto"/>
            </w:tcBorders>
            <w:shd w:val="clear" w:color="auto" w:fill="auto"/>
            <w:noWrap/>
            <w:vAlign w:val="center"/>
            <w:hideMark/>
          </w:tcPr>
          <w:p w14:paraId="0B1FB32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46 566,0</w:t>
            </w:r>
          </w:p>
        </w:tc>
        <w:tc>
          <w:tcPr>
            <w:tcW w:w="992" w:type="dxa"/>
            <w:tcBorders>
              <w:top w:val="nil"/>
              <w:left w:val="nil"/>
              <w:bottom w:val="single" w:sz="4" w:space="0" w:color="auto"/>
              <w:right w:val="single" w:sz="4" w:space="0" w:color="auto"/>
            </w:tcBorders>
            <w:shd w:val="clear" w:color="auto" w:fill="auto"/>
            <w:noWrap/>
            <w:vAlign w:val="center"/>
            <w:hideMark/>
          </w:tcPr>
          <w:p w14:paraId="5A298C8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46 565,3</w:t>
            </w:r>
          </w:p>
        </w:tc>
      </w:tr>
      <w:tr w:rsidR="00471BF2" w:rsidRPr="00120653" w14:paraId="4E1CA2C1"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CB0D50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6EA1A0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DF480B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7FBAD7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020 05 20040</w:t>
            </w:r>
          </w:p>
        </w:tc>
        <w:tc>
          <w:tcPr>
            <w:tcW w:w="518" w:type="dxa"/>
            <w:tcBorders>
              <w:top w:val="nil"/>
              <w:left w:val="nil"/>
              <w:bottom w:val="single" w:sz="4" w:space="0" w:color="auto"/>
              <w:right w:val="single" w:sz="4" w:space="0" w:color="auto"/>
            </w:tcBorders>
            <w:shd w:val="clear" w:color="auto" w:fill="auto"/>
            <w:noWrap/>
            <w:vAlign w:val="center"/>
            <w:hideMark/>
          </w:tcPr>
          <w:p w14:paraId="5D3ADA7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35DCDDF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48 376,4</w:t>
            </w:r>
          </w:p>
        </w:tc>
        <w:tc>
          <w:tcPr>
            <w:tcW w:w="1534" w:type="dxa"/>
            <w:tcBorders>
              <w:top w:val="nil"/>
              <w:left w:val="nil"/>
              <w:bottom w:val="single" w:sz="4" w:space="0" w:color="auto"/>
              <w:right w:val="single" w:sz="4" w:space="0" w:color="auto"/>
            </w:tcBorders>
            <w:shd w:val="clear" w:color="auto" w:fill="auto"/>
            <w:noWrap/>
            <w:vAlign w:val="center"/>
            <w:hideMark/>
          </w:tcPr>
          <w:p w14:paraId="753BACB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46 566,0</w:t>
            </w:r>
          </w:p>
        </w:tc>
        <w:tc>
          <w:tcPr>
            <w:tcW w:w="992" w:type="dxa"/>
            <w:tcBorders>
              <w:top w:val="nil"/>
              <w:left w:val="nil"/>
              <w:bottom w:val="single" w:sz="4" w:space="0" w:color="auto"/>
              <w:right w:val="single" w:sz="4" w:space="0" w:color="auto"/>
            </w:tcBorders>
            <w:shd w:val="clear" w:color="auto" w:fill="auto"/>
            <w:noWrap/>
            <w:vAlign w:val="center"/>
            <w:hideMark/>
          </w:tcPr>
          <w:p w14:paraId="0D5E930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46 565,3</w:t>
            </w:r>
          </w:p>
        </w:tc>
      </w:tr>
      <w:tr w:rsidR="00471BF2" w:rsidRPr="00120653" w14:paraId="578B9663" w14:textId="77777777" w:rsidTr="0047790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B9C9BE9"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Иные межбюджетные трансферты бюджетам муниципальных </w:t>
            </w:r>
            <w:proofErr w:type="spellStart"/>
            <w:r w:rsidRPr="00120653">
              <w:rPr>
                <w:rFonts w:eastAsia="Times New Roman"/>
                <w:color w:val="000000"/>
                <w:sz w:val="20"/>
                <w:szCs w:val="20"/>
              </w:rPr>
              <w:t>районов</w:t>
            </w:r>
            <w:proofErr w:type="gramStart"/>
            <w:r w:rsidRPr="00120653">
              <w:rPr>
                <w:rFonts w:eastAsia="Times New Roman"/>
                <w:color w:val="000000"/>
                <w:sz w:val="20"/>
                <w:szCs w:val="20"/>
              </w:rPr>
              <w:t>,м</w:t>
            </w:r>
            <w:proofErr w:type="gramEnd"/>
            <w:r w:rsidRPr="00120653">
              <w:rPr>
                <w:rFonts w:eastAsia="Times New Roman"/>
                <w:color w:val="000000"/>
                <w:sz w:val="20"/>
                <w:szCs w:val="20"/>
              </w:rPr>
              <w:t>униципальных</w:t>
            </w:r>
            <w:proofErr w:type="spellEnd"/>
            <w:r w:rsidRPr="00120653">
              <w:rPr>
                <w:rFonts w:eastAsia="Times New Roman"/>
                <w:color w:val="000000"/>
                <w:sz w:val="20"/>
                <w:szCs w:val="20"/>
              </w:rPr>
              <w:t xml:space="preserve">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444" w:type="dxa"/>
            <w:tcBorders>
              <w:top w:val="nil"/>
              <w:left w:val="nil"/>
              <w:bottom w:val="single" w:sz="4" w:space="0" w:color="auto"/>
              <w:right w:val="single" w:sz="4" w:space="0" w:color="auto"/>
            </w:tcBorders>
            <w:shd w:val="clear" w:color="auto" w:fill="auto"/>
            <w:noWrap/>
            <w:vAlign w:val="center"/>
            <w:hideMark/>
          </w:tcPr>
          <w:p w14:paraId="0215FAB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03ED88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6057B6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020 05 71410</w:t>
            </w:r>
          </w:p>
        </w:tc>
        <w:tc>
          <w:tcPr>
            <w:tcW w:w="518" w:type="dxa"/>
            <w:tcBorders>
              <w:top w:val="nil"/>
              <w:left w:val="nil"/>
              <w:bottom w:val="single" w:sz="4" w:space="0" w:color="auto"/>
              <w:right w:val="single" w:sz="4" w:space="0" w:color="auto"/>
            </w:tcBorders>
            <w:shd w:val="clear" w:color="auto" w:fill="auto"/>
            <w:noWrap/>
            <w:vAlign w:val="center"/>
            <w:hideMark/>
          </w:tcPr>
          <w:p w14:paraId="3B5CE0E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52D1C1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7044,2</w:t>
            </w:r>
          </w:p>
        </w:tc>
        <w:tc>
          <w:tcPr>
            <w:tcW w:w="1534" w:type="dxa"/>
            <w:tcBorders>
              <w:top w:val="nil"/>
              <w:left w:val="nil"/>
              <w:bottom w:val="single" w:sz="4" w:space="0" w:color="auto"/>
              <w:right w:val="single" w:sz="4" w:space="0" w:color="auto"/>
            </w:tcBorders>
            <w:shd w:val="clear" w:color="auto" w:fill="auto"/>
            <w:noWrap/>
            <w:vAlign w:val="center"/>
            <w:hideMark/>
          </w:tcPr>
          <w:p w14:paraId="5E9B893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FEB6AA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4A712119"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11526B0"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4379F5C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8D74E0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6D84D5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020 05 71410</w:t>
            </w:r>
          </w:p>
        </w:tc>
        <w:tc>
          <w:tcPr>
            <w:tcW w:w="518" w:type="dxa"/>
            <w:tcBorders>
              <w:top w:val="nil"/>
              <w:left w:val="nil"/>
              <w:bottom w:val="single" w:sz="4" w:space="0" w:color="auto"/>
              <w:right w:val="single" w:sz="4" w:space="0" w:color="auto"/>
            </w:tcBorders>
            <w:shd w:val="clear" w:color="auto" w:fill="auto"/>
            <w:noWrap/>
            <w:vAlign w:val="center"/>
            <w:hideMark/>
          </w:tcPr>
          <w:p w14:paraId="231CA9D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DABD09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7044,2</w:t>
            </w:r>
          </w:p>
        </w:tc>
        <w:tc>
          <w:tcPr>
            <w:tcW w:w="1534" w:type="dxa"/>
            <w:tcBorders>
              <w:top w:val="nil"/>
              <w:left w:val="nil"/>
              <w:bottom w:val="single" w:sz="4" w:space="0" w:color="auto"/>
              <w:right w:val="single" w:sz="4" w:space="0" w:color="auto"/>
            </w:tcBorders>
            <w:shd w:val="clear" w:color="auto" w:fill="auto"/>
            <w:noWrap/>
            <w:vAlign w:val="center"/>
            <w:hideMark/>
          </w:tcPr>
          <w:p w14:paraId="636E92B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3FE559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45E886DD"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10F96D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Субсидии бюджетам муниципальных районов, муниципальных округов области на </w:t>
            </w: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7E19CED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F21760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1B90B7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020 05 72300</w:t>
            </w:r>
          </w:p>
        </w:tc>
        <w:tc>
          <w:tcPr>
            <w:tcW w:w="518" w:type="dxa"/>
            <w:tcBorders>
              <w:top w:val="nil"/>
              <w:left w:val="nil"/>
              <w:bottom w:val="single" w:sz="4" w:space="0" w:color="auto"/>
              <w:right w:val="single" w:sz="4" w:space="0" w:color="auto"/>
            </w:tcBorders>
            <w:shd w:val="clear" w:color="auto" w:fill="auto"/>
            <w:noWrap/>
            <w:vAlign w:val="center"/>
            <w:hideMark/>
          </w:tcPr>
          <w:p w14:paraId="32F9747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6F53DA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6 649,6</w:t>
            </w:r>
          </w:p>
        </w:tc>
        <w:tc>
          <w:tcPr>
            <w:tcW w:w="1534" w:type="dxa"/>
            <w:tcBorders>
              <w:top w:val="nil"/>
              <w:left w:val="nil"/>
              <w:bottom w:val="single" w:sz="4" w:space="0" w:color="auto"/>
              <w:right w:val="single" w:sz="4" w:space="0" w:color="auto"/>
            </w:tcBorders>
            <w:shd w:val="clear" w:color="auto" w:fill="auto"/>
            <w:noWrap/>
            <w:vAlign w:val="center"/>
            <w:hideMark/>
          </w:tcPr>
          <w:p w14:paraId="294B841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6 649,6</w:t>
            </w:r>
          </w:p>
        </w:tc>
        <w:tc>
          <w:tcPr>
            <w:tcW w:w="992" w:type="dxa"/>
            <w:tcBorders>
              <w:top w:val="nil"/>
              <w:left w:val="nil"/>
              <w:bottom w:val="single" w:sz="4" w:space="0" w:color="auto"/>
              <w:right w:val="single" w:sz="4" w:space="0" w:color="auto"/>
            </w:tcBorders>
            <w:shd w:val="clear" w:color="auto" w:fill="auto"/>
            <w:noWrap/>
            <w:vAlign w:val="center"/>
            <w:hideMark/>
          </w:tcPr>
          <w:p w14:paraId="51173E5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6 649,6</w:t>
            </w:r>
          </w:p>
        </w:tc>
      </w:tr>
      <w:tr w:rsidR="00471BF2" w:rsidRPr="00120653" w14:paraId="199E6101"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48AB783"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8AECD4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50692A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834294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020 05 72300</w:t>
            </w:r>
          </w:p>
        </w:tc>
        <w:tc>
          <w:tcPr>
            <w:tcW w:w="518" w:type="dxa"/>
            <w:tcBorders>
              <w:top w:val="nil"/>
              <w:left w:val="nil"/>
              <w:bottom w:val="single" w:sz="4" w:space="0" w:color="auto"/>
              <w:right w:val="single" w:sz="4" w:space="0" w:color="auto"/>
            </w:tcBorders>
            <w:shd w:val="clear" w:color="auto" w:fill="auto"/>
            <w:noWrap/>
            <w:vAlign w:val="center"/>
            <w:hideMark/>
          </w:tcPr>
          <w:p w14:paraId="741FFC6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A23E2E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6 649,6</w:t>
            </w:r>
          </w:p>
        </w:tc>
        <w:tc>
          <w:tcPr>
            <w:tcW w:w="1534" w:type="dxa"/>
            <w:tcBorders>
              <w:top w:val="nil"/>
              <w:left w:val="nil"/>
              <w:bottom w:val="single" w:sz="4" w:space="0" w:color="auto"/>
              <w:right w:val="single" w:sz="4" w:space="0" w:color="auto"/>
            </w:tcBorders>
            <w:shd w:val="clear" w:color="auto" w:fill="auto"/>
            <w:noWrap/>
            <w:vAlign w:val="center"/>
            <w:hideMark/>
          </w:tcPr>
          <w:p w14:paraId="1DC5655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6 649,6</w:t>
            </w:r>
          </w:p>
        </w:tc>
        <w:tc>
          <w:tcPr>
            <w:tcW w:w="992" w:type="dxa"/>
            <w:tcBorders>
              <w:top w:val="nil"/>
              <w:left w:val="nil"/>
              <w:bottom w:val="single" w:sz="4" w:space="0" w:color="auto"/>
              <w:right w:val="single" w:sz="4" w:space="0" w:color="auto"/>
            </w:tcBorders>
            <w:shd w:val="clear" w:color="auto" w:fill="auto"/>
            <w:noWrap/>
            <w:vAlign w:val="center"/>
            <w:hideMark/>
          </w:tcPr>
          <w:p w14:paraId="38CE23E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6 649,6</w:t>
            </w:r>
          </w:p>
        </w:tc>
      </w:tr>
      <w:tr w:rsidR="00471BF2" w:rsidRPr="00120653" w14:paraId="412945DB"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BFC261F" w14:textId="77777777" w:rsidR="00471BF2" w:rsidRPr="00120653" w:rsidRDefault="00471BF2" w:rsidP="00120653">
            <w:pPr>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434F6D6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924988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BFC4EE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05 S2300</w:t>
            </w:r>
          </w:p>
        </w:tc>
        <w:tc>
          <w:tcPr>
            <w:tcW w:w="518" w:type="dxa"/>
            <w:tcBorders>
              <w:top w:val="nil"/>
              <w:left w:val="nil"/>
              <w:bottom w:val="single" w:sz="4" w:space="0" w:color="auto"/>
              <w:right w:val="single" w:sz="4" w:space="0" w:color="auto"/>
            </w:tcBorders>
            <w:shd w:val="clear" w:color="auto" w:fill="auto"/>
            <w:noWrap/>
            <w:vAlign w:val="center"/>
            <w:hideMark/>
          </w:tcPr>
          <w:p w14:paraId="496BE84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BBAEF7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1 662,4</w:t>
            </w:r>
          </w:p>
        </w:tc>
        <w:tc>
          <w:tcPr>
            <w:tcW w:w="1534" w:type="dxa"/>
            <w:tcBorders>
              <w:top w:val="nil"/>
              <w:left w:val="nil"/>
              <w:bottom w:val="single" w:sz="4" w:space="0" w:color="auto"/>
              <w:right w:val="single" w:sz="4" w:space="0" w:color="auto"/>
            </w:tcBorders>
            <w:shd w:val="clear" w:color="auto" w:fill="auto"/>
            <w:noWrap/>
            <w:vAlign w:val="center"/>
            <w:hideMark/>
          </w:tcPr>
          <w:p w14:paraId="5D80A15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1 662,4</w:t>
            </w:r>
          </w:p>
        </w:tc>
        <w:tc>
          <w:tcPr>
            <w:tcW w:w="992" w:type="dxa"/>
            <w:tcBorders>
              <w:top w:val="nil"/>
              <w:left w:val="nil"/>
              <w:bottom w:val="single" w:sz="4" w:space="0" w:color="auto"/>
              <w:right w:val="single" w:sz="4" w:space="0" w:color="auto"/>
            </w:tcBorders>
            <w:shd w:val="clear" w:color="auto" w:fill="auto"/>
            <w:noWrap/>
            <w:vAlign w:val="center"/>
            <w:hideMark/>
          </w:tcPr>
          <w:p w14:paraId="2ABB221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1 662,4</w:t>
            </w:r>
          </w:p>
        </w:tc>
      </w:tr>
      <w:tr w:rsidR="00471BF2" w:rsidRPr="00120653" w14:paraId="5D4058D9"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769B9C6"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E08CB4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26A4CC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310A28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05 S2300</w:t>
            </w:r>
          </w:p>
        </w:tc>
        <w:tc>
          <w:tcPr>
            <w:tcW w:w="518" w:type="dxa"/>
            <w:tcBorders>
              <w:top w:val="nil"/>
              <w:left w:val="nil"/>
              <w:bottom w:val="single" w:sz="4" w:space="0" w:color="auto"/>
              <w:right w:val="single" w:sz="4" w:space="0" w:color="auto"/>
            </w:tcBorders>
            <w:shd w:val="clear" w:color="auto" w:fill="auto"/>
            <w:noWrap/>
            <w:vAlign w:val="center"/>
            <w:hideMark/>
          </w:tcPr>
          <w:p w14:paraId="0036B61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4DF321B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1 662,4</w:t>
            </w:r>
          </w:p>
        </w:tc>
        <w:tc>
          <w:tcPr>
            <w:tcW w:w="1534" w:type="dxa"/>
            <w:tcBorders>
              <w:top w:val="nil"/>
              <w:left w:val="nil"/>
              <w:bottom w:val="single" w:sz="4" w:space="0" w:color="auto"/>
              <w:right w:val="single" w:sz="4" w:space="0" w:color="auto"/>
            </w:tcBorders>
            <w:shd w:val="clear" w:color="auto" w:fill="auto"/>
            <w:noWrap/>
            <w:vAlign w:val="center"/>
            <w:hideMark/>
          </w:tcPr>
          <w:p w14:paraId="036108C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1 662,4</w:t>
            </w:r>
          </w:p>
        </w:tc>
        <w:tc>
          <w:tcPr>
            <w:tcW w:w="992" w:type="dxa"/>
            <w:tcBorders>
              <w:top w:val="nil"/>
              <w:left w:val="nil"/>
              <w:bottom w:val="single" w:sz="4" w:space="0" w:color="auto"/>
              <w:right w:val="single" w:sz="4" w:space="0" w:color="auto"/>
            </w:tcBorders>
            <w:shd w:val="clear" w:color="auto" w:fill="auto"/>
            <w:noWrap/>
            <w:vAlign w:val="center"/>
            <w:hideMark/>
          </w:tcPr>
          <w:p w14:paraId="3C9B85D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1 662,4</w:t>
            </w:r>
          </w:p>
        </w:tc>
      </w:tr>
      <w:tr w:rsidR="00471BF2" w:rsidRPr="00120653" w14:paraId="45875BD5" w14:textId="77777777" w:rsidTr="00477903">
        <w:trPr>
          <w:trHeight w:val="282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89D5E64"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444" w:type="dxa"/>
            <w:tcBorders>
              <w:top w:val="nil"/>
              <w:left w:val="nil"/>
              <w:bottom w:val="single" w:sz="4" w:space="0" w:color="auto"/>
              <w:right w:val="single" w:sz="4" w:space="0" w:color="auto"/>
            </w:tcBorders>
            <w:shd w:val="clear" w:color="auto" w:fill="auto"/>
            <w:noWrap/>
            <w:vAlign w:val="center"/>
            <w:hideMark/>
          </w:tcPr>
          <w:p w14:paraId="183AE8D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70330A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06E91D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05 L4670</w:t>
            </w:r>
          </w:p>
        </w:tc>
        <w:tc>
          <w:tcPr>
            <w:tcW w:w="518" w:type="dxa"/>
            <w:tcBorders>
              <w:top w:val="nil"/>
              <w:left w:val="nil"/>
              <w:bottom w:val="single" w:sz="4" w:space="0" w:color="auto"/>
              <w:right w:val="single" w:sz="4" w:space="0" w:color="auto"/>
            </w:tcBorders>
            <w:shd w:val="clear" w:color="auto" w:fill="auto"/>
            <w:noWrap/>
            <w:vAlign w:val="center"/>
            <w:hideMark/>
          </w:tcPr>
          <w:p w14:paraId="6CDDEC2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8B86D9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1 069,7</w:t>
            </w:r>
          </w:p>
        </w:tc>
        <w:tc>
          <w:tcPr>
            <w:tcW w:w="1534" w:type="dxa"/>
            <w:tcBorders>
              <w:top w:val="nil"/>
              <w:left w:val="nil"/>
              <w:bottom w:val="single" w:sz="4" w:space="0" w:color="auto"/>
              <w:right w:val="single" w:sz="4" w:space="0" w:color="auto"/>
            </w:tcBorders>
            <w:shd w:val="clear" w:color="auto" w:fill="auto"/>
            <w:noWrap/>
            <w:vAlign w:val="center"/>
            <w:hideMark/>
          </w:tcPr>
          <w:p w14:paraId="76518F0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1 064,0</w:t>
            </w:r>
          </w:p>
        </w:tc>
        <w:tc>
          <w:tcPr>
            <w:tcW w:w="992" w:type="dxa"/>
            <w:tcBorders>
              <w:top w:val="nil"/>
              <w:left w:val="nil"/>
              <w:bottom w:val="single" w:sz="4" w:space="0" w:color="auto"/>
              <w:right w:val="single" w:sz="4" w:space="0" w:color="auto"/>
            </w:tcBorders>
            <w:shd w:val="clear" w:color="auto" w:fill="auto"/>
            <w:noWrap/>
            <w:vAlign w:val="center"/>
            <w:hideMark/>
          </w:tcPr>
          <w:p w14:paraId="31E8D07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1 076,9</w:t>
            </w:r>
          </w:p>
        </w:tc>
      </w:tr>
      <w:tr w:rsidR="00471BF2" w:rsidRPr="00120653" w14:paraId="15091AE0"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4DAC26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Субсидия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76018C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CA412D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D74907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05 L4670</w:t>
            </w:r>
          </w:p>
        </w:tc>
        <w:tc>
          <w:tcPr>
            <w:tcW w:w="518" w:type="dxa"/>
            <w:tcBorders>
              <w:top w:val="nil"/>
              <w:left w:val="nil"/>
              <w:bottom w:val="single" w:sz="4" w:space="0" w:color="auto"/>
              <w:right w:val="single" w:sz="4" w:space="0" w:color="auto"/>
            </w:tcBorders>
            <w:shd w:val="clear" w:color="auto" w:fill="auto"/>
            <w:noWrap/>
            <w:vAlign w:val="center"/>
            <w:hideMark/>
          </w:tcPr>
          <w:p w14:paraId="4BD5DE9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66C9591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1 069,7</w:t>
            </w:r>
          </w:p>
        </w:tc>
        <w:tc>
          <w:tcPr>
            <w:tcW w:w="1534" w:type="dxa"/>
            <w:tcBorders>
              <w:top w:val="nil"/>
              <w:left w:val="nil"/>
              <w:bottom w:val="single" w:sz="4" w:space="0" w:color="auto"/>
              <w:right w:val="single" w:sz="4" w:space="0" w:color="auto"/>
            </w:tcBorders>
            <w:shd w:val="clear" w:color="auto" w:fill="auto"/>
            <w:noWrap/>
            <w:vAlign w:val="center"/>
            <w:hideMark/>
          </w:tcPr>
          <w:p w14:paraId="556C9CF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1 064,0</w:t>
            </w:r>
          </w:p>
        </w:tc>
        <w:tc>
          <w:tcPr>
            <w:tcW w:w="992" w:type="dxa"/>
            <w:tcBorders>
              <w:top w:val="nil"/>
              <w:left w:val="nil"/>
              <w:bottom w:val="single" w:sz="4" w:space="0" w:color="auto"/>
              <w:right w:val="single" w:sz="4" w:space="0" w:color="auto"/>
            </w:tcBorders>
            <w:shd w:val="clear" w:color="auto" w:fill="auto"/>
            <w:noWrap/>
            <w:vAlign w:val="center"/>
            <w:hideMark/>
          </w:tcPr>
          <w:p w14:paraId="42CE1A4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1 076,9</w:t>
            </w:r>
          </w:p>
        </w:tc>
      </w:tr>
      <w:tr w:rsidR="00471BF2" w:rsidRPr="00120653" w14:paraId="093BAF78" w14:textId="77777777" w:rsidTr="00477903">
        <w:trPr>
          <w:trHeight w:val="307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958BE59" w14:textId="77777777" w:rsidR="00471BF2" w:rsidRPr="00120653" w:rsidRDefault="00471BF2" w:rsidP="00120653">
            <w:pPr>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444" w:type="dxa"/>
            <w:tcBorders>
              <w:top w:val="nil"/>
              <w:left w:val="nil"/>
              <w:bottom w:val="single" w:sz="4" w:space="0" w:color="auto"/>
              <w:right w:val="single" w:sz="4" w:space="0" w:color="auto"/>
            </w:tcBorders>
            <w:shd w:val="clear" w:color="auto" w:fill="auto"/>
            <w:noWrap/>
            <w:vAlign w:val="center"/>
            <w:hideMark/>
          </w:tcPr>
          <w:p w14:paraId="7C8B0DE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DA26D1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B40723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05 L4670</w:t>
            </w:r>
          </w:p>
        </w:tc>
        <w:tc>
          <w:tcPr>
            <w:tcW w:w="518" w:type="dxa"/>
            <w:tcBorders>
              <w:top w:val="nil"/>
              <w:left w:val="nil"/>
              <w:bottom w:val="single" w:sz="4" w:space="0" w:color="auto"/>
              <w:right w:val="single" w:sz="4" w:space="0" w:color="auto"/>
            </w:tcBorders>
            <w:shd w:val="clear" w:color="auto" w:fill="auto"/>
            <w:noWrap/>
            <w:vAlign w:val="center"/>
            <w:hideMark/>
          </w:tcPr>
          <w:p w14:paraId="526A4D8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32CC13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56,3</w:t>
            </w:r>
          </w:p>
        </w:tc>
        <w:tc>
          <w:tcPr>
            <w:tcW w:w="1534" w:type="dxa"/>
            <w:tcBorders>
              <w:top w:val="nil"/>
              <w:left w:val="nil"/>
              <w:bottom w:val="single" w:sz="4" w:space="0" w:color="auto"/>
              <w:right w:val="single" w:sz="4" w:space="0" w:color="auto"/>
            </w:tcBorders>
            <w:shd w:val="clear" w:color="auto" w:fill="auto"/>
            <w:noWrap/>
            <w:vAlign w:val="center"/>
            <w:hideMark/>
          </w:tcPr>
          <w:p w14:paraId="76FDCD1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56,0</w:t>
            </w:r>
          </w:p>
        </w:tc>
        <w:tc>
          <w:tcPr>
            <w:tcW w:w="992" w:type="dxa"/>
            <w:tcBorders>
              <w:top w:val="nil"/>
              <w:left w:val="nil"/>
              <w:bottom w:val="single" w:sz="4" w:space="0" w:color="auto"/>
              <w:right w:val="single" w:sz="4" w:space="0" w:color="auto"/>
            </w:tcBorders>
            <w:shd w:val="clear" w:color="auto" w:fill="auto"/>
            <w:noWrap/>
            <w:vAlign w:val="center"/>
            <w:hideMark/>
          </w:tcPr>
          <w:p w14:paraId="01B1272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56,7</w:t>
            </w:r>
          </w:p>
        </w:tc>
      </w:tr>
      <w:tr w:rsidR="00471BF2" w:rsidRPr="00120653" w14:paraId="0A483124"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1C754B7"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Субсидия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709E20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130E88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C566A6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05 L4670</w:t>
            </w:r>
          </w:p>
        </w:tc>
        <w:tc>
          <w:tcPr>
            <w:tcW w:w="518" w:type="dxa"/>
            <w:tcBorders>
              <w:top w:val="nil"/>
              <w:left w:val="nil"/>
              <w:bottom w:val="single" w:sz="4" w:space="0" w:color="auto"/>
              <w:right w:val="single" w:sz="4" w:space="0" w:color="auto"/>
            </w:tcBorders>
            <w:shd w:val="clear" w:color="auto" w:fill="auto"/>
            <w:noWrap/>
            <w:vAlign w:val="center"/>
            <w:hideMark/>
          </w:tcPr>
          <w:p w14:paraId="2A3CAA9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469387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56,3</w:t>
            </w:r>
          </w:p>
        </w:tc>
        <w:tc>
          <w:tcPr>
            <w:tcW w:w="1534" w:type="dxa"/>
            <w:tcBorders>
              <w:top w:val="nil"/>
              <w:left w:val="nil"/>
              <w:bottom w:val="single" w:sz="4" w:space="0" w:color="auto"/>
              <w:right w:val="single" w:sz="4" w:space="0" w:color="auto"/>
            </w:tcBorders>
            <w:shd w:val="clear" w:color="auto" w:fill="auto"/>
            <w:noWrap/>
            <w:vAlign w:val="center"/>
            <w:hideMark/>
          </w:tcPr>
          <w:p w14:paraId="03A9519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56,0</w:t>
            </w:r>
          </w:p>
        </w:tc>
        <w:tc>
          <w:tcPr>
            <w:tcW w:w="992" w:type="dxa"/>
            <w:tcBorders>
              <w:top w:val="nil"/>
              <w:left w:val="nil"/>
              <w:bottom w:val="single" w:sz="4" w:space="0" w:color="auto"/>
              <w:right w:val="single" w:sz="4" w:space="0" w:color="auto"/>
            </w:tcBorders>
            <w:shd w:val="clear" w:color="auto" w:fill="auto"/>
            <w:noWrap/>
            <w:vAlign w:val="center"/>
            <w:hideMark/>
          </w:tcPr>
          <w:p w14:paraId="11AB74E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56,7</w:t>
            </w:r>
          </w:p>
        </w:tc>
      </w:tr>
      <w:tr w:rsidR="00471BF2" w:rsidRPr="00120653" w14:paraId="4C34B34E"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E91DB84"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0C9F1B9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EF2320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C75AC3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150 00 00000</w:t>
            </w:r>
          </w:p>
        </w:tc>
        <w:tc>
          <w:tcPr>
            <w:tcW w:w="518" w:type="dxa"/>
            <w:tcBorders>
              <w:top w:val="nil"/>
              <w:left w:val="nil"/>
              <w:bottom w:val="single" w:sz="4" w:space="0" w:color="auto"/>
              <w:right w:val="single" w:sz="4" w:space="0" w:color="auto"/>
            </w:tcBorders>
            <w:shd w:val="clear" w:color="auto" w:fill="auto"/>
            <w:noWrap/>
            <w:vAlign w:val="center"/>
            <w:hideMark/>
          </w:tcPr>
          <w:p w14:paraId="095C1E3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DFEBC0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105,6</w:t>
            </w:r>
          </w:p>
        </w:tc>
        <w:tc>
          <w:tcPr>
            <w:tcW w:w="1534" w:type="dxa"/>
            <w:tcBorders>
              <w:top w:val="nil"/>
              <w:left w:val="nil"/>
              <w:bottom w:val="single" w:sz="4" w:space="0" w:color="auto"/>
              <w:right w:val="single" w:sz="4" w:space="0" w:color="auto"/>
            </w:tcBorders>
            <w:shd w:val="clear" w:color="auto" w:fill="auto"/>
            <w:noWrap/>
            <w:vAlign w:val="center"/>
            <w:hideMark/>
          </w:tcPr>
          <w:p w14:paraId="207F3E6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98,0</w:t>
            </w:r>
          </w:p>
        </w:tc>
        <w:tc>
          <w:tcPr>
            <w:tcW w:w="992" w:type="dxa"/>
            <w:tcBorders>
              <w:top w:val="nil"/>
              <w:left w:val="nil"/>
              <w:bottom w:val="single" w:sz="4" w:space="0" w:color="auto"/>
              <w:right w:val="single" w:sz="4" w:space="0" w:color="auto"/>
            </w:tcBorders>
            <w:shd w:val="clear" w:color="auto" w:fill="auto"/>
            <w:noWrap/>
            <w:vAlign w:val="center"/>
            <w:hideMark/>
          </w:tcPr>
          <w:p w14:paraId="4C8A505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98,0</w:t>
            </w:r>
          </w:p>
        </w:tc>
      </w:tr>
      <w:tr w:rsidR="00471BF2" w:rsidRPr="00120653" w14:paraId="2B73FF0F"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CCFA54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44" w:type="dxa"/>
            <w:tcBorders>
              <w:top w:val="nil"/>
              <w:left w:val="nil"/>
              <w:bottom w:val="single" w:sz="4" w:space="0" w:color="auto"/>
              <w:right w:val="single" w:sz="4" w:space="0" w:color="auto"/>
            </w:tcBorders>
            <w:shd w:val="clear" w:color="auto" w:fill="auto"/>
            <w:noWrap/>
            <w:vAlign w:val="center"/>
            <w:hideMark/>
          </w:tcPr>
          <w:p w14:paraId="65039A5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6459CE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7A12FD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150 03 00000</w:t>
            </w:r>
          </w:p>
        </w:tc>
        <w:tc>
          <w:tcPr>
            <w:tcW w:w="518" w:type="dxa"/>
            <w:tcBorders>
              <w:top w:val="nil"/>
              <w:left w:val="nil"/>
              <w:bottom w:val="single" w:sz="4" w:space="0" w:color="auto"/>
              <w:right w:val="single" w:sz="4" w:space="0" w:color="auto"/>
            </w:tcBorders>
            <w:shd w:val="clear" w:color="auto" w:fill="auto"/>
            <w:noWrap/>
            <w:vAlign w:val="center"/>
            <w:hideMark/>
          </w:tcPr>
          <w:p w14:paraId="0DB4665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CC6729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105,6</w:t>
            </w:r>
          </w:p>
        </w:tc>
        <w:tc>
          <w:tcPr>
            <w:tcW w:w="1534" w:type="dxa"/>
            <w:tcBorders>
              <w:top w:val="nil"/>
              <w:left w:val="nil"/>
              <w:bottom w:val="single" w:sz="4" w:space="0" w:color="auto"/>
              <w:right w:val="single" w:sz="4" w:space="0" w:color="auto"/>
            </w:tcBorders>
            <w:shd w:val="clear" w:color="auto" w:fill="auto"/>
            <w:noWrap/>
            <w:vAlign w:val="center"/>
            <w:hideMark/>
          </w:tcPr>
          <w:p w14:paraId="4426EF0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98,0</w:t>
            </w:r>
          </w:p>
        </w:tc>
        <w:tc>
          <w:tcPr>
            <w:tcW w:w="992" w:type="dxa"/>
            <w:tcBorders>
              <w:top w:val="nil"/>
              <w:left w:val="nil"/>
              <w:bottom w:val="single" w:sz="4" w:space="0" w:color="auto"/>
              <w:right w:val="single" w:sz="4" w:space="0" w:color="auto"/>
            </w:tcBorders>
            <w:shd w:val="clear" w:color="auto" w:fill="auto"/>
            <w:noWrap/>
            <w:vAlign w:val="center"/>
            <w:hideMark/>
          </w:tcPr>
          <w:p w14:paraId="24AD007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98,0</w:t>
            </w:r>
          </w:p>
        </w:tc>
      </w:tr>
      <w:tr w:rsidR="00471BF2" w:rsidRPr="00120653" w14:paraId="44285A10"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C0CBAF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2F6C76E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F1992F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327156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4D6CA89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C8DA8F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105,6</w:t>
            </w:r>
          </w:p>
        </w:tc>
        <w:tc>
          <w:tcPr>
            <w:tcW w:w="1534" w:type="dxa"/>
            <w:tcBorders>
              <w:top w:val="nil"/>
              <w:left w:val="nil"/>
              <w:bottom w:val="single" w:sz="4" w:space="0" w:color="auto"/>
              <w:right w:val="single" w:sz="4" w:space="0" w:color="auto"/>
            </w:tcBorders>
            <w:shd w:val="clear" w:color="auto" w:fill="auto"/>
            <w:noWrap/>
            <w:vAlign w:val="center"/>
            <w:hideMark/>
          </w:tcPr>
          <w:p w14:paraId="4196DC7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98,0</w:t>
            </w:r>
          </w:p>
        </w:tc>
        <w:tc>
          <w:tcPr>
            <w:tcW w:w="992" w:type="dxa"/>
            <w:tcBorders>
              <w:top w:val="nil"/>
              <w:left w:val="nil"/>
              <w:bottom w:val="single" w:sz="4" w:space="0" w:color="auto"/>
              <w:right w:val="single" w:sz="4" w:space="0" w:color="auto"/>
            </w:tcBorders>
            <w:shd w:val="clear" w:color="auto" w:fill="auto"/>
            <w:noWrap/>
            <w:vAlign w:val="center"/>
            <w:hideMark/>
          </w:tcPr>
          <w:p w14:paraId="5394ED4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98,0</w:t>
            </w:r>
          </w:p>
        </w:tc>
      </w:tr>
      <w:tr w:rsidR="00471BF2" w:rsidRPr="00120653" w14:paraId="3711370E"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B140163"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Субсидия бюджетным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9860A2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641710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79A367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2227748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610</w:t>
            </w:r>
          </w:p>
        </w:tc>
        <w:tc>
          <w:tcPr>
            <w:tcW w:w="1356" w:type="dxa"/>
            <w:tcBorders>
              <w:top w:val="nil"/>
              <w:left w:val="nil"/>
              <w:bottom w:val="single" w:sz="4" w:space="0" w:color="auto"/>
              <w:right w:val="single" w:sz="4" w:space="0" w:color="auto"/>
            </w:tcBorders>
            <w:shd w:val="clear" w:color="auto" w:fill="auto"/>
            <w:noWrap/>
            <w:vAlign w:val="center"/>
            <w:hideMark/>
          </w:tcPr>
          <w:p w14:paraId="5EAE32F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69,6</w:t>
            </w:r>
          </w:p>
        </w:tc>
        <w:tc>
          <w:tcPr>
            <w:tcW w:w="1534" w:type="dxa"/>
            <w:tcBorders>
              <w:top w:val="nil"/>
              <w:left w:val="nil"/>
              <w:bottom w:val="single" w:sz="4" w:space="0" w:color="auto"/>
              <w:right w:val="single" w:sz="4" w:space="0" w:color="auto"/>
            </w:tcBorders>
            <w:shd w:val="clear" w:color="auto" w:fill="auto"/>
            <w:noWrap/>
            <w:vAlign w:val="center"/>
            <w:hideMark/>
          </w:tcPr>
          <w:p w14:paraId="5BE5F1F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62,0</w:t>
            </w:r>
          </w:p>
        </w:tc>
        <w:tc>
          <w:tcPr>
            <w:tcW w:w="992" w:type="dxa"/>
            <w:tcBorders>
              <w:top w:val="nil"/>
              <w:left w:val="nil"/>
              <w:bottom w:val="single" w:sz="4" w:space="0" w:color="auto"/>
              <w:right w:val="single" w:sz="4" w:space="0" w:color="auto"/>
            </w:tcBorders>
            <w:shd w:val="clear" w:color="auto" w:fill="auto"/>
            <w:noWrap/>
            <w:vAlign w:val="center"/>
            <w:hideMark/>
          </w:tcPr>
          <w:p w14:paraId="1F8162F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62,0</w:t>
            </w:r>
          </w:p>
        </w:tc>
      </w:tr>
      <w:tr w:rsidR="00471BF2" w:rsidRPr="00120653" w14:paraId="4BC3FA96"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A79F0A0"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Субсидия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310EA1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AF2390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982508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3758317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4D6EAE0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36,0</w:t>
            </w:r>
          </w:p>
        </w:tc>
        <w:tc>
          <w:tcPr>
            <w:tcW w:w="1534" w:type="dxa"/>
            <w:tcBorders>
              <w:top w:val="nil"/>
              <w:left w:val="nil"/>
              <w:bottom w:val="single" w:sz="4" w:space="0" w:color="auto"/>
              <w:right w:val="single" w:sz="4" w:space="0" w:color="auto"/>
            </w:tcBorders>
            <w:shd w:val="clear" w:color="auto" w:fill="auto"/>
            <w:noWrap/>
            <w:vAlign w:val="center"/>
            <w:hideMark/>
          </w:tcPr>
          <w:p w14:paraId="2A17D9F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36,0</w:t>
            </w:r>
          </w:p>
        </w:tc>
        <w:tc>
          <w:tcPr>
            <w:tcW w:w="992" w:type="dxa"/>
            <w:tcBorders>
              <w:top w:val="nil"/>
              <w:left w:val="nil"/>
              <w:bottom w:val="single" w:sz="4" w:space="0" w:color="auto"/>
              <w:right w:val="single" w:sz="4" w:space="0" w:color="auto"/>
            </w:tcBorders>
            <w:shd w:val="clear" w:color="auto" w:fill="auto"/>
            <w:noWrap/>
            <w:vAlign w:val="center"/>
            <w:hideMark/>
          </w:tcPr>
          <w:p w14:paraId="7011261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36,0</w:t>
            </w:r>
          </w:p>
        </w:tc>
      </w:tr>
      <w:tr w:rsidR="00471BF2" w:rsidRPr="00120653" w14:paraId="0160F288"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8713C23"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Другие вопросы в области культуры, кинематографии</w:t>
            </w:r>
          </w:p>
        </w:tc>
        <w:tc>
          <w:tcPr>
            <w:tcW w:w="444" w:type="dxa"/>
            <w:tcBorders>
              <w:top w:val="nil"/>
              <w:left w:val="nil"/>
              <w:bottom w:val="single" w:sz="4" w:space="0" w:color="auto"/>
              <w:right w:val="single" w:sz="4" w:space="0" w:color="auto"/>
            </w:tcBorders>
            <w:shd w:val="clear" w:color="auto" w:fill="auto"/>
            <w:noWrap/>
            <w:vAlign w:val="center"/>
            <w:hideMark/>
          </w:tcPr>
          <w:p w14:paraId="6B1CD6EA"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C6DC4CB"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2A238E44"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1159D79"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546EB79"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23 978,9</w:t>
            </w:r>
          </w:p>
        </w:tc>
        <w:tc>
          <w:tcPr>
            <w:tcW w:w="1534" w:type="dxa"/>
            <w:tcBorders>
              <w:top w:val="nil"/>
              <w:left w:val="nil"/>
              <w:bottom w:val="single" w:sz="4" w:space="0" w:color="auto"/>
              <w:right w:val="single" w:sz="4" w:space="0" w:color="auto"/>
            </w:tcBorders>
            <w:shd w:val="clear" w:color="auto" w:fill="auto"/>
            <w:noWrap/>
            <w:vAlign w:val="center"/>
            <w:hideMark/>
          </w:tcPr>
          <w:p w14:paraId="2CC4437F"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24 679,9</w:t>
            </w:r>
          </w:p>
        </w:tc>
        <w:tc>
          <w:tcPr>
            <w:tcW w:w="992" w:type="dxa"/>
            <w:tcBorders>
              <w:top w:val="nil"/>
              <w:left w:val="nil"/>
              <w:bottom w:val="single" w:sz="4" w:space="0" w:color="auto"/>
              <w:right w:val="single" w:sz="4" w:space="0" w:color="auto"/>
            </w:tcBorders>
            <w:shd w:val="clear" w:color="auto" w:fill="auto"/>
            <w:noWrap/>
            <w:vAlign w:val="center"/>
            <w:hideMark/>
          </w:tcPr>
          <w:p w14:paraId="005E1E01"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24 679,9</w:t>
            </w:r>
          </w:p>
        </w:tc>
      </w:tr>
      <w:tr w:rsidR="00471BF2" w:rsidRPr="00120653" w14:paraId="6693338F"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F44EDD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«Развитие культуры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1266732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F5BACC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AFF33F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020 00 00000</w:t>
            </w:r>
          </w:p>
        </w:tc>
        <w:tc>
          <w:tcPr>
            <w:tcW w:w="518" w:type="dxa"/>
            <w:tcBorders>
              <w:top w:val="nil"/>
              <w:left w:val="nil"/>
              <w:bottom w:val="single" w:sz="4" w:space="0" w:color="auto"/>
              <w:right w:val="single" w:sz="4" w:space="0" w:color="auto"/>
            </w:tcBorders>
            <w:shd w:val="clear" w:color="auto" w:fill="auto"/>
            <w:noWrap/>
            <w:vAlign w:val="center"/>
            <w:hideMark/>
          </w:tcPr>
          <w:p w14:paraId="2B78777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78D1FF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23 959,0</w:t>
            </w:r>
          </w:p>
        </w:tc>
        <w:tc>
          <w:tcPr>
            <w:tcW w:w="1534" w:type="dxa"/>
            <w:tcBorders>
              <w:top w:val="nil"/>
              <w:left w:val="nil"/>
              <w:bottom w:val="single" w:sz="4" w:space="0" w:color="auto"/>
              <w:right w:val="single" w:sz="4" w:space="0" w:color="auto"/>
            </w:tcBorders>
            <w:shd w:val="clear" w:color="auto" w:fill="auto"/>
            <w:noWrap/>
            <w:vAlign w:val="center"/>
            <w:hideMark/>
          </w:tcPr>
          <w:p w14:paraId="0C106F5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24 660,9</w:t>
            </w:r>
          </w:p>
        </w:tc>
        <w:tc>
          <w:tcPr>
            <w:tcW w:w="992" w:type="dxa"/>
            <w:tcBorders>
              <w:top w:val="nil"/>
              <w:left w:val="nil"/>
              <w:bottom w:val="single" w:sz="4" w:space="0" w:color="auto"/>
              <w:right w:val="single" w:sz="4" w:space="0" w:color="auto"/>
            </w:tcBorders>
            <w:shd w:val="clear" w:color="auto" w:fill="auto"/>
            <w:noWrap/>
            <w:vAlign w:val="center"/>
            <w:hideMark/>
          </w:tcPr>
          <w:p w14:paraId="6D8B6AC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24 660,9</w:t>
            </w:r>
          </w:p>
        </w:tc>
      </w:tr>
      <w:tr w:rsidR="00471BF2" w:rsidRPr="00120653" w14:paraId="544656DE" w14:textId="77777777" w:rsidTr="00477903">
        <w:trPr>
          <w:trHeight w:val="231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82DD4B5"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Сохранение кадрового потенциала сферы культуры, формирование </w:t>
            </w:r>
            <w:proofErr w:type="spellStart"/>
            <w:r w:rsidRPr="00120653">
              <w:rPr>
                <w:rFonts w:eastAsia="Times New Roman"/>
                <w:color w:val="000000"/>
                <w:sz w:val="20"/>
                <w:szCs w:val="20"/>
              </w:rPr>
              <w:t>информакионной</w:t>
            </w:r>
            <w:proofErr w:type="spellEnd"/>
            <w:r w:rsidRPr="00120653">
              <w:rPr>
                <w:rFonts w:eastAsia="Times New Roman"/>
                <w:color w:val="000000"/>
                <w:sz w:val="20"/>
                <w:szCs w:val="20"/>
              </w:rPr>
              <w:t xml:space="preserve">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444" w:type="dxa"/>
            <w:tcBorders>
              <w:top w:val="nil"/>
              <w:left w:val="nil"/>
              <w:bottom w:val="single" w:sz="4" w:space="0" w:color="auto"/>
              <w:right w:val="single" w:sz="4" w:space="0" w:color="auto"/>
            </w:tcBorders>
            <w:shd w:val="clear" w:color="auto" w:fill="auto"/>
            <w:noWrap/>
            <w:vAlign w:val="center"/>
            <w:hideMark/>
          </w:tcPr>
          <w:p w14:paraId="514602D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5E7B8D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25AAD59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020 05 00000</w:t>
            </w:r>
          </w:p>
        </w:tc>
        <w:tc>
          <w:tcPr>
            <w:tcW w:w="518" w:type="dxa"/>
            <w:tcBorders>
              <w:top w:val="nil"/>
              <w:left w:val="nil"/>
              <w:bottom w:val="single" w:sz="4" w:space="0" w:color="auto"/>
              <w:right w:val="single" w:sz="4" w:space="0" w:color="auto"/>
            </w:tcBorders>
            <w:shd w:val="clear" w:color="auto" w:fill="auto"/>
            <w:noWrap/>
            <w:vAlign w:val="center"/>
            <w:hideMark/>
          </w:tcPr>
          <w:p w14:paraId="25CFDDC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27B639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13 407,8</w:t>
            </w:r>
          </w:p>
        </w:tc>
        <w:tc>
          <w:tcPr>
            <w:tcW w:w="1534" w:type="dxa"/>
            <w:tcBorders>
              <w:top w:val="nil"/>
              <w:left w:val="nil"/>
              <w:bottom w:val="single" w:sz="4" w:space="0" w:color="auto"/>
              <w:right w:val="single" w:sz="4" w:space="0" w:color="auto"/>
            </w:tcBorders>
            <w:shd w:val="clear" w:color="auto" w:fill="auto"/>
            <w:noWrap/>
            <w:vAlign w:val="center"/>
            <w:hideMark/>
          </w:tcPr>
          <w:p w14:paraId="42A9A62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14 596,9</w:t>
            </w:r>
          </w:p>
        </w:tc>
        <w:tc>
          <w:tcPr>
            <w:tcW w:w="992" w:type="dxa"/>
            <w:tcBorders>
              <w:top w:val="nil"/>
              <w:left w:val="nil"/>
              <w:bottom w:val="single" w:sz="4" w:space="0" w:color="auto"/>
              <w:right w:val="single" w:sz="4" w:space="0" w:color="auto"/>
            </w:tcBorders>
            <w:shd w:val="clear" w:color="auto" w:fill="auto"/>
            <w:noWrap/>
            <w:vAlign w:val="center"/>
            <w:hideMark/>
          </w:tcPr>
          <w:p w14:paraId="0158D6E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14 596,9</w:t>
            </w:r>
          </w:p>
        </w:tc>
      </w:tr>
      <w:tr w:rsidR="00471BF2" w:rsidRPr="00120653" w14:paraId="7255B88D"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97F5CA4"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1611B8D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0EC47C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438B527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020 05 20040</w:t>
            </w:r>
          </w:p>
        </w:tc>
        <w:tc>
          <w:tcPr>
            <w:tcW w:w="518" w:type="dxa"/>
            <w:tcBorders>
              <w:top w:val="nil"/>
              <w:left w:val="nil"/>
              <w:bottom w:val="single" w:sz="4" w:space="0" w:color="auto"/>
              <w:right w:val="single" w:sz="4" w:space="0" w:color="auto"/>
            </w:tcBorders>
            <w:shd w:val="clear" w:color="auto" w:fill="auto"/>
            <w:noWrap/>
            <w:vAlign w:val="center"/>
            <w:hideMark/>
          </w:tcPr>
          <w:p w14:paraId="52E6CA7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AF2E68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13 407,8</w:t>
            </w:r>
          </w:p>
        </w:tc>
        <w:tc>
          <w:tcPr>
            <w:tcW w:w="1534" w:type="dxa"/>
            <w:tcBorders>
              <w:top w:val="nil"/>
              <w:left w:val="nil"/>
              <w:bottom w:val="single" w:sz="4" w:space="0" w:color="auto"/>
              <w:right w:val="single" w:sz="4" w:space="0" w:color="auto"/>
            </w:tcBorders>
            <w:shd w:val="clear" w:color="auto" w:fill="auto"/>
            <w:noWrap/>
            <w:vAlign w:val="center"/>
            <w:hideMark/>
          </w:tcPr>
          <w:p w14:paraId="538320C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14 596,9</w:t>
            </w:r>
          </w:p>
        </w:tc>
        <w:tc>
          <w:tcPr>
            <w:tcW w:w="992" w:type="dxa"/>
            <w:tcBorders>
              <w:top w:val="nil"/>
              <w:left w:val="nil"/>
              <w:bottom w:val="single" w:sz="4" w:space="0" w:color="auto"/>
              <w:right w:val="single" w:sz="4" w:space="0" w:color="auto"/>
            </w:tcBorders>
            <w:shd w:val="clear" w:color="auto" w:fill="auto"/>
            <w:noWrap/>
            <w:vAlign w:val="center"/>
            <w:hideMark/>
          </w:tcPr>
          <w:p w14:paraId="688CB09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14 596,9</w:t>
            </w:r>
          </w:p>
        </w:tc>
      </w:tr>
      <w:tr w:rsidR="00471BF2" w:rsidRPr="00120653" w14:paraId="64D0E8EC"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D95E365"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5A41825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E33207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2A71910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020 05 20040</w:t>
            </w:r>
          </w:p>
        </w:tc>
        <w:tc>
          <w:tcPr>
            <w:tcW w:w="518" w:type="dxa"/>
            <w:tcBorders>
              <w:top w:val="nil"/>
              <w:left w:val="nil"/>
              <w:bottom w:val="single" w:sz="4" w:space="0" w:color="auto"/>
              <w:right w:val="single" w:sz="4" w:space="0" w:color="auto"/>
            </w:tcBorders>
            <w:shd w:val="clear" w:color="auto" w:fill="auto"/>
            <w:noWrap/>
            <w:vAlign w:val="center"/>
            <w:hideMark/>
          </w:tcPr>
          <w:p w14:paraId="61D4C56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3AA5EBC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13 407,8</w:t>
            </w:r>
          </w:p>
        </w:tc>
        <w:tc>
          <w:tcPr>
            <w:tcW w:w="1534" w:type="dxa"/>
            <w:tcBorders>
              <w:top w:val="nil"/>
              <w:left w:val="nil"/>
              <w:bottom w:val="single" w:sz="4" w:space="0" w:color="auto"/>
              <w:right w:val="single" w:sz="4" w:space="0" w:color="auto"/>
            </w:tcBorders>
            <w:shd w:val="clear" w:color="auto" w:fill="auto"/>
            <w:noWrap/>
            <w:vAlign w:val="center"/>
            <w:hideMark/>
          </w:tcPr>
          <w:p w14:paraId="0A53896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14 596,9</w:t>
            </w:r>
          </w:p>
        </w:tc>
        <w:tc>
          <w:tcPr>
            <w:tcW w:w="992" w:type="dxa"/>
            <w:tcBorders>
              <w:top w:val="nil"/>
              <w:left w:val="nil"/>
              <w:bottom w:val="single" w:sz="4" w:space="0" w:color="auto"/>
              <w:right w:val="single" w:sz="4" w:space="0" w:color="auto"/>
            </w:tcBorders>
            <w:shd w:val="clear" w:color="auto" w:fill="auto"/>
            <w:noWrap/>
            <w:vAlign w:val="center"/>
            <w:hideMark/>
          </w:tcPr>
          <w:p w14:paraId="41CA6F1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14 596,9</w:t>
            </w:r>
          </w:p>
        </w:tc>
      </w:tr>
      <w:tr w:rsidR="00471BF2" w:rsidRPr="00120653" w14:paraId="23874FDD"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D84A437"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Ресурсное обеспечение деятельности комитета культуры по реализации муниципальной Программы</w:t>
            </w:r>
          </w:p>
        </w:tc>
        <w:tc>
          <w:tcPr>
            <w:tcW w:w="444" w:type="dxa"/>
            <w:tcBorders>
              <w:top w:val="nil"/>
              <w:left w:val="nil"/>
              <w:bottom w:val="single" w:sz="4" w:space="0" w:color="auto"/>
              <w:right w:val="single" w:sz="4" w:space="0" w:color="auto"/>
            </w:tcBorders>
            <w:shd w:val="clear" w:color="auto" w:fill="auto"/>
            <w:noWrap/>
            <w:vAlign w:val="center"/>
            <w:hideMark/>
          </w:tcPr>
          <w:p w14:paraId="249C9CD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73982D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645CC49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020 06 00000</w:t>
            </w:r>
          </w:p>
        </w:tc>
        <w:tc>
          <w:tcPr>
            <w:tcW w:w="518" w:type="dxa"/>
            <w:tcBorders>
              <w:top w:val="nil"/>
              <w:left w:val="nil"/>
              <w:bottom w:val="single" w:sz="4" w:space="0" w:color="auto"/>
              <w:right w:val="single" w:sz="4" w:space="0" w:color="auto"/>
            </w:tcBorders>
            <w:shd w:val="clear" w:color="auto" w:fill="auto"/>
            <w:noWrap/>
            <w:vAlign w:val="center"/>
            <w:hideMark/>
          </w:tcPr>
          <w:p w14:paraId="55EFFE2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2F5D15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10 551,2</w:t>
            </w:r>
          </w:p>
        </w:tc>
        <w:tc>
          <w:tcPr>
            <w:tcW w:w="1534" w:type="dxa"/>
            <w:tcBorders>
              <w:top w:val="nil"/>
              <w:left w:val="nil"/>
              <w:bottom w:val="single" w:sz="4" w:space="0" w:color="auto"/>
              <w:right w:val="single" w:sz="4" w:space="0" w:color="auto"/>
            </w:tcBorders>
            <w:shd w:val="clear" w:color="auto" w:fill="auto"/>
            <w:noWrap/>
            <w:vAlign w:val="center"/>
            <w:hideMark/>
          </w:tcPr>
          <w:p w14:paraId="5B6CF92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10 064,0</w:t>
            </w:r>
          </w:p>
        </w:tc>
        <w:tc>
          <w:tcPr>
            <w:tcW w:w="992" w:type="dxa"/>
            <w:tcBorders>
              <w:top w:val="nil"/>
              <w:left w:val="nil"/>
              <w:bottom w:val="single" w:sz="4" w:space="0" w:color="auto"/>
              <w:right w:val="single" w:sz="4" w:space="0" w:color="auto"/>
            </w:tcBorders>
            <w:shd w:val="clear" w:color="auto" w:fill="auto"/>
            <w:noWrap/>
            <w:vAlign w:val="center"/>
            <w:hideMark/>
          </w:tcPr>
          <w:p w14:paraId="7E9E510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10 064,0</w:t>
            </w:r>
          </w:p>
        </w:tc>
      </w:tr>
      <w:tr w:rsidR="00471BF2" w:rsidRPr="00120653" w14:paraId="02DC4D20"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90F8B4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обеспечение функций органов местного самоуправления</w:t>
            </w:r>
          </w:p>
        </w:tc>
        <w:tc>
          <w:tcPr>
            <w:tcW w:w="444" w:type="dxa"/>
            <w:tcBorders>
              <w:top w:val="nil"/>
              <w:left w:val="nil"/>
              <w:bottom w:val="single" w:sz="4" w:space="0" w:color="auto"/>
              <w:right w:val="single" w:sz="4" w:space="0" w:color="auto"/>
            </w:tcBorders>
            <w:shd w:val="clear" w:color="auto" w:fill="auto"/>
            <w:noWrap/>
            <w:vAlign w:val="center"/>
            <w:hideMark/>
          </w:tcPr>
          <w:p w14:paraId="045F134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E72BD7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22DB6D0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020 06 10040</w:t>
            </w:r>
          </w:p>
        </w:tc>
        <w:tc>
          <w:tcPr>
            <w:tcW w:w="518" w:type="dxa"/>
            <w:tcBorders>
              <w:top w:val="nil"/>
              <w:left w:val="nil"/>
              <w:bottom w:val="single" w:sz="4" w:space="0" w:color="auto"/>
              <w:right w:val="single" w:sz="4" w:space="0" w:color="auto"/>
            </w:tcBorders>
            <w:shd w:val="clear" w:color="auto" w:fill="auto"/>
            <w:noWrap/>
            <w:vAlign w:val="center"/>
            <w:hideMark/>
          </w:tcPr>
          <w:p w14:paraId="56F3580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083CE6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9 103,0</w:t>
            </w:r>
          </w:p>
        </w:tc>
        <w:tc>
          <w:tcPr>
            <w:tcW w:w="1534" w:type="dxa"/>
            <w:tcBorders>
              <w:top w:val="nil"/>
              <w:left w:val="nil"/>
              <w:bottom w:val="single" w:sz="4" w:space="0" w:color="auto"/>
              <w:right w:val="single" w:sz="4" w:space="0" w:color="auto"/>
            </w:tcBorders>
            <w:shd w:val="clear" w:color="auto" w:fill="auto"/>
            <w:noWrap/>
            <w:vAlign w:val="center"/>
            <w:hideMark/>
          </w:tcPr>
          <w:p w14:paraId="6B91BCB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8 615,8</w:t>
            </w:r>
          </w:p>
        </w:tc>
        <w:tc>
          <w:tcPr>
            <w:tcW w:w="992" w:type="dxa"/>
            <w:tcBorders>
              <w:top w:val="nil"/>
              <w:left w:val="nil"/>
              <w:bottom w:val="single" w:sz="4" w:space="0" w:color="auto"/>
              <w:right w:val="single" w:sz="4" w:space="0" w:color="auto"/>
            </w:tcBorders>
            <w:shd w:val="clear" w:color="auto" w:fill="auto"/>
            <w:noWrap/>
            <w:vAlign w:val="center"/>
            <w:hideMark/>
          </w:tcPr>
          <w:p w14:paraId="510202B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8 615,8</w:t>
            </w:r>
          </w:p>
        </w:tc>
      </w:tr>
      <w:tr w:rsidR="00471BF2" w:rsidRPr="00120653" w14:paraId="554A0E8B"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887813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6175FF5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6D198F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31E5952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020 06 10040</w:t>
            </w:r>
          </w:p>
        </w:tc>
        <w:tc>
          <w:tcPr>
            <w:tcW w:w="518" w:type="dxa"/>
            <w:tcBorders>
              <w:top w:val="nil"/>
              <w:left w:val="nil"/>
              <w:bottom w:val="single" w:sz="4" w:space="0" w:color="auto"/>
              <w:right w:val="single" w:sz="4" w:space="0" w:color="auto"/>
            </w:tcBorders>
            <w:shd w:val="clear" w:color="auto" w:fill="auto"/>
            <w:noWrap/>
            <w:vAlign w:val="center"/>
            <w:hideMark/>
          </w:tcPr>
          <w:p w14:paraId="4F97716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7FE54DE8" w14:textId="3A09946E" w:rsidR="00471BF2" w:rsidRPr="00120653" w:rsidRDefault="00471BF2" w:rsidP="00120653">
            <w:pPr>
              <w:jc w:val="right"/>
              <w:rPr>
                <w:rFonts w:eastAsia="Times New Roman"/>
                <w:color w:val="000000"/>
                <w:sz w:val="20"/>
                <w:szCs w:val="20"/>
              </w:rPr>
            </w:pPr>
            <w:r>
              <w:rPr>
                <w:rFonts w:eastAsia="Times New Roman"/>
                <w:color w:val="000000"/>
                <w:sz w:val="20"/>
                <w:szCs w:val="20"/>
              </w:rPr>
              <w:t>7</w:t>
            </w:r>
            <w:r w:rsidRPr="00120653">
              <w:rPr>
                <w:rFonts w:eastAsia="Times New Roman"/>
                <w:color w:val="000000"/>
                <w:sz w:val="20"/>
                <w:szCs w:val="20"/>
              </w:rPr>
              <w:t xml:space="preserve"> </w:t>
            </w:r>
            <w:r>
              <w:rPr>
                <w:rFonts w:eastAsia="Times New Roman"/>
                <w:color w:val="000000"/>
                <w:sz w:val="20"/>
                <w:szCs w:val="20"/>
              </w:rPr>
              <w:t>579</w:t>
            </w:r>
            <w:r w:rsidRPr="00120653">
              <w:rPr>
                <w:rFonts w:eastAsia="Times New Roman"/>
                <w:color w:val="000000"/>
                <w:sz w:val="20"/>
                <w:szCs w:val="20"/>
              </w:rPr>
              <w:t>,</w:t>
            </w:r>
            <w:r>
              <w:rPr>
                <w:rFonts w:eastAsia="Times New Roman"/>
                <w:color w:val="000000"/>
                <w:sz w:val="20"/>
                <w:szCs w:val="20"/>
              </w:rPr>
              <w:t>1</w:t>
            </w:r>
          </w:p>
        </w:tc>
        <w:tc>
          <w:tcPr>
            <w:tcW w:w="1534" w:type="dxa"/>
            <w:tcBorders>
              <w:top w:val="nil"/>
              <w:left w:val="nil"/>
              <w:bottom w:val="single" w:sz="4" w:space="0" w:color="auto"/>
              <w:right w:val="single" w:sz="4" w:space="0" w:color="auto"/>
            </w:tcBorders>
            <w:shd w:val="clear" w:color="auto" w:fill="auto"/>
            <w:noWrap/>
            <w:vAlign w:val="center"/>
            <w:hideMark/>
          </w:tcPr>
          <w:p w14:paraId="1AEABBE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8 494,2</w:t>
            </w:r>
          </w:p>
        </w:tc>
        <w:tc>
          <w:tcPr>
            <w:tcW w:w="992" w:type="dxa"/>
            <w:tcBorders>
              <w:top w:val="nil"/>
              <w:left w:val="nil"/>
              <w:bottom w:val="single" w:sz="4" w:space="0" w:color="auto"/>
              <w:right w:val="single" w:sz="4" w:space="0" w:color="auto"/>
            </w:tcBorders>
            <w:shd w:val="clear" w:color="auto" w:fill="auto"/>
            <w:noWrap/>
            <w:vAlign w:val="center"/>
            <w:hideMark/>
          </w:tcPr>
          <w:p w14:paraId="3A37B29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8 494,2</w:t>
            </w:r>
          </w:p>
        </w:tc>
      </w:tr>
      <w:tr w:rsidR="00471BF2" w:rsidRPr="00120653" w14:paraId="01F25BD1"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51CDA97"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0EFAA28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0390BE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678B4D8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020 06 10040</w:t>
            </w:r>
          </w:p>
        </w:tc>
        <w:tc>
          <w:tcPr>
            <w:tcW w:w="518" w:type="dxa"/>
            <w:tcBorders>
              <w:top w:val="nil"/>
              <w:left w:val="nil"/>
              <w:bottom w:val="single" w:sz="4" w:space="0" w:color="auto"/>
              <w:right w:val="single" w:sz="4" w:space="0" w:color="auto"/>
            </w:tcBorders>
            <w:shd w:val="clear" w:color="auto" w:fill="auto"/>
            <w:noWrap/>
            <w:vAlign w:val="center"/>
            <w:hideMark/>
          </w:tcPr>
          <w:p w14:paraId="66290F8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50447FD6" w14:textId="76E23A7A" w:rsidR="00471BF2" w:rsidRPr="00120653" w:rsidRDefault="00471BF2" w:rsidP="00120653">
            <w:pPr>
              <w:jc w:val="right"/>
              <w:rPr>
                <w:rFonts w:eastAsia="Times New Roman"/>
                <w:color w:val="000000"/>
                <w:sz w:val="20"/>
                <w:szCs w:val="20"/>
              </w:rPr>
            </w:pPr>
            <w:r>
              <w:rPr>
                <w:rFonts w:eastAsia="Times New Roman"/>
                <w:color w:val="000000"/>
                <w:sz w:val="20"/>
                <w:szCs w:val="20"/>
              </w:rPr>
              <w:t>1 510</w:t>
            </w:r>
            <w:r w:rsidRPr="00120653">
              <w:rPr>
                <w:rFonts w:eastAsia="Times New Roman"/>
                <w:color w:val="000000"/>
                <w:sz w:val="20"/>
                <w:szCs w:val="20"/>
              </w:rPr>
              <w:t>,</w:t>
            </w:r>
            <w:r>
              <w:rPr>
                <w:rFonts w:eastAsia="Times New Roman"/>
                <w:color w:val="000000"/>
                <w:sz w:val="20"/>
                <w:szCs w:val="20"/>
              </w:rPr>
              <w:t>0</w:t>
            </w:r>
          </w:p>
        </w:tc>
        <w:tc>
          <w:tcPr>
            <w:tcW w:w="1534" w:type="dxa"/>
            <w:tcBorders>
              <w:top w:val="nil"/>
              <w:left w:val="nil"/>
              <w:bottom w:val="single" w:sz="4" w:space="0" w:color="auto"/>
              <w:right w:val="single" w:sz="4" w:space="0" w:color="auto"/>
            </w:tcBorders>
            <w:shd w:val="clear" w:color="auto" w:fill="auto"/>
            <w:noWrap/>
            <w:vAlign w:val="center"/>
            <w:hideMark/>
          </w:tcPr>
          <w:p w14:paraId="6EE9028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121,6</w:t>
            </w:r>
          </w:p>
        </w:tc>
        <w:tc>
          <w:tcPr>
            <w:tcW w:w="992" w:type="dxa"/>
            <w:tcBorders>
              <w:top w:val="nil"/>
              <w:left w:val="nil"/>
              <w:bottom w:val="single" w:sz="4" w:space="0" w:color="auto"/>
              <w:right w:val="single" w:sz="4" w:space="0" w:color="auto"/>
            </w:tcBorders>
            <w:shd w:val="clear" w:color="auto" w:fill="auto"/>
            <w:noWrap/>
            <w:vAlign w:val="center"/>
            <w:hideMark/>
          </w:tcPr>
          <w:p w14:paraId="7C12709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121,6</w:t>
            </w:r>
          </w:p>
        </w:tc>
      </w:tr>
      <w:tr w:rsidR="00471BF2" w:rsidRPr="00120653" w14:paraId="5B44C167"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9B900B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Уплата налогов, сборов и иных платежей</w:t>
            </w:r>
          </w:p>
        </w:tc>
        <w:tc>
          <w:tcPr>
            <w:tcW w:w="444" w:type="dxa"/>
            <w:tcBorders>
              <w:top w:val="nil"/>
              <w:left w:val="nil"/>
              <w:bottom w:val="single" w:sz="4" w:space="0" w:color="auto"/>
              <w:right w:val="single" w:sz="4" w:space="0" w:color="auto"/>
            </w:tcBorders>
            <w:shd w:val="clear" w:color="auto" w:fill="auto"/>
            <w:noWrap/>
            <w:vAlign w:val="center"/>
            <w:hideMark/>
          </w:tcPr>
          <w:p w14:paraId="595C871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DB7EA8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23AC2C9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020 06 10040</w:t>
            </w:r>
          </w:p>
        </w:tc>
        <w:tc>
          <w:tcPr>
            <w:tcW w:w="518" w:type="dxa"/>
            <w:tcBorders>
              <w:top w:val="nil"/>
              <w:left w:val="nil"/>
              <w:bottom w:val="single" w:sz="4" w:space="0" w:color="auto"/>
              <w:right w:val="single" w:sz="4" w:space="0" w:color="auto"/>
            </w:tcBorders>
            <w:shd w:val="clear" w:color="auto" w:fill="auto"/>
            <w:noWrap/>
            <w:vAlign w:val="center"/>
            <w:hideMark/>
          </w:tcPr>
          <w:p w14:paraId="1F37222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850</w:t>
            </w:r>
          </w:p>
        </w:tc>
        <w:tc>
          <w:tcPr>
            <w:tcW w:w="1356" w:type="dxa"/>
            <w:tcBorders>
              <w:top w:val="nil"/>
              <w:left w:val="nil"/>
              <w:bottom w:val="single" w:sz="4" w:space="0" w:color="auto"/>
              <w:right w:val="single" w:sz="4" w:space="0" w:color="auto"/>
            </w:tcBorders>
            <w:shd w:val="clear" w:color="auto" w:fill="auto"/>
            <w:noWrap/>
            <w:vAlign w:val="center"/>
            <w:hideMark/>
          </w:tcPr>
          <w:p w14:paraId="2126EE3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13,9</w:t>
            </w:r>
          </w:p>
        </w:tc>
        <w:tc>
          <w:tcPr>
            <w:tcW w:w="1534" w:type="dxa"/>
            <w:tcBorders>
              <w:top w:val="nil"/>
              <w:left w:val="nil"/>
              <w:bottom w:val="single" w:sz="4" w:space="0" w:color="auto"/>
              <w:right w:val="single" w:sz="4" w:space="0" w:color="auto"/>
            </w:tcBorders>
            <w:shd w:val="clear" w:color="auto" w:fill="auto"/>
            <w:noWrap/>
            <w:vAlign w:val="center"/>
            <w:hideMark/>
          </w:tcPr>
          <w:p w14:paraId="6D8D93F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B72385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2C6F89B6"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7BC7145"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135250A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7EC5EB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21F9B89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020 06 70280</w:t>
            </w:r>
          </w:p>
        </w:tc>
        <w:tc>
          <w:tcPr>
            <w:tcW w:w="518" w:type="dxa"/>
            <w:tcBorders>
              <w:top w:val="nil"/>
              <w:left w:val="nil"/>
              <w:bottom w:val="single" w:sz="4" w:space="0" w:color="auto"/>
              <w:right w:val="single" w:sz="4" w:space="0" w:color="auto"/>
            </w:tcBorders>
            <w:shd w:val="clear" w:color="auto" w:fill="auto"/>
            <w:noWrap/>
            <w:vAlign w:val="center"/>
            <w:hideMark/>
          </w:tcPr>
          <w:p w14:paraId="042A6DB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ABFD38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1 448,2</w:t>
            </w:r>
          </w:p>
        </w:tc>
        <w:tc>
          <w:tcPr>
            <w:tcW w:w="1534" w:type="dxa"/>
            <w:tcBorders>
              <w:top w:val="nil"/>
              <w:left w:val="nil"/>
              <w:bottom w:val="single" w:sz="4" w:space="0" w:color="auto"/>
              <w:right w:val="single" w:sz="4" w:space="0" w:color="auto"/>
            </w:tcBorders>
            <w:shd w:val="clear" w:color="auto" w:fill="auto"/>
            <w:noWrap/>
            <w:vAlign w:val="center"/>
            <w:hideMark/>
          </w:tcPr>
          <w:p w14:paraId="5C23D2C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1 448,2</w:t>
            </w:r>
          </w:p>
        </w:tc>
        <w:tc>
          <w:tcPr>
            <w:tcW w:w="992" w:type="dxa"/>
            <w:tcBorders>
              <w:top w:val="nil"/>
              <w:left w:val="nil"/>
              <w:bottom w:val="single" w:sz="4" w:space="0" w:color="auto"/>
              <w:right w:val="single" w:sz="4" w:space="0" w:color="auto"/>
            </w:tcBorders>
            <w:shd w:val="clear" w:color="auto" w:fill="auto"/>
            <w:noWrap/>
            <w:vAlign w:val="center"/>
            <w:hideMark/>
          </w:tcPr>
          <w:p w14:paraId="65597D6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1 448,2</w:t>
            </w:r>
          </w:p>
        </w:tc>
      </w:tr>
      <w:tr w:rsidR="00471BF2" w:rsidRPr="00120653" w14:paraId="0192A1A4"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E02E39B"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выплаты персоналу государственных (муниципальных) органов</w:t>
            </w:r>
          </w:p>
        </w:tc>
        <w:tc>
          <w:tcPr>
            <w:tcW w:w="444" w:type="dxa"/>
            <w:tcBorders>
              <w:top w:val="nil"/>
              <w:left w:val="nil"/>
              <w:bottom w:val="single" w:sz="4" w:space="0" w:color="auto"/>
              <w:right w:val="single" w:sz="4" w:space="0" w:color="auto"/>
            </w:tcBorders>
            <w:shd w:val="clear" w:color="auto" w:fill="auto"/>
            <w:noWrap/>
            <w:vAlign w:val="center"/>
            <w:hideMark/>
          </w:tcPr>
          <w:p w14:paraId="5FE29F0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3FAC03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15AC78B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020 06 70280</w:t>
            </w:r>
          </w:p>
        </w:tc>
        <w:tc>
          <w:tcPr>
            <w:tcW w:w="518" w:type="dxa"/>
            <w:tcBorders>
              <w:top w:val="nil"/>
              <w:left w:val="nil"/>
              <w:bottom w:val="single" w:sz="4" w:space="0" w:color="auto"/>
              <w:right w:val="single" w:sz="4" w:space="0" w:color="auto"/>
            </w:tcBorders>
            <w:shd w:val="clear" w:color="auto" w:fill="auto"/>
            <w:noWrap/>
            <w:vAlign w:val="center"/>
            <w:hideMark/>
          </w:tcPr>
          <w:p w14:paraId="14A0A91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120</w:t>
            </w:r>
          </w:p>
        </w:tc>
        <w:tc>
          <w:tcPr>
            <w:tcW w:w="1356" w:type="dxa"/>
            <w:tcBorders>
              <w:top w:val="nil"/>
              <w:left w:val="nil"/>
              <w:bottom w:val="single" w:sz="4" w:space="0" w:color="auto"/>
              <w:right w:val="single" w:sz="4" w:space="0" w:color="auto"/>
            </w:tcBorders>
            <w:shd w:val="clear" w:color="auto" w:fill="auto"/>
            <w:noWrap/>
            <w:vAlign w:val="center"/>
            <w:hideMark/>
          </w:tcPr>
          <w:p w14:paraId="72832381" w14:textId="3DE52EF6"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 xml:space="preserve">1 </w:t>
            </w:r>
            <w:r>
              <w:rPr>
                <w:rFonts w:eastAsia="Times New Roman"/>
                <w:color w:val="000000"/>
                <w:sz w:val="20"/>
                <w:szCs w:val="20"/>
              </w:rPr>
              <w:t>234</w:t>
            </w:r>
            <w:r w:rsidRPr="00120653">
              <w:rPr>
                <w:rFonts w:eastAsia="Times New Roman"/>
                <w:color w:val="000000"/>
                <w:sz w:val="20"/>
                <w:szCs w:val="20"/>
              </w:rPr>
              <w:t>,2</w:t>
            </w:r>
          </w:p>
        </w:tc>
        <w:tc>
          <w:tcPr>
            <w:tcW w:w="1534" w:type="dxa"/>
            <w:tcBorders>
              <w:top w:val="nil"/>
              <w:left w:val="nil"/>
              <w:bottom w:val="single" w:sz="4" w:space="0" w:color="auto"/>
              <w:right w:val="single" w:sz="4" w:space="0" w:color="auto"/>
            </w:tcBorders>
            <w:shd w:val="clear" w:color="auto" w:fill="auto"/>
            <w:noWrap/>
            <w:vAlign w:val="center"/>
            <w:hideMark/>
          </w:tcPr>
          <w:p w14:paraId="2BF5F16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1 430,2</w:t>
            </w:r>
          </w:p>
        </w:tc>
        <w:tc>
          <w:tcPr>
            <w:tcW w:w="992" w:type="dxa"/>
            <w:tcBorders>
              <w:top w:val="nil"/>
              <w:left w:val="nil"/>
              <w:bottom w:val="single" w:sz="4" w:space="0" w:color="auto"/>
              <w:right w:val="single" w:sz="4" w:space="0" w:color="auto"/>
            </w:tcBorders>
            <w:shd w:val="clear" w:color="auto" w:fill="auto"/>
            <w:noWrap/>
            <w:vAlign w:val="center"/>
            <w:hideMark/>
          </w:tcPr>
          <w:p w14:paraId="153A67F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1 430,2</w:t>
            </w:r>
          </w:p>
        </w:tc>
      </w:tr>
      <w:tr w:rsidR="00471BF2" w:rsidRPr="00120653" w14:paraId="5B87FC96"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14FD07D"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1DFE494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F4E874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42A7AD9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020 06 70280</w:t>
            </w:r>
          </w:p>
        </w:tc>
        <w:tc>
          <w:tcPr>
            <w:tcW w:w="518" w:type="dxa"/>
            <w:tcBorders>
              <w:top w:val="nil"/>
              <w:left w:val="nil"/>
              <w:bottom w:val="single" w:sz="4" w:space="0" w:color="auto"/>
              <w:right w:val="single" w:sz="4" w:space="0" w:color="auto"/>
            </w:tcBorders>
            <w:shd w:val="clear" w:color="auto" w:fill="auto"/>
            <w:noWrap/>
            <w:vAlign w:val="center"/>
            <w:hideMark/>
          </w:tcPr>
          <w:p w14:paraId="35BC5A8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15EA5FAA" w14:textId="61978FE6" w:rsidR="00471BF2" w:rsidRPr="00120653" w:rsidRDefault="00471BF2" w:rsidP="00120653">
            <w:pPr>
              <w:jc w:val="right"/>
              <w:rPr>
                <w:rFonts w:eastAsia="Times New Roman"/>
                <w:color w:val="000000"/>
                <w:sz w:val="20"/>
                <w:szCs w:val="20"/>
              </w:rPr>
            </w:pPr>
            <w:r>
              <w:rPr>
                <w:rFonts w:eastAsia="Times New Roman"/>
                <w:color w:val="000000"/>
                <w:sz w:val="20"/>
                <w:szCs w:val="20"/>
              </w:rPr>
              <w:t>214</w:t>
            </w:r>
            <w:r w:rsidRPr="00120653">
              <w:rPr>
                <w:rFonts w:eastAsia="Times New Roman"/>
                <w:color w:val="000000"/>
                <w:sz w:val="20"/>
                <w:szCs w:val="20"/>
              </w:rPr>
              <w:t>,0</w:t>
            </w:r>
          </w:p>
        </w:tc>
        <w:tc>
          <w:tcPr>
            <w:tcW w:w="1534" w:type="dxa"/>
            <w:tcBorders>
              <w:top w:val="nil"/>
              <w:left w:val="nil"/>
              <w:bottom w:val="single" w:sz="4" w:space="0" w:color="auto"/>
              <w:right w:val="single" w:sz="4" w:space="0" w:color="auto"/>
            </w:tcBorders>
            <w:shd w:val="clear" w:color="auto" w:fill="auto"/>
            <w:noWrap/>
            <w:vAlign w:val="center"/>
            <w:hideMark/>
          </w:tcPr>
          <w:p w14:paraId="5B64B61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18,0</w:t>
            </w:r>
          </w:p>
        </w:tc>
        <w:tc>
          <w:tcPr>
            <w:tcW w:w="992" w:type="dxa"/>
            <w:tcBorders>
              <w:top w:val="nil"/>
              <w:left w:val="nil"/>
              <w:bottom w:val="single" w:sz="4" w:space="0" w:color="auto"/>
              <w:right w:val="single" w:sz="4" w:space="0" w:color="auto"/>
            </w:tcBorders>
            <w:shd w:val="clear" w:color="auto" w:fill="auto"/>
            <w:noWrap/>
            <w:vAlign w:val="center"/>
            <w:hideMark/>
          </w:tcPr>
          <w:p w14:paraId="41A9F56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18,0</w:t>
            </w:r>
          </w:p>
        </w:tc>
      </w:tr>
      <w:tr w:rsidR="00471BF2" w:rsidRPr="00120653" w14:paraId="54AE6162"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AF1F27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7EEF8F4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7578A2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045BD66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090 00 00000</w:t>
            </w:r>
          </w:p>
        </w:tc>
        <w:tc>
          <w:tcPr>
            <w:tcW w:w="518" w:type="dxa"/>
            <w:tcBorders>
              <w:top w:val="nil"/>
              <w:left w:val="nil"/>
              <w:bottom w:val="single" w:sz="4" w:space="0" w:color="auto"/>
              <w:right w:val="single" w:sz="4" w:space="0" w:color="auto"/>
            </w:tcBorders>
            <w:shd w:val="clear" w:color="auto" w:fill="auto"/>
            <w:noWrap/>
            <w:vAlign w:val="center"/>
            <w:hideMark/>
          </w:tcPr>
          <w:p w14:paraId="523D1E4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DBEB8F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19,9</w:t>
            </w:r>
          </w:p>
        </w:tc>
        <w:tc>
          <w:tcPr>
            <w:tcW w:w="1534" w:type="dxa"/>
            <w:tcBorders>
              <w:top w:val="nil"/>
              <w:left w:val="nil"/>
              <w:bottom w:val="single" w:sz="4" w:space="0" w:color="auto"/>
              <w:right w:val="single" w:sz="4" w:space="0" w:color="auto"/>
            </w:tcBorders>
            <w:shd w:val="clear" w:color="auto" w:fill="auto"/>
            <w:noWrap/>
            <w:vAlign w:val="center"/>
            <w:hideMark/>
          </w:tcPr>
          <w:p w14:paraId="68C9F62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19,0</w:t>
            </w:r>
          </w:p>
        </w:tc>
        <w:tc>
          <w:tcPr>
            <w:tcW w:w="992" w:type="dxa"/>
            <w:tcBorders>
              <w:top w:val="nil"/>
              <w:left w:val="nil"/>
              <w:bottom w:val="single" w:sz="4" w:space="0" w:color="auto"/>
              <w:right w:val="single" w:sz="4" w:space="0" w:color="auto"/>
            </w:tcBorders>
            <w:shd w:val="clear" w:color="auto" w:fill="auto"/>
            <w:noWrap/>
            <w:vAlign w:val="center"/>
            <w:hideMark/>
          </w:tcPr>
          <w:p w14:paraId="26F41E2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19,0</w:t>
            </w:r>
          </w:p>
        </w:tc>
      </w:tr>
      <w:tr w:rsidR="00471BF2" w:rsidRPr="00120653" w14:paraId="5EA534A3"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0DACD2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Улучшение и сохранение здоровья муниципальных служащих</w:t>
            </w:r>
          </w:p>
        </w:tc>
        <w:tc>
          <w:tcPr>
            <w:tcW w:w="444" w:type="dxa"/>
            <w:tcBorders>
              <w:top w:val="nil"/>
              <w:left w:val="nil"/>
              <w:bottom w:val="single" w:sz="4" w:space="0" w:color="auto"/>
              <w:right w:val="single" w:sz="4" w:space="0" w:color="auto"/>
            </w:tcBorders>
            <w:shd w:val="clear" w:color="auto" w:fill="auto"/>
            <w:noWrap/>
            <w:vAlign w:val="center"/>
            <w:hideMark/>
          </w:tcPr>
          <w:p w14:paraId="24FE631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E2C02C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0972960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090 04 00000</w:t>
            </w:r>
          </w:p>
        </w:tc>
        <w:tc>
          <w:tcPr>
            <w:tcW w:w="518" w:type="dxa"/>
            <w:tcBorders>
              <w:top w:val="nil"/>
              <w:left w:val="nil"/>
              <w:bottom w:val="single" w:sz="4" w:space="0" w:color="auto"/>
              <w:right w:val="single" w:sz="4" w:space="0" w:color="auto"/>
            </w:tcBorders>
            <w:shd w:val="clear" w:color="auto" w:fill="auto"/>
            <w:noWrap/>
            <w:vAlign w:val="center"/>
            <w:hideMark/>
          </w:tcPr>
          <w:p w14:paraId="0BF37F2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7622D3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19,9</w:t>
            </w:r>
          </w:p>
        </w:tc>
        <w:tc>
          <w:tcPr>
            <w:tcW w:w="1534" w:type="dxa"/>
            <w:tcBorders>
              <w:top w:val="nil"/>
              <w:left w:val="nil"/>
              <w:bottom w:val="single" w:sz="4" w:space="0" w:color="auto"/>
              <w:right w:val="single" w:sz="4" w:space="0" w:color="auto"/>
            </w:tcBorders>
            <w:shd w:val="clear" w:color="auto" w:fill="auto"/>
            <w:noWrap/>
            <w:vAlign w:val="center"/>
            <w:hideMark/>
          </w:tcPr>
          <w:p w14:paraId="2C6CC72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19,0</w:t>
            </w:r>
          </w:p>
        </w:tc>
        <w:tc>
          <w:tcPr>
            <w:tcW w:w="992" w:type="dxa"/>
            <w:tcBorders>
              <w:top w:val="nil"/>
              <w:left w:val="nil"/>
              <w:bottom w:val="single" w:sz="4" w:space="0" w:color="auto"/>
              <w:right w:val="single" w:sz="4" w:space="0" w:color="auto"/>
            </w:tcBorders>
            <w:shd w:val="clear" w:color="auto" w:fill="auto"/>
            <w:noWrap/>
            <w:vAlign w:val="center"/>
            <w:hideMark/>
          </w:tcPr>
          <w:p w14:paraId="64221EC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19,0</w:t>
            </w:r>
          </w:p>
        </w:tc>
      </w:tr>
      <w:tr w:rsidR="00471BF2" w:rsidRPr="00120653" w14:paraId="42CB9911"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2E13CB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15E3EB3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3C44F1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D1A09B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xml:space="preserve">090 04 40090 </w:t>
            </w:r>
          </w:p>
        </w:tc>
        <w:tc>
          <w:tcPr>
            <w:tcW w:w="518" w:type="dxa"/>
            <w:tcBorders>
              <w:top w:val="nil"/>
              <w:left w:val="nil"/>
              <w:bottom w:val="single" w:sz="4" w:space="0" w:color="auto"/>
              <w:right w:val="single" w:sz="4" w:space="0" w:color="auto"/>
            </w:tcBorders>
            <w:shd w:val="clear" w:color="auto" w:fill="auto"/>
            <w:noWrap/>
            <w:vAlign w:val="center"/>
            <w:hideMark/>
          </w:tcPr>
          <w:p w14:paraId="6AF41A8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1A9C37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19,9</w:t>
            </w:r>
          </w:p>
        </w:tc>
        <w:tc>
          <w:tcPr>
            <w:tcW w:w="1534" w:type="dxa"/>
            <w:tcBorders>
              <w:top w:val="nil"/>
              <w:left w:val="nil"/>
              <w:bottom w:val="single" w:sz="4" w:space="0" w:color="auto"/>
              <w:right w:val="single" w:sz="4" w:space="0" w:color="auto"/>
            </w:tcBorders>
            <w:shd w:val="clear" w:color="auto" w:fill="auto"/>
            <w:noWrap/>
            <w:vAlign w:val="center"/>
            <w:hideMark/>
          </w:tcPr>
          <w:p w14:paraId="58BCAF2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19,0</w:t>
            </w:r>
          </w:p>
        </w:tc>
        <w:tc>
          <w:tcPr>
            <w:tcW w:w="992" w:type="dxa"/>
            <w:tcBorders>
              <w:top w:val="nil"/>
              <w:left w:val="nil"/>
              <w:bottom w:val="single" w:sz="4" w:space="0" w:color="auto"/>
              <w:right w:val="single" w:sz="4" w:space="0" w:color="auto"/>
            </w:tcBorders>
            <w:shd w:val="clear" w:color="auto" w:fill="auto"/>
            <w:noWrap/>
            <w:vAlign w:val="center"/>
            <w:hideMark/>
          </w:tcPr>
          <w:p w14:paraId="59976B5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19,0</w:t>
            </w:r>
          </w:p>
        </w:tc>
      </w:tr>
      <w:tr w:rsidR="00471BF2" w:rsidRPr="00120653" w14:paraId="5A5C757F"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7BC079B"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закупки товаров, работ и услуг для обеспечения государственных (муниципальных) нужд</w:t>
            </w:r>
          </w:p>
        </w:tc>
        <w:tc>
          <w:tcPr>
            <w:tcW w:w="444" w:type="dxa"/>
            <w:tcBorders>
              <w:top w:val="nil"/>
              <w:left w:val="nil"/>
              <w:bottom w:val="single" w:sz="4" w:space="0" w:color="auto"/>
              <w:right w:val="single" w:sz="4" w:space="0" w:color="auto"/>
            </w:tcBorders>
            <w:shd w:val="clear" w:color="auto" w:fill="auto"/>
            <w:noWrap/>
            <w:vAlign w:val="center"/>
            <w:hideMark/>
          </w:tcPr>
          <w:p w14:paraId="237C846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AF014A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6754E4B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090 04 40090</w:t>
            </w:r>
          </w:p>
        </w:tc>
        <w:tc>
          <w:tcPr>
            <w:tcW w:w="518" w:type="dxa"/>
            <w:tcBorders>
              <w:top w:val="nil"/>
              <w:left w:val="nil"/>
              <w:bottom w:val="single" w:sz="4" w:space="0" w:color="auto"/>
              <w:right w:val="single" w:sz="4" w:space="0" w:color="auto"/>
            </w:tcBorders>
            <w:shd w:val="clear" w:color="auto" w:fill="auto"/>
            <w:noWrap/>
            <w:vAlign w:val="center"/>
            <w:hideMark/>
          </w:tcPr>
          <w:p w14:paraId="3ED82EF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240</w:t>
            </w:r>
          </w:p>
        </w:tc>
        <w:tc>
          <w:tcPr>
            <w:tcW w:w="1356" w:type="dxa"/>
            <w:tcBorders>
              <w:top w:val="nil"/>
              <w:left w:val="nil"/>
              <w:bottom w:val="single" w:sz="4" w:space="0" w:color="auto"/>
              <w:right w:val="single" w:sz="4" w:space="0" w:color="auto"/>
            </w:tcBorders>
            <w:shd w:val="clear" w:color="auto" w:fill="auto"/>
            <w:noWrap/>
            <w:vAlign w:val="center"/>
            <w:hideMark/>
          </w:tcPr>
          <w:p w14:paraId="068E2FF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19,9</w:t>
            </w:r>
          </w:p>
        </w:tc>
        <w:tc>
          <w:tcPr>
            <w:tcW w:w="1534" w:type="dxa"/>
            <w:tcBorders>
              <w:top w:val="nil"/>
              <w:left w:val="nil"/>
              <w:bottom w:val="single" w:sz="4" w:space="0" w:color="auto"/>
              <w:right w:val="single" w:sz="4" w:space="0" w:color="auto"/>
            </w:tcBorders>
            <w:shd w:val="clear" w:color="auto" w:fill="auto"/>
            <w:noWrap/>
            <w:vAlign w:val="center"/>
            <w:hideMark/>
          </w:tcPr>
          <w:p w14:paraId="17D3E59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19,0</w:t>
            </w:r>
          </w:p>
        </w:tc>
        <w:tc>
          <w:tcPr>
            <w:tcW w:w="992" w:type="dxa"/>
            <w:tcBorders>
              <w:top w:val="nil"/>
              <w:left w:val="nil"/>
              <w:bottom w:val="single" w:sz="4" w:space="0" w:color="auto"/>
              <w:right w:val="single" w:sz="4" w:space="0" w:color="auto"/>
            </w:tcBorders>
            <w:shd w:val="clear" w:color="auto" w:fill="auto"/>
            <w:noWrap/>
            <w:vAlign w:val="center"/>
            <w:hideMark/>
          </w:tcPr>
          <w:p w14:paraId="371B7BD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19,0</w:t>
            </w:r>
          </w:p>
        </w:tc>
      </w:tr>
      <w:tr w:rsidR="00471BF2" w:rsidRPr="00120653" w14:paraId="47FDFFFE"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8147483"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Социальная политика</w:t>
            </w:r>
          </w:p>
        </w:tc>
        <w:tc>
          <w:tcPr>
            <w:tcW w:w="444" w:type="dxa"/>
            <w:tcBorders>
              <w:top w:val="nil"/>
              <w:left w:val="nil"/>
              <w:bottom w:val="single" w:sz="4" w:space="0" w:color="auto"/>
              <w:right w:val="single" w:sz="4" w:space="0" w:color="auto"/>
            </w:tcBorders>
            <w:shd w:val="clear" w:color="auto" w:fill="auto"/>
            <w:noWrap/>
            <w:vAlign w:val="center"/>
            <w:hideMark/>
          </w:tcPr>
          <w:p w14:paraId="33C6843B"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1CB9F94"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5BB5C9EE"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68108F24"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E50568E"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85 396,9</w:t>
            </w:r>
          </w:p>
        </w:tc>
        <w:tc>
          <w:tcPr>
            <w:tcW w:w="1534" w:type="dxa"/>
            <w:tcBorders>
              <w:top w:val="nil"/>
              <w:left w:val="nil"/>
              <w:bottom w:val="single" w:sz="4" w:space="0" w:color="auto"/>
              <w:right w:val="single" w:sz="4" w:space="0" w:color="auto"/>
            </w:tcBorders>
            <w:shd w:val="clear" w:color="auto" w:fill="auto"/>
            <w:noWrap/>
            <w:vAlign w:val="center"/>
            <w:hideMark/>
          </w:tcPr>
          <w:p w14:paraId="4B1576CD"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73 835,2</w:t>
            </w:r>
          </w:p>
        </w:tc>
        <w:tc>
          <w:tcPr>
            <w:tcW w:w="992" w:type="dxa"/>
            <w:tcBorders>
              <w:top w:val="nil"/>
              <w:left w:val="nil"/>
              <w:bottom w:val="single" w:sz="4" w:space="0" w:color="auto"/>
              <w:right w:val="single" w:sz="4" w:space="0" w:color="auto"/>
            </w:tcBorders>
            <w:shd w:val="clear" w:color="auto" w:fill="auto"/>
            <w:noWrap/>
            <w:vAlign w:val="center"/>
            <w:hideMark/>
          </w:tcPr>
          <w:p w14:paraId="117B81EC"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73 835,1</w:t>
            </w:r>
          </w:p>
        </w:tc>
      </w:tr>
      <w:tr w:rsidR="00471BF2" w:rsidRPr="00120653" w14:paraId="59E59BC7"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6528CCF"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Пенсионное обеспечение</w:t>
            </w:r>
          </w:p>
        </w:tc>
        <w:tc>
          <w:tcPr>
            <w:tcW w:w="444" w:type="dxa"/>
            <w:tcBorders>
              <w:top w:val="nil"/>
              <w:left w:val="nil"/>
              <w:bottom w:val="single" w:sz="4" w:space="0" w:color="auto"/>
              <w:right w:val="single" w:sz="4" w:space="0" w:color="auto"/>
            </w:tcBorders>
            <w:shd w:val="clear" w:color="auto" w:fill="auto"/>
            <w:noWrap/>
            <w:vAlign w:val="center"/>
            <w:hideMark/>
          </w:tcPr>
          <w:p w14:paraId="57F0E3B9"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F5D1A3B"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1C42419"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CA9A4AE"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31F79A2"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8 325,8</w:t>
            </w:r>
          </w:p>
        </w:tc>
        <w:tc>
          <w:tcPr>
            <w:tcW w:w="1534" w:type="dxa"/>
            <w:tcBorders>
              <w:top w:val="nil"/>
              <w:left w:val="nil"/>
              <w:bottom w:val="single" w:sz="4" w:space="0" w:color="auto"/>
              <w:right w:val="single" w:sz="4" w:space="0" w:color="auto"/>
            </w:tcBorders>
            <w:shd w:val="clear" w:color="auto" w:fill="auto"/>
            <w:noWrap/>
            <w:vAlign w:val="center"/>
            <w:hideMark/>
          </w:tcPr>
          <w:p w14:paraId="598A0E32"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8 397,3</w:t>
            </w:r>
          </w:p>
        </w:tc>
        <w:tc>
          <w:tcPr>
            <w:tcW w:w="992" w:type="dxa"/>
            <w:tcBorders>
              <w:top w:val="nil"/>
              <w:left w:val="nil"/>
              <w:bottom w:val="single" w:sz="4" w:space="0" w:color="auto"/>
              <w:right w:val="single" w:sz="4" w:space="0" w:color="auto"/>
            </w:tcBorders>
            <w:shd w:val="clear" w:color="auto" w:fill="auto"/>
            <w:noWrap/>
            <w:vAlign w:val="center"/>
            <w:hideMark/>
          </w:tcPr>
          <w:p w14:paraId="204F85E8"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8 397,3</w:t>
            </w:r>
          </w:p>
        </w:tc>
      </w:tr>
      <w:tr w:rsidR="00471BF2" w:rsidRPr="00120653" w14:paraId="65DED3F0"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8961A4D"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444" w:type="dxa"/>
            <w:tcBorders>
              <w:top w:val="nil"/>
              <w:left w:val="nil"/>
              <w:bottom w:val="single" w:sz="4" w:space="0" w:color="auto"/>
              <w:right w:val="single" w:sz="4" w:space="0" w:color="auto"/>
            </w:tcBorders>
            <w:shd w:val="clear" w:color="auto" w:fill="auto"/>
            <w:noWrap/>
            <w:vAlign w:val="center"/>
            <w:hideMark/>
          </w:tcPr>
          <w:p w14:paraId="117BE33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8C8E71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E56079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900 00 80060</w:t>
            </w:r>
          </w:p>
        </w:tc>
        <w:tc>
          <w:tcPr>
            <w:tcW w:w="518" w:type="dxa"/>
            <w:tcBorders>
              <w:top w:val="nil"/>
              <w:left w:val="nil"/>
              <w:bottom w:val="single" w:sz="4" w:space="0" w:color="auto"/>
              <w:right w:val="single" w:sz="4" w:space="0" w:color="auto"/>
            </w:tcBorders>
            <w:shd w:val="clear" w:color="auto" w:fill="auto"/>
            <w:noWrap/>
            <w:vAlign w:val="center"/>
            <w:hideMark/>
          </w:tcPr>
          <w:p w14:paraId="356EFCF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DEB248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8 325,8</w:t>
            </w:r>
          </w:p>
        </w:tc>
        <w:tc>
          <w:tcPr>
            <w:tcW w:w="1534" w:type="dxa"/>
            <w:tcBorders>
              <w:top w:val="nil"/>
              <w:left w:val="nil"/>
              <w:bottom w:val="single" w:sz="4" w:space="0" w:color="auto"/>
              <w:right w:val="single" w:sz="4" w:space="0" w:color="auto"/>
            </w:tcBorders>
            <w:shd w:val="clear" w:color="auto" w:fill="auto"/>
            <w:noWrap/>
            <w:vAlign w:val="center"/>
            <w:hideMark/>
          </w:tcPr>
          <w:p w14:paraId="40E66ED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8 397,3</w:t>
            </w:r>
          </w:p>
        </w:tc>
        <w:tc>
          <w:tcPr>
            <w:tcW w:w="992" w:type="dxa"/>
            <w:tcBorders>
              <w:top w:val="nil"/>
              <w:left w:val="nil"/>
              <w:bottom w:val="single" w:sz="4" w:space="0" w:color="auto"/>
              <w:right w:val="single" w:sz="4" w:space="0" w:color="auto"/>
            </w:tcBorders>
            <w:shd w:val="clear" w:color="auto" w:fill="auto"/>
            <w:noWrap/>
            <w:vAlign w:val="center"/>
            <w:hideMark/>
          </w:tcPr>
          <w:p w14:paraId="6336454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8 397,3</w:t>
            </w:r>
          </w:p>
        </w:tc>
      </w:tr>
      <w:tr w:rsidR="00471BF2" w:rsidRPr="00120653" w14:paraId="483B7A6E"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075848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276A809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BD5091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6CB5D9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900 00 80060</w:t>
            </w:r>
          </w:p>
        </w:tc>
        <w:tc>
          <w:tcPr>
            <w:tcW w:w="518" w:type="dxa"/>
            <w:tcBorders>
              <w:top w:val="nil"/>
              <w:left w:val="nil"/>
              <w:bottom w:val="single" w:sz="4" w:space="0" w:color="auto"/>
              <w:right w:val="single" w:sz="4" w:space="0" w:color="auto"/>
            </w:tcBorders>
            <w:shd w:val="clear" w:color="auto" w:fill="auto"/>
            <w:noWrap/>
            <w:vAlign w:val="center"/>
            <w:hideMark/>
          </w:tcPr>
          <w:p w14:paraId="72D29C0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310</w:t>
            </w:r>
          </w:p>
        </w:tc>
        <w:tc>
          <w:tcPr>
            <w:tcW w:w="1356" w:type="dxa"/>
            <w:tcBorders>
              <w:top w:val="nil"/>
              <w:left w:val="nil"/>
              <w:bottom w:val="single" w:sz="4" w:space="0" w:color="auto"/>
              <w:right w:val="single" w:sz="4" w:space="0" w:color="auto"/>
            </w:tcBorders>
            <w:shd w:val="clear" w:color="auto" w:fill="auto"/>
            <w:noWrap/>
            <w:vAlign w:val="center"/>
            <w:hideMark/>
          </w:tcPr>
          <w:p w14:paraId="14B8DD0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8 325,8</w:t>
            </w:r>
          </w:p>
        </w:tc>
        <w:tc>
          <w:tcPr>
            <w:tcW w:w="1534" w:type="dxa"/>
            <w:tcBorders>
              <w:top w:val="nil"/>
              <w:left w:val="nil"/>
              <w:bottom w:val="single" w:sz="4" w:space="0" w:color="auto"/>
              <w:right w:val="single" w:sz="4" w:space="0" w:color="auto"/>
            </w:tcBorders>
            <w:shd w:val="clear" w:color="auto" w:fill="auto"/>
            <w:noWrap/>
            <w:vAlign w:val="center"/>
            <w:hideMark/>
          </w:tcPr>
          <w:p w14:paraId="13038A8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8 397,3</w:t>
            </w:r>
          </w:p>
        </w:tc>
        <w:tc>
          <w:tcPr>
            <w:tcW w:w="992" w:type="dxa"/>
            <w:tcBorders>
              <w:top w:val="nil"/>
              <w:left w:val="nil"/>
              <w:bottom w:val="single" w:sz="4" w:space="0" w:color="auto"/>
              <w:right w:val="single" w:sz="4" w:space="0" w:color="auto"/>
            </w:tcBorders>
            <w:shd w:val="clear" w:color="auto" w:fill="auto"/>
            <w:noWrap/>
            <w:vAlign w:val="center"/>
            <w:hideMark/>
          </w:tcPr>
          <w:p w14:paraId="09E6B0C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8 397,3</w:t>
            </w:r>
          </w:p>
        </w:tc>
      </w:tr>
      <w:tr w:rsidR="00471BF2" w:rsidRPr="00120653" w14:paraId="53374703"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CD497EB"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Социальное обеспечение населения</w:t>
            </w:r>
          </w:p>
        </w:tc>
        <w:tc>
          <w:tcPr>
            <w:tcW w:w="444" w:type="dxa"/>
            <w:tcBorders>
              <w:top w:val="nil"/>
              <w:left w:val="nil"/>
              <w:bottom w:val="single" w:sz="4" w:space="0" w:color="auto"/>
              <w:right w:val="single" w:sz="4" w:space="0" w:color="auto"/>
            </w:tcBorders>
            <w:shd w:val="clear" w:color="auto" w:fill="auto"/>
            <w:noWrap/>
            <w:vAlign w:val="center"/>
            <w:hideMark/>
          </w:tcPr>
          <w:p w14:paraId="72D4D08F"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951F502"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8313FB2"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64654DB4"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D62DB84"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1 645,0</w:t>
            </w:r>
          </w:p>
        </w:tc>
        <w:tc>
          <w:tcPr>
            <w:tcW w:w="1534" w:type="dxa"/>
            <w:tcBorders>
              <w:top w:val="nil"/>
              <w:left w:val="nil"/>
              <w:bottom w:val="single" w:sz="4" w:space="0" w:color="auto"/>
              <w:right w:val="single" w:sz="4" w:space="0" w:color="auto"/>
            </w:tcBorders>
            <w:shd w:val="clear" w:color="auto" w:fill="auto"/>
            <w:noWrap/>
            <w:vAlign w:val="center"/>
            <w:hideMark/>
          </w:tcPr>
          <w:p w14:paraId="748C2AB8"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2 322,8</w:t>
            </w:r>
          </w:p>
        </w:tc>
        <w:tc>
          <w:tcPr>
            <w:tcW w:w="992" w:type="dxa"/>
            <w:tcBorders>
              <w:top w:val="nil"/>
              <w:left w:val="nil"/>
              <w:bottom w:val="single" w:sz="4" w:space="0" w:color="auto"/>
              <w:right w:val="single" w:sz="4" w:space="0" w:color="auto"/>
            </w:tcBorders>
            <w:shd w:val="clear" w:color="auto" w:fill="auto"/>
            <w:noWrap/>
            <w:vAlign w:val="center"/>
            <w:hideMark/>
          </w:tcPr>
          <w:p w14:paraId="404FD7E5"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2 322,8</w:t>
            </w:r>
          </w:p>
        </w:tc>
      </w:tr>
      <w:tr w:rsidR="00471BF2" w:rsidRPr="00120653" w14:paraId="3CE9715F"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AAC166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Программа «Развитие образования в Старорусском муниципальном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06E559B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7AFC6E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D6F5F3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54A3C69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A07AA3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1 645,0</w:t>
            </w:r>
          </w:p>
        </w:tc>
        <w:tc>
          <w:tcPr>
            <w:tcW w:w="1534" w:type="dxa"/>
            <w:tcBorders>
              <w:top w:val="nil"/>
              <w:left w:val="nil"/>
              <w:bottom w:val="single" w:sz="4" w:space="0" w:color="auto"/>
              <w:right w:val="single" w:sz="4" w:space="0" w:color="auto"/>
            </w:tcBorders>
            <w:shd w:val="clear" w:color="auto" w:fill="auto"/>
            <w:noWrap/>
            <w:vAlign w:val="center"/>
            <w:hideMark/>
          </w:tcPr>
          <w:p w14:paraId="0319BB6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2 322,8</w:t>
            </w:r>
          </w:p>
        </w:tc>
        <w:tc>
          <w:tcPr>
            <w:tcW w:w="992" w:type="dxa"/>
            <w:tcBorders>
              <w:top w:val="nil"/>
              <w:left w:val="nil"/>
              <w:bottom w:val="single" w:sz="4" w:space="0" w:color="auto"/>
              <w:right w:val="single" w:sz="4" w:space="0" w:color="auto"/>
            </w:tcBorders>
            <w:shd w:val="clear" w:color="auto" w:fill="auto"/>
            <w:noWrap/>
            <w:vAlign w:val="center"/>
            <w:hideMark/>
          </w:tcPr>
          <w:p w14:paraId="0D37137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2 322,8</w:t>
            </w:r>
          </w:p>
        </w:tc>
      </w:tr>
      <w:tr w:rsidR="00471BF2" w:rsidRPr="00120653" w14:paraId="6FDCEC31" w14:textId="77777777" w:rsidTr="00477903">
        <w:trPr>
          <w:trHeight w:val="282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2AF2DA7"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444" w:type="dxa"/>
            <w:tcBorders>
              <w:top w:val="nil"/>
              <w:left w:val="nil"/>
              <w:bottom w:val="single" w:sz="4" w:space="0" w:color="auto"/>
              <w:right w:val="single" w:sz="4" w:space="0" w:color="auto"/>
            </w:tcBorders>
            <w:shd w:val="clear" w:color="auto" w:fill="auto"/>
            <w:noWrap/>
            <w:vAlign w:val="center"/>
            <w:hideMark/>
          </w:tcPr>
          <w:p w14:paraId="7577439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B6A107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F05854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010 06 00000</w:t>
            </w:r>
          </w:p>
        </w:tc>
        <w:tc>
          <w:tcPr>
            <w:tcW w:w="518" w:type="dxa"/>
            <w:tcBorders>
              <w:top w:val="nil"/>
              <w:left w:val="nil"/>
              <w:bottom w:val="single" w:sz="4" w:space="0" w:color="auto"/>
              <w:right w:val="single" w:sz="4" w:space="0" w:color="auto"/>
            </w:tcBorders>
            <w:shd w:val="clear" w:color="auto" w:fill="auto"/>
            <w:noWrap/>
            <w:vAlign w:val="center"/>
            <w:hideMark/>
          </w:tcPr>
          <w:p w14:paraId="01D6167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D286C6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1 645,0</w:t>
            </w:r>
          </w:p>
        </w:tc>
        <w:tc>
          <w:tcPr>
            <w:tcW w:w="1534" w:type="dxa"/>
            <w:tcBorders>
              <w:top w:val="nil"/>
              <w:left w:val="nil"/>
              <w:bottom w:val="single" w:sz="4" w:space="0" w:color="auto"/>
              <w:right w:val="single" w:sz="4" w:space="0" w:color="auto"/>
            </w:tcBorders>
            <w:shd w:val="clear" w:color="auto" w:fill="auto"/>
            <w:noWrap/>
            <w:vAlign w:val="center"/>
            <w:hideMark/>
          </w:tcPr>
          <w:p w14:paraId="62D3ACD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2 322,8</w:t>
            </w:r>
          </w:p>
        </w:tc>
        <w:tc>
          <w:tcPr>
            <w:tcW w:w="992" w:type="dxa"/>
            <w:tcBorders>
              <w:top w:val="nil"/>
              <w:left w:val="nil"/>
              <w:bottom w:val="single" w:sz="4" w:space="0" w:color="auto"/>
              <w:right w:val="single" w:sz="4" w:space="0" w:color="auto"/>
            </w:tcBorders>
            <w:shd w:val="clear" w:color="auto" w:fill="auto"/>
            <w:noWrap/>
            <w:vAlign w:val="center"/>
            <w:hideMark/>
          </w:tcPr>
          <w:p w14:paraId="6D99D95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2 322,8</w:t>
            </w:r>
          </w:p>
        </w:tc>
      </w:tr>
      <w:tr w:rsidR="00471BF2" w:rsidRPr="00120653" w14:paraId="5019239C" w14:textId="77777777" w:rsidTr="00477903">
        <w:trPr>
          <w:trHeight w:val="231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95E16E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Предоставление дополнительных мер социальной поддержки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79A2572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3F5E02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AA4737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010 06 81010</w:t>
            </w:r>
          </w:p>
        </w:tc>
        <w:tc>
          <w:tcPr>
            <w:tcW w:w="518" w:type="dxa"/>
            <w:tcBorders>
              <w:top w:val="nil"/>
              <w:left w:val="nil"/>
              <w:bottom w:val="single" w:sz="4" w:space="0" w:color="auto"/>
              <w:right w:val="single" w:sz="4" w:space="0" w:color="auto"/>
            </w:tcBorders>
            <w:shd w:val="clear" w:color="auto" w:fill="auto"/>
            <w:noWrap/>
            <w:vAlign w:val="center"/>
            <w:hideMark/>
          </w:tcPr>
          <w:p w14:paraId="41EE3A0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B35E9C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460,0</w:t>
            </w:r>
          </w:p>
        </w:tc>
        <w:tc>
          <w:tcPr>
            <w:tcW w:w="1534" w:type="dxa"/>
            <w:tcBorders>
              <w:top w:val="nil"/>
              <w:left w:val="nil"/>
              <w:bottom w:val="single" w:sz="4" w:space="0" w:color="auto"/>
              <w:right w:val="single" w:sz="4" w:space="0" w:color="auto"/>
            </w:tcBorders>
            <w:shd w:val="clear" w:color="auto" w:fill="auto"/>
            <w:noWrap/>
            <w:vAlign w:val="center"/>
            <w:hideMark/>
          </w:tcPr>
          <w:p w14:paraId="0E57389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460,0</w:t>
            </w:r>
          </w:p>
        </w:tc>
        <w:tc>
          <w:tcPr>
            <w:tcW w:w="992" w:type="dxa"/>
            <w:tcBorders>
              <w:top w:val="nil"/>
              <w:left w:val="nil"/>
              <w:bottom w:val="single" w:sz="4" w:space="0" w:color="auto"/>
              <w:right w:val="single" w:sz="4" w:space="0" w:color="auto"/>
            </w:tcBorders>
            <w:shd w:val="clear" w:color="auto" w:fill="auto"/>
            <w:noWrap/>
            <w:vAlign w:val="center"/>
            <w:hideMark/>
          </w:tcPr>
          <w:p w14:paraId="4322A78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460,0</w:t>
            </w:r>
          </w:p>
        </w:tc>
      </w:tr>
      <w:tr w:rsidR="00471BF2" w:rsidRPr="00120653" w14:paraId="1A02C269"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F77F44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67E35B7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83931C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536C28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010 06 81010</w:t>
            </w:r>
          </w:p>
        </w:tc>
        <w:tc>
          <w:tcPr>
            <w:tcW w:w="518" w:type="dxa"/>
            <w:tcBorders>
              <w:top w:val="nil"/>
              <w:left w:val="nil"/>
              <w:bottom w:val="single" w:sz="4" w:space="0" w:color="auto"/>
              <w:right w:val="single" w:sz="4" w:space="0" w:color="auto"/>
            </w:tcBorders>
            <w:shd w:val="clear" w:color="auto" w:fill="auto"/>
            <w:noWrap/>
            <w:vAlign w:val="center"/>
            <w:hideMark/>
          </w:tcPr>
          <w:p w14:paraId="00D1BA3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310</w:t>
            </w:r>
          </w:p>
        </w:tc>
        <w:tc>
          <w:tcPr>
            <w:tcW w:w="1356" w:type="dxa"/>
            <w:tcBorders>
              <w:top w:val="nil"/>
              <w:left w:val="nil"/>
              <w:bottom w:val="single" w:sz="4" w:space="0" w:color="auto"/>
              <w:right w:val="single" w:sz="4" w:space="0" w:color="auto"/>
            </w:tcBorders>
            <w:shd w:val="clear" w:color="auto" w:fill="auto"/>
            <w:noWrap/>
            <w:vAlign w:val="center"/>
            <w:hideMark/>
          </w:tcPr>
          <w:p w14:paraId="08E0BB0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460,0</w:t>
            </w:r>
          </w:p>
        </w:tc>
        <w:tc>
          <w:tcPr>
            <w:tcW w:w="1534" w:type="dxa"/>
            <w:tcBorders>
              <w:top w:val="nil"/>
              <w:left w:val="nil"/>
              <w:bottom w:val="single" w:sz="4" w:space="0" w:color="auto"/>
              <w:right w:val="single" w:sz="4" w:space="0" w:color="auto"/>
            </w:tcBorders>
            <w:shd w:val="clear" w:color="auto" w:fill="auto"/>
            <w:noWrap/>
            <w:vAlign w:val="center"/>
            <w:hideMark/>
          </w:tcPr>
          <w:p w14:paraId="3073AB2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460,0</w:t>
            </w:r>
          </w:p>
        </w:tc>
        <w:tc>
          <w:tcPr>
            <w:tcW w:w="992" w:type="dxa"/>
            <w:tcBorders>
              <w:top w:val="nil"/>
              <w:left w:val="nil"/>
              <w:bottom w:val="single" w:sz="4" w:space="0" w:color="auto"/>
              <w:right w:val="single" w:sz="4" w:space="0" w:color="auto"/>
            </w:tcBorders>
            <w:shd w:val="clear" w:color="auto" w:fill="auto"/>
            <w:noWrap/>
            <w:vAlign w:val="center"/>
            <w:hideMark/>
          </w:tcPr>
          <w:p w14:paraId="6078B6B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460,0</w:t>
            </w:r>
          </w:p>
        </w:tc>
      </w:tr>
      <w:tr w:rsidR="00471BF2" w:rsidRPr="00120653" w14:paraId="43CB9FC5"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6E8FCA6"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Единовременная выплата педагогическим работникам, подготовившим муниципальных стипендиатов.</w:t>
            </w:r>
          </w:p>
        </w:tc>
        <w:tc>
          <w:tcPr>
            <w:tcW w:w="444" w:type="dxa"/>
            <w:tcBorders>
              <w:top w:val="nil"/>
              <w:left w:val="nil"/>
              <w:bottom w:val="single" w:sz="4" w:space="0" w:color="auto"/>
              <w:right w:val="single" w:sz="4" w:space="0" w:color="auto"/>
            </w:tcBorders>
            <w:shd w:val="clear" w:color="auto" w:fill="auto"/>
            <w:noWrap/>
            <w:vAlign w:val="center"/>
            <w:hideMark/>
          </w:tcPr>
          <w:p w14:paraId="6331699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9AC6DF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702973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010 06 81020</w:t>
            </w:r>
          </w:p>
        </w:tc>
        <w:tc>
          <w:tcPr>
            <w:tcW w:w="518" w:type="dxa"/>
            <w:tcBorders>
              <w:top w:val="nil"/>
              <w:left w:val="nil"/>
              <w:bottom w:val="single" w:sz="4" w:space="0" w:color="auto"/>
              <w:right w:val="single" w:sz="4" w:space="0" w:color="auto"/>
            </w:tcBorders>
            <w:shd w:val="clear" w:color="auto" w:fill="auto"/>
            <w:noWrap/>
            <w:vAlign w:val="center"/>
            <w:hideMark/>
          </w:tcPr>
          <w:p w14:paraId="696FB26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D1B232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60,0</w:t>
            </w:r>
          </w:p>
        </w:tc>
        <w:tc>
          <w:tcPr>
            <w:tcW w:w="1534" w:type="dxa"/>
            <w:tcBorders>
              <w:top w:val="nil"/>
              <w:left w:val="nil"/>
              <w:bottom w:val="single" w:sz="4" w:space="0" w:color="auto"/>
              <w:right w:val="single" w:sz="4" w:space="0" w:color="auto"/>
            </w:tcBorders>
            <w:shd w:val="clear" w:color="auto" w:fill="auto"/>
            <w:noWrap/>
            <w:vAlign w:val="center"/>
            <w:hideMark/>
          </w:tcPr>
          <w:p w14:paraId="152183C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60,0</w:t>
            </w:r>
          </w:p>
        </w:tc>
        <w:tc>
          <w:tcPr>
            <w:tcW w:w="992" w:type="dxa"/>
            <w:tcBorders>
              <w:top w:val="nil"/>
              <w:left w:val="nil"/>
              <w:bottom w:val="single" w:sz="4" w:space="0" w:color="auto"/>
              <w:right w:val="single" w:sz="4" w:space="0" w:color="auto"/>
            </w:tcBorders>
            <w:shd w:val="clear" w:color="auto" w:fill="auto"/>
            <w:noWrap/>
            <w:vAlign w:val="center"/>
            <w:hideMark/>
          </w:tcPr>
          <w:p w14:paraId="41C99B6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60,0</w:t>
            </w:r>
          </w:p>
        </w:tc>
      </w:tr>
      <w:tr w:rsidR="00471BF2" w:rsidRPr="00120653" w14:paraId="74AB8F6B"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5BD2A3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7508B40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9EE5D4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87E7C8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010 06 81020</w:t>
            </w:r>
          </w:p>
        </w:tc>
        <w:tc>
          <w:tcPr>
            <w:tcW w:w="518" w:type="dxa"/>
            <w:tcBorders>
              <w:top w:val="nil"/>
              <w:left w:val="nil"/>
              <w:bottom w:val="single" w:sz="4" w:space="0" w:color="auto"/>
              <w:right w:val="single" w:sz="4" w:space="0" w:color="auto"/>
            </w:tcBorders>
            <w:shd w:val="clear" w:color="auto" w:fill="auto"/>
            <w:noWrap/>
            <w:vAlign w:val="center"/>
            <w:hideMark/>
          </w:tcPr>
          <w:p w14:paraId="277C6FA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310</w:t>
            </w:r>
          </w:p>
        </w:tc>
        <w:tc>
          <w:tcPr>
            <w:tcW w:w="1356" w:type="dxa"/>
            <w:tcBorders>
              <w:top w:val="nil"/>
              <w:left w:val="nil"/>
              <w:bottom w:val="single" w:sz="4" w:space="0" w:color="auto"/>
              <w:right w:val="single" w:sz="4" w:space="0" w:color="auto"/>
            </w:tcBorders>
            <w:shd w:val="clear" w:color="auto" w:fill="auto"/>
            <w:noWrap/>
            <w:vAlign w:val="center"/>
            <w:hideMark/>
          </w:tcPr>
          <w:p w14:paraId="6BD3680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60,0</w:t>
            </w:r>
          </w:p>
        </w:tc>
        <w:tc>
          <w:tcPr>
            <w:tcW w:w="1534" w:type="dxa"/>
            <w:tcBorders>
              <w:top w:val="nil"/>
              <w:left w:val="nil"/>
              <w:bottom w:val="single" w:sz="4" w:space="0" w:color="auto"/>
              <w:right w:val="single" w:sz="4" w:space="0" w:color="auto"/>
            </w:tcBorders>
            <w:shd w:val="clear" w:color="auto" w:fill="auto"/>
            <w:noWrap/>
            <w:vAlign w:val="center"/>
            <w:hideMark/>
          </w:tcPr>
          <w:p w14:paraId="2849B32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60,0</w:t>
            </w:r>
          </w:p>
        </w:tc>
        <w:tc>
          <w:tcPr>
            <w:tcW w:w="992" w:type="dxa"/>
            <w:tcBorders>
              <w:top w:val="nil"/>
              <w:left w:val="nil"/>
              <w:bottom w:val="single" w:sz="4" w:space="0" w:color="auto"/>
              <w:right w:val="single" w:sz="4" w:space="0" w:color="auto"/>
            </w:tcBorders>
            <w:shd w:val="clear" w:color="auto" w:fill="auto"/>
            <w:noWrap/>
            <w:vAlign w:val="center"/>
            <w:hideMark/>
          </w:tcPr>
          <w:p w14:paraId="2E6A890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60,0</w:t>
            </w:r>
          </w:p>
        </w:tc>
      </w:tr>
      <w:tr w:rsidR="00471BF2" w:rsidRPr="00120653" w14:paraId="6F5CB184"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4A9E6D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Единовременная выплата педагогам-наставникам, сопровождающим молодых специалистов (молодых учителей), заключивших договор впервые, по итогам учебного года.</w:t>
            </w:r>
          </w:p>
        </w:tc>
        <w:tc>
          <w:tcPr>
            <w:tcW w:w="444" w:type="dxa"/>
            <w:tcBorders>
              <w:top w:val="nil"/>
              <w:left w:val="nil"/>
              <w:bottom w:val="single" w:sz="4" w:space="0" w:color="auto"/>
              <w:right w:val="single" w:sz="4" w:space="0" w:color="auto"/>
            </w:tcBorders>
            <w:shd w:val="clear" w:color="auto" w:fill="auto"/>
            <w:noWrap/>
            <w:vAlign w:val="center"/>
            <w:hideMark/>
          </w:tcPr>
          <w:p w14:paraId="350ABB2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7BB6FC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CBD367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010 06 81030</w:t>
            </w:r>
          </w:p>
        </w:tc>
        <w:tc>
          <w:tcPr>
            <w:tcW w:w="518" w:type="dxa"/>
            <w:tcBorders>
              <w:top w:val="nil"/>
              <w:left w:val="nil"/>
              <w:bottom w:val="single" w:sz="4" w:space="0" w:color="auto"/>
              <w:right w:val="single" w:sz="4" w:space="0" w:color="auto"/>
            </w:tcBorders>
            <w:shd w:val="clear" w:color="auto" w:fill="auto"/>
            <w:noWrap/>
            <w:vAlign w:val="center"/>
            <w:hideMark/>
          </w:tcPr>
          <w:p w14:paraId="31DF13D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608601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30,0</w:t>
            </w:r>
          </w:p>
        </w:tc>
        <w:tc>
          <w:tcPr>
            <w:tcW w:w="1534" w:type="dxa"/>
            <w:tcBorders>
              <w:top w:val="nil"/>
              <w:left w:val="nil"/>
              <w:bottom w:val="single" w:sz="4" w:space="0" w:color="auto"/>
              <w:right w:val="single" w:sz="4" w:space="0" w:color="auto"/>
            </w:tcBorders>
            <w:shd w:val="clear" w:color="auto" w:fill="auto"/>
            <w:noWrap/>
            <w:vAlign w:val="center"/>
            <w:hideMark/>
          </w:tcPr>
          <w:p w14:paraId="1A5B356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center"/>
            <w:hideMark/>
          </w:tcPr>
          <w:p w14:paraId="381CDBE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25,0</w:t>
            </w:r>
          </w:p>
        </w:tc>
      </w:tr>
      <w:tr w:rsidR="00471BF2" w:rsidRPr="00120653" w14:paraId="41190897"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212FBE7"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3D56BCF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39B0BD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E2324D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010 06 81030</w:t>
            </w:r>
          </w:p>
        </w:tc>
        <w:tc>
          <w:tcPr>
            <w:tcW w:w="518" w:type="dxa"/>
            <w:tcBorders>
              <w:top w:val="nil"/>
              <w:left w:val="nil"/>
              <w:bottom w:val="single" w:sz="4" w:space="0" w:color="auto"/>
              <w:right w:val="single" w:sz="4" w:space="0" w:color="auto"/>
            </w:tcBorders>
            <w:shd w:val="clear" w:color="auto" w:fill="auto"/>
            <w:noWrap/>
            <w:vAlign w:val="center"/>
            <w:hideMark/>
          </w:tcPr>
          <w:p w14:paraId="1548C96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310</w:t>
            </w:r>
          </w:p>
        </w:tc>
        <w:tc>
          <w:tcPr>
            <w:tcW w:w="1356" w:type="dxa"/>
            <w:tcBorders>
              <w:top w:val="nil"/>
              <w:left w:val="nil"/>
              <w:bottom w:val="single" w:sz="4" w:space="0" w:color="auto"/>
              <w:right w:val="single" w:sz="4" w:space="0" w:color="auto"/>
            </w:tcBorders>
            <w:shd w:val="clear" w:color="auto" w:fill="auto"/>
            <w:noWrap/>
            <w:vAlign w:val="center"/>
            <w:hideMark/>
          </w:tcPr>
          <w:p w14:paraId="2463864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30,0</w:t>
            </w:r>
          </w:p>
        </w:tc>
        <w:tc>
          <w:tcPr>
            <w:tcW w:w="1534" w:type="dxa"/>
            <w:tcBorders>
              <w:top w:val="nil"/>
              <w:left w:val="nil"/>
              <w:bottom w:val="single" w:sz="4" w:space="0" w:color="auto"/>
              <w:right w:val="single" w:sz="4" w:space="0" w:color="auto"/>
            </w:tcBorders>
            <w:shd w:val="clear" w:color="auto" w:fill="auto"/>
            <w:noWrap/>
            <w:vAlign w:val="center"/>
            <w:hideMark/>
          </w:tcPr>
          <w:p w14:paraId="19242AE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25,0</w:t>
            </w:r>
          </w:p>
        </w:tc>
        <w:tc>
          <w:tcPr>
            <w:tcW w:w="992" w:type="dxa"/>
            <w:tcBorders>
              <w:top w:val="nil"/>
              <w:left w:val="nil"/>
              <w:bottom w:val="single" w:sz="4" w:space="0" w:color="auto"/>
              <w:right w:val="single" w:sz="4" w:space="0" w:color="auto"/>
            </w:tcBorders>
            <w:shd w:val="clear" w:color="auto" w:fill="auto"/>
            <w:noWrap/>
            <w:vAlign w:val="center"/>
            <w:hideMark/>
          </w:tcPr>
          <w:p w14:paraId="1B8F1EE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25,0</w:t>
            </w:r>
          </w:p>
        </w:tc>
      </w:tr>
      <w:tr w:rsidR="00471BF2" w:rsidRPr="00120653" w14:paraId="1EF7351F"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86B5E1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Единовременная выплата победителям муниципального этапа конкурса профессионального мастерства.</w:t>
            </w:r>
          </w:p>
        </w:tc>
        <w:tc>
          <w:tcPr>
            <w:tcW w:w="444" w:type="dxa"/>
            <w:tcBorders>
              <w:top w:val="nil"/>
              <w:left w:val="nil"/>
              <w:bottom w:val="single" w:sz="4" w:space="0" w:color="auto"/>
              <w:right w:val="single" w:sz="4" w:space="0" w:color="auto"/>
            </w:tcBorders>
            <w:shd w:val="clear" w:color="auto" w:fill="auto"/>
            <w:noWrap/>
            <w:vAlign w:val="center"/>
            <w:hideMark/>
          </w:tcPr>
          <w:p w14:paraId="4A06C03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009396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CEAFC9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010 06 81040</w:t>
            </w:r>
          </w:p>
        </w:tc>
        <w:tc>
          <w:tcPr>
            <w:tcW w:w="518" w:type="dxa"/>
            <w:tcBorders>
              <w:top w:val="nil"/>
              <w:left w:val="nil"/>
              <w:bottom w:val="single" w:sz="4" w:space="0" w:color="auto"/>
              <w:right w:val="single" w:sz="4" w:space="0" w:color="auto"/>
            </w:tcBorders>
            <w:shd w:val="clear" w:color="auto" w:fill="auto"/>
            <w:noWrap/>
            <w:vAlign w:val="center"/>
            <w:hideMark/>
          </w:tcPr>
          <w:p w14:paraId="5DE8986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F2B786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75,0</w:t>
            </w:r>
          </w:p>
        </w:tc>
        <w:tc>
          <w:tcPr>
            <w:tcW w:w="1534" w:type="dxa"/>
            <w:tcBorders>
              <w:top w:val="nil"/>
              <w:left w:val="nil"/>
              <w:bottom w:val="single" w:sz="4" w:space="0" w:color="auto"/>
              <w:right w:val="single" w:sz="4" w:space="0" w:color="auto"/>
            </w:tcBorders>
            <w:shd w:val="clear" w:color="auto" w:fill="auto"/>
            <w:noWrap/>
            <w:vAlign w:val="center"/>
            <w:hideMark/>
          </w:tcPr>
          <w:p w14:paraId="01B761E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75,0</w:t>
            </w:r>
          </w:p>
        </w:tc>
        <w:tc>
          <w:tcPr>
            <w:tcW w:w="992" w:type="dxa"/>
            <w:tcBorders>
              <w:top w:val="nil"/>
              <w:left w:val="nil"/>
              <w:bottom w:val="single" w:sz="4" w:space="0" w:color="auto"/>
              <w:right w:val="single" w:sz="4" w:space="0" w:color="auto"/>
            </w:tcBorders>
            <w:shd w:val="clear" w:color="auto" w:fill="auto"/>
            <w:noWrap/>
            <w:vAlign w:val="center"/>
            <w:hideMark/>
          </w:tcPr>
          <w:p w14:paraId="7333F49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75,0</w:t>
            </w:r>
          </w:p>
        </w:tc>
      </w:tr>
      <w:tr w:rsidR="00471BF2" w:rsidRPr="00120653" w14:paraId="50413D37"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CBD985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60891BC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6FBEF5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A19F07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010 06 81040</w:t>
            </w:r>
          </w:p>
        </w:tc>
        <w:tc>
          <w:tcPr>
            <w:tcW w:w="518" w:type="dxa"/>
            <w:tcBorders>
              <w:top w:val="nil"/>
              <w:left w:val="nil"/>
              <w:bottom w:val="single" w:sz="4" w:space="0" w:color="auto"/>
              <w:right w:val="single" w:sz="4" w:space="0" w:color="auto"/>
            </w:tcBorders>
            <w:shd w:val="clear" w:color="auto" w:fill="auto"/>
            <w:noWrap/>
            <w:vAlign w:val="center"/>
            <w:hideMark/>
          </w:tcPr>
          <w:p w14:paraId="2029E0F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310</w:t>
            </w:r>
          </w:p>
        </w:tc>
        <w:tc>
          <w:tcPr>
            <w:tcW w:w="1356" w:type="dxa"/>
            <w:tcBorders>
              <w:top w:val="nil"/>
              <w:left w:val="nil"/>
              <w:bottom w:val="single" w:sz="4" w:space="0" w:color="auto"/>
              <w:right w:val="single" w:sz="4" w:space="0" w:color="auto"/>
            </w:tcBorders>
            <w:shd w:val="clear" w:color="auto" w:fill="auto"/>
            <w:noWrap/>
            <w:vAlign w:val="center"/>
            <w:hideMark/>
          </w:tcPr>
          <w:p w14:paraId="01A91DC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75,0</w:t>
            </w:r>
          </w:p>
        </w:tc>
        <w:tc>
          <w:tcPr>
            <w:tcW w:w="1534" w:type="dxa"/>
            <w:tcBorders>
              <w:top w:val="nil"/>
              <w:left w:val="nil"/>
              <w:bottom w:val="single" w:sz="4" w:space="0" w:color="auto"/>
              <w:right w:val="single" w:sz="4" w:space="0" w:color="auto"/>
            </w:tcBorders>
            <w:shd w:val="clear" w:color="auto" w:fill="auto"/>
            <w:noWrap/>
            <w:vAlign w:val="center"/>
            <w:hideMark/>
          </w:tcPr>
          <w:p w14:paraId="4FE758C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75,0</w:t>
            </w:r>
          </w:p>
        </w:tc>
        <w:tc>
          <w:tcPr>
            <w:tcW w:w="992" w:type="dxa"/>
            <w:tcBorders>
              <w:top w:val="nil"/>
              <w:left w:val="nil"/>
              <w:bottom w:val="single" w:sz="4" w:space="0" w:color="auto"/>
              <w:right w:val="single" w:sz="4" w:space="0" w:color="auto"/>
            </w:tcBorders>
            <w:shd w:val="clear" w:color="auto" w:fill="auto"/>
            <w:noWrap/>
            <w:vAlign w:val="center"/>
            <w:hideMark/>
          </w:tcPr>
          <w:p w14:paraId="7945475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75,0</w:t>
            </w:r>
          </w:p>
        </w:tc>
      </w:tr>
      <w:tr w:rsidR="00471BF2" w:rsidRPr="00120653" w14:paraId="0F4873A2" w14:textId="77777777" w:rsidTr="00477903">
        <w:trPr>
          <w:trHeight w:val="205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1D64E74"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Компенсация аренды жилья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458CB26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1A5C3D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F57949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010 06 81050</w:t>
            </w:r>
          </w:p>
        </w:tc>
        <w:tc>
          <w:tcPr>
            <w:tcW w:w="518" w:type="dxa"/>
            <w:tcBorders>
              <w:top w:val="nil"/>
              <w:left w:val="nil"/>
              <w:bottom w:val="single" w:sz="4" w:space="0" w:color="auto"/>
              <w:right w:val="single" w:sz="4" w:space="0" w:color="auto"/>
            </w:tcBorders>
            <w:shd w:val="clear" w:color="auto" w:fill="auto"/>
            <w:noWrap/>
            <w:vAlign w:val="center"/>
            <w:hideMark/>
          </w:tcPr>
          <w:p w14:paraId="2DECD54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1BFC06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644498D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180,0</w:t>
            </w:r>
          </w:p>
        </w:tc>
        <w:tc>
          <w:tcPr>
            <w:tcW w:w="992" w:type="dxa"/>
            <w:tcBorders>
              <w:top w:val="nil"/>
              <w:left w:val="nil"/>
              <w:bottom w:val="single" w:sz="4" w:space="0" w:color="auto"/>
              <w:right w:val="single" w:sz="4" w:space="0" w:color="auto"/>
            </w:tcBorders>
            <w:shd w:val="clear" w:color="auto" w:fill="auto"/>
            <w:noWrap/>
            <w:vAlign w:val="center"/>
            <w:hideMark/>
          </w:tcPr>
          <w:p w14:paraId="36A93CB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180,0</w:t>
            </w:r>
          </w:p>
        </w:tc>
      </w:tr>
      <w:tr w:rsidR="00471BF2" w:rsidRPr="00120653" w14:paraId="29201924"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988CE4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405ECED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030EAE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FB0D55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010 06 81050</w:t>
            </w:r>
          </w:p>
        </w:tc>
        <w:tc>
          <w:tcPr>
            <w:tcW w:w="518" w:type="dxa"/>
            <w:tcBorders>
              <w:top w:val="nil"/>
              <w:left w:val="nil"/>
              <w:bottom w:val="single" w:sz="4" w:space="0" w:color="auto"/>
              <w:right w:val="single" w:sz="4" w:space="0" w:color="auto"/>
            </w:tcBorders>
            <w:shd w:val="clear" w:color="auto" w:fill="auto"/>
            <w:noWrap/>
            <w:vAlign w:val="center"/>
            <w:hideMark/>
          </w:tcPr>
          <w:p w14:paraId="7DF47B1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310</w:t>
            </w:r>
          </w:p>
        </w:tc>
        <w:tc>
          <w:tcPr>
            <w:tcW w:w="1356" w:type="dxa"/>
            <w:tcBorders>
              <w:top w:val="nil"/>
              <w:left w:val="nil"/>
              <w:bottom w:val="single" w:sz="4" w:space="0" w:color="auto"/>
              <w:right w:val="single" w:sz="4" w:space="0" w:color="auto"/>
            </w:tcBorders>
            <w:shd w:val="clear" w:color="auto" w:fill="auto"/>
            <w:noWrap/>
            <w:vAlign w:val="center"/>
            <w:hideMark/>
          </w:tcPr>
          <w:p w14:paraId="2723D69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24EC043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180,0</w:t>
            </w:r>
          </w:p>
        </w:tc>
        <w:tc>
          <w:tcPr>
            <w:tcW w:w="992" w:type="dxa"/>
            <w:tcBorders>
              <w:top w:val="nil"/>
              <w:left w:val="nil"/>
              <w:bottom w:val="single" w:sz="4" w:space="0" w:color="auto"/>
              <w:right w:val="single" w:sz="4" w:space="0" w:color="auto"/>
            </w:tcBorders>
            <w:shd w:val="clear" w:color="auto" w:fill="auto"/>
            <w:noWrap/>
            <w:vAlign w:val="center"/>
            <w:hideMark/>
          </w:tcPr>
          <w:p w14:paraId="0D6BB0D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180,0</w:t>
            </w:r>
          </w:p>
        </w:tc>
      </w:tr>
      <w:tr w:rsidR="00471BF2" w:rsidRPr="00120653" w14:paraId="4A46C7E2" w14:textId="77777777" w:rsidTr="00477903">
        <w:trPr>
          <w:trHeight w:val="42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F714FB8" w14:textId="77777777" w:rsidR="00471BF2" w:rsidRPr="00120653" w:rsidRDefault="00471BF2" w:rsidP="00120653">
            <w:pPr>
              <w:rPr>
                <w:rFonts w:eastAsia="Times New Roman"/>
                <w:color w:val="000000"/>
                <w:sz w:val="20"/>
                <w:szCs w:val="20"/>
              </w:rPr>
            </w:pPr>
            <w:proofErr w:type="gramStart"/>
            <w:r w:rsidRPr="00120653">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roofErr w:type="gramEnd"/>
          </w:p>
        </w:tc>
        <w:tc>
          <w:tcPr>
            <w:tcW w:w="444" w:type="dxa"/>
            <w:tcBorders>
              <w:top w:val="nil"/>
              <w:left w:val="nil"/>
              <w:bottom w:val="single" w:sz="4" w:space="0" w:color="auto"/>
              <w:right w:val="single" w:sz="4" w:space="0" w:color="auto"/>
            </w:tcBorders>
            <w:shd w:val="clear" w:color="auto" w:fill="auto"/>
            <w:noWrap/>
            <w:vAlign w:val="center"/>
            <w:hideMark/>
          </w:tcPr>
          <w:p w14:paraId="490C374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4B1C58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2F2EBD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010 06 72650</w:t>
            </w:r>
          </w:p>
        </w:tc>
        <w:tc>
          <w:tcPr>
            <w:tcW w:w="518" w:type="dxa"/>
            <w:tcBorders>
              <w:top w:val="nil"/>
              <w:left w:val="nil"/>
              <w:bottom w:val="single" w:sz="4" w:space="0" w:color="auto"/>
              <w:right w:val="single" w:sz="4" w:space="0" w:color="auto"/>
            </w:tcBorders>
            <w:shd w:val="clear" w:color="auto" w:fill="auto"/>
            <w:noWrap/>
            <w:vAlign w:val="center"/>
            <w:hideMark/>
          </w:tcPr>
          <w:p w14:paraId="1C4E41E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14296C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1 020,0</w:t>
            </w:r>
          </w:p>
        </w:tc>
        <w:tc>
          <w:tcPr>
            <w:tcW w:w="1534" w:type="dxa"/>
            <w:tcBorders>
              <w:top w:val="nil"/>
              <w:left w:val="nil"/>
              <w:bottom w:val="single" w:sz="4" w:space="0" w:color="auto"/>
              <w:right w:val="single" w:sz="4" w:space="0" w:color="auto"/>
            </w:tcBorders>
            <w:shd w:val="clear" w:color="auto" w:fill="auto"/>
            <w:noWrap/>
            <w:vAlign w:val="center"/>
            <w:hideMark/>
          </w:tcPr>
          <w:p w14:paraId="72A0218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1 522,8</w:t>
            </w:r>
          </w:p>
        </w:tc>
        <w:tc>
          <w:tcPr>
            <w:tcW w:w="992" w:type="dxa"/>
            <w:tcBorders>
              <w:top w:val="nil"/>
              <w:left w:val="nil"/>
              <w:bottom w:val="single" w:sz="4" w:space="0" w:color="auto"/>
              <w:right w:val="single" w:sz="4" w:space="0" w:color="auto"/>
            </w:tcBorders>
            <w:shd w:val="clear" w:color="auto" w:fill="auto"/>
            <w:noWrap/>
            <w:vAlign w:val="center"/>
            <w:hideMark/>
          </w:tcPr>
          <w:p w14:paraId="0433C0F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1 522,8</w:t>
            </w:r>
          </w:p>
        </w:tc>
      </w:tr>
      <w:tr w:rsidR="00471BF2" w:rsidRPr="00120653" w14:paraId="50F406CD"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86F020B"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75AE2AC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5ABD26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BB3CFF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010 06 72650</w:t>
            </w:r>
          </w:p>
        </w:tc>
        <w:tc>
          <w:tcPr>
            <w:tcW w:w="518" w:type="dxa"/>
            <w:tcBorders>
              <w:top w:val="nil"/>
              <w:left w:val="nil"/>
              <w:bottom w:val="single" w:sz="4" w:space="0" w:color="auto"/>
              <w:right w:val="single" w:sz="4" w:space="0" w:color="auto"/>
            </w:tcBorders>
            <w:shd w:val="clear" w:color="auto" w:fill="auto"/>
            <w:noWrap/>
            <w:vAlign w:val="center"/>
            <w:hideMark/>
          </w:tcPr>
          <w:p w14:paraId="5C3D73E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310</w:t>
            </w:r>
          </w:p>
        </w:tc>
        <w:tc>
          <w:tcPr>
            <w:tcW w:w="1356" w:type="dxa"/>
            <w:tcBorders>
              <w:top w:val="nil"/>
              <w:left w:val="nil"/>
              <w:bottom w:val="single" w:sz="4" w:space="0" w:color="auto"/>
              <w:right w:val="single" w:sz="4" w:space="0" w:color="auto"/>
            </w:tcBorders>
            <w:shd w:val="clear" w:color="auto" w:fill="auto"/>
            <w:noWrap/>
            <w:vAlign w:val="center"/>
            <w:hideMark/>
          </w:tcPr>
          <w:p w14:paraId="3C93F12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1 020,0</w:t>
            </w:r>
          </w:p>
        </w:tc>
        <w:tc>
          <w:tcPr>
            <w:tcW w:w="1534" w:type="dxa"/>
            <w:tcBorders>
              <w:top w:val="nil"/>
              <w:left w:val="nil"/>
              <w:bottom w:val="single" w:sz="4" w:space="0" w:color="auto"/>
              <w:right w:val="single" w:sz="4" w:space="0" w:color="auto"/>
            </w:tcBorders>
            <w:shd w:val="clear" w:color="auto" w:fill="auto"/>
            <w:noWrap/>
            <w:vAlign w:val="center"/>
            <w:hideMark/>
          </w:tcPr>
          <w:p w14:paraId="1296702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1 522,8</w:t>
            </w:r>
          </w:p>
        </w:tc>
        <w:tc>
          <w:tcPr>
            <w:tcW w:w="992" w:type="dxa"/>
            <w:tcBorders>
              <w:top w:val="nil"/>
              <w:left w:val="nil"/>
              <w:bottom w:val="single" w:sz="4" w:space="0" w:color="auto"/>
              <w:right w:val="single" w:sz="4" w:space="0" w:color="auto"/>
            </w:tcBorders>
            <w:shd w:val="clear" w:color="auto" w:fill="auto"/>
            <w:noWrap/>
            <w:vAlign w:val="center"/>
            <w:hideMark/>
          </w:tcPr>
          <w:p w14:paraId="3058867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1 522,8</w:t>
            </w:r>
          </w:p>
        </w:tc>
      </w:tr>
      <w:tr w:rsidR="00471BF2" w:rsidRPr="00120653" w14:paraId="12681455"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CB5C389"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Охрана семьи и детства</w:t>
            </w:r>
          </w:p>
        </w:tc>
        <w:tc>
          <w:tcPr>
            <w:tcW w:w="444" w:type="dxa"/>
            <w:tcBorders>
              <w:top w:val="nil"/>
              <w:left w:val="nil"/>
              <w:bottom w:val="single" w:sz="4" w:space="0" w:color="auto"/>
              <w:right w:val="single" w:sz="4" w:space="0" w:color="auto"/>
            </w:tcBorders>
            <w:shd w:val="clear" w:color="auto" w:fill="auto"/>
            <w:noWrap/>
            <w:vAlign w:val="center"/>
            <w:hideMark/>
          </w:tcPr>
          <w:p w14:paraId="241B292D"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10764FC"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53B9F5E1"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201AACE1"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A66FC0B"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75 426,1</w:t>
            </w:r>
          </w:p>
        </w:tc>
        <w:tc>
          <w:tcPr>
            <w:tcW w:w="1534" w:type="dxa"/>
            <w:tcBorders>
              <w:top w:val="nil"/>
              <w:left w:val="nil"/>
              <w:bottom w:val="single" w:sz="4" w:space="0" w:color="auto"/>
              <w:right w:val="single" w:sz="4" w:space="0" w:color="auto"/>
            </w:tcBorders>
            <w:shd w:val="clear" w:color="auto" w:fill="auto"/>
            <w:noWrap/>
            <w:vAlign w:val="center"/>
            <w:hideMark/>
          </w:tcPr>
          <w:p w14:paraId="1BE016B4"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63 115,1</w:t>
            </w:r>
          </w:p>
        </w:tc>
        <w:tc>
          <w:tcPr>
            <w:tcW w:w="992" w:type="dxa"/>
            <w:tcBorders>
              <w:top w:val="nil"/>
              <w:left w:val="nil"/>
              <w:bottom w:val="single" w:sz="4" w:space="0" w:color="auto"/>
              <w:right w:val="single" w:sz="4" w:space="0" w:color="auto"/>
            </w:tcBorders>
            <w:shd w:val="clear" w:color="auto" w:fill="auto"/>
            <w:noWrap/>
            <w:vAlign w:val="center"/>
            <w:hideMark/>
          </w:tcPr>
          <w:p w14:paraId="7ED3AFA9"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63 115,0</w:t>
            </w:r>
          </w:p>
        </w:tc>
      </w:tr>
      <w:tr w:rsidR="00471BF2" w:rsidRPr="00120653" w14:paraId="4172C821"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DE0CEA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Программа «Развитие образования в Старорусском муниципальном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7464CB5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9D986F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091AD08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010 00 00000</w:t>
            </w:r>
          </w:p>
        </w:tc>
        <w:tc>
          <w:tcPr>
            <w:tcW w:w="518" w:type="dxa"/>
            <w:tcBorders>
              <w:top w:val="nil"/>
              <w:left w:val="nil"/>
              <w:bottom w:val="single" w:sz="4" w:space="0" w:color="auto"/>
              <w:right w:val="single" w:sz="4" w:space="0" w:color="auto"/>
            </w:tcBorders>
            <w:shd w:val="clear" w:color="auto" w:fill="auto"/>
            <w:noWrap/>
            <w:vAlign w:val="center"/>
            <w:hideMark/>
          </w:tcPr>
          <w:p w14:paraId="64BF748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FE57D6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58 600,4</w:t>
            </w:r>
          </w:p>
        </w:tc>
        <w:tc>
          <w:tcPr>
            <w:tcW w:w="1534" w:type="dxa"/>
            <w:tcBorders>
              <w:top w:val="nil"/>
              <w:left w:val="nil"/>
              <w:bottom w:val="single" w:sz="4" w:space="0" w:color="auto"/>
              <w:right w:val="single" w:sz="4" w:space="0" w:color="auto"/>
            </w:tcBorders>
            <w:shd w:val="clear" w:color="auto" w:fill="auto"/>
            <w:noWrap/>
            <w:vAlign w:val="center"/>
            <w:hideMark/>
          </w:tcPr>
          <w:p w14:paraId="42090B5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60 028,5</w:t>
            </w:r>
          </w:p>
        </w:tc>
        <w:tc>
          <w:tcPr>
            <w:tcW w:w="992" w:type="dxa"/>
            <w:tcBorders>
              <w:top w:val="nil"/>
              <w:left w:val="nil"/>
              <w:bottom w:val="single" w:sz="4" w:space="0" w:color="auto"/>
              <w:right w:val="single" w:sz="4" w:space="0" w:color="auto"/>
            </w:tcBorders>
            <w:shd w:val="clear" w:color="auto" w:fill="auto"/>
            <w:noWrap/>
            <w:vAlign w:val="center"/>
            <w:hideMark/>
          </w:tcPr>
          <w:p w14:paraId="700525E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60 028,5</w:t>
            </w:r>
          </w:p>
        </w:tc>
      </w:tr>
      <w:tr w:rsidR="00471BF2" w:rsidRPr="00120653" w14:paraId="54E4AFA9"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B746E0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Другие вопросы в области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6CAF07A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1C528D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53BBDF1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010 06 00000</w:t>
            </w:r>
          </w:p>
        </w:tc>
        <w:tc>
          <w:tcPr>
            <w:tcW w:w="518" w:type="dxa"/>
            <w:tcBorders>
              <w:top w:val="nil"/>
              <w:left w:val="nil"/>
              <w:bottom w:val="single" w:sz="4" w:space="0" w:color="auto"/>
              <w:right w:val="single" w:sz="4" w:space="0" w:color="auto"/>
            </w:tcBorders>
            <w:shd w:val="clear" w:color="auto" w:fill="auto"/>
            <w:noWrap/>
            <w:vAlign w:val="center"/>
            <w:hideMark/>
          </w:tcPr>
          <w:p w14:paraId="6969AD1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6237A9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41 279,0</w:t>
            </w:r>
          </w:p>
        </w:tc>
        <w:tc>
          <w:tcPr>
            <w:tcW w:w="1534" w:type="dxa"/>
            <w:tcBorders>
              <w:top w:val="nil"/>
              <w:left w:val="nil"/>
              <w:bottom w:val="single" w:sz="4" w:space="0" w:color="auto"/>
              <w:right w:val="single" w:sz="4" w:space="0" w:color="auto"/>
            </w:tcBorders>
            <w:shd w:val="clear" w:color="auto" w:fill="auto"/>
            <w:noWrap/>
            <w:vAlign w:val="center"/>
            <w:hideMark/>
          </w:tcPr>
          <w:p w14:paraId="6A21F3A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43 004,8</w:t>
            </w:r>
          </w:p>
        </w:tc>
        <w:tc>
          <w:tcPr>
            <w:tcW w:w="992" w:type="dxa"/>
            <w:tcBorders>
              <w:top w:val="nil"/>
              <w:left w:val="nil"/>
              <w:bottom w:val="single" w:sz="4" w:space="0" w:color="auto"/>
              <w:right w:val="single" w:sz="4" w:space="0" w:color="auto"/>
            </w:tcBorders>
            <w:shd w:val="clear" w:color="auto" w:fill="auto"/>
            <w:noWrap/>
            <w:vAlign w:val="center"/>
            <w:hideMark/>
          </w:tcPr>
          <w:p w14:paraId="338C30F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43 004,8</w:t>
            </w:r>
          </w:p>
        </w:tc>
      </w:tr>
      <w:tr w:rsidR="00471BF2" w:rsidRPr="00120653" w14:paraId="63F44051" w14:textId="77777777" w:rsidTr="0047790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433D609"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44" w:type="dxa"/>
            <w:tcBorders>
              <w:top w:val="nil"/>
              <w:left w:val="nil"/>
              <w:bottom w:val="single" w:sz="4" w:space="0" w:color="auto"/>
              <w:right w:val="single" w:sz="4" w:space="0" w:color="auto"/>
            </w:tcBorders>
            <w:shd w:val="clear" w:color="auto" w:fill="auto"/>
            <w:noWrap/>
            <w:vAlign w:val="center"/>
            <w:hideMark/>
          </w:tcPr>
          <w:p w14:paraId="33A709D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A31262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3A9207C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010 06 70010</w:t>
            </w:r>
          </w:p>
        </w:tc>
        <w:tc>
          <w:tcPr>
            <w:tcW w:w="518" w:type="dxa"/>
            <w:tcBorders>
              <w:top w:val="nil"/>
              <w:left w:val="nil"/>
              <w:bottom w:val="single" w:sz="4" w:space="0" w:color="auto"/>
              <w:right w:val="single" w:sz="4" w:space="0" w:color="auto"/>
            </w:tcBorders>
            <w:shd w:val="clear" w:color="auto" w:fill="auto"/>
            <w:noWrap/>
            <w:vAlign w:val="center"/>
            <w:hideMark/>
          </w:tcPr>
          <w:p w14:paraId="0F41341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3770A5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1 568,6</w:t>
            </w:r>
          </w:p>
        </w:tc>
        <w:tc>
          <w:tcPr>
            <w:tcW w:w="1534" w:type="dxa"/>
            <w:tcBorders>
              <w:top w:val="nil"/>
              <w:left w:val="nil"/>
              <w:bottom w:val="single" w:sz="4" w:space="0" w:color="auto"/>
              <w:right w:val="single" w:sz="4" w:space="0" w:color="auto"/>
            </w:tcBorders>
            <w:shd w:val="clear" w:color="auto" w:fill="auto"/>
            <w:noWrap/>
            <w:vAlign w:val="center"/>
            <w:hideMark/>
          </w:tcPr>
          <w:p w14:paraId="18D3FB0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3 056,4</w:t>
            </w:r>
          </w:p>
        </w:tc>
        <w:tc>
          <w:tcPr>
            <w:tcW w:w="992" w:type="dxa"/>
            <w:tcBorders>
              <w:top w:val="nil"/>
              <w:left w:val="nil"/>
              <w:bottom w:val="single" w:sz="4" w:space="0" w:color="auto"/>
              <w:right w:val="single" w:sz="4" w:space="0" w:color="auto"/>
            </w:tcBorders>
            <w:shd w:val="clear" w:color="auto" w:fill="auto"/>
            <w:noWrap/>
            <w:vAlign w:val="center"/>
            <w:hideMark/>
          </w:tcPr>
          <w:p w14:paraId="175306F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3 056,4</w:t>
            </w:r>
          </w:p>
        </w:tc>
      </w:tr>
      <w:tr w:rsidR="00471BF2" w:rsidRPr="00120653" w14:paraId="4E1293E4"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C54443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37CA7F5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E84531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6574B0C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010 06 70010</w:t>
            </w:r>
          </w:p>
        </w:tc>
        <w:tc>
          <w:tcPr>
            <w:tcW w:w="518" w:type="dxa"/>
            <w:tcBorders>
              <w:top w:val="nil"/>
              <w:left w:val="nil"/>
              <w:bottom w:val="single" w:sz="4" w:space="0" w:color="auto"/>
              <w:right w:val="single" w:sz="4" w:space="0" w:color="auto"/>
            </w:tcBorders>
            <w:shd w:val="clear" w:color="auto" w:fill="auto"/>
            <w:noWrap/>
            <w:vAlign w:val="center"/>
            <w:hideMark/>
          </w:tcPr>
          <w:p w14:paraId="48AEEC9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310</w:t>
            </w:r>
          </w:p>
        </w:tc>
        <w:tc>
          <w:tcPr>
            <w:tcW w:w="1356" w:type="dxa"/>
            <w:tcBorders>
              <w:top w:val="nil"/>
              <w:left w:val="nil"/>
              <w:bottom w:val="single" w:sz="4" w:space="0" w:color="auto"/>
              <w:right w:val="single" w:sz="4" w:space="0" w:color="auto"/>
            </w:tcBorders>
            <w:shd w:val="clear" w:color="auto" w:fill="auto"/>
            <w:noWrap/>
            <w:vAlign w:val="center"/>
            <w:hideMark/>
          </w:tcPr>
          <w:p w14:paraId="79B7CB2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1 568,6</w:t>
            </w:r>
          </w:p>
        </w:tc>
        <w:tc>
          <w:tcPr>
            <w:tcW w:w="1534" w:type="dxa"/>
            <w:tcBorders>
              <w:top w:val="nil"/>
              <w:left w:val="nil"/>
              <w:bottom w:val="single" w:sz="4" w:space="0" w:color="auto"/>
              <w:right w:val="single" w:sz="4" w:space="0" w:color="auto"/>
            </w:tcBorders>
            <w:shd w:val="clear" w:color="auto" w:fill="auto"/>
            <w:noWrap/>
            <w:vAlign w:val="center"/>
            <w:hideMark/>
          </w:tcPr>
          <w:p w14:paraId="1AF87C2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3 056,4</w:t>
            </w:r>
          </w:p>
        </w:tc>
        <w:tc>
          <w:tcPr>
            <w:tcW w:w="992" w:type="dxa"/>
            <w:tcBorders>
              <w:top w:val="nil"/>
              <w:left w:val="nil"/>
              <w:bottom w:val="single" w:sz="4" w:space="0" w:color="auto"/>
              <w:right w:val="single" w:sz="4" w:space="0" w:color="auto"/>
            </w:tcBorders>
            <w:shd w:val="clear" w:color="auto" w:fill="auto"/>
            <w:noWrap/>
            <w:vAlign w:val="center"/>
            <w:hideMark/>
          </w:tcPr>
          <w:p w14:paraId="49BF521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3 056,4</w:t>
            </w:r>
          </w:p>
        </w:tc>
      </w:tr>
      <w:tr w:rsidR="00471BF2" w:rsidRPr="00120653" w14:paraId="630DF224"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9C05DA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444" w:type="dxa"/>
            <w:tcBorders>
              <w:top w:val="nil"/>
              <w:left w:val="nil"/>
              <w:bottom w:val="single" w:sz="4" w:space="0" w:color="auto"/>
              <w:right w:val="single" w:sz="4" w:space="0" w:color="auto"/>
            </w:tcBorders>
            <w:shd w:val="clear" w:color="auto" w:fill="auto"/>
            <w:noWrap/>
            <w:vAlign w:val="center"/>
            <w:hideMark/>
          </w:tcPr>
          <w:p w14:paraId="23D5C8F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B8BFB9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243F580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010 06 70130</w:t>
            </w:r>
          </w:p>
        </w:tc>
        <w:tc>
          <w:tcPr>
            <w:tcW w:w="518" w:type="dxa"/>
            <w:tcBorders>
              <w:top w:val="nil"/>
              <w:left w:val="nil"/>
              <w:bottom w:val="single" w:sz="4" w:space="0" w:color="auto"/>
              <w:right w:val="single" w:sz="4" w:space="0" w:color="auto"/>
            </w:tcBorders>
            <w:shd w:val="clear" w:color="auto" w:fill="auto"/>
            <w:noWrap/>
            <w:vAlign w:val="center"/>
            <w:hideMark/>
          </w:tcPr>
          <w:p w14:paraId="2D20B04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A1856C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39 710,4</w:t>
            </w:r>
          </w:p>
        </w:tc>
        <w:tc>
          <w:tcPr>
            <w:tcW w:w="1534" w:type="dxa"/>
            <w:tcBorders>
              <w:top w:val="nil"/>
              <w:left w:val="nil"/>
              <w:bottom w:val="single" w:sz="4" w:space="0" w:color="auto"/>
              <w:right w:val="single" w:sz="4" w:space="0" w:color="auto"/>
            </w:tcBorders>
            <w:shd w:val="clear" w:color="auto" w:fill="auto"/>
            <w:noWrap/>
            <w:vAlign w:val="center"/>
            <w:hideMark/>
          </w:tcPr>
          <w:p w14:paraId="72C71F0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39 948,4</w:t>
            </w:r>
          </w:p>
        </w:tc>
        <w:tc>
          <w:tcPr>
            <w:tcW w:w="992" w:type="dxa"/>
            <w:tcBorders>
              <w:top w:val="nil"/>
              <w:left w:val="nil"/>
              <w:bottom w:val="single" w:sz="4" w:space="0" w:color="auto"/>
              <w:right w:val="single" w:sz="4" w:space="0" w:color="auto"/>
            </w:tcBorders>
            <w:shd w:val="clear" w:color="auto" w:fill="auto"/>
            <w:noWrap/>
            <w:vAlign w:val="center"/>
            <w:hideMark/>
          </w:tcPr>
          <w:p w14:paraId="5BFF76D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39 948,4</w:t>
            </w:r>
          </w:p>
        </w:tc>
      </w:tr>
      <w:tr w:rsidR="00471BF2" w:rsidRPr="00120653" w14:paraId="635DA33C"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90F2AB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45E68DF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8E019C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0849250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010 06 70130</w:t>
            </w:r>
          </w:p>
        </w:tc>
        <w:tc>
          <w:tcPr>
            <w:tcW w:w="518" w:type="dxa"/>
            <w:tcBorders>
              <w:top w:val="nil"/>
              <w:left w:val="nil"/>
              <w:bottom w:val="single" w:sz="4" w:space="0" w:color="auto"/>
              <w:right w:val="single" w:sz="4" w:space="0" w:color="auto"/>
            </w:tcBorders>
            <w:shd w:val="clear" w:color="auto" w:fill="auto"/>
            <w:noWrap/>
            <w:vAlign w:val="center"/>
            <w:hideMark/>
          </w:tcPr>
          <w:p w14:paraId="791F746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310</w:t>
            </w:r>
          </w:p>
        </w:tc>
        <w:tc>
          <w:tcPr>
            <w:tcW w:w="1356" w:type="dxa"/>
            <w:tcBorders>
              <w:top w:val="nil"/>
              <w:left w:val="nil"/>
              <w:bottom w:val="single" w:sz="4" w:space="0" w:color="auto"/>
              <w:right w:val="single" w:sz="4" w:space="0" w:color="auto"/>
            </w:tcBorders>
            <w:shd w:val="clear" w:color="auto" w:fill="auto"/>
            <w:noWrap/>
            <w:vAlign w:val="center"/>
            <w:hideMark/>
          </w:tcPr>
          <w:p w14:paraId="46C1B05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21 689,6</w:t>
            </w:r>
          </w:p>
        </w:tc>
        <w:tc>
          <w:tcPr>
            <w:tcW w:w="1534" w:type="dxa"/>
            <w:tcBorders>
              <w:top w:val="nil"/>
              <w:left w:val="nil"/>
              <w:bottom w:val="single" w:sz="4" w:space="0" w:color="auto"/>
              <w:right w:val="single" w:sz="4" w:space="0" w:color="auto"/>
            </w:tcBorders>
            <w:shd w:val="clear" w:color="auto" w:fill="auto"/>
            <w:noWrap/>
            <w:vAlign w:val="center"/>
            <w:hideMark/>
          </w:tcPr>
          <w:p w14:paraId="0F95FB0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21 322,7</w:t>
            </w:r>
          </w:p>
        </w:tc>
        <w:tc>
          <w:tcPr>
            <w:tcW w:w="992" w:type="dxa"/>
            <w:tcBorders>
              <w:top w:val="nil"/>
              <w:left w:val="nil"/>
              <w:bottom w:val="single" w:sz="4" w:space="0" w:color="auto"/>
              <w:right w:val="single" w:sz="4" w:space="0" w:color="auto"/>
            </w:tcBorders>
            <w:shd w:val="clear" w:color="auto" w:fill="auto"/>
            <w:noWrap/>
            <w:vAlign w:val="center"/>
            <w:hideMark/>
          </w:tcPr>
          <w:p w14:paraId="07CD039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21 322,7</w:t>
            </w:r>
          </w:p>
        </w:tc>
      </w:tr>
      <w:tr w:rsidR="00471BF2" w:rsidRPr="00120653" w14:paraId="11F1C9FC"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A4C2B1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Социальные выплаты гражданам, кроме публичных нормативных социальных выплат</w:t>
            </w:r>
          </w:p>
        </w:tc>
        <w:tc>
          <w:tcPr>
            <w:tcW w:w="444" w:type="dxa"/>
            <w:tcBorders>
              <w:top w:val="nil"/>
              <w:left w:val="nil"/>
              <w:bottom w:val="single" w:sz="4" w:space="0" w:color="auto"/>
              <w:right w:val="single" w:sz="4" w:space="0" w:color="auto"/>
            </w:tcBorders>
            <w:shd w:val="clear" w:color="auto" w:fill="auto"/>
            <w:noWrap/>
            <w:vAlign w:val="center"/>
            <w:hideMark/>
          </w:tcPr>
          <w:p w14:paraId="771EA3B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D7C904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5EB8E9E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010 06 70130</w:t>
            </w:r>
          </w:p>
        </w:tc>
        <w:tc>
          <w:tcPr>
            <w:tcW w:w="518" w:type="dxa"/>
            <w:tcBorders>
              <w:top w:val="nil"/>
              <w:left w:val="nil"/>
              <w:bottom w:val="single" w:sz="4" w:space="0" w:color="auto"/>
              <w:right w:val="single" w:sz="4" w:space="0" w:color="auto"/>
            </w:tcBorders>
            <w:shd w:val="clear" w:color="auto" w:fill="auto"/>
            <w:noWrap/>
            <w:vAlign w:val="center"/>
            <w:hideMark/>
          </w:tcPr>
          <w:p w14:paraId="76F266E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320</w:t>
            </w:r>
          </w:p>
        </w:tc>
        <w:tc>
          <w:tcPr>
            <w:tcW w:w="1356" w:type="dxa"/>
            <w:tcBorders>
              <w:top w:val="nil"/>
              <w:left w:val="nil"/>
              <w:bottom w:val="single" w:sz="4" w:space="0" w:color="auto"/>
              <w:right w:val="single" w:sz="4" w:space="0" w:color="auto"/>
            </w:tcBorders>
            <w:shd w:val="clear" w:color="auto" w:fill="auto"/>
            <w:noWrap/>
            <w:vAlign w:val="center"/>
            <w:hideMark/>
          </w:tcPr>
          <w:p w14:paraId="4C63D01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18 020,8</w:t>
            </w:r>
          </w:p>
        </w:tc>
        <w:tc>
          <w:tcPr>
            <w:tcW w:w="1534" w:type="dxa"/>
            <w:tcBorders>
              <w:top w:val="nil"/>
              <w:left w:val="nil"/>
              <w:bottom w:val="single" w:sz="4" w:space="0" w:color="auto"/>
              <w:right w:val="single" w:sz="4" w:space="0" w:color="auto"/>
            </w:tcBorders>
            <w:shd w:val="clear" w:color="auto" w:fill="auto"/>
            <w:noWrap/>
            <w:vAlign w:val="center"/>
            <w:hideMark/>
          </w:tcPr>
          <w:p w14:paraId="2C33DAF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18 625,7</w:t>
            </w:r>
          </w:p>
        </w:tc>
        <w:tc>
          <w:tcPr>
            <w:tcW w:w="992" w:type="dxa"/>
            <w:tcBorders>
              <w:top w:val="nil"/>
              <w:left w:val="nil"/>
              <w:bottom w:val="single" w:sz="4" w:space="0" w:color="auto"/>
              <w:right w:val="single" w:sz="4" w:space="0" w:color="auto"/>
            </w:tcBorders>
            <w:shd w:val="clear" w:color="auto" w:fill="auto"/>
            <w:noWrap/>
            <w:vAlign w:val="center"/>
            <w:hideMark/>
          </w:tcPr>
          <w:p w14:paraId="5C63842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18 625,7</w:t>
            </w:r>
          </w:p>
        </w:tc>
      </w:tr>
      <w:tr w:rsidR="00471BF2" w:rsidRPr="00120653" w14:paraId="5286ECE8" w14:textId="77777777" w:rsidTr="0047790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3DE901B"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44" w:type="dxa"/>
            <w:tcBorders>
              <w:top w:val="nil"/>
              <w:left w:val="nil"/>
              <w:bottom w:val="single" w:sz="4" w:space="0" w:color="auto"/>
              <w:right w:val="single" w:sz="4" w:space="0" w:color="auto"/>
            </w:tcBorders>
            <w:shd w:val="clear" w:color="auto" w:fill="auto"/>
            <w:noWrap/>
            <w:vAlign w:val="center"/>
            <w:hideMark/>
          </w:tcPr>
          <w:p w14:paraId="0C4B213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945364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2F404E0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010 07 00000</w:t>
            </w:r>
          </w:p>
        </w:tc>
        <w:tc>
          <w:tcPr>
            <w:tcW w:w="518" w:type="dxa"/>
            <w:tcBorders>
              <w:top w:val="nil"/>
              <w:left w:val="nil"/>
              <w:bottom w:val="single" w:sz="4" w:space="0" w:color="auto"/>
              <w:right w:val="single" w:sz="4" w:space="0" w:color="auto"/>
            </w:tcBorders>
            <w:shd w:val="clear" w:color="auto" w:fill="auto"/>
            <w:noWrap/>
            <w:vAlign w:val="center"/>
            <w:hideMark/>
          </w:tcPr>
          <w:p w14:paraId="50FF707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28B397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17 321,4</w:t>
            </w:r>
          </w:p>
        </w:tc>
        <w:tc>
          <w:tcPr>
            <w:tcW w:w="1534" w:type="dxa"/>
            <w:tcBorders>
              <w:top w:val="nil"/>
              <w:left w:val="nil"/>
              <w:bottom w:val="single" w:sz="4" w:space="0" w:color="auto"/>
              <w:right w:val="single" w:sz="4" w:space="0" w:color="auto"/>
            </w:tcBorders>
            <w:shd w:val="clear" w:color="auto" w:fill="auto"/>
            <w:noWrap/>
            <w:vAlign w:val="center"/>
            <w:hideMark/>
          </w:tcPr>
          <w:p w14:paraId="62292E3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17 023,7</w:t>
            </w:r>
          </w:p>
        </w:tc>
        <w:tc>
          <w:tcPr>
            <w:tcW w:w="992" w:type="dxa"/>
            <w:tcBorders>
              <w:top w:val="nil"/>
              <w:left w:val="nil"/>
              <w:bottom w:val="single" w:sz="4" w:space="0" w:color="auto"/>
              <w:right w:val="single" w:sz="4" w:space="0" w:color="auto"/>
            </w:tcBorders>
            <w:shd w:val="clear" w:color="auto" w:fill="auto"/>
            <w:noWrap/>
            <w:vAlign w:val="center"/>
            <w:hideMark/>
          </w:tcPr>
          <w:p w14:paraId="60DF3B5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17 023,7</w:t>
            </w:r>
          </w:p>
        </w:tc>
      </w:tr>
      <w:tr w:rsidR="00471BF2" w:rsidRPr="00120653" w14:paraId="60E3339B"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D3B5939"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08DAAA7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7CB3B8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5AB773C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010 07 70600</w:t>
            </w:r>
          </w:p>
        </w:tc>
        <w:tc>
          <w:tcPr>
            <w:tcW w:w="518" w:type="dxa"/>
            <w:tcBorders>
              <w:top w:val="nil"/>
              <w:left w:val="nil"/>
              <w:bottom w:val="single" w:sz="4" w:space="0" w:color="auto"/>
              <w:right w:val="single" w:sz="4" w:space="0" w:color="auto"/>
            </w:tcBorders>
            <w:shd w:val="clear" w:color="auto" w:fill="auto"/>
            <w:noWrap/>
            <w:vAlign w:val="center"/>
            <w:hideMark/>
          </w:tcPr>
          <w:p w14:paraId="4AE1429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EC404D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88,0</w:t>
            </w:r>
          </w:p>
        </w:tc>
        <w:tc>
          <w:tcPr>
            <w:tcW w:w="1534" w:type="dxa"/>
            <w:tcBorders>
              <w:top w:val="nil"/>
              <w:left w:val="nil"/>
              <w:bottom w:val="single" w:sz="4" w:space="0" w:color="auto"/>
              <w:right w:val="single" w:sz="4" w:space="0" w:color="auto"/>
            </w:tcBorders>
            <w:shd w:val="clear" w:color="auto" w:fill="auto"/>
            <w:noWrap/>
            <w:vAlign w:val="center"/>
            <w:hideMark/>
          </w:tcPr>
          <w:p w14:paraId="00FA036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88,0</w:t>
            </w:r>
          </w:p>
        </w:tc>
        <w:tc>
          <w:tcPr>
            <w:tcW w:w="992" w:type="dxa"/>
            <w:tcBorders>
              <w:top w:val="nil"/>
              <w:left w:val="nil"/>
              <w:bottom w:val="single" w:sz="4" w:space="0" w:color="auto"/>
              <w:right w:val="single" w:sz="4" w:space="0" w:color="auto"/>
            </w:tcBorders>
            <w:shd w:val="clear" w:color="auto" w:fill="auto"/>
            <w:noWrap/>
            <w:vAlign w:val="center"/>
            <w:hideMark/>
          </w:tcPr>
          <w:p w14:paraId="126207E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88,0</w:t>
            </w:r>
          </w:p>
        </w:tc>
      </w:tr>
      <w:tr w:rsidR="00471BF2" w:rsidRPr="00120653" w14:paraId="3A8A731A"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73FBE9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Публичные нормативные социальные выплаты гражданам</w:t>
            </w:r>
          </w:p>
        </w:tc>
        <w:tc>
          <w:tcPr>
            <w:tcW w:w="444" w:type="dxa"/>
            <w:tcBorders>
              <w:top w:val="nil"/>
              <w:left w:val="nil"/>
              <w:bottom w:val="single" w:sz="4" w:space="0" w:color="auto"/>
              <w:right w:val="single" w:sz="4" w:space="0" w:color="auto"/>
            </w:tcBorders>
            <w:shd w:val="clear" w:color="auto" w:fill="auto"/>
            <w:noWrap/>
            <w:vAlign w:val="center"/>
            <w:hideMark/>
          </w:tcPr>
          <w:p w14:paraId="337F754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BC411F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6BF3234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010 07 70600</w:t>
            </w:r>
          </w:p>
        </w:tc>
        <w:tc>
          <w:tcPr>
            <w:tcW w:w="518" w:type="dxa"/>
            <w:tcBorders>
              <w:top w:val="nil"/>
              <w:left w:val="nil"/>
              <w:bottom w:val="single" w:sz="4" w:space="0" w:color="auto"/>
              <w:right w:val="single" w:sz="4" w:space="0" w:color="auto"/>
            </w:tcBorders>
            <w:shd w:val="clear" w:color="auto" w:fill="auto"/>
            <w:noWrap/>
            <w:vAlign w:val="center"/>
            <w:hideMark/>
          </w:tcPr>
          <w:p w14:paraId="699C304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310</w:t>
            </w:r>
          </w:p>
        </w:tc>
        <w:tc>
          <w:tcPr>
            <w:tcW w:w="1356" w:type="dxa"/>
            <w:tcBorders>
              <w:top w:val="nil"/>
              <w:left w:val="nil"/>
              <w:bottom w:val="single" w:sz="4" w:space="0" w:color="auto"/>
              <w:right w:val="single" w:sz="4" w:space="0" w:color="auto"/>
            </w:tcBorders>
            <w:shd w:val="clear" w:color="auto" w:fill="auto"/>
            <w:noWrap/>
            <w:vAlign w:val="center"/>
            <w:hideMark/>
          </w:tcPr>
          <w:p w14:paraId="27F41DE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88,0</w:t>
            </w:r>
          </w:p>
        </w:tc>
        <w:tc>
          <w:tcPr>
            <w:tcW w:w="1534" w:type="dxa"/>
            <w:tcBorders>
              <w:top w:val="nil"/>
              <w:left w:val="nil"/>
              <w:bottom w:val="single" w:sz="4" w:space="0" w:color="auto"/>
              <w:right w:val="single" w:sz="4" w:space="0" w:color="auto"/>
            </w:tcBorders>
            <w:shd w:val="clear" w:color="auto" w:fill="auto"/>
            <w:noWrap/>
            <w:vAlign w:val="center"/>
            <w:hideMark/>
          </w:tcPr>
          <w:p w14:paraId="5B2D180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88,0</w:t>
            </w:r>
          </w:p>
        </w:tc>
        <w:tc>
          <w:tcPr>
            <w:tcW w:w="992" w:type="dxa"/>
            <w:tcBorders>
              <w:top w:val="nil"/>
              <w:left w:val="nil"/>
              <w:bottom w:val="single" w:sz="4" w:space="0" w:color="auto"/>
              <w:right w:val="single" w:sz="4" w:space="0" w:color="auto"/>
            </w:tcBorders>
            <w:shd w:val="clear" w:color="auto" w:fill="auto"/>
            <w:noWrap/>
            <w:vAlign w:val="center"/>
            <w:hideMark/>
          </w:tcPr>
          <w:p w14:paraId="6BFF222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88,0</w:t>
            </w:r>
          </w:p>
        </w:tc>
      </w:tr>
      <w:tr w:rsidR="00471BF2" w:rsidRPr="00120653" w14:paraId="578AD6F7" w14:textId="77777777" w:rsidTr="0047790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C6E7353"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44" w:type="dxa"/>
            <w:tcBorders>
              <w:top w:val="nil"/>
              <w:left w:val="nil"/>
              <w:bottom w:val="single" w:sz="4" w:space="0" w:color="auto"/>
              <w:right w:val="single" w:sz="4" w:space="0" w:color="auto"/>
            </w:tcBorders>
            <w:shd w:val="clear" w:color="auto" w:fill="auto"/>
            <w:noWrap/>
            <w:vAlign w:val="center"/>
            <w:hideMark/>
          </w:tcPr>
          <w:p w14:paraId="644B30E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3A03AE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25017F9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07 А0821</w:t>
            </w:r>
          </w:p>
        </w:tc>
        <w:tc>
          <w:tcPr>
            <w:tcW w:w="518" w:type="dxa"/>
            <w:tcBorders>
              <w:top w:val="nil"/>
              <w:left w:val="nil"/>
              <w:bottom w:val="single" w:sz="4" w:space="0" w:color="auto"/>
              <w:right w:val="single" w:sz="4" w:space="0" w:color="auto"/>
            </w:tcBorders>
            <w:shd w:val="clear" w:color="auto" w:fill="auto"/>
            <w:noWrap/>
            <w:vAlign w:val="center"/>
            <w:hideMark/>
          </w:tcPr>
          <w:p w14:paraId="4588E0D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F26137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17 233,4</w:t>
            </w:r>
          </w:p>
        </w:tc>
        <w:tc>
          <w:tcPr>
            <w:tcW w:w="1534" w:type="dxa"/>
            <w:tcBorders>
              <w:top w:val="nil"/>
              <w:left w:val="nil"/>
              <w:bottom w:val="single" w:sz="4" w:space="0" w:color="auto"/>
              <w:right w:val="single" w:sz="4" w:space="0" w:color="auto"/>
            </w:tcBorders>
            <w:shd w:val="clear" w:color="auto" w:fill="auto"/>
            <w:noWrap/>
            <w:vAlign w:val="center"/>
            <w:hideMark/>
          </w:tcPr>
          <w:p w14:paraId="62C565A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16 935,7</w:t>
            </w:r>
          </w:p>
        </w:tc>
        <w:tc>
          <w:tcPr>
            <w:tcW w:w="992" w:type="dxa"/>
            <w:tcBorders>
              <w:top w:val="nil"/>
              <w:left w:val="nil"/>
              <w:bottom w:val="single" w:sz="4" w:space="0" w:color="auto"/>
              <w:right w:val="single" w:sz="4" w:space="0" w:color="auto"/>
            </w:tcBorders>
            <w:shd w:val="clear" w:color="auto" w:fill="auto"/>
            <w:noWrap/>
            <w:vAlign w:val="center"/>
            <w:hideMark/>
          </w:tcPr>
          <w:p w14:paraId="49DA15C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16 935,7</w:t>
            </w:r>
          </w:p>
        </w:tc>
      </w:tr>
      <w:tr w:rsidR="00471BF2" w:rsidRPr="00120653" w14:paraId="4A528A0A"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4659907"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Бюджетные инвестиции</w:t>
            </w:r>
          </w:p>
        </w:tc>
        <w:tc>
          <w:tcPr>
            <w:tcW w:w="444" w:type="dxa"/>
            <w:tcBorders>
              <w:top w:val="nil"/>
              <w:left w:val="nil"/>
              <w:bottom w:val="single" w:sz="4" w:space="0" w:color="auto"/>
              <w:right w:val="single" w:sz="4" w:space="0" w:color="auto"/>
            </w:tcBorders>
            <w:shd w:val="clear" w:color="auto" w:fill="auto"/>
            <w:noWrap/>
            <w:vAlign w:val="center"/>
            <w:hideMark/>
          </w:tcPr>
          <w:p w14:paraId="48AC461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40A6C3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6EE6AE8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07 R0821</w:t>
            </w:r>
          </w:p>
        </w:tc>
        <w:tc>
          <w:tcPr>
            <w:tcW w:w="518" w:type="dxa"/>
            <w:tcBorders>
              <w:top w:val="nil"/>
              <w:left w:val="nil"/>
              <w:bottom w:val="single" w:sz="4" w:space="0" w:color="auto"/>
              <w:right w:val="single" w:sz="4" w:space="0" w:color="auto"/>
            </w:tcBorders>
            <w:shd w:val="clear" w:color="auto" w:fill="auto"/>
            <w:noWrap/>
            <w:vAlign w:val="center"/>
            <w:hideMark/>
          </w:tcPr>
          <w:p w14:paraId="22C3745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410</w:t>
            </w:r>
          </w:p>
        </w:tc>
        <w:tc>
          <w:tcPr>
            <w:tcW w:w="1356" w:type="dxa"/>
            <w:tcBorders>
              <w:top w:val="nil"/>
              <w:left w:val="nil"/>
              <w:bottom w:val="single" w:sz="4" w:space="0" w:color="auto"/>
              <w:right w:val="single" w:sz="4" w:space="0" w:color="auto"/>
            </w:tcBorders>
            <w:shd w:val="clear" w:color="auto" w:fill="auto"/>
            <w:noWrap/>
            <w:vAlign w:val="center"/>
            <w:hideMark/>
          </w:tcPr>
          <w:p w14:paraId="3F53506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2 061,4</w:t>
            </w:r>
          </w:p>
        </w:tc>
        <w:tc>
          <w:tcPr>
            <w:tcW w:w="1534" w:type="dxa"/>
            <w:tcBorders>
              <w:top w:val="nil"/>
              <w:left w:val="nil"/>
              <w:bottom w:val="single" w:sz="4" w:space="0" w:color="auto"/>
              <w:right w:val="single" w:sz="4" w:space="0" w:color="auto"/>
            </w:tcBorders>
            <w:shd w:val="clear" w:color="auto" w:fill="auto"/>
            <w:noWrap/>
            <w:vAlign w:val="center"/>
            <w:hideMark/>
          </w:tcPr>
          <w:p w14:paraId="7A41341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2 073,2</w:t>
            </w:r>
          </w:p>
        </w:tc>
        <w:tc>
          <w:tcPr>
            <w:tcW w:w="992" w:type="dxa"/>
            <w:tcBorders>
              <w:top w:val="nil"/>
              <w:left w:val="nil"/>
              <w:bottom w:val="single" w:sz="4" w:space="0" w:color="auto"/>
              <w:right w:val="single" w:sz="4" w:space="0" w:color="auto"/>
            </w:tcBorders>
            <w:shd w:val="clear" w:color="auto" w:fill="auto"/>
            <w:noWrap/>
            <w:vAlign w:val="center"/>
            <w:hideMark/>
          </w:tcPr>
          <w:p w14:paraId="327970E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2 135,9</w:t>
            </w:r>
          </w:p>
        </w:tc>
      </w:tr>
      <w:tr w:rsidR="00471BF2" w:rsidRPr="00120653" w14:paraId="15C335D8"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B868A75"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Бюджетные инвестиции</w:t>
            </w:r>
          </w:p>
        </w:tc>
        <w:tc>
          <w:tcPr>
            <w:tcW w:w="444" w:type="dxa"/>
            <w:tcBorders>
              <w:top w:val="nil"/>
              <w:left w:val="nil"/>
              <w:bottom w:val="single" w:sz="4" w:space="0" w:color="auto"/>
              <w:right w:val="single" w:sz="4" w:space="0" w:color="auto"/>
            </w:tcBorders>
            <w:shd w:val="clear" w:color="auto" w:fill="auto"/>
            <w:noWrap/>
            <w:vAlign w:val="center"/>
            <w:hideMark/>
          </w:tcPr>
          <w:p w14:paraId="537A88C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EDD8E0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349DD58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010 07 А0821</w:t>
            </w:r>
          </w:p>
        </w:tc>
        <w:tc>
          <w:tcPr>
            <w:tcW w:w="518" w:type="dxa"/>
            <w:tcBorders>
              <w:top w:val="nil"/>
              <w:left w:val="nil"/>
              <w:bottom w:val="single" w:sz="4" w:space="0" w:color="auto"/>
              <w:right w:val="single" w:sz="4" w:space="0" w:color="auto"/>
            </w:tcBorders>
            <w:shd w:val="clear" w:color="auto" w:fill="auto"/>
            <w:noWrap/>
            <w:vAlign w:val="center"/>
            <w:hideMark/>
          </w:tcPr>
          <w:p w14:paraId="26150D4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410</w:t>
            </w:r>
          </w:p>
        </w:tc>
        <w:tc>
          <w:tcPr>
            <w:tcW w:w="1356" w:type="dxa"/>
            <w:tcBorders>
              <w:top w:val="nil"/>
              <w:left w:val="nil"/>
              <w:bottom w:val="single" w:sz="4" w:space="0" w:color="auto"/>
              <w:right w:val="single" w:sz="4" w:space="0" w:color="auto"/>
            </w:tcBorders>
            <w:shd w:val="clear" w:color="auto" w:fill="auto"/>
            <w:noWrap/>
            <w:vAlign w:val="center"/>
            <w:hideMark/>
          </w:tcPr>
          <w:p w14:paraId="10AB655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15 172,0</w:t>
            </w:r>
          </w:p>
        </w:tc>
        <w:tc>
          <w:tcPr>
            <w:tcW w:w="1534" w:type="dxa"/>
            <w:tcBorders>
              <w:top w:val="nil"/>
              <w:left w:val="nil"/>
              <w:bottom w:val="single" w:sz="4" w:space="0" w:color="auto"/>
              <w:right w:val="single" w:sz="4" w:space="0" w:color="auto"/>
            </w:tcBorders>
            <w:shd w:val="clear" w:color="auto" w:fill="auto"/>
            <w:noWrap/>
            <w:vAlign w:val="center"/>
            <w:hideMark/>
          </w:tcPr>
          <w:p w14:paraId="1A5A85F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14 862,5</w:t>
            </w:r>
          </w:p>
        </w:tc>
        <w:tc>
          <w:tcPr>
            <w:tcW w:w="992" w:type="dxa"/>
            <w:tcBorders>
              <w:top w:val="nil"/>
              <w:left w:val="nil"/>
              <w:bottom w:val="single" w:sz="4" w:space="0" w:color="auto"/>
              <w:right w:val="single" w:sz="4" w:space="0" w:color="auto"/>
            </w:tcBorders>
            <w:shd w:val="clear" w:color="auto" w:fill="auto"/>
            <w:noWrap/>
            <w:vAlign w:val="center"/>
            <w:hideMark/>
          </w:tcPr>
          <w:p w14:paraId="1DD1BDF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14 799,8</w:t>
            </w:r>
          </w:p>
        </w:tc>
      </w:tr>
      <w:tr w:rsidR="00471BF2" w:rsidRPr="00120653" w14:paraId="7A70077B"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CF553B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в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6A989E4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BFD79C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46360C5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050 00 00000</w:t>
            </w:r>
          </w:p>
        </w:tc>
        <w:tc>
          <w:tcPr>
            <w:tcW w:w="518" w:type="dxa"/>
            <w:tcBorders>
              <w:top w:val="nil"/>
              <w:left w:val="nil"/>
              <w:bottom w:val="single" w:sz="4" w:space="0" w:color="auto"/>
              <w:right w:val="single" w:sz="4" w:space="0" w:color="auto"/>
            </w:tcBorders>
            <w:shd w:val="clear" w:color="auto" w:fill="auto"/>
            <w:noWrap/>
            <w:vAlign w:val="center"/>
            <w:hideMark/>
          </w:tcPr>
          <w:p w14:paraId="2284CE1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BE3D3D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16 825,7</w:t>
            </w:r>
          </w:p>
        </w:tc>
        <w:tc>
          <w:tcPr>
            <w:tcW w:w="1534" w:type="dxa"/>
            <w:tcBorders>
              <w:top w:val="nil"/>
              <w:left w:val="nil"/>
              <w:bottom w:val="single" w:sz="4" w:space="0" w:color="auto"/>
              <w:right w:val="single" w:sz="4" w:space="0" w:color="auto"/>
            </w:tcBorders>
            <w:shd w:val="clear" w:color="auto" w:fill="auto"/>
            <w:noWrap/>
            <w:vAlign w:val="center"/>
            <w:hideMark/>
          </w:tcPr>
          <w:p w14:paraId="4E43173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3 086,6</w:t>
            </w:r>
          </w:p>
        </w:tc>
        <w:tc>
          <w:tcPr>
            <w:tcW w:w="992" w:type="dxa"/>
            <w:tcBorders>
              <w:top w:val="nil"/>
              <w:left w:val="nil"/>
              <w:bottom w:val="single" w:sz="4" w:space="0" w:color="auto"/>
              <w:right w:val="single" w:sz="4" w:space="0" w:color="auto"/>
            </w:tcBorders>
            <w:shd w:val="clear" w:color="auto" w:fill="auto"/>
            <w:noWrap/>
            <w:vAlign w:val="center"/>
            <w:hideMark/>
          </w:tcPr>
          <w:p w14:paraId="7EDE0AE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3 086,5</w:t>
            </w:r>
          </w:p>
        </w:tc>
      </w:tr>
      <w:tr w:rsidR="00471BF2" w:rsidRPr="00120653" w14:paraId="32D98E00" w14:textId="77777777" w:rsidTr="00477903">
        <w:trPr>
          <w:trHeight w:val="231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6DBE056"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2C3A176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BA00A2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55B173A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052 00 00000</w:t>
            </w:r>
          </w:p>
        </w:tc>
        <w:tc>
          <w:tcPr>
            <w:tcW w:w="518" w:type="dxa"/>
            <w:tcBorders>
              <w:top w:val="nil"/>
              <w:left w:val="nil"/>
              <w:bottom w:val="single" w:sz="4" w:space="0" w:color="auto"/>
              <w:right w:val="single" w:sz="4" w:space="0" w:color="auto"/>
            </w:tcBorders>
            <w:shd w:val="clear" w:color="auto" w:fill="auto"/>
            <w:noWrap/>
            <w:vAlign w:val="center"/>
            <w:hideMark/>
          </w:tcPr>
          <w:p w14:paraId="13AF659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AD98FC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16 825,7</w:t>
            </w:r>
          </w:p>
        </w:tc>
        <w:tc>
          <w:tcPr>
            <w:tcW w:w="1534" w:type="dxa"/>
            <w:tcBorders>
              <w:top w:val="nil"/>
              <w:left w:val="nil"/>
              <w:bottom w:val="single" w:sz="4" w:space="0" w:color="auto"/>
              <w:right w:val="single" w:sz="4" w:space="0" w:color="auto"/>
            </w:tcBorders>
            <w:shd w:val="clear" w:color="auto" w:fill="auto"/>
            <w:noWrap/>
            <w:vAlign w:val="center"/>
            <w:hideMark/>
          </w:tcPr>
          <w:p w14:paraId="176E708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3 086,6</w:t>
            </w:r>
          </w:p>
        </w:tc>
        <w:tc>
          <w:tcPr>
            <w:tcW w:w="992" w:type="dxa"/>
            <w:tcBorders>
              <w:top w:val="nil"/>
              <w:left w:val="nil"/>
              <w:bottom w:val="single" w:sz="4" w:space="0" w:color="auto"/>
              <w:right w:val="single" w:sz="4" w:space="0" w:color="auto"/>
            </w:tcBorders>
            <w:shd w:val="clear" w:color="auto" w:fill="auto"/>
            <w:noWrap/>
            <w:vAlign w:val="center"/>
            <w:hideMark/>
          </w:tcPr>
          <w:p w14:paraId="02E0E39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3 086,5</w:t>
            </w:r>
          </w:p>
        </w:tc>
      </w:tr>
      <w:tr w:rsidR="00471BF2" w:rsidRPr="00120653" w14:paraId="02F19791" w14:textId="77777777" w:rsidTr="00477903">
        <w:trPr>
          <w:trHeight w:val="2055"/>
        </w:trPr>
        <w:tc>
          <w:tcPr>
            <w:tcW w:w="3477" w:type="dxa"/>
            <w:tcBorders>
              <w:top w:val="nil"/>
              <w:left w:val="single" w:sz="4" w:space="0" w:color="auto"/>
              <w:bottom w:val="single" w:sz="4" w:space="0" w:color="auto"/>
              <w:right w:val="single" w:sz="4" w:space="0" w:color="auto"/>
            </w:tcBorders>
            <w:shd w:val="clear" w:color="000000" w:fill="FFFFFF"/>
            <w:vAlign w:val="bottom"/>
            <w:hideMark/>
          </w:tcPr>
          <w:p w14:paraId="5F2962C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Иные межбюджетные трансферты бюджетам муниципальных районов Новгородской области на обеспечение расходных обязательств, связанных с реализацией </w:t>
            </w:r>
            <w:proofErr w:type="spellStart"/>
            <w:r w:rsidRPr="00120653">
              <w:rPr>
                <w:rFonts w:eastAsia="Times New Roman"/>
                <w:color w:val="000000"/>
                <w:sz w:val="20"/>
                <w:szCs w:val="20"/>
              </w:rPr>
              <w:t>пилотого</w:t>
            </w:r>
            <w:proofErr w:type="spellEnd"/>
            <w:r w:rsidRPr="00120653">
              <w:rPr>
                <w:rFonts w:eastAsia="Times New Roman"/>
                <w:color w:val="000000"/>
                <w:sz w:val="20"/>
                <w:szCs w:val="20"/>
              </w:rPr>
              <w:t xml:space="preserve"> проекта, направленного на стимулирование рождаемости на территории Новгородской области</w:t>
            </w:r>
          </w:p>
        </w:tc>
        <w:tc>
          <w:tcPr>
            <w:tcW w:w="444" w:type="dxa"/>
            <w:tcBorders>
              <w:top w:val="nil"/>
              <w:left w:val="nil"/>
              <w:bottom w:val="single" w:sz="4" w:space="0" w:color="auto"/>
              <w:right w:val="single" w:sz="4" w:space="0" w:color="auto"/>
            </w:tcBorders>
            <w:shd w:val="clear" w:color="000000" w:fill="FFFFFF"/>
            <w:noWrap/>
            <w:vAlign w:val="center"/>
            <w:hideMark/>
          </w:tcPr>
          <w:p w14:paraId="51BFD74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center"/>
            <w:hideMark/>
          </w:tcPr>
          <w:p w14:paraId="47B3AD7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000000" w:fill="FFFFFF"/>
            <w:noWrap/>
            <w:vAlign w:val="center"/>
            <w:hideMark/>
          </w:tcPr>
          <w:p w14:paraId="531392A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520 00 74830</w:t>
            </w:r>
          </w:p>
        </w:tc>
        <w:tc>
          <w:tcPr>
            <w:tcW w:w="518" w:type="dxa"/>
            <w:tcBorders>
              <w:top w:val="nil"/>
              <w:left w:val="nil"/>
              <w:bottom w:val="single" w:sz="4" w:space="0" w:color="auto"/>
              <w:right w:val="single" w:sz="4" w:space="0" w:color="auto"/>
            </w:tcBorders>
            <w:shd w:val="clear" w:color="000000" w:fill="FFFFFF"/>
            <w:noWrap/>
            <w:vAlign w:val="center"/>
            <w:hideMark/>
          </w:tcPr>
          <w:p w14:paraId="30EE601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3E863F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16 300,0</w:t>
            </w:r>
          </w:p>
        </w:tc>
        <w:tc>
          <w:tcPr>
            <w:tcW w:w="1534" w:type="dxa"/>
            <w:tcBorders>
              <w:top w:val="nil"/>
              <w:left w:val="nil"/>
              <w:bottom w:val="single" w:sz="4" w:space="0" w:color="auto"/>
              <w:right w:val="single" w:sz="4" w:space="0" w:color="auto"/>
            </w:tcBorders>
            <w:shd w:val="clear" w:color="auto" w:fill="auto"/>
            <w:noWrap/>
            <w:vAlign w:val="center"/>
            <w:hideMark/>
          </w:tcPr>
          <w:p w14:paraId="4550A56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1E5EE4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7DC9F897" w14:textId="77777777" w:rsidTr="00477903">
        <w:trPr>
          <w:trHeight w:val="780"/>
        </w:trPr>
        <w:tc>
          <w:tcPr>
            <w:tcW w:w="3477" w:type="dxa"/>
            <w:tcBorders>
              <w:top w:val="nil"/>
              <w:left w:val="single" w:sz="4" w:space="0" w:color="auto"/>
              <w:bottom w:val="single" w:sz="4" w:space="0" w:color="auto"/>
              <w:right w:val="single" w:sz="4" w:space="0" w:color="auto"/>
            </w:tcBorders>
            <w:shd w:val="clear" w:color="000000" w:fill="FFFFFF"/>
            <w:vAlign w:val="bottom"/>
            <w:hideMark/>
          </w:tcPr>
          <w:p w14:paraId="0950414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Социальные выплаты гражданам, кроме публичных нормативных социальных выплат</w:t>
            </w:r>
          </w:p>
        </w:tc>
        <w:tc>
          <w:tcPr>
            <w:tcW w:w="444" w:type="dxa"/>
            <w:tcBorders>
              <w:top w:val="nil"/>
              <w:left w:val="nil"/>
              <w:bottom w:val="single" w:sz="4" w:space="0" w:color="auto"/>
              <w:right w:val="single" w:sz="4" w:space="0" w:color="auto"/>
            </w:tcBorders>
            <w:shd w:val="clear" w:color="000000" w:fill="FFFFFF"/>
            <w:noWrap/>
            <w:vAlign w:val="center"/>
            <w:hideMark/>
          </w:tcPr>
          <w:p w14:paraId="66E55C6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000000" w:fill="FFFFFF"/>
            <w:noWrap/>
            <w:vAlign w:val="center"/>
            <w:hideMark/>
          </w:tcPr>
          <w:p w14:paraId="08176FF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000000" w:fill="FFFFFF"/>
            <w:noWrap/>
            <w:vAlign w:val="center"/>
            <w:hideMark/>
          </w:tcPr>
          <w:p w14:paraId="062F585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52 00 74830</w:t>
            </w:r>
          </w:p>
        </w:tc>
        <w:tc>
          <w:tcPr>
            <w:tcW w:w="518" w:type="dxa"/>
            <w:tcBorders>
              <w:top w:val="nil"/>
              <w:left w:val="nil"/>
              <w:bottom w:val="single" w:sz="4" w:space="0" w:color="auto"/>
              <w:right w:val="single" w:sz="4" w:space="0" w:color="auto"/>
            </w:tcBorders>
            <w:shd w:val="clear" w:color="000000" w:fill="FFFFFF"/>
            <w:noWrap/>
            <w:vAlign w:val="center"/>
            <w:hideMark/>
          </w:tcPr>
          <w:p w14:paraId="615D7E0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320</w:t>
            </w:r>
          </w:p>
        </w:tc>
        <w:tc>
          <w:tcPr>
            <w:tcW w:w="1356" w:type="dxa"/>
            <w:tcBorders>
              <w:top w:val="nil"/>
              <w:left w:val="nil"/>
              <w:bottom w:val="single" w:sz="4" w:space="0" w:color="auto"/>
              <w:right w:val="single" w:sz="4" w:space="0" w:color="auto"/>
            </w:tcBorders>
            <w:shd w:val="clear" w:color="auto" w:fill="auto"/>
            <w:noWrap/>
            <w:vAlign w:val="center"/>
            <w:hideMark/>
          </w:tcPr>
          <w:p w14:paraId="5AB91D7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16 300,0</w:t>
            </w:r>
          </w:p>
        </w:tc>
        <w:tc>
          <w:tcPr>
            <w:tcW w:w="1534" w:type="dxa"/>
            <w:tcBorders>
              <w:top w:val="nil"/>
              <w:left w:val="nil"/>
              <w:bottom w:val="single" w:sz="4" w:space="0" w:color="auto"/>
              <w:right w:val="single" w:sz="4" w:space="0" w:color="auto"/>
            </w:tcBorders>
            <w:shd w:val="clear" w:color="auto" w:fill="auto"/>
            <w:noWrap/>
            <w:vAlign w:val="center"/>
            <w:hideMark/>
          </w:tcPr>
          <w:p w14:paraId="0AAB9A2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4446CD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51B88E3E" w14:textId="77777777" w:rsidTr="00477903">
        <w:trPr>
          <w:trHeight w:val="256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852C56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Субсидии бюджетам муниципальных районов, муниципальных округов, городского округа Новгородской области на </w:t>
            </w: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444" w:type="dxa"/>
            <w:tcBorders>
              <w:top w:val="nil"/>
              <w:left w:val="nil"/>
              <w:bottom w:val="single" w:sz="4" w:space="0" w:color="auto"/>
              <w:right w:val="single" w:sz="4" w:space="0" w:color="auto"/>
            </w:tcBorders>
            <w:shd w:val="clear" w:color="auto" w:fill="auto"/>
            <w:noWrap/>
            <w:vAlign w:val="center"/>
            <w:hideMark/>
          </w:tcPr>
          <w:p w14:paraId="2A6C9E9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40C14D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E875E3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052 00 L4970</w:t>
            </w:r>
          </w:p>
        </w:tc>
        <w:tc>
          <w:tcPr>
            <w:tcW w:w="518" w:type="dxa"/>
            <w:tcBorders>
              <w:top w:val="nil"/>
              <w:left w:val="nil"/>
              <w:bottom w:val="single" w:sz="4" w:space="0" w:color="auto"/>
              <w:right w:val="single" w:sz="4" w:space="0" w:color="auto"/>
            </w:tcBorders>
            <w:shd w:val="clear" w:color="auto" w:fill="auto"/>
            <w:noWrap/>
            <w:vAlign w:val="center"/>
            <w:hideMark/>
          </w:tcPr>
          <w:p w14:paraId="2A36E22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68E375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384,2</w:t>
            </w:r>
          </w:p>
        </w:tc>
        <w:tc>
          <w:tcPr>
            <w:tcW w:w="1534" w:type="dxa"/>
            <w:tcBorders>
              <w:top w:val="nil"/>
              <w:left w:val="nil"/>
              <w:bottom w:val="single" w:sz="4" w:space="0" w:color="auto"/>
              <w:right w:val="single" w:sz="4" w:space="0" w:color="auto"/>
            </w:tcBorders>
            <w:shd w:val="clear" w:color="auto" w:fill="auto"/>
            <w:noWrap/>
            <w:vAlign w:val="center"/>
            <w:hideMark/>
          </w:tcPr>
          <w:p w14:paraId="68EE3AF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2 344,4</w:t>
            </w:r>
          </w:p>
        </w:tc>
        <w:tc>
          <w:tcPr>
            <w:tcW w:w="992" w:type="dxa"/>
            <w:tcBorders>
              <w:top w:val="nil"/>
              <w:left w:val="nil"/>
              <w:bottom w:val="single" w:sz="4" w:space="0" w:color="auto"/>
              <w:right w:val="single" w:sz="4" w:space="0" w:color="auto"/>
            </w:tcBorders>
            <w:shd w:val="clear" w:color="auto" w:fill="auto"/>
            <w:noWrap/>
            <w:vAlign w:val="center"/>
            <w:hideMark/>
          </w:tcPr>
          <w:p w14:paraId="16598D5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2 307,3</w:t>
            </w:r>
          </w:p>
        </w:tc>
      </w:tr>
      <w:tr w:rsidR="00471BF2" w:rsidRPr="00120653" w14:paraId="11EB0F02"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035C47B"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Социальные выплаты гражданам, кроме публичных нормативных социальных выплат</w:t>
            </w:r>
          </w:p>
        </w:tc>
        <w:tc>
          <w:tcPr>
            <w:tcW w:w="444" w:type="dxa"/>
            <w:tcBorders>
              <w:top w:val="nil"/>
              <w:left w:val="nil"/>
              <w:bottom w:val="single" w:sz="4" w:space="0" w:color="auto"/>
              <w:right w:val="single" w:sz="4" w:space="0" w:color="auto"/>
            </w:tcBorders>
            <w:shd w:val="clear" w:color="auto" w:fill="auto"/>
            <w:noWrap/>
            <w:vAlign w:val="center"/>
            <w:hideMark/>
          </w:tcPr>
          <w:p w14:paraId="19BF620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E1F602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74B7D2C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052 00 L4970</w:t>
            </w:r>
          </w:p>
        </w:tc>
        <w:tc>
          <w:tcPr>
            <w:tcW w:w="518" w:type="dxa"/>
            <w:tcBorders>
              <w:top w:val="nil"/>
              <w:left w:val="nil"/>
              <w:bottom w:val="single" w:sz="4" w:space="0" w:color="auto"/>
              <w:right w:val="single" w:sz="4" w:space="0" w:color="auto"/>
            </w:tcBorders>
            <w:shd w:val="clear" w:color="auto" w:fill="auto"/>
            <w:noWrap/>
            <w:vAlign w:val="center"/>
            <w:hideMark/>
          </w:tcPr>
          <w:p w14:paraId="4B1E727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320</w:t>
            </w:r>
          </w:p>
        </w:tc>
        <w:tc>
          <w:tcPr>
            <w:tcW w:w="1356" w:type="dxa"/>
            <w:tcBorders>
              <w:top w:val="nil"/>
              <w:left w:val="nil"/>
              <w:bottom w:val="single" w:sz="4" w:space="0" w:color="auto"/>
              <w:right w:val="single" w:sz="4" w:space="0" w:color="auto"/>
            </w:tcBorders>
            <w:shd w:val="clear" w:color="auto" w:fill="auto"/>
            <w:noWrap/>
            <w:vAlign w:val="center"/>
            <w:hideMark/>
          </w:tcPr>
          <w:p w14:paraId="6A19119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384,2</w:t>
            </w:r>
          </w:p>
        </w:tc>
        <w:tc>
          <w:tcPr>
            <w:tcW w:w="1534" w:type="dxa"/>
            <w:tcBorders>
              <w:top w:val="nil"/>
              <w:left w:val="nil"/>
              <w:bottom w:val="single" w:sz="4" w:space="0" w:color="auto"/>
              <w:right w:val="single" w:sz="4" w:space="0" w:color="auto"/>
            </w:tcBorders>
            <w:shd w:val="clear" w:color="auto" w:fill="auto"/>
            <w:noWrap/>
            <w:vAlign w:val="center"/>
            <w:hideMark/>
          </w:tcPr>
          <w:p w14:paraId="5EC5DFE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2 344,4</w:t>
            </w:r>
          </w:p>
        </w:tc>
        <w:tc>
          <w:tcPr>
            <w:tcW w:w="992" w:type="dxa"/>
            <w:tcBorders>
              <w:top w:val="nil"/>
              <w:left w:val="nil"/>
              <w:bottom w:val="single" w:sz="4" w:space="0" w:color="auto"/>
              <w:right w:val="single" w:sz="4" w:space="0" w:color="auto"/>
            </w:tcBorders>
            <w:shd w:val="clear" w:color="auto" w:fill="auto"/>
            <w:noWrap/>
            <w:vAlign w:val="center"/>
            <w:hideMark/>
          </w:tcPr>
          <w:p w14:paraId="682C2E6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2 307,3</w:t>
            </w:r>
          </w:p>
        </w:tc>
      </w:tr>
      <w:tr w:rsidR="00471BF2" w:rsidRPr="00120653" w14:paraId="4E6A9878" w14:textId="77777777" w:rsidTr="00477903">
        <w:trPr>
          <w:trHeight w:val="256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1AB77A1" w14:textId="77777777" w:rsidR="00471BF2" w:rsidRPr="00120653" w:rsidRDefault="00471BF2" w:rsidP="00120653">
            <w:pPr>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w:t>
            </w: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444" w:type="dxa"/>
            <w:tcBorders>
              <w:top w:val="nil"/>
              <w:left w:val="nil"/>
              <w:bottom w:val="single" w:sz="4" w:space="0" w:color="auto"/>
              <w:right w:val="single" w:sz="4" w:space="0" w:color="auto"/>
            </w:tcBorders>
            <w:shd w:val="clear" w:color="auto" w:fill="auto"/>
            <w:noWrap/>
            <w:vAlign w:val="center"/>
            <w:hideMark/>
          </w:tcPr>
          <w:p w14:paraId="2A1912F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EF8448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356AAB0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052 00 L4970</w:t>
            </w:r>
          </w:p>
        </w:tc>
        <w:tc>
          <w:tcPr>
            <w:tcW w:w="518" w:type="dxa"/>
            <w:tcBorders>
              <w:top w:val="nil"/>
              <w:left w:val="nil"/>
              <w:bottom w:val="single" w:sz="4" w:space="0" w:color="auto"/>
              <w:right w:val="single" w:sz="4" w:space="0" w:color="auto"/>
            </w:tcBorders>
            <w:shd w:val="clear" w:color="auto" w:fill="auto"/>
            <w:noWrap/>
            <w:vAlign w:val="center"/>
            <w:hideMark/>
          </w:tcPr>
          <w:p w14:paraId="582F917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3EC7A5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141,5</w:t>
            </w:r>
          </w:p>
        </w:tc>
        <w:tc>
          <w:tcPr>
            <w:tcW w:w="1534" w:type="dxa"/>
            <w:tcBorders>
              <w:top w:val="nil"/>
              <w:left w:val="nil"/>
              <w:bottom w:val="single" w:sz="4" w:space="0" w:color="auto"/>
              <w:right w:val="single" w:sz="4" w:space="0" w:color="auto"/>
            </w:tcBorders>
            <w:shd w:val="clear" w:color="auto" w:fill="auto"/>
            <w:noWrap/>
            <w:vAlign w:val="center"/>
            <w:hideMark/>
          </w:tcPr>
          <w:p w14:paraId="121E3BF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742,2</w:t>
            </w:r>
          </w:p>
        </w:tc>
        <w:tc>
          <w:tcPr>
            <w:tcW w:w="992" w:type="dxa"/>
            <w:tcBorders>
              <w:top w:val="nil"/>
              <w:left w:val="nil"/>
              <w:bottom w:val="single" w:sz="4" w:space="0" w:color="auto"/>
              <w:right w:val="single" w:sz="4" w:space="0" w:color="auto"/>
            </w:tcBorders>
            <w:shd w:val="clear" w:color="auto" w:fill="auto"/>
            <w:noWrap/>
            <w:vAlign w:val="center"/>
            <w:hideMark/>
          </w:tcPr>
          <w:p w14:paraId="2CEF3CD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779,2</w:t>
            </w:r>
          </w:p>
        </w:tc>
      </w:tr>
      <w:tr w:rsidR="00471BF2" w:rsidRPr="00120653" w14:paraId="3199F474"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A67FFF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Социальные выплаты гражданам, кроме публичных нормативных социальных выплат</w:t>
            </w:r>
          </w:p>
        </w:tc>
        <w:tc>
          <w:tcPr>
            <w:tcW w:w="444" w:type="dxa"/>
            <w:tcBorders>
              <w:top w:val="nil"/>
              <w:left w:val="nil"/>
              <w:bottom w:val="single" w:sz="4" w:space="0" w:color="auto"/>
              <w:right w:val="single" w:sz="4" w:space="0" w:color="auto"/>
            </w:tcBorders>
            <w:shd w:val="clear" w:color="auto" w:fill="auto"/>
            <w:noWrap/>
            <w:vAlign w:val="center"/>
            <w:hideMark/>
          </w:tcPr>
          <w:p w14:paraId="32D2C44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AC097B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04</w:t>
            </w:r>
          </w:p>
        </w:tc>
        <w:tc>
          <w:tcPr>
            <w:tcW w:w="1358" w:type="dxa"/>
            <w:tcBorders>
              <w:top w:val="nil"/>
              <w:left w:val="nil"/>
              <w:bottom w:val="single" w:sz="4" w:space="0" w:color="auto"/>
              <w:right w:val="single" w:sz="4" w:space="0" w:color="auto"/>
            </w:tcBorders>
            <w:shd w:val="clear" w:color="auto" w:fill="auto"/>
            <w:noWrap/>
            <w:vAlign w:val="center"/>
            <w:hideMark/>
          </w:tcPr>
          <w:p w14:paraId="2988D24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052 00 L4970</w:t>
            </w:r>
          </w:p>
        </w:tc>
        <w:tc>
          <w:tcPr>
            <w:tcW w:w="518" w:type="dxa"/>
            <w:tcBorders>
              <w:top w:val="nil"/>
              <w:left w:val="nil"/>
              <w:bottom w:val="single" w:sz="4" w:space="0" w:color="auto"/>
              <w:right w:val="single" w:sz="4" w:space="0" w:color="auto"/>
            </w:tcBorders>
            <w:shd w:val="clear" w:color="auto" w:fill="auto"/>
            <w:noWrap/>
            <w:vAlign w:val="center"/>
            <w:hideMark/>
          </w:tcPr>
          <w:p w14:paraId="00F780E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320</w:t>
            </w:r>
          </w:p>
        </w:tc>
        <w:tc>
          <w:tcPr>
            <w:tcW w:w="1356" w:type="dxa"/>
            <w:tcBorders>
              <w:top w:val="nil"/>
              <w:left w:val="nil"/>
              <w:bottom w:val="single" w:sz="4" w:space="0" w:color="auto"/>
              <w:right w:val="single" w:sz="4" w:space="0" w:color="auto"/>
            </w:tcBorders>
            <w:shd w:val="clear" w:color="auto" w:fill="auto"/>
            <w:noWrap/>
            <w:vAlign w:val="center"/>
            <w:hideMark/>
          </w:tcPr>
          <w:p w14:paraId="3218DD9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141,5</w:t>
            </w:r>
          </w:p>
        </w:tc>
        <w:tc>
          <w:tcPr>
            <w:tcW w:w="1534" w:type="dxa"/>
            <w:tcBorders>
              <w:top w:val="nil"/>
              <w:left w:val="nil"/>
              <w:bottom w:val="single" w:sz="4" w:space="0" w:color="auto"/>
              <w:right w:val="single" w:sz="4" w:space="0" w:color="auto"/>
            </w:tcBorders>
            <w:shd w:val="clear" w:color="auto" w:fill="auto"/>
            <w:noWrap/>
            <w:vAlign w:val="center"/>
            <w:hideMark/>
          </w:tcPr>
          <w:p w14:paraId="7EFA6C4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742,2</w:t>
            </w:r>
          </w:p>
        </w:tc>
        <w:tc>
          <w:tcPr>
            <w:tcW w:w="992" w:type="dxa"/>
            <w:tcBorders>
              <w:top w:val="nil"/>
              <w:left w:val="nil"/>
              <w:bottom w:val="single" w:sz="4" w:space="0" w:color="auto"/>
              <w:right w:val="single" w:sz="4" w:space="0" w:color="auto"/>
            </w:tcBorders>
            <w:shd w:val="clear" w:color="auto" w:fill="auto"/>
            <w:noWrap/>
            <w:vAlign w:val="center"/>
            <w:hideMark/>
          </w:tcPr>
          <w:p w14:paraId="6818FDD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779,2</w:t>
            </w:r>
          </w:p>
        </w:tc>
      </w:tr>
      <w:tr w:rsidR="00471BF2" w:rsidRPr="00120653" w14:paraId="210384AF"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A43E153"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Физическая культура и спорт</w:t>
            </w:r>
          </w:p>
        </w:tc>
        <w:tc>
          <w:tcPr>
            <w:tcW w:w="444" w:type="dxa"/>
            <w:tcBorders>
              <w:top w:val="nil"/>
              <w:left w:val="nil"/>
              <w:bottom w:val="single" w:sz="4" w:space="0" w:color="auto"/>
              <w:right w:val="single" w:sz="4" w:space="0" w:color="auto"/>
            </w:tcBorders>
            <w:shd w:val="clear" w:color="auto" w:fill="auto"/>
            <w:noWrap/>
            <w:vAlign w:val="center"/>
            <w:hideMark/>
          </w:tcPr>
          <w:p w14:paraId="19282F88"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5B429FB"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5BBB5727"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D0B4C42"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57958B0"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27 903,1</w:t>
            </w:r>
          </w:p>
        </w:tc>
        <w:tc>
          <w:tcPr>
            <w:tcW w:w="1534" w:type="dxa"/>
            <w:tcBorders>
              <w:top w:val="nil"/>
              <w:left w:val="nil"/>
              <w:bottom w:val="single" w:sz="4" w:space="0" w:color="auto"/>
              <w:right w:val="single" w:sz="4" w:space="0" w:color="auto"/>
            </w:tcBorders>
            <w:shd w:val="clear" w:color="auto" w:fill="auto"/>
            <w:noWrap/>
            <w:vAlign w:val="center"/>
            <w:hideMark/>
          </w:tcPr>
          <w:p w14:paraId="4B4C5A8A"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40 285,7</w:t>
            </w:r>
          </w:p>
        </w:tc>
        <w:tc>
          <w:tcPr>
            <w:tcW w:w="992" w:type="dxa"/>
            <w:tcBorders>
              <w:top w:val="nil"/>
              <w:left w:val="nil"/>
              <w:bottom w:val="single" w:sz="4" w:space="0" w:color="auto"/>
              <w:right w:val="single" w:sz="4" w:space="0" w:color="auto"/>
            </w:tcBorders>
            <w:shd w:val="clear" w:color="auto" w:fill="auto"/>
            <w:noWrap/>
            <w:vAlign w:val="center"/>
            <w:hideMark/>
          </w:tcPr>
          <w:p w14:paraId="4B3A2AB0"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26 154,0</w:t>
            </w:r>
          </w:p>
        </w:tc>
      </w:tr>
      <w:tr w:rsidR="00471BF2" w:rsidRPr="00120653" w14:paraId="3CDF47A6"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F05FC1A"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Физическая культура</w:t>
            </w:r>
          </w:p>
        </w:tc>
        <w:tc>
          <w:tcPr>
            <w:tcW w:w="444" w:type="dxa"/>
            <w:tcBorders>
              <w:top w:val="nil"/>
              <w:left w:val="nil"/>
              <w:bottom w:val="single" w:sz="4" w:space="0" w:color="auto"/>
              <w:right w:val="single" w:sz="4" w:space="0" w:color="auto"/>
            </w:tcBorders>
            <w:shd w:val="clear" w:color="auto" w:fill="auto"/>
            <w:noWrap/>
            <w:vAlign w:val="center"/>
            <w:hideMark/>
          </w:tcPr>
          <w:p w14:paraId="43A532B5"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3972B9D"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970E20D"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0A9CF986"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31D3344"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27 903,1</w:t>
            </w:r>
          </w:p>
        </w:tc>
        <w:tc>
          <w:tcPr>
            <w:tcW w:w="1534" w:type="dxa"/>
            <w:tcBorders>
              <w:top w:val="nil"/>
              <w:left w:val="nil"/>
              <w:bottom w:val="single" w:sz="4" w:space="0" w:color="auto"/>
              <w:right w:val="single" w:sz="4" w:space="0" w:color="auto"/>
            </w:tcBorders>
            <w:shd w:val="clear" w:color="auto" w:fill="auto"/>
            <w:noWrap/>
            <w:vAlign w:val="center"/>
            <w:hideMark/>
          </w:tcPr>
          <w:p w14:paraId="52448A46"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26 154,0</w:t>
            </w:r>
          </w:p>
        </w:tc>
        <w:tc>
          <w:tcPr>
            <w:tcW w:w="992" w:type="dxa"/>
            <w:tcBorders>
              <w:top w:val="nil"/>
              <w:left w:val="nil"/>
              <w:bottom w:val="single" w:sz="4" w:space="0" w:color="auto"/>
              <w:right w:val="single" w:sz="4" w:space="0" w:color="auto"/>
            </w:tcBorders>
            <w:shd w:val="clear" w:color="auto" w:fill="auto"/>
            <w:noWrap/>
            <w:vAlign w:val="center"/>
            <w:hideMark/>
          </w:tcPr>
          <w:p w14:paraId="2A797FB7"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26 154,0</w:t>
            </w:r>
          </w:p>
        </w:tc>
      </w:tr>
      <w:tr w:rsidR="00471BF2" w:rsidRPr="00120653" w14:paraId="0BE40313"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CCC736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2A736CC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9205FD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A097D4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030 00 00000</w:t>
            </w:r>
          </w:p>
        </w:tc>
        <w:tc>
          <w:tcPr>
            <w:tcW w:w="518" w:type="dxa"/>
            <w:tcBorders>
              <w:top w:val="nil"/>
              <w:left w:val="nil"/>
              <w:bottom w:val="single" w:sz="4" w:space="0" w:color="auto"/>
              <w:right w:val="single" w:sz="4" w:space="0" w:color="auto"/>
            </w:tcBorders>
            <w:shd w:val="clear" w:color="auto" w:fill="auto"/>
            <w:noWrap/>
            <w:vAlign w:val="center"/>
            <w:hideMark/>
          </w:tcPr>
          <w:p w14:paraId="3917827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5F4736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27 670,4</w:t>
            </w:r>
          </w:p>
        </w:tc>
        <w:tc>
          <w:tcPr>
            <w:tcW w:w="1534" w:type="dxa"/>
            <w:tcBorders>
              <w:top w:val="nil"/>
              <w:left w:val="nil"/>
              <w:bottom w:val="single" w:sz="4" w:space="0" w:color="auto"/>
              <w:right w:val="single" w:sz="4" w:space="0" w:color="auto"/>
            </w:tcBorders>
            <w:shd w:val="clear" w:color="auto" w:fill="auto"/>
            <w:noWrap/>
            <w:vAlign w:val="center"/>
            <w:hideMark/>
          </w:tcPr>
          <w:p w14:paraId="1DFD344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25 913,1</w:t>
            </w:r>
          </w:p>
        </w:tc>
        <w:tc>
          <w:tcPr>
            <w:tcW w:w="992" w:type="dxa"/>
            <w:tcBorders>
              <w:top w:val="nil"/>
              <w:left w:val="nil"/>
              <w:bottom w:val="single" w:sz="4" w:space="0" w:color="auto"/>
              <w:right w:val="single" w:sz="4" w:space="0" w:color="auto"/>
            </w:tcBorders>
            <w:shd w:val="clear" w:color="auto" w:fill="auto"/>
            <w:noWrap/>
            <w:vAlign w:val="center"/>
            <w:hideMark/>
          </w:tcPr>
          <w:p w14:paraId="15CA6DA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25 913,1</w:t>
            </w:r>
          </w:p>
        </w:tc>
      </w:tr>
      <w:tr w:rsidR="00471BF2" w:rsidRPr="00120653" w14:paraId="6E2490C1" w14:textId="77777777" w:rsidTr="0047790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5569F8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2733F88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FD1589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D413A2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031 00 00000</w:t>
            </w:r>
          </w:p>
        </w:tc>
        <w:tc>
          <w:tcPr>
            <w:tcW w:w="518" w:type="dxa"/>
            <w:tcBorders>
              <w:top w:val="nil"/>
              <w:left w:val="nil"/>
              <w:bottom w:val="single" w:sz="4" w:space="0" w:color="auto"/>
              <w:right w:val="single" w:sz="4" w:space="0" w:color="auto"/>
            </w:tcBorders>
            <w:shd w:val="clear" w:color="auto" w:fill="auto"/>
            <w:noWrap/>
            <w:vAlign w:val="center"/>
            <w:hideMark/>
          </w:tcPr>
          <w:p w14:paraId="7A60D01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F1B1D9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839,3</w:t>
            </w:r>
          </w:p>
        </w:tc>
        <w:tc>
          <w:tcPr>
            <w:tcW w:w="1534" w:type="dxa"/>
            <w:tcBorders>
              <w:top w:val="nil"/>
              <w:left w:val="nil"/>
              <w:bottom w:val="single" w:sz="4" w:space="0" w:color="auto"/>
              <w:right w:val="single" w:sz="4" w:space="0" w:color="auto"/>
            </w:tcBorders>
            <w:shd w:val="clear" w:color="auto" w:fill="auto"/>
            <w:noWrap/>
            <w:vAlign w:val="center"/>
            <w:hideMark/>
          </w:tcPr>
          <w:p w14:paraId="7E4A84E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839,3</w:t>
            </w:r>
          </w:p>
        </w:tc>
        <w:tc>
          <w:tcPr>
            <w:tcW w:w="992" w:type="dxa"/>
            <w:tcBorders>
              <w:top w:val="nil"/>
              <w:left w:val="nil"/>
              <w:bottom w:val="single" w:sz="4" w:space="0" w:color="auto"/>
              <w:right w:val="single" w:sz="4" w:space="0" w:color="auto"/>
            </w:tcBorders>
            <w:shd w:val="clear" w:color="auto" w:fill="auto"/>
            <w:noWrap/>
            <w:vAlign w:val="center"/>
            <w:hideMark/>
          </w:tcPr>
          <w:p w14:paraId="0BD9F03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839,3</w:t>
            </w:r>
          </w:p>
        </w:tc>
      </w:tr>
      <w:tr w:rsidR="00471BF2" w:rsidRPr="00120653" w14:paraId="5FA4AAD8"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BD236C6"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Проведение массовых мероприятий</w:t>
            </w:r>
          </w:p>
        </w:tc>
        <w:tc>
          <w:tcPr>
            <w:tcW w:w="444" w:type="dxa"/>
            <w:tcBorders>
              <w:top w:val="nil"/>
              <w:left w:val="nil"/>
              <w:bottom w:val="single" w:sz="4" w:space="0" w:color="auto"/>
              <w:right w:val="single" w:sz="4" w:space="0" w:color="auto"/>
            </w:tcBorders>
            <w:shd w:val="clear" w:color="auto" w:fill="auto"/>
            <w:noWrap/>
            <w:vAlign w:val="center"/>
            <w:hideMark/>
          </w:tcPr>
          <w:p w14:paraId="1A8C0AB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984F97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D61EC1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031 00 40070</w:t>
            </w:r>
          </w:p>
        </w:tc>
        <w:tc>
          <w:tcPr>
            <w:tcW w:w="518" w:type="dxa"/>
            <w:tcBorders>
              <w:top w:val="nil"/>
              <w:left w:val="nil"/>
              <w:bottom w:val="single" w:sz="4" w:space="0" w:color="auto"/>
              <w:right w:val="single" w:sz="4" w:space="0" w:color="auto"/>
            </w:tcBorders>
            <w:shd w:val="clear" w:color="auto" w:fill="auto"/>
            <w:noWrap/>
            <w:vAlign w:val="center"/>
            <w:hideMark/>
          </w:tcPr>
          <w:p w14:paraId="40AA32B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C68C84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839,3</w:t>
            </w:r>
          </w:p>
        </w:tc>
        <w:tc>
          <w:tcPr>
            <w:tcW w:w="1534" w:type="dxa"/>
            <w:tcBorders>
              <w:top w:val="nil"/>
              <w:left w:val="nil"/>
              <w:bottom w:val="single" w:sz="4" w:space="0" w:color="auto"/>
              <w:right w:val="single" w:sz="4" w:space="0" w:color="auto"/>
            </w:tcBorders>
            <w:shd w:val="clear" w:color="auto" w:fill="auto"/>
            <w:noWrap/>
            <w:vAlign w:val="center"/>
            <w:hideMark/>
          </w:tcPr>
          <w:p w14:paraId="3AD873A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839,3</w:t>
            </w:r>
          </w:p>
        </w:tc>
        <w:tc>
          <w:tcPr>
            <w:tcW w:w="992" w:type="dxa"/>
            <w:tcBorders>
              <w:top w:val="nil"/>
              <w:left w:val="nil"/>
              <w:bottom w:val="single" w:sz="4" w:space="0" w:color="auto"/>
              <w:right w:val="single" w:sz="4" w:space="0" w:color="auto"/>
            </w:tcBorders>
            <w:shd w:val="clear" w:color="auto" w:fill="auto"/>
            <w:noWrap/>
            <w:vAlign w:val="center"/>
            <w:hideMark/>
          </w:tcPr>
          <w:p w14:paraId="1CD8E2E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839,3</w:t>
            </w:r>
          </w:p>
        </w:tc>
      </w:tr>
      <w:tr w:rsidR="00471BF2" w:rsidRPr="00120653" w14:paraId="0D7FD6A0"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B3AFD14"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10BD59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E0DB5D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F066EA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031 00 40070</w:t>
            </w:r>
          </w:p>
        </w:tc>
        <w:tc>
          <w:tcPr>
            <w:tcW w:w="518" w:type="dxa"/>
            <w:tcBorders>
              <w:top w:val="nil"/>
              <w:left w:val="nil"/>
              <w:bottom w:val="single" w:sz="4" w:space="0" w:color="auto"/>
              <w:right w:val="single" w:sz="4" w:space="0" w:color="auto"/>
            </w:tcBorders>
            <w:shd w:val="clear" w:color="auto" w:fill="auto"/>
            <w:noWrap/>
            <w:vAlign w:val="center"/>
            <w:hideMark/>
          </w:tcPr>
          <w:p w14:paraId="14CF92D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7A415FA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839,3</w:t>
            </w:r>
          </w:p>
        </w:tc>
        <w:tc>
          <w:tcPr>
            <w:tcW w:w="1534" w:type="dxa"/>
            <w:tcBorders>
              <w:top w:val="nil"/>
              <w:left w:val="nil"/>
              <w:bottom w:val="single" w:sz="4" w:space="0" w:color="auto"/>
              <w:right w:val="single" w:sz="4" w:space="0" w:color="auto"/>
            </w:tcBorders>
            <w:shd w:val="clear" w:color="auto" w:fill="auto"/>
            <w:noWrap/>
            <w:vAlign w:val="center"/>
            <w:hideMark/>
          </w:tcPr>
          <w:p w14:paraId="39006FA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839,3</w:t>
            </w:r>
          </w:p>
        </w:tc>
        <w:tc>
          <w:tcPr>
            <w:tcW w:w="992" w:type="dxa"/>
            <w:tcBorders>
              <w:top w:val="nil"/>
              <w:left w:val="nil"/>
              <w:bottom w:val="single" w:sz="4" w:space="0" w:color="auto"/>
              <w:right w:val="single" w:sz="4" w:space="0" w:color="auto"/>
            </w:tcBorders>
            <w:shd w:val="clear" w:color="auto" w:fill="auto"/>
            <w:noWrap/>
            <w:vAlign w:val="center"/>
            <w:hideMark/>
          </w:tcPr>
          <w:p w14:paraId="60C9153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839,3</w:t>
            </w:r>
          </w:p>
        </w:tc>
      </w:tr>
      <w:tr w:rsidR="00471BF2" w:rsidRPr="00120653" w14:paraId="61C982E4"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C596FD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0E259D4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40E4EA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3EB610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032 00 00000</w:t>
            </w:r>
          </w:p>
        </w:tc>
        <w:tc>
          <w:tcPr>
            <w:tcW w:w="518" w:type="dxa"/>
            <w:tcBorders>
              <w:top w:val="nil"/>
              <w:left w:val="nil"/>
              <w:bottom w:val="single" w:sz="4" w:space="0" w:color="auto"/>
              <w:right w:val="single" w:sz="4" w:space="0" w:color="auto"/>
            </w:tcBorders>
            <w:shd w:val="clear" w:color="auto" w:fill="auto"/>
            <w:noWrap/>
            <w:vAlign w:val="center"/>
            <w:hideMark/>
          </w:tcPr>
          <w:p w14:paraId="37F67B5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5E6E07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26 831,1</w:t>
            </w:r>
          </w:p>
        </w:tc>
        <w:tc>
          <w:tcPr>
            <w:tcW w:w="1534" w:type="dxa"/>
            <w:tcBorders>
              <w:top w:val="nil"/>
              <w:left w:val="nil"/>
              <w:bottom w:val="single" w:sz="4" w:space="0" w:color="auto"/>
              <w:right w:val="single" w:sz="4" w:space="0" w:color="auto"/>
            </w:tcBorders>
            <w:shd w:val="clear" w:color="auto" w:fill="auto"/>
            <w:noWrap/>
            <w:vAlign w:val="center"/>
            <w:hideMark/>
          </w:tcPr>
          <w:p w14:paraId="053D4A7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25 073,8</w:t>
            </w:r>
          </w:p>
        </w:tc>
        <w:tc>
          <w:tcPr>
            <w:tcW w:w="992" w:type="dxa"/>
            <w:tcBorders>
              <w:top w:val="nil"/>
              <w:left w:val="nil"/>
              <w:bottom w:val="single" w:sz="4" w:space="0" w:color="auto"/>
              <w:right w:val="single" w:sz="4" w:space="0" w:color="auto"/>
            </w:tcBorders>
            <w:shd w:val="clear" w:color="auto" w:fill="auto"/>
            <w:noWrap/>
            <w:vAlign w:val="center"/>
            <w:hideMark/>
          </w:tcPr>
          <w:p w14:paraId="1B5E4A9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25 073,8</w:t>
            </w:r>
          </w:p>
        </w:tc>
      </w:tr>
      <w:tr w:rsidR="00471BF2" w:rsidRPr="00120653" w14:paraId="06108518"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AAF5227"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Расходы на обеспечение деятельности муниципальных автономных учреждений</w:t>
            </w:r>
          </w:p>
        </w:tc>
        <w:tc>
          <w:tcPr>
            <w:tcW w:w="444" w:type="dxa"/>
            <w:tcBorders>
              <w:top w:val="nil"/>
              <w:left w:val="nil"/>
              <w:bottom w:val="single" w:sz="4" w:space="0" w:color="auto"/>
              <w:right w:val="single" w:sz="4" w:space="0" w:color="auto"/>
            </w:tcBorders>
            <w:shd w:val="clear" w:color="auto" w:fill="auto"/>
            <w:noWrap/>
            <w:vAlign w:val="center"/>
            <w:hideMark/>
          </w:tcPr>
          <w:p w14:paraId="02EF562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2C98BB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90181A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032 00 20040</w:t>
            </w:r>
          </w:p>
        </w:tc>
        <w:tc>
          <w:tcPr>
            <w:tcW w:w="518" w:type="dxa"/>
            <w:tcBorders>
              <w:top w:val="nil"/>
              <w:left w:val="nil"/>
              <w:bottom w:val="single" w:sz="4" w:space="0" w:color="auto"/>
              <w:right w:val="single" w:sz="4" w:space="0" w:color="auto"/>
            </w:tcBorders>
            <w:shd w:val="clear" w:color="auto" w:fill="auto"/>
            <w:noWrap/>
            <w:vAlign w:val="center"/>
            <w:hideMark/>
          </w:tcPr>
          <w:p w14:paraId="49D8183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226F97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23 023,2</w:t>
            </w:r>
          </w:p>
        </w:tc>
        <w:tc>
          <w:tcPr>
            <w:tcW w:w="1534" w:type="dxa"/>
            <w:tcBorders>
              <w:top w:val="nil"/>
              <w:left w:val="nil"/>
              <w:bottom w:val="single" w:sz="4" w:space="0" w:color="auto"/>
              <w:right w:val="single" w:sz="4" w:space="0" w:color="auto"/>
            </w:tcBorders>
            <w:shd w:val="clear" w:color="auto" w:fill="auto"/>
            <w:noWrap/>
            <w:vAlign w:val="center"/>
            <w:hideMark/>
          </w:tcPr>
          <w:p w14:paraId="2C3BFB4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21 603,0</w:t>
            </w:r>
          </w:p>
        </w:tc>
        <w:tc>
          <w:tcPr>
            <w:tcW w:w="992" w:type="dxa"/>
            <w:tcBorders>
              <w:top w:val="nil"/>
              <w:left w:val="nil"/>
              <w:bottom w:val="single" w:sz="4" w:space="0" w:color="auto"/>
              <w:right w:val="single" w:sz="4" w:space="0" w:color="auto"/>
            </w:tcBorders>
            <w:shd w:val="clear" w:color="auto" w:fill="auto"/>
            <w:noWrap/>
            <w:vAlign w:val="center"/>
            <w:hideMark/>
          </w:tcPr>
          <w:p w14:paraId="1423B87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21 603,0</w:t>
            </w:r>
          </w:p>
        </w:tc>
      </w:tr>
      <w:tr w:rsidR="00471BF2" w:rsidRPr="00120653" w14:paraId="0809D96A"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2CEA73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CF2878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F45507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12D58C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032 00 20040</w:t>
            </w:r>
          </w:p>
        </w:tc>
        <w:tc>
          <w:tcPr>
            <w:tcW w:w="518" w:type="dxa"/>
            <w:tcBorders>
              <w:top w:val="nil"/>
              <w:left w:val="nil"/>
              <w:bottom w:val="single" w:sz="4" w:space="0" w:color="auto"/>
              <w:right w:val="single" w:sz="4" w:space="0" w:color="auto"/>
            </w:tcBorders>
            <w:shd w:val="clear" w:color="auto" w:fill="auto"/>
            <w:noWrap/>
            <w:vAlign w:val="center"/>
            <w:hideMark/>
          </w:tcPr>
          <w:p w14:paraId="33B27DF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619739C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23 023,2</w:t>
            </w:r>
          </w:p>
        </w:tc>
        <w:tc>
          <w:tcPr>
            <w:tcW w:w="1534" w:type="dxa"/>
            <w:tcBorders>
              <w:top w:val="nil"/>
              <w:left w:val="nil"/>
              <w:bottom w:val="single" w:sz="4" w:space="0" w:color="auto"/>
              <w:right w:val="single" w:sz="4" w:space="0" w:color="auto"/>
            </w:tcBorders>
            <w:shd w:val="clear" w:color="auto" w:fill="auto"/>
            <w:noWrap/>
            <w:vAlign w:val="center"/>
            <w:hideMark/>
          </w:tcPr>
          <w:p w14:paraId="018F96D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21 603,0</w:t>
            </w:r>
          </w:p>
        </w:tc>
        <w:tc>
          <w:tcPr>
            <w:tcW w:w="992" w:type="dxa"/>
            <w:tcBorders>
              <w:top w:val="nil"/>
              <w:left w:val="nil"/>
              <w:bottom w:val="single" w:sz="4" w:space="0" w:color="auto"/>
              <w:right w:val="single" w:sz="4" w:space="0" w:color="auto"/>
            </w:tcBorders>
            <w:shd w:val="clear" w:color="auto" w:fill="auto"/>
            <w:noWrap/>
            <w:vAlign w:val="center"/>
            <w:hideMark/>
          </w:tcPr>
          <w:p w14:paraId="7C9A043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21 603,0</w:t>
            </w:r>
          </w:p>
        </w:tc>
      </w:tr>
      <w:tr w:rsidR="00471BF2" w:rsidRPr="00120653" w14:paraId="53CBBB19" w14:textId="77777777" w:rsidTr="0047790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CE65D1E"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w:t>
            </w:r>
          </w:p>
        </w:tc>
        <w:tc>
          <w:tcPr>
            <w:tcW w:w="444" w:type="dxa"/>
            <w:tcBorders>
              <w:top w:val="nil"/>
              <w:left w:val="nil"/>
              <w:bottom w:val="single" w:sz="4" w:space="0" w:color="auto"/>
              <w:right w:val="single" w:sz="4" w:space="0" w:color="auto"/>
            </w:tcBorders>
            <w:shd w:val="clear" w:color="auto" w:fill="auto"/>
            <w:noWrap/>
            <w:vAlign w:val="center"/>
            <w:hideMark/>
          </w:tcPr>
          <w:p w14:paraId="2C8F4F2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0DC130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5D31CE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032 00 71410</w:t>
            </w:r>
          </w:p>
        </w:tc>
        <w:tc>
          <w:tcPr>
            <w:tcW w:w="518" w:type="dxa"/>
            <w:tcBorders>
              <w:top w:val="nil"/>
              <w:left w:val="nil"/>
              <w:bottom w:val="single" w:sz="4" w:space="0" w:color="auto"/>
              <w:right w:val="single" w:sz="4" w:space="0" w:color="auto"/>
            </w:tcBorders>
            <w:shd w:val="clear" w:color="auto" w:fill="auto"/>
            <w:noWrap/>
            <w:vAlign w:val="center"/>
            <w:hideMark/>
          </w:tcPr>
          <w:p w14:paraId="6F07D10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9EC06D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337,1</w:t>
            </w:r>
          </w:p>
        </w:tc>
        <w:tc>
          <w:tcPr>
            <w:tcW w:w="1534" w:type="dxa"/>
            <w:tcBorders>
              <w:top w:val="nil"/>
              <w:left w:val="nil"/>
              <w:bottom w:val="single" w:sz="4" w:space="0" w:color="auto"/>
              <w:right w:val="single" w:sz="4" w:space="0" w:color="auto"/>
            </w:tcBorders>
            <w:shd w:val="clear" w:color="auto" w:fill="auto"/>
            <w:noWrap/>
            <w:vAlign w:val="center"/>
            <w:hideMark/>
          </w:tcPr>
          <w:p w14:paraId="0ECE35C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7F2C3F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35E22C3B"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9D5A29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23CB8C5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2D4C23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72CCB6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032 00 71410</w:t>
            </w:r>
          </w:p>
        </w:tc>
        <w:tc>
          <w:tcPr>
            <w:tcW w:w="518" w:type="dxa"/>
            <w:tcBorders>
              <w:top w:val="nil"/>
              <w:left w:val="nil"/>
              <w:bottom w:val="single" w:sz="4" w:space="0" w:color="auto"/>
              <w:right w:val="single" w:sz="4" w:space="0" w:color="auto"/>
            </w:tcBorders>
            <w:shd w:val="clear" w:color="auto" w:fill="auto"/>
            <w:noWrap/>
            <w:vAlign w:val="center"/>
            <w:hideMark/>
          </w:tcPr>
          <w:p w14:paraId="1C83B9B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479253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337,1</w:t>
            </w:r>
          </w:p>
        </w:tc>
        <w:tc>
          <w:tcPr>
            <w:tcW w:w="1534" w:type="dxa"/>
            <w:tcBorders>
              <w:top w:val="nil"/>
              <w:left w:val="nil"/>
              <w:bottom w:val="single" w:sz="4" w:space="0" w:color="auto"/>
              <w:right w:val="single" w:sz="4" w:space="0" w:color="auto"/>
            </w:tcBorders>
            <w:shd w:val="clear" w:color="auto" w:fill="auto"/>
            <w:noWrap/>
            <w:vAlign w:val="center"/>
            <w:hideMark/>
          </w:tcPr>
          <w:p w14:paraId="3694454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132A06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464341A9"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0C7B4B1"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Субсидии бюджетам муниципальных районов, муниципальных округов области на </w:t>
            </w: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486BBB4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7FD3A0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8A7520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032 00 72300</w:t>
            </w:r>
          </w:p>
        </w:tc>
        <w:tc>
          <w:tcPr>
            <w:tcW w:w="518" w:type="dxa"/>
            <w:tcBorders>
              <w:top w:val="nil"/>
              <w:left w:val="nil"/>
              <w:bottom w:val="single" w:sz="4" w:space="0" w:color="auto"/>
              <w:right w:val="single" w:sz="4" w:space="0" w:color="auto"/>
            </w:tcBorders>
            <w:shd w:val="clear" w:color="auto" w:fill="auto"/>
            <w:noWrap/>
            <w:vAlign w:val="center"/>
            <w:hideMark/>
          </w:tcPr>
          <w:p w14:paraId="4603386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496A6B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2 776,6</w:t>
            </w:r>
          </w:p>
        </w:tc>
        <w:tc>
          <w:tcPr>
            <w:tcW w:w="1534" w:type="dxa"/>
            <w:tcBorders>
              <w:top w:val="nil"/>
              <w:left w:val="nil"/>
              <w:bottom w:val="single" w:sz="4" w:space="0" w:color="auto"/>
              <w:right w:val="single" w:sz="4" w:space="0" w:color="auto"/>
            </w:tcBorders>
            <w:shd w:val="clear" w:color="auto" w:fill="auto"/>
            <w:noWrap/>
            <w:vAlign w:val="center"/>
            <w:hideMark/>
          </w:tcPr>
          <w:p w14:paraId="2285E31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2 776,6</w:t>
            </w:r>
          </w:p>
        </w:tc>
        <w:tc>
          <w:tcPr>
            <w:tcW w:w="992" w:type="dxa"/>
            <w:tcBorders>
              <w:top w:val="nil"/>
              <w:left w:val="nil"/>
              <w:bottom w:val="single" w:sz="4" w:space="0" w:color="auto"/>
              <w:right w:val="single" w:sz="4" w:space="0" w:color="auto"/>
            </w:tcBorders>
            <w:shd w:val="clear" w:color="auto" w:fill="auto"/>
            <w:noWrap/>
            <w:vAlign w:val="center"/>
            <w:hideMark/>
          </w:tcPr>
          <w:p w14:paraId="0566B15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2 776,6</w:t>
            </w:r>
          </w:p>
        </w:tc>
      </w:tr>
      <w:tr w:rsidR="00471BF2" w:rsidRPr="00120653" w14:paraId="64DA46FD"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D3ABFF9"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71E3632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B60F6F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1EF22F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032 00 72300</w:t>
            </w:r>
          </w:p>
        </w:tc>
        <w:tc>
          <w:tcPr>
            <w:tcW w:w="518" w:type="dxa"/>
            <w:tcBorders>
              <w:top w:val="nil"/>
              <w:left w:val="nil"/>
              <w:bottom w:val="single" w:sz="4" w:space="0" w:color="auto"/>
              <w:right w:val="single" w:sz="4" w:space="0" w:color="auto"/>
            </w:tcBorders>
            <w:shd w:val="clear" w:color="auto" w:fill="auto"/>
            <w:noWrap/>
            <w:vAlign w:val="center"/>
            <w:hideMark/>
          </w:tcPr>
          <w:p w14:paraId="1E1E4C2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B5B705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2 776,6</w:t>
            </w:r>
          </w:p>
        </w:tc>
        <w:tc>
          <w:tcPr>
            <w:tcW w:w="1534" w:type="dxa"/>
            <w:tcBorders>
              <w:top w:val="nil"/>
              <w:left w:val="nil"/>
              <w:bottom w:val="single" w:sz="4" w:space="0" w:color="auto"/>
              <w:right w:val="single" w:sz="4" w:space="0" w:color="auto"/>
            </w:tcBorders>
            <w:shd w:val="clear" w:color="auto" w:fill="auto"/>
            <w:noWrap/>
            <w:vAlign w:val="center"/>
            <w:hideMark/>
          </w:tcPr>
          <w:p w14:paraId="4DF2B2F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2 776,6</w:t>
            </w:r>
          </w:p>
        </w:tc>
        <w:tc>
          <w:tcPr>
            <w:tcW w:w="992" w:type="dxa"/>
            <w:tcBorders>
              <w:top w:val="nil"/>
              <w:left w:val="nil"/>
              <w:bottom w:val="single" w:sz="4" w:space="0" w:color="auto"/>
              <w:right w:val="single" w:sz="4" w:space="0" w:color="auto"/>
            </w:tcBorders>
            <w:shd w:val="clear" w:color="auto" w:fill="auto"/>
            <w:noWrap/>
            <w:vAlign w:val="center"/>
            <w:hideMark/>
          </w:tcPr>
          <w:p w14:paraId="72C7BDD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2 776,6</w:t>
            </w:r>
          </w:p>
        </w:tc>
      </w:tr>
      <w:tr w:rsidR="00471BF2" w:rsidRPr="00120653" w14:paraId="295AEBB1"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4E24F6C" w14:textId="77777777" w:rsidR="00471BF2" w:rsidRPr="00120653" w:rsidRDefault="00471BF2" w:rsidP="00120653">
            <w:pPr>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444" w:type="dxa"/>
            <w:tcBorders>
              <w:top w:val="nil"/>
              <w:left w:val="nil"/>
              <w:bottom w:val="single" w:sz="4" w:space="0" w:color="auto"/>
              <w:right w:val="single" w:sz="4" w:space="0" w:color="auto"/>
            </w:tcBorders>
            <w:shd w:val="clear" w:color="auto" w:fill="auto"/>
            <w:noWrap/>
            <w:vAlign w:val="center"/>
            <w:hideMark/>
          </w:tcPr>
          <w:p w14:paraId="190DB13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D54295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0C244A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032 00 S2300</w:t>
            </w:r>
          </w:p>
        </w:tc>
        <w:tc>
          <w:tcPr>
            <w:tcW w:w="518" w:type="dxa"/>
            <w:tcBorders>
              <w:top w:val="nil"/>
              <w:left w:val="nil"/>
              <w:bottom w:val="single" w:sz="4" w:space="0" w:color="auto"/>
              <w:right w:val="single" w:sz="4" w:space="0" w:color="auto"/>
            </w:tcBorders>
            <w:shd w:val="clear" w:color="auto" w:fill="auto"/>
            <w:noWrap/>
            <w:vAlign w:val="center"/>
            <w:hideMark/>
          </w:tcPr>
          <w:p w14:paraId="17D0529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DFC82B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694,2</w:t>
            </w:r>
          </w:p>
        </w:tc>
        <w:tc>
          <w:tcPr>
            <w:tcW w:w="1534" w:type="dxa"/>
            <w:tcBorders>
              <w:top w:val="nil"/>
              <w:left w:val="nil"/>
              <w:bottom w:val="single" w:sz="4" w:space="0" w:color="auto"/>
              <w:right w:val="single" w:sz="4" w:space="0" w:color="auto"/>
            </w:tcBorders>
            <w:shd w:val="clear" w:color="auto" w:fill="auto"/>
            <w:noWrap/>
            <w:vAlign w:val="center"/>
            <w:hideMark/>
          </w:tcPr>
          <w:p w14:paraId="4B2F212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694,2</w:t>
            </w:r>
          </w:p>
        </w:tc>
        <w:tc>
          <w:tcPr>
            <w:tcW w:w="992" w:type="dxa"/>
            <w:tcBorders>
              <w:top w:val="nil"/>
              <w:left w:val="nil"/>
              <w:bottom w:val="single" w:sz="4" w:space="0" w:color="auto"/>
              <w:right w:val="single" w:sz="4" w:space="0" w:color="auto"/>
            </w:tcBorders>
            <w:shd w:val="clear" w:color="auto" w:fill="auto"/>
            <w:noWrap/>
            <w:vAlign w:val="center"/>
            <w:hideMark/>
          </w:tcPr>
          <w:p w14:paraId="6A17FFB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694,2</w:t>
            </w:r>
          </w:p>
        </w:tc>
      </w:tr>
      <w:tr w:rsidR="00471BF2" w:rsidRPr="00120653" w14:paraId="0E2DF224"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010A105"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8FE0DB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561EC1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8AB25C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032 00 S2300</w:t>
            </w:r>
          </w:p>
        </w:tc>
        <w:tc>
          <w:tcPr>
            <w:tcW w:w="518" w:type="dxa"/>
            <w:tcBorders>
              <w:top w:val="nil"/>
              <w:left w:val="nil"/>
              <w:bottom w:val="single" w:sz="4" w:space="0" w:color="auto"/>
              <w:right w:val="single" w:sz="4" w:space="0" w:color="auto"/>
            </w:tcBorders>
            <w:shd w:val="clear" w:color="auto" w:fill="auto"/>
            <w:noWrap/>
            <w:vAlign w:val="center"/>
            <w:hideMark/>
          </w:tcPr>
          <w:p w14:paraId="78D5A4C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371E48F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694,2</w:t>
            </w:r>
          </w:p>
        </w:tc>
        <w:tc>
          <w:tcPr>
            <w:tcW w:w="1534" w:type="dxa"/>
            <w:tcBorders>
              <w:top w:val="nil"/>
              <w:left w:val="nil"/>
              <w:bottom w:val="single" w:sz="4" w:space="0" w:color="auto"/>
              <w:right w:val="single" w:sz="4" w:space="0" w:color="auto"/>
            </w:tcBorders>
            <w:shd w:val="clear" w:color="auto" w:fill="auto"/>
            <w:noWrap/>
            <w:vAlign w:val="center"/>
            <w:hideMark/>
          </w:tcPr>
          <w:p w14:paraId="1FE134A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694,2</w:t>
            </w:r>
          </w:p>
        </w:tc>
        <w:tc>
          <w:tcPr>
            <w:tcW w:w="992" w:type="dxa"/>
            <w:tcBorders>
              <w:top w:val="nil"/>
              <w:left w:val="nil"/>
              <w:bottom w:val="single" w:sz="4" w:space="0" w:color="auto"/>
              <w:right w:val="single" w:sz="4" w:space="0" w:color="auto"/>
            </w:tcBorders>
            <w:shd w:val="clear" w:color="auto" w:fill="auto"/>
            <w:noWrap/>
            <w:vAlign w:val="center"/>
            <w:hideMark/>
          </w:tcPr>
          <w:p w14:paraId="1DAE6C4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694,2</w:t>
            </w:r>
          </w:p>
        </w:tc>
      </w:tr>
      <w:tr w:rsidR="00471BF2" w:rsidRPr="00120653" w14:paraId="39E41481"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3AF1823"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3F3DAE0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C4984E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B7B72C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150 00 00000</w:t>
            </w:r>
          </w:p>
        </w:tc>
        <w:tc>
          <w:tcPr>
            <w:tcW w:w="518" w:type="dxa"/>
            <w:tcBorders>
              <w:top w:val="nil"/>
              <w:left w:val="nil"/>
              <w:bottom w:val="single" w:sz="4" w:space="0" w:color="auto"/>
              <w:right w:val="single" w:sz="4" w:space="0" w:color="auto"/>
            </w:tcBorders>
            <w:shd w:val="clear" w:color="auto" w:fill="auto"/>
            <w:noWrap/>
            <w:vAlign w:val="center"/>
            <w:hideMark/>
          </w:tcPr>
          <w:p w14:paraId="79EED0E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9D0DF9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232,7</w:t>
            </w:r>
          </w:p>
        </w:tc>
        <w:tc>
          <w:tcPr>
            <w:tcW w:w="1534" w:type="dxa"/>
            <w:tcBorders>
              <w:top w:val="nil"/>
              <w:left w:val="nil"/>
              <w:bottom w:val="single" w:sz="4" w:space="0" w:color="auto"/>
              <w:right w:val="single" w:sz="4" w:space="0" w:color="auto"/>
            </w:tcBorders>
            <w:shd w:val="clear" w:color="auto" w:fill="auto"/>
            <w:noWrap/>
            <w:vAlign w:val="center"/>
            <w:hideMark/>
          </w:tcPr>
          <w:p w14:paraId="3D1EB48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240,9</w:t>
            </w:r>
          </w:p>
        </w:tc>
        <w:tc>
          <w:tcPr>
            <w:tcW w:w="992" w:type="dxa"/>
            <w:tcBorders>
              <w:top w:val="nil"/>
              <w:left w:val="nil"/>
              <w:bottom w:val="single" w:sz="4" w:space="0" w:color="auto"/>
              <w:right w:val="single" w:sz="4" w:space="0" w:color="auto"/>
            </w:tcBorders>
            <w:shd w:val="clear" w:color="auto" w:fill="auto"/>
            <w:noWrap/>
            <w:vAlign w:val="center"/>
            <w:hideMark/>
          </w:tcPr>
          <w:p w14:paraId="5E0108A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240,9</w:t>
            </w:r>
          </w:p>
        </w:tc>
      </w:tr>
      <w:tr w:rsidR="00471BF2" w:rsidRPr="00120653" w14:paraId="336EF472"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DF35D1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444" w:type="dxa"/>
            <w:tcBorders>
              <w:top w:val="nil"/>
              <w:left w:val="nil"/>
              <w:bottom w:val="single" w:sz="4" w:space="0" w:color="auto"/>
              <w:right w:val="single" w:sz="4" w:space="0" w:color="auto"/>
            </w:tcBorders>
            <w:shd w:val="clear" w:color="auto" w:fill="auto"/>
            <w:noWrap/>
            <w:vAlign w:val="center"/>
            <w:hideMark/>
          </w:tcPr>
          <w:p w14:paraId="7C485A4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EBD5FD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2129E8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150 03 00000</w:t>
            </w:r>
          </w:p>
        </w:tc>
        <w:tc>
          <w:tcPr>
            <w:tcW w:w="518" w:type="dxa"/>
            <w:tcBorders>
              <w:top w:val="nil"/>
              <w:left w:val="nil"/>
              <w:bottom w:val="single" w:sz="4" w:space="0" w:color="auto"/>
              <w:right w:val="single" w:sz="4" w:space="0" w:color="auto"/>
            </w:tcBorders>
            <w:shd w:val="clear" w:color="auto" w:fill="auto"/>
            <w:noWrap/>
            <w:vAlign w:val="center"/>
            <w:hideMark/>
          </w:tcPr>
          <w:p w14:paraId="5F58C91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C27FAC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232,7</w:t>
            </w:r>
          </w:p>
        </w:tc>
        <w:tc>
          <w:tcPr>
            <w:tcW w:w="1534" w:type="dxa"/>
            <w:tcBorders>
              <w:top w:val="nil"/>
              <w:left w:val="nil"/>
              <w:bottom w:val="single" w:sz="4" w:space="0" w:color="auto"/>
              <w:right w:val="single" w:sz="4" w:space="0" w:color="auto"/>
            </w:tcBorders>
            <w:shd w:val="clear" w:color="auto" w:fill="auto"/>
            <w:noWrap/>
            <w:vAlign w:val="center"/>
            <w:hideMark/>
          </w:tcPr>
          <w:p w14:paraId="54CBB82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240,9</w:t>
            </w:r>
          </w:p>
        </w:tc>
        <w:tc>
          <w:tcPr>
            <w:tcW w:w="992" w:type="dxa"/>
            <w:tcBorders>
              <w:top w:val="nil"/>
              <w:left w:val="nil"/>
              <w:bottom w:val="single" w:sz="4" w:space="0" w:color="auto"/>
              <w:right w:val="single" w:sz="4" w:space="0" w:color="auto"/>
            </w:tcBorders>
            <w:shd w:val="clear" w:color="auto" w:fill="auto"/>
            <w:noWrap/>
            <w:vAlign w:val="center"/>
            <w:hideMark/>
          </w:tcPr>
          <w:p w14:paraId="266545C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240,9</w:t>
            </w:r>
          </w:p>
        </w:tc>
      </w:tr>
      <w:tr w:rsidR="00471BF2" w:rsidRPr="00120653" w14:paraId="5D2650C6"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2A499C6"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Реализация мероприятий программы </w:t>
            </w:r>
          </w:p>
        </w:tc>
        <w:tc>
          <w:tcPr>
            <w:tcW w:w="444" w:type="dxa"/>
            <w:tcBorders>
              <w:top w:val="nil"/>
              <w:left w:val="nil"/>
              <w:bottom w:val="single" w:sz="4" w:space="0" w:color="auto"/>
              <w:right w:val="single" w:sz="4" w:space="0" w:color="auto"/>
            </w:tcBorders>
            <w:shd w:val="clear" w:color="auto" w:fill="auto"/>
            <w:noWrap/>
            <w:vAlign w:val="center"/>
            <w:hideMark/>
          </w:tcPr>
          <w:p w14:paraId="3FAC0B0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630246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3FF1258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2138DED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DCAC10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232,7</w:t>
            </w:r>
          </w:p>
        </w:tc>
        <w:tc>
          <w:tcPr>
            <w:tcW w:w="1534" w:type="dxa"/>
            <w:tcBorders>
              <w:top w:val="nil"/>
              <w:left w:val="nil"/>
              <w:bottom w:val="single" w:sz="4" w:space="0" w:color="auto"/>
              <w:right w:val="single" w:sz="4" w:space="0" w:color="auto"/>
            </w:tcBorders>
            <w:shd w:val="clear" w:color="auto" w:fill="auto"/>
            <w:noWrap/>
            <w:vAlign w:val="center"/>
            <w:hideMark/>
          </w:tcPr>
          <w:p w14:paraId="065C870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240,9</w:t>
            </w:r>
          </w:p>
        </w:tc>
        <w:tc>
          <w:tcPr>
            <w:tcW w:w="992" w:type="dxa"/>
            <w:tcBorders>
              <w:top w:val="nil"/>
              <w:left w:val="nil"/>
              <w:bottom w:val="single" w:sz="4" w:space="0" w:color="auto"/>
              <w:right w:val="single" w:sz="4" w:space="0" w:color="auto"/>
            </w:tcBorders>
            <w:shd w:val="clear" w:color="auto" w:fill="auto"/>
            <w:noWrap/>
            <w:vAlign w:val="center"/>
            <w:hideMark/>
          </w:tcPr>
          <w:p w14:paraId="26B5150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240,9</w:t>
            </w:r>
          </w:p>
        </w:tc>
      </w:tr>
      <w:tr w:rsidR="00471BF2" w:rsidRPr="00120653" w14:paraId="7F27ADE2"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1F5A30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677C415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4E3CC3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21D845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150 03 40090</w:t>
            </w:r>
          </w:p>
        </w:tc>
        <w:tc>
          <w:tcPr>
            <w:tcW w:w="518" w:type="dxa"/>
            <w:tcBorders>
              <w:top w:val="nil"/>
              <w:left w:val="nil"/>
              <w:bottom w:val="single" w:sz="4" w:space="0" w:color="auto"/>
              <w:right w:val="single" w:sz="4" w:space="0" w:color="auto"/>
            </w:tcBorders>
            <w:shd w:val="clear" w:color="auto" w:fill="auto"/>
            <w:noWrap/>
            <w:vAlign w:val="center"/>
            <w:hideMark/>
          </w:tcPr>
          <w:p w14:paraId="516ABFD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74E8AD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232,7</w:t>
            </w:r>
          </w:p>
        </w:tc>
        <w:tc>
          <w:tcPr>
            <w:tcW w:w="1534" w:type="dxa"/>
            <w:tcBorders>
              <w:top w:val="nil"/>
              <w:left w:val="nil"/>
              <w:bottom w:val="single" w:sz="4" w:space="0" w:color="auto"/>
              <w:right w:val="single" w:sz="4" w:space="0" w:color="auto"/>
            </w:tcBorders>
            <w:shd w:val="clear" w:color="auto" w:fill="auto"/>
            <w:noWrap/>
            <w:vAlign w:val="center"/>
            <w:hideMark/>
          </w:tcPr>
          <w:p w14:paraId="6B3093D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240,9</w:t>
            </w:r>
          </w:p>
        </w:tc>
        <w:tc>
          <w:tcPr>
            <w:tcW w:w="992" w:type="dxa"/>
            <w:tcBorders>
              <w:top w:val="nil"/>
              <w:left w:val="nil"/>
              <w:bottom w:val="single" w:sz="4" w:space="0" w:color="auto"/>
              <w:right w:val="single" w:sz="4" w:space="0" w:color="auto"/>
            </w:tcBorders>
            <w:shd w:val="clear" w:color="auto" w:fill="auto"/>
            <w:noWrap/>
            <w:vAlign w:val="center"/>
            <w:hideMark/>
          </w:tcPr>
          <w:p w14:paraId="41A3D0F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240,9</w:t>
            </w:r>
          </w:p>
        </w:tc>
      </w:tr>
      <w:tr w:rsidR="00471BF2" w:rsidRPr="00120653" w14:paraId="34C28864"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046AB9E"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Массовый спорт</w:t>
            </w:r>
          </w:p>
        </w:tc>
        <w:tc>
          <w:tcPr>
            <w:tcW w:w="444" w:type="dxa"/>
            <w:tcBorders>
              <w:top w:val="nil"/>
              <w:left w:val="nil"/>
              <w:bottom w:val="single" w:sz="4" w:space="0" w:color="auto"/>
              <w:right w:val="single" w:sz="4" w:space="0" w:color="auto"/>
            </w:tcBorders>
            <w:shd w:val="clear" w:color="auto" w:fill="auto"/>
            <w:noWrap/>
            <w:vAlign w:val="center"/>
            <w:hideMark/>
          </w:tcPr>
          <w:p w14:paraId="22329142"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8FB680C"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02</w:t>
            </w:r>
          </w:p>
        </w:tc>
        <w:tc>
          <w:tcPr>
            <w:tcW w:w="1358" w:type="dxa"/>
            <w:tcBorders>
              <w:top w:val="nil"/>
              <w:left w:val="nil"/>
              <w:bottom w:val="single" w:sz="4" w:space="0" w:color="auto"/>
              <w:right w:val="single" w:sz="4" w:space="0" w:color="auto"/>
            </w:tcBorders>
            <w:shd w:val="clear" w:color="auto" w:fill="auto"/>
            <w:noWrap/>
            <w:vAlign w:val="center"/>
            <w:hideMark/>
          </w:tcPr>
          <w:p w14:paraId="2FD34A62"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57D96A04"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4AC5022E"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02F179AE"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14 131,7</w:t>
            </w:r>
          </w:p>
        </w:tc>
        <w:tc>
          <w:tcPr>
            <w:tcW w:w="992" w:type="dxa"/>
            <w:tcBorders>
              <w:top w:val="nil"/>
              <w:left w:val="nil"/>
              <w:bottom w:val="single" w:sz="4" w:space="0" w:color="auto"/>
              <w:right w:val="single" w:sz="4" w:space="0" w:color="auto"/>
            </w:tcBorders>
            <w:shd w:val="clear" w:color="auto" w:fill="auto"/>
            <w:noWrap/>
            <w:vAlign w:val="center"/>
            <w:hideMark/>
          </w:tcPr>
          <w:p w14:paraId="04D5A8F5"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0,0</w:t>
            </w:r>
          </w:p>
        </w:tc>
      </w:tr>
      <w:tr w:rsidR="00471BF2" w:rsidRPr="00120653" w14:paraId="0C7F5E68" w14:textId="77777777" w:rsidTr="00477903">
        <w:trPr>
          <w:trHeight w:val="9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5F72FA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«Развитие физической культуры и спорта в Старорусском районе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16EC925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CB611C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000000" w:fill="FFFFFF"/>
            <w:noWrap/>
            <w:vAlign w:val="center"/>
            <w:hideMark/>
          </w:tcPr>
          <w:p w14:paraId="3FD56B3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030 00 00000</w:t>
            </w:r>
          </w:p>
        </w:tc>
        <w:tc>
          <w:tcPr>
            <w:tcW w:w="518" w:type="dxa"/>
            <w:tcBorders>
              <w:top w:val="nil"/>
              <w:left w:val="nil"/>
              <w:bottom w:val="single" w:sz="4" w:space="0" w:color="auto"/>
              <w:right w:val="single" w:sz="4" w:space="0" w:color="auto"/>
            </w:tcBorders>
            <w:shd w:val="clear" w:color="auto" w:fill="auto"/>
            <w:noWrap/>
            <w:vAlign w:val="center"/>
            <w:hideMark/>
          </w:tcPr>
          <w:p w14:paraId="797E92E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7D6846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4BA15CC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14 131,7</w:t>
            </w:r>
          </w:p>
        </w:tc>
        <w:tc>
          <w:tcPr>
            <w:tcW w:w="992" w:type="dxa"/>
            <w:tcBorders>
              <w:top w:val="nil"/>
              <w:left w:val="nil"/>
              <w:bottom w:val="single" w:sz="4" w:space="0" w:color="auto"/>
              <w:right w:val="single" w:sz="4" w:space="0" w:color="auto"/>
            </w:tcBorders>
            <w:shd w:val="clear" w:color="auto" w:fill="auto"/>
            <w:noWrap/>
            <w:vAlign w:val="center"/>
            <w:hideMark/>
          </w:tcPr>
          <w:p w14:paraId="0870E21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2F1E443B" w14:textId="77777777" w:rsidTr="00477903">
        <w:trPr>
          <w:trHeight w:val="135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D556213"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444" w:type="dxa"/>
            <w:tcBorders>
              <w:top w:val="nil"/>
              <w:left w:val="nil"/>
              <w:bottom w:val="single" w:sz="4" w:space="0" w:color="auto"/>
              <w:right w:val="single" w:sz="4" w:space="0" w:color="auto"/>
            </w:tcBorders>
            <w:shd w:val="clear" w:color="auto" w:fill="auto"/>
            <w:noWrap/>
            <w:vAlign w:val="center"/>
            <w:hideMark/>
          </w:tcPr>
          <w:p w14:paraId="1FA01F6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CE1D4F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000000" w:fill="FFFFFF"/>
            <w:noWrap/>
            <w:vAlign w:val="center"/>
            <w:hideMark/>
          </w:tcPr>
          <w:p w14:paraId="5EB2D43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032 00 00000</w:t>
            </w:r>
          </w:p>
        </w:tc>
        <w:tc>
          <w:tcPr>
            <w:tcW w:w="518" w:type="dxa"/>
            <w:tcBorders>
              <w:top w:val="nil"/>
              <w:left w:val="nil"/>
              <w:bottom w:val="single" w:sz="4" w:space="0" w:color="auto"/>
              <w:right w:val="single" w:sz="4" w:space="0" w:color="auto"/>
            </w:tcBorders>
            <w:shd w:val="clear" w:color="auto" w:fill="auto"/>
            <w:noWrap/>
            <w:vAlign w:val="center"/>
            <w:hideMark/>
          </w:tcPr>
          <w:p w14:paraId="0D83A0A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DB66D9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2A966A8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14 131,7</w:t>
            </w:r>
          </w:p>
        </w:tc>
        <w:tc>
          <w:tcPr>
            <w:tcW w:w="992" w:type="dxa"/>
            <w:tcBorders>
              <w:top w:val="nil"/>
              <w:left w:val="nil"/>
              <w:bottom w:val="single" w:sz="4" w:space="0" w:color="auto"/>
              <w:right w:val="single" w:sz="4" w:space="0" w:color="auto"/>
            </w:tcBorders>
            <w:shd w:val="clear" w:color="auto" w:fill="auto"/>
            <w:noWrap/>
            <w:vAlign w:val="center"/>
            <w:hideMark/>
          </w:tcPr>
          <w:p w14:paraId="6780C95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6DF09A0F" w14:textId="77777777" w:rsidTr="00477903">
        <w:trPr>
          <w:trHeight w:val="192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72C61D4"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 xml:space="preserve">Субсидии бюджетам муниципальных районов, муниципальных округов и городского округа Новгородской области на </w:t>
            </w: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расходов, возникающих при реализации мероприятий по закупке и монтажу оборудования для создания "умных" спортивных площадок</w:t>
            </w:r>
          </w:p>
        </w:tc>
        <w:tc>
          <w:tcPr>
            <w:tcW w:w="444" w:type="dxa"/>
            <w:tcBorders>
              <w:top w:val="nil"/>
              <w:left w:val="nil"/>
              <w:bottom w:val="single" w:sz="4" w:space="0" w:color="auto"/>
              <w:right w:val="single" w:sz="4" w:space="0" w:color="auto"/>
            </w:tcBorders>
            <w:shd w:val="clear" w:color="auto" w:fill="auto"/>
            <w:noWrap/>
            <w:vAlign w:val="center"/>
            <w:hideMark/>
          </w:tcPr>
          <w:p w14:paraId="3CB1C60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B07B7D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000000" w:fill="FFFFFF"/>
            <w:noWrap/>
            <w:vAlign w:val="center"/>
            <w:hideMark/>
          </w:tcPr>
          <w:p w14:paraId="42257CA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032 00 L7531</w:t>
            </w:r>
          </w:p>
        </w:tc>
        <w:tc>
          <w:tcPr>
            <w:tcW w:w="518" w:type="dxa"/>
            <w:tcBorders>
              <w:top w:val="nil"/>
              <w:left w:val="nil"/>
              <w:bottom w:val="single" w:sz="4" w:space="0" w:color="auto"/>
              <w:right w:val="single" w:sz="4" w:space="0" w:color="auto"/>
            </w:tcBorders>
            <w:shd w:val="clear" w:color="auto" w:fill="auto"/>
            <w:noWrap/>
            <w:vAlign w:val="center"/>
            <w:hideMark/>
          </w:tcPr>
          <w:p w14:paraId="332B73E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509191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691544F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14 117,6</w:t>
            </w:r>
          </w:p>
        </w:tc>
        <w:tc>
          <w:tcPr>
            <w:tcW w:w="992" w:type="dxa"/>
            <w:tcBorders>
              <w:top w:val="nil"/>
              <w:left w:val="nil"/>
              <w:bottom w:val="single" w:sz="4" w:space="0" w:color="auto"/>
              <w:right w:val="single" w:sz="4" w:space="0" w:color="auto"/>
            </w:tcBorders>
            <w:shd w:val="clear" w:color="auto" w:fill="auto"/>
            <w:noWrap/>
            <w:vAlign w:val="center"/>
            <w:hideMark/>
          </w:tcPr>
          <w:p w14:paraId="700403A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03074D7E"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2532823"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0B3795C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E794BE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000000" w:fill="FFFFFF"/>
            <w:noWrap/>
            <w:vAlign w:val="center"/>
            <w:hideMark/>
          </w:tcPr>
          <w:p w14:paraId="3E60E21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032 00 L7531</w:t>
            </w:r>
          </w:p>
        </w:tc>
        <w:tc>
          <w:tcPr>
            <w:tcW w:w="518" w:type="dxa"/>
            <w:tcBorders>
              <w:top w:val="nil"/>
              <w:left w:val="nil"/>
              <w:bottom w:val="single" w:sz="4" w:space="0" w:color="auto"/>
              <w:right w:val="single" w:sz="4" w:space="0" w:color="auto"/>
            </w:tcBorders>
            <w:shd w:val="clear" w:color="auto" w:fill="auto"/>
            <w:noWrap/>
            <w:vAlign w:val="center"/>
            <w:hideMark/>
          </w:tcPr>
          <w:p w14:paraId="25CF314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18A13F5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7D08A7D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14 117,6</w:t>
            </w:r>
          </w:p>
        </w:tc>
        <w:tc>
          <w:tcPr>
            <w:tcW w:w="992" w:type="dxa"/>
            <w:tcBorders>
              <w:top w:val="nil"/>
              <w:left w:val="nil"/>
              <w:bottom w:val="single" w:sz="4" w:space="0" w:color="auto"/>
              <w:right w:val="single" w:sz="4" w:space="0" w:color="auto"/>
            </w:tcBorders>
            <w:shd w:val="clear" w:color="auto" w:fill="auto"/>
            <w:noWrap/>
            <w:vAlign w:val="center"/>
            <w:hideMark/>
          </w:tcPr>
          <w:p w14:paraId="501B501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0E20CC6A" w14:textId="77777777" w:rsidTr="00477903">
        <w:trPr>
          <w:trHeight w:val="18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A34997D" w14:textId="77777777" w:rsidR="00471BF2" w:rsidRPr="00120653" w:rsidRDefault="00471BF2" w:rsidP="00120653">
            <w:pPr>
              <w:rPr>
                <w:rFonts w:eastAsia="Times New Roman"/>
                <w:color w:val="000000"/>
                <w:sz w:val="20"/>
                <w:szCs w:val="20"/>
              </w:rPr>
            </w:pP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к субсидии бюджетам муниципальных районов, муниципальных округов и городского округа Новгородской области на </w:t>
            </w:r>
            <w:proofErr w:type="spellStart"/>
            <w:r w:rsidRPr="00120653">
              <w:rPr>
                <w:rFonts w:eastAsia="Times New Roman"/>
                <w:color w:val="000000"/>
                <w:sz w:val="20"/>
                <w:szCs w:val="20"/>
              </w:rPr>
              <w:t>софинансирование</w:t>
            </w:r>
            <w:proofErr w:type="spellEnd"/>
            <w:r w:rsidRPr="00120653">
              <w:rPr>
                <w:rFonts w:eastAsia="Times New Roman"/>
                <w:color w:val="000000"/>
                <w:sz w:val="20"/>
                <w:szCs w:val="20"/>
              </w:rPr>
              <w:t xml:space="preserve"> расходов, возникающих при реализации мероприятий по закупке и монтажу оборудования для создания "умных" спортивных площадок</w:t>
            </w:r>
          </w:p>
        </w:tc>
        <w:tc>
          <w:tcPr>
            <w:tcW w:w="444" w:type="dxa"/>
            <w:tcBorders>
              <w:top w:val="nil"/>
              <w:left w:val="nil"/>
              <w:bottom w:val="single" w:sz="4" w:space="0" w:color="auto"/>
              <w:right w:val="single" w:sz="4" w:space="0" w:color="auto"/>
            </w:tcBorders>
            <w:shd w:val="clear" w:color="auto" w:fill="auto"/>
            <w:noWrap/>
            <w:vAlign w:val="center"/>
            <w:hideMark/>
          </w:tcPr>
          <w:p w14:paraId="5EF12B8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51F9FB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000000" w:fill="FFFFFF"/>
            <w:noWrap/>
            <w:vAlign w:val="center"/>
            <w:hideMark/>
          </w:tcPr>
          <w:p w14:paraId="093F799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032 00 L7531</w:t>
            </w:r>
          </w:p>
        </w:tc>
        <w:tc>
          <w:tcPr>
            <w:tcW w:w="518" w:type="dxa"/>
            <w:tcBorders>
              <w:top w:val="nil"/>
              <w:left w:val="nil"/>
              <w:bottom w:val="single" w:sz="4" w:space="0" w:color="auto"/>
              <w:right w:val="single" w:sz="4" w:space="0" w:color="auto"/>
            </w:tcBorders>
            <w:shd w:val="clear" w:color="auto" w:fill="auto"/>
            <w:noWrap/>
            <w:vAlign w:val="center"/>
            <w:hideMark/>
          </w:tcPr>
          <w:p w14:paraId="63275EB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786A087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16D3C9F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14,1</w:t>
            </w:r>
          </w:p>
        </w:tc>
        <w:tc>
          <w:tcPr>
            <w:tcW w:w="992" w:type="dxa"/>
            <w:tcBorders>
              <w:top w:val="nil"/>
              <w:left w:val="nil"/>
              <w:bottom w:val="single" w:sz="4" w:space="0" w:color="auto"/>
              <w:right w:val="single" w:sz="4" w:space="0" w:color="auto"/>
            </w:tcBorders>
            <w:shd w:val="clear" w:color="auto" w:fill="auto"/>
            <w:noWrap/>
            <w:vAlign w:val="center"/>
            <w:hideMark/>
          </w:tcPr>
          <w:p w14:paraId="55F7278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18B7A72B"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B4EBE59"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Субсидии автономным учреждениям</w:t>
            </w:r>
          </w:p>
        </w:tc>
        <w:tc>
          <w:tcPr>
            <w:tcW w:w="444" w:type="dxa"/>
            <w:tcBorders>
              <w:top w:val="nil"/>
              <w:left w:val="nil"/>
              <w:bottom w:val="single" w:sz="4" w:space="0" w:color="auto"/>
              <w:right w:val="single" w:sz="4" w:space="0" w:color="auto"/>
            </w:tcBorders>
            <w:shd w:val="clear" w:color="auto" w:fill="auto"/>
            <w:noWrap/>
            <w:vAlign w:val="center"/>
            <w:hideMark/>
          </w:tcPr>
          <w:p w14:paraId="36E92CE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A6B97B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02</w:t>
            </w:r>
          </w:p>
        </w:tc>
        <w:tc>
          <w:tcPr>
            <w:tcW w:w="1358" w:type="dxa"/>
            <w:tcBorders>
              <w:top w:val="nil"/>
              <w:left w:val="nil"/>
              <w:bottom w:val="single" w:sz="4" w:space="0" w:color="auto"/>
              <w:right w:val="single" w:sz="4" w:space="0" w:color="auto"/>
            </w:tcBorders>
            <w:shd w:val="clear" w:color="000000" w:fill="FFFFFF"/>
            <w:noWrap/>
            <w:vAlign w:val="center"/>
            <w:hideMark/>
          </w:tcPr>
          <w:p w14:paraId="7CA746F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032 00 L7531</w:t>
            </w:r>
          </w:p>
        </w:tc>
        <w:tc>
          <w:tcPr>
            <w:tcW w:w="518" w:type="dxa"/>
            <w:tcBorders>
              <w:top w:val="nil"/>
              <w:left w:val="nil"/>
              <w:bottom w:val="single" w:sz="4" w:space="0" w:color="auto"/>
              <w:right w:val="single" w:sz="4" w:space="0" w:color="auto"/>
            </w:tcBorders>
            <w:shd w:val="clear" w:color="auto" w:fill="auto"/>
            <w:noWrap/>
            <w:vAlign w:val="center"/>
            <w:hideMark/>
          </w:tcPr>
          <w:p w14:paraId="385AD15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620</w:t>
            </w:r>
          </w:p>
        </w:tc>
        <w:tc>
          <w:tcPr>
            <w:tcW w:w="1356" w:type="dxa"/>
            <w:tcBorders>
              <w:top w:val="nil"/>
              <w:left w:val="nil"/>
              <w:bottom w:val="single" w:sz="4" w:space="0" w:color="auto"/>
              <w:right w:val="single" w:sz="4" w:space="0" w:color="auto"/>
            </w:tcBorders>
            <w:shd w:val="clear" w:color="auto" w:fill="auto"/>
            <w:noWrap/>
            <w:vAlign w:val="center"/>
            <w:hideMark/>
          </w:tcPr>
          <w:p w14:paraId="0F1CEAD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1534" w:type="dxa"/>
            <w:tcBorders>
              <w:top w:val="nil"/>
              <w:left w:val="nil"/>
              <w:bottom w:val="single" w:sz="4" w:space="0" w:color="auto"/>
              <w:right w:val="single" w:sz="4" w:space="0" w:color="auto"/>
            </w:tcBorders>
            <w:shd w:val="clear" w:color="auto" w:fill="auto"/>
            <w:noWrap/>
            <w:vAlign w:val="center"/>
            <w:hideMark/>
          </w:tcPr>
          <w:p w14:paraId="636B035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14,1</w:t>
            </w:r>
          </w:p>
        </w:tc>
        <w:tc>
          <w:tcPr>
            <w:tcW w:w="992" w:type="dxa"/>
            <w:tcBorders>
              <w:top w:val="nil"/>
              <w:left w:val="nil"/>
              <w:bottom w:val="single" w:sz="4" w:space="0" w:color="auto"/>
              <w:right w:val="single" w:sz="4" w:space="0" w:color="auto"/>
            </w:tcBorders>
            <w:shd w:val="clear" w:color="auto" w:fill="auto"/>
            <w:noWrap/>
            <w:vAlign w:val="center"/>
            <w:hideMark/>
          </w:tcPr>
          <w:p w14:paraId="1B6BFF6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626A9014"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894DD35"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Обслуживание государственного и муниципального долга</w:t>
            </w:r>
          </w:p>
        </w:tc>
        <w:tc>
          <w:tcPr>
            <w:tcW w:w="444" w:type="dxa"/>
            <w:tcBorders>
              <w:top w:val="nil"/>
              <w:left w:val="nil"/>
              <w:bottom w:val="single" w:sz="4" w:space="0" w:color="auto"/>
              <w:right w:val="single" w:sz="4" w:space="0" w:color="auto"/>
            </w:tcBorders>
            <w:shd w:val="clear" w:color="auto" w:fill="auto"/>
            <w:noWrap/>
            <w:vAlign w:val="center"/>
            <w:hideMark/>
          </w:tcPr>
          <w:p w14:paraId="61F72A1F"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6217C85E"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456EA793"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411F7BAF"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FD8B4C6"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222,1</w:t>
            </w:r>
          </w:p>
        </w:tc>
        <w:tc>
          <w:tcPr>
            <w:tcW w:w="1534" w:type="dxa"/>
            <w:tcBorders>
              <w:top w:val="nil"/>
              <w:left w:val="nil"/>
              <w:bottom w:val="single" w:sz="4" w:space="0" w:color="auto"/>
              <w:right w:val="single" w:sz="4" w:space="0" w:color="auto"/>
            </w:tcBorders>
            <w:shd w:val="clear" w:color="auto" w:fill="auto"/>
            <w:noWrap/>
            <w:vAlign w:val="center"/>
            <w:hideMark/>
          </w:tcPr>
          <w:p w14:paraId="679C05B7"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222,7</w:t>
            </w:r>
          </w:p>
        </w:tc>
        <w:tc>
          <w:tcPr>
            <w:tcW w:w="992" w:type="dxa"/>
            <w:tcBorders>
              <w:top w:val="nil"/>
              <w:left w:val="nil"/>
              <w:bottom w:val="single" w:sz="4" w:space="0" w:color="auto"/>
              <w:right w:val="single" w:sz="4" w:space="0" w:color="auto"/>
            </w:tcBorders>
            <w:shd w:val="clear" w:color="auto" w:fill="auto"/>
            <w:noWrap/>
            <w:vAlign w:val="center"/>
            <w:hideMark/>
          </w:tcPr>
          <w:p w14:paraId="67942BFF"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222,7</w:t>
            </w:r>
          </w:p>
        </w:tc>
      </w:tr>
      <w:tr w:rsidR="00471BF2" w:rsidRPr="00120653" w14:paraId="2524FA6B"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D26382B"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Обслуживание государственного внутреннего и муниципального долга</w:t>
            </w:r>
          </w:p>
        </w:tc>
        <w:tc>
          <w:tcPr>
            <w:tcW w:w="444" w:type="dxa"/>
            <w:tcBorders>
              <w:top w:val="nil"/>
              <w:left w:val="nil"/>
              <w:bottom w:val="single" w:sz="4" w:space="0" w:color="auto"/>
              <w:right w:val="single" w:sz="4" w:space="0" w:color="auto"/>
            </w:tcBorders>
            <w:shd w:val="clear" w:color="auto" w:fill="auto"/>
            <w:noWrap/>
            <w:vAlign w:val="center"/>
            <w:hideMark/>
          </w:tcPr>
          <w:p w14:paraId="2E45887D"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3C91E619"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443519E2"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442ED3E9"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3845F32"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222,1</w:t>
            </w:r>
          </w:p>
        </w:tc>
        <w:tc>
          <w:tcPr>
            <w:tcW w:w="1534" w:type="dxa"/>
            <w:tcBorders>
              <w:top w:val="nil"/>
              <w:left w:val="nil"/>
              <w:bottom w:val="single" w:sz="4" w:space="0" w:color="auto"/>
              <w:right w:val="single" w:sz="4" w:space="0" w:color="auto"/>
            </w:tcBorders>
            <w:shd w:val="clear" w:color="auto" w:fill="auto"/>
            <w:noWrap/>
            <w:vAlign w:val="center"/>
            <w:hideMark/>
          </w:tcPr>
          <w:p w14:paraId="1844DAEE"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222,7</w:t>
            </w:r>
          </w:p>
        </w:tc>
        <w:tc>
          <w:tcPr>
            <w:tcW w:w="992" w:type="dxa"/>
            <w:tcBorders>
              <w:top w:val="nil"/>
              <w:left w:val="nil"/>
              <w:bottom w:val="single" w:sz="4" w:space="0" w:color="auto"/>
              <w:right w:val="single" w:sz="4" w:space="0" w:color="auto"/>
            </w:tcBorders>
            <w:shd w:val="clear" w:color="auto" w:fill="auto"/>
            <w:noWrap/>
            <w:vAlign w:val="center"/>
            <w:hideMark/>
          </w:tcPr>
          <w:p w14:paraId="248FA72B"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222,7</w:t>
            </w:r>
          </w:p>
        </w:tc>
      </w:tr>
      <w:tr w:rsidR="00471BF2" w:rsidRPr="00120653" w14:paraId="741E0186" w14:textId="77777777" w:rsidTr="0047790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6A7AA26"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39372E0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14ED7B3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759BC69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100 00 00000</w:t>
            </w:r>
          </w:p>
        </w:tc>
        <w:tc>
          <w:tcPr>
            <w:tcW w:w="518" w:type="dxa"/>
            <w:tcBorders>
              <w:top w:val="nil"/>
              <w:left w:val="nil"/>
              <w:bottom w:val="single" w:sz="4" w:space="0" w:color="auto"/>
              <w:right w:val="single" w:sz="4" w:space="0" w:color="auto"/>
            </w:tcBorders>
            <w:shd w:val="clear" w:color="auto" w:fill="auto"/>
            <w:noWrap/>
            <w:vAlign w:val="center"/>
            <w:hideMark/>
          </w:tcPr>
          <w:p w14:paraId="741D724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8B50FD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222,1</w:t>
            </w:r>
          </w:p>
        </w:tc>
        <w:tc>
          <w:tcPr>
            <w:tcW w:w="1534" w:type="dxa"/>
            <w:tcBorders>
              <w:top w:val="nil"/>
              <w:left w:val="nil"/>
              <w:bottom w:val="single" w:sz="4" w:space="0" w:color="auto"/>
              <w:right w:val="single" w:sz="4" w:space="0" w:color="auto"/>
            </w:tcBorders>
            <w:shd w:val="clear" w:color="auto" w:fill="auto"/>
            <w:noWrap/>
            <w:vAlign w:val="center"/>
            <w:hideMark/>
          </w:tcPr>
          <w:p w14:paraId="452D780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222,7</w:t>
            </w:r>
          </w:p>
        </w:tc>
        <w:tc>
          <w:tcPr>
            <w:tcW w:w="992" w:type="dxa"/>
            <w:tcBorders>
              <w:top w:val="nil"/>
              <w:left w:val="nil"/>
              <w:bottom w:val="single" w:sz="4" w:space="0" w:color="auto"/>
              <w:right w:val="single" w:sz="4" w:space="0" w:color="auto"/>
            </w:tcBorders>
            <w:shd w:val="clear" w:color="auto" w:fill="auto"/>
            <w:noWrap/>
            <w:vAlign w:val="center"/>
            <w:hideMark/>
          </w:tcPr>
          <w:p w14:paraId="7C639FD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222,7</w:t>
            </w:r>
          </w:p>
        </w:tc>
      </w:tr>
      <w:tr w:rsidR="00471BF2" w:rsidRPr="00120653" w14:paraId="2D017BD4" w14:textId="77777777" w:rsidTr="00477903">
        <w:trPr>
          <w:trHeight w:val="205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E2D62A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6E2F370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245ED98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65CB6C0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101 00 00000</w:t>
            </w:r>
          </w:p>
        </w:tc>
        <w:tc>
          <w:tcPr>
            <w:tcW w:w="518" w:type="dxa"/>
            <w:tcBorders>
              <w:top w:val="nil"/>
              <w:left w:val="nil"/>
              <w:bottom w:val="single" w:sz="4" w:space="0" w:color="auto"/>
              <w:right w:val="single" w:sz="4" w:space="0" w:color="auto"/>
            </w:tcBorders>
            <w:shd w:val="clear" w:color="auto" w:fill="auto"/>
            <w:noWrap/>
            <w:vAlign w:val="center"/>
            <w:hideMark/>
          </w:tcPr>
          <w:p w14:paraId="47FB2E0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A22210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222,1</w:t>
            </w:r>
          </w:p>
        </w:tc>
        <w:tc>
          <w:tcPr>
            <w:tcW w:w="1534" w:type="dxa"/>
            <w:tcBorders>
              <w:top w:val="nil"/>
              <w:left w:val="nil"/>
              <w:bottom w:val="single" w:sz="4" w:space="0" w:color="auto"/>
              <w:right w:val="single" w:sz="4" w:space="0" w:color="auto"/>
            </w:tcBorders>
            <w:shd w:val="clear" w:color="auto" w:fill="auto"/>
            <w:noWrap/>
            <w:vAlign w:val="center"/>
            <w:hideMark/>
          </w:tcPr>
          <w:p w14:paraId="5A59085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222,7</w:t>
            </w:r>
          </w:p>
        </w:tc>
        <w:tc>
          <w:tcPr>
            <w:tcW w:w="992" w:type="dxa"/>
            <w:tcBorders>
              <w:top w:val="nil"/>
              <w:left w:val="nil"/>
              <w:bottom w:val="single" w:sz="4" w:space="0" w:color="auto"/>
              <w:right w:val="single" w:sz="4" w:space="0" w:color="auto"/>
            </w:tcBorders>
            <w:shd w:val="clear" w:color="auto" w:fill="auto"/>
            <w:noWrap/>
            <w:vAlign w:val="center"/>
            <w:hideMark/>
          </w:tcPr>
          <w:p w14:paraId="24A2D24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222,7</w:t>
            </w:r>
          </w:p>
        </w:tc>
      </w:tr>
      <w:tr w:rsidR="00471BF2" w:rsidRPr="00120653" w14:paraId="20E644A9"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CF84C2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Процентные платежи по муниципальному долгу</w:t>
            </w:r>
          </w:p>
        </w:tc>
        <w:tc>
          <w:tcPr>
            <w:tcW w:w="444" w:type="dxa"/>
            <w:tcBorders>
              <w:top w:val="nil"/>
              <w:left w:val="nil"/>
              <w:bottom w:val="single" w:sz="4" w:space="0" w:color="auto"/>
              <w:right w:val="single" w:sz="4" w:space="0" w:color="auto"/>
            </w:tcBorders>
            <w:shd w:val="clear" w:color="auto" w:fill="auto"/>
            <w:noWrap/>
            <w:vAlign w:val="center"/>
            <w:hideMark/>
          </w:tcPr>
          <w:p w14:paraId="4C8D7F3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6B55D95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77FA43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101 00 40040</w:t>
            </w:r>
          </w:p>
        </w:tc>
        <w:tc>
          <w:tcPr>
            <w:tcW w:w="518" w:type="dxa"/>
            <w:tcBorders>
              <w:top w:val="nil"/>
              <w:left w:val="nil"/>
              <w:bottom w:val="single" w:sz="4" w:space="0" w:color="auto"/>
              <w:right w:val="single" w:sz="4" w:space="0" w:color="auto"/>
            </w:tcBorders>
            <w:shd w:val="clear" w:color="auto" w:fill="auto"/>
            <w:noWrap/>
            <w:vAlign w:val="center"/>
            <w:hideMark/>
          </w:tcPr>
          <w:p w14:paraId="56CBA21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5D15B9C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222,1</w:t>
            </w:r>
          </w:p>
        </w:tc>
        <w:tc>
          <w:tcPr>
            <w:tcW w:w="1534" w:type="dxa"/>
            <w:tcBorders>
              <w:top w:val="nil"/>
              <w:left w:val="nil"/>
              <w:bottom w:val="single" w:sz="4" w:space="0" w:color="auto"/>
              <w:right w:val="single" w:sz="4" w:space="0" w:color="auto"/>
            </w:tcBorders>
            <w:shd w:val="clear" w:color="auto" w:fill="auto"/>
            <w:noWrap/>
            <w:vAlign w:val="center"/>
            <w:hideMark/>
          </w:tcPr>
          <w:p w14:paraId="2584B8F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222,7</w:t>
            </w:r>
          </w:p>
        </w:tc>
        <w:tc>
          <w:tcPr>
            <w:tcW w:w="992" w:type="dxa"/>
            <w:tcBorders>
              <w:top w:val="nil"/>
              <w:left w:val="nil"/>
              <w:bottom w:val="single" w:sz="4" w:space="0" w:color="auto"/>
              <w:right w:val="single" w:sz="4" w:space="0" w:color="auto"/>
            </w:tcBorders>
            <w:shd w:val="clear" w:color="auto" w:fill="auto"/>
            <w:noWrap/>
            <w:vAlign w:val="center"/>
            <w:hideMark/>
          </w:tcPr>
          <w:p w14:paraId="6FB8EC5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222,7</w:t>
            </w:r>
          </w:p>
        </w:tc>
      </w:tr>
      <w:tr w:rsidR="00471BF2" w:rsidRPr="00120653" w14:paraId="51512BD7"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CE4BB8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Обслуживание муниципального долга</w:t>
            </w:r>
          </w:p>
        </w:tc>
        <w:tc>
          <w:tcPr>
            <w:tcW w:w="444" w:type="dxa"/>
            <w:tcBorders>
              <w:top w:val="nil"/>
              <w:left w:val="nil"/>
              <w:bottom w:val="single" w:sz="4" w:space="0" w:color="auto"/>
              <w:right w:val="single" w:sz="4" w:space="0" w:color="auto"/>
            </w:tcBorders>
            <w:shd w:val="clear" w:color="auto" w:fill="auto"/>
            <w:noWrap/>
            <w:vAlign w:val="center"/>
            <w:hideMark/>
          </w:tcPr>
          <w:p w14:paraId="2DFBAD8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2B3CA1F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01EEBC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101 00 40040</w:t>
            </w:r>
          </w:p>
        </w:tc>
        <w:tc>
          <w:tcPr>
            <w:tcW w:w="518" w:type="dxa"/>
            <w:tcBorders>
              <w:top w:val="nil"/>
              <w:left w:val="nil"/>
              <w:bottom w:val="single" w:sz="4" w:space="0" w:color="auto"/>
              <w:right w:val="single" w:sz="4" w:space="0" w:color="auto"/>
            </w:tcBorders>
            <w:shd w:val="clear" w:color="auto" w:fill="auto"/>
            <w:noWrap/>
            <w:vAlign w:val="center"/>
            <w:hideMark/>
          </w:tcPr>
          <w:p w14:paraId="4D482A1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730</w:t>
            </w:r>
          </w:p>
        </w:tc>
        <w:tc>
          <w:tcPr>
            <w:tcW w:w="1356" w:type="dxa"/>
            <w:tcBorders>
              <w:top w:val="nil"/>
              <w:left w:val="nil"/>
              <w:bottom w:val="single" w:sz="4" w:space="0" w:color="auto"/>
              <w:right w:val="single" w:sz="4" w:space="0" w:color="auto"/>
            </w:tcBorders>
            <w:shd w:val="clear" w:color="auto" w:fill="auto"/>
            <w:noWrap/>
            <w:vAlign w:val="center"/>
            <w:hideMark/>
          </w:tcPr>
          <w:p w14:paraId="6483139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222,1</w:t>
            </w:r>
          </w:p>
        </w:tc>
        <w:tc>
          <w:tcPr>
            <w:tcW w:w="1534" w:type="dxa"/>
            <w:tcBorders>
              <w:top w:val="nil"/>
              <w:left w:val="nil"/>
              <w:bottom w:val="single" w:sz="4" w:space="0" w:color="auto"/>
              <w:right w:val="single" w:sz="4" w:space="0" w:color="auto"/>
            </w:tcBorders>
            <w:shd w:val="clear" w:color="auto" w:fill="auto"/>
            <w:noWrap/>
            <w:vAlign w:val="center"/>
            <w:hideMark/>
          </w:tcPr>
          <w:p w14:paraId="1394396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222,7</w:t>
            </w:r>
          </w:p>
        </w:tc>
        <w:tc>
          <w:tcPr>
            <w:tcW w:w="992" w:type="dxa"/>
            <w:tcBorders>
              <w:top w:val="nil"/>
              <w:left w:val="nil"/>
              <w:bottom w:val="single" w:sz="4" w:space="0" w:color="auto"/>
              <w:right w:val="single" w:sz="4" w:space="0" w:color="auto"/>
            </w:tcBorders>
            <w:shd w:val="clear" w:color="auto" w:fill="auto"/>
            <w:noWrap/>
            <w:vAlign w:val="center"/>
            <w:hideMark/>
          </w:tcPr>
          <w:p w14:paraId="386B670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222,7</w:t>
            </w:r>
          </w:p>
        </w:tc>
      </w:tr>
      <w:tr w:rsidR="00471BF2" w:rsidRPr="00120653" w14:paraId="60BB12AD" w14:textId="77777777" w:rsidTr="0047790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20BBE5C"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444" w:type="dxa"/>
            <w:tcBorders>
              <w:top w:val="nil"/>
              <w:left w:val="nil"/>
              <w:bottom w:val="single" w:sz="4" w:space="0" w:color="auto"/>
              <w:right w:val="single" w:sz="4" w:space="0" w:color="auto"/>
            </w:tcBorders>
            <w:shd w:val="clear" w:color="auto" w:fill="auto"/>
            <w:noWrap/>
            <w:vAlign w:val="center"/>
            <w:hideMark/>
          </w:tcPr>
          <w:p w14:paraId="07928E71"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C6F2F50"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7076D49F"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9C7B952"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E1D4573"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157 012,9</w:t>
            </w:r>
          </w:p>
        </w:tc>
        <w:tc>
          <w:tcPr>
            <w:tcW w:w="1534" w:type="dxa"/>
            <w:tcBorders>
              <w:top w:val="nil"/>
              <w:left w:val="nil"/>
              <w:bottom w:val="single" w:sz="4" w:space="0" w:color="auto"/>
              <w:right w:val="single" w:sz="4" w:space="0" w:color="auto"/>
            </w:tcBorders>
            <w:shd w:val="clear" w:color="auto" w:fill="auto"/>
            <w:noWrap/>
            <w:vAlign w:val="center"/>
            <w:hideMark/>
          </w:tcPr>
          <w:p w14:paraId="63FE0B44"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63 311,3</w:t>
            </w:r>
          </w:p>
        </w:tc>
        <w:tc>
          <w:tcPr>
            <w:tcW w:w="992" w:type="dxa"/>
            <w:tcBorders>
              <w:top w:val="nil"/>
              <w:left w:val="nil"/>
              <w:bottom w:val="single" w:sz="4" w:space="0" w:color="auto"/>
              <w:right w:val="single" w:sz="4" w:space="0" w:color="auto"/>
            </w:tcBorders>
            <w:shd w:val="clear" w:color="auto" w:fill="auto"/>
            <w:noWrap/>
            <w:vAlign w:val="center"/>
            <w:hideMark/>
          </w:tcPr>
          <w:p w14:paraId="24031C47"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61 965,4</w:t>
            </w:r>
          </w:p>
        </w:tc>
      </w:tr>
      <w:tr w:rsidR="00471BF2" w:rsidRPr="00120653" w14:paraId="145BF05F" w14:textId="77777777" w:rsidTr="00477903">
        <w:trPr>
          <w:trHeight w:val="78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03C85603"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444" w:type="dxa"/>
            <w:tcBorders>
              <w:top w:val="nil"/>
              <w:left w:val="nil"/>
              <w:bottom w:val="single" w:sz="4" w:space="0" w:color="auto"/>
              <w:right w:val="single" w:sz="4" w:space="0" w:color="auto"/>
            </w:tcBorders>
            <w:shd w:val="clear" w:color="auto" w:fill="auto"/>
            <w:noWrap/>
            <w:vAlign w:val="center"/>
            <w:hideMark/>
          </w:tcPr>
          <w:p w14:paraId="3798586E"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A85354C"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35A8D70"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13F0B996"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50C764D"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77 878,4</w:t>
            </w:r>
          </w:p>
        </w:tc>
        <w:tc>
          <w:tcPr>
            <w:tcW w:w="1534" w:type="dxa"/>
            <w:tcBorders>
              <w:top w:val="nil"/>
              <w:left w:val="nil"/>
              <w:bottom w:val="single" w:sz="4" w:space="0" w:color="auto"/>
              <w:right w:val="single" w:sz="4" w:space="0" w:color="auto"/>
            </w:tcBorders>
            <w:shd w:val="clear" w:color="auto" w:fill="auto"/>
            <w:noWrap/>
            <w:vAlign w:val="center"/>
            <w:hideMark/>
          </w:tcPr>
          <w:p w14:paraId="1A233467"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61 559,3</w:t>
            </w:r>
          </w:p>
        </w:tc>
        <w:tc>
          <w:tcPr>
            <w:tcW w:w="992" w:type="dxa"/>
            <w:tcBorders>
              <w:top w:val="nil"/>
              <w:left w:val="nil"/>
              <w:bottom w:val="single" w:sz="4" w:space="0" w:color="auto"/>
              <w:right w:val="single" w:sz="4" w:space="0" w:color="auto"/>
            </w:tcBorders>
            <w:shd w:val="clear" w:color="auto" w:fill="auto"/>
            <w:noWrap/>
            <w:vAlign w:val="center"/>
            <w:hideMark/>
          </w:tcPr>
          <w:p w14:paraId="539E1162"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60 213,4</w:t>
            </w:r>
          </w:p>
        </w:tc>
      </w:tr>
      <w:tr w:rsidR="00471BF2" w:rsidRPr="00120653" w14:paraId="6D19535F" w14:textId="77777777" w:rsidTr="0047790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6212289"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6036BA2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E9183C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1F7A2A7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100 00 00000</w:t>
            </w:r>
          </w:p>
        </w:tc>
        <w:tc>
          <w:tcPr>
            <w:tcW w:w="518" w:type="dxa"/>
            <w:tcBorders>
              <w:top w:val="nil"/>
              <w:left w:val="nil"/>
              <w:bottom w:val="single" w:sz="4" w:space="0" w:color="auto"/>
              <w:right w:val="single" w:sz="4" w:space="0" w:color="auto"/>
            </w:tcBorders>
            <w:shd w:val="clear" w:color="auto" w:fill="auto"/>
            <w:noWrap/>
            <w:vAlign w:val="center"/>
            <w:hideMark/>
          </w:tcPr>
          <w:p w14:paraId="2CBAD1C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60F410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77 878,4</w:t>
            </w:r>
          </w:p>
        </w:tc>
        <w:tc>
          <w:tcPr>
            <w:tcW w:w="1534" w:type="dxa"/>
            <w:tcBorders>
              <w:top w:val="nil"/>
              <w:left w:val="nil"/>
              <w:bottom w:val="single" w:sz="4" w:space="0" w:color="auto"/>
              <w:right w:val="single" w:sz="4" w:space="0" w:color="auto"/>
            </w:tcBorders>
            <w:shd w:val="clear" w:color="auto" w:fill="auto"/>
            <w:noWrap/>
            <w:vAlign w:val="center"/>
            <w:hideMark/>
          </w:tcPr>
          <w:p w14:paraId="623F3D3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61 559,3</w:t>
            </w:r>
          </w:p>
        </w:tc>
        <w:tc>
          <w:tcPr>
            <w:tcW w:w="992" w:type="dxa"/>
            <w:tcBorders>
              <w:top w:val="nil"/>
              <w:left w:val="nil"/>
              <w:bottom w:val="single" w:sz="4" w:space="0" w:color="auto"/>
              <w:right w:val="single" w:sz="4" w:space="0" w:color="auto"/>
            </w:tcBorders>
            <w:shd w:val="clear" w:color="auto" w:fill="auto"/>
            <w:noWrap/>
            <w:vAlign w:val="center"/>
            <w:hideMark/>
          </w:tcPr>
          <w:p w14:paraId="2F1BD78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60 213,4</w:t>
            </w:r>
          </w:p>
        </w:tc>
      </w:tr>
      <w:tr w:rsidR="00471BF2" w:rsidRPr="00120653" w14:paraId="40DFAA0C" w14:textId="77777777" w:rsidTr="0047790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7FA062D0"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46FBB6C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19FDBD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2CC0AD8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102 00 00000</w:t>
            </w:r>
          </w:p>
        </w:tc>
        <w:tc>
          <w:tcPr>
            <w:tcW w:w="518" w:type="dxa"/>
            <w:tcBorders>
              <w:top w:val="nil"/>
              <w:left w:val="nil"/>
              <w:bottom w:val="single" w:sz="4" w:space="0" w:color="auto"/>
              <w:right w:val="single" w:sz="4" w:space="0" w:color="auto"/>
            </w:tcBorders>
            <w:shd w:val="clear" w:color="auto" w:fill="auto"/>
            <w:noWrap/>
            <w:vAlign w:val="center"/>
            <w:hideMark/>
          </w:tcPr>
          <w:p w14:paraId="76CCF9C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096AE1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77 878,4</w:t>
            </w:r>
          </w:p>
        </w:tc>
        <w:tc>
          <w:tcPr>
            <w:tcW w:w="1534" w:type="dxa"/>
            <w:tcBorders>
              <w:top w:val="nil"/>
              <w:left w:val="nil"/>
              <w:bottom w:val="single" w:sz="4" w:space="0" w:color="auto"/>
              <w:right w:val="single" w:sz="4" w:space="0" w:color="auto"/>
            </w:tcBorders>
            <w:shd w:val="clear" w:color="auto" w:fill="auto"/>
            <w:noWrap/>
            <w:vAlign w:val="center"/>
            <w:hideMark/>
          </w:tcPr>
          <w:p w14:paraId="1FA28D8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61 559,3</w:t>
            </w:r>
          </w:p>
        </w:tc>
        <w:tc>
          <w:tcPr>
            <w:tcW w:w="992" w:type="dxa"/>
            <w:tcBorders>
              <w:top w:val="nil"/>
              <w:left w:val="nil"/>
              <w:bottom w:val="single" w:sz="4" w:space="0" w:color="auto"/>
              <w:right w:val="single" w:sz="4" w:space="0" w:color="auto"/>
            </w:tcBorders>
            <w:shd w:val="clear" w:color="auto" w:fill="auto"/>
            <w:noWrap/>
            <w:vAlign w:val="center"/>
            <w:hideMark/>
          </w:tcPr>
          <w:p w14:paraId="3A1CBC6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60 213,4</w:t>
            </w:r>
          </w:p>
        </w:tc>
      </w:tr>
      <w:tr w:rsidR="00471BF2" w:rsidRPr="00120653" w14:paraId="351392C8" w14:textId="77777777" w:rsidTr="0047790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F8B6C18"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444" w:type="dxa"/>
            <w:tcBorders>
              <w:top w:val="nil"/>
              <w:left w:val="nil"/>
              <w:bottom w:val="single" w:sz="4" w:space="0" w:color="auto"/>
              <w:right w:val="single" w:sz="4" w:space="0" w:color="auto"/>
            </w:tcBorders>
            <w:shd w:val="clear" w:color="auto" w:fill="auto"/>
            <w:noWrap/>
            <w:vAlign w:val="center"/>
            <w:hideMark/>
          </w:tcPr>
          <w:p w14:paraId="02BEB77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991863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0ED7672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102 00 70100</w:t>
            </w:r>
          </w:p>
        </w:tc>
        <w:tc>
          <w:tcPr>
            <w:tcW w:w="518" w:type="dxa"/>
            <w:tcBorders>
              <w:top w:val="nil"/>
              <w:left w:val="nil"/>
              <w:bottom w:val="single" w:sz="4" w:space="0" w:color="auto"/>
              <w:right w:val="single" w:sz="4" w:space="0" w:color="auto"/>
            </w:tcBorders>
            <w:shd w:val="clear" w:color="auto" w:fill="auto"/>
            <w:noWrap/>
            <w:vAlign w:val="center"/>
            <w:hideMark/>
          </w:tcPr>
          <w:p w14:paraId="789CBB8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2FD2EFA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77 878,4</w:t>
            </w:r>
          </w:p>
        </w:tc>
        <w:tc>
          <w:tcPr>
            <w:tcW w:w="1534" w:type="dxa"/>
            <w:tcBorders>
              <w:top w:val="nil"/>
              <w:left w:val="nil"/>
              <w:bottom w:val="single" w:sz="4" w:space="0" w:color="auto"/>
              <w:right w:val="single" w:sz="4" w:space="0" w:color="auto"/>
            </w:tcBorders>
            <w:shd w:val="clear" w:color="auto" w:fill="auto"/>
            <w:noWrap/>
            <w:vAlign w:val="center"/>
            <w:hideMark/>
          </w:tcPr>
          <w:p w14:paraId="4A40A9C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61 559,3</w:t>
            </w:r>
          </w:p>
        </w:tc>
        <w:tc>
          <w:tcPr>
            <w:tcW w:w="992" w:type="dxa"/>
            <w:tcBorders>
              <w:top w:val="nil"/>
              <w:left w:val="nil"/>
              <w:bottom w:val="single" w:sz="4" w:space="0" w:color="auto"/>
              <w:right w:val="single" w:sz="4" w:space="0" w:color="auto"/>
            </w:tcBorders>
            <w:shd w:val="clear" w:color="auto" w:fill="auto"/>
            <w:noWrap/>
            <w:vAlign w:val="center"/>
            <w:hideMark/>
          </w:tcPr>
          <w:p w14:paraId="2DBDA4B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60 213,4</w:t>
            </w:r>
          </w:p>
        </w:tc>
      </w:tr>
      <w:tr w:rsidR="00471BF2" w:rsidRPr="00120653" w14:paraId="6EFF7F2F"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4AF2CBD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Дотации</w:t>
            </w:r>
          </w:p>
        </w:tc>
        <w:tc>
          <w:tcPr>
            <w:tcW w:w="444" w:type="dxa"/>
            <w:tcBorders>
              <w:top w:val="nil"/>
              <w:left w:val="nil"/>
              <w:bottom w:val="single" w:sz="4" w:space="0" w:color="auto"/>
              <w:right w:val="single" w:sz="4" w:space="0" w:color="auto"/>
            </w:tcBorders>
            <w:shd w:val="clear" w:color="auto" w:fill="auto"/>
            <w:noWrap/>
            <w:vAlign w:val="center"/>
            <w:hideMark/>
          </w:tcPr>
          <w:p w14:paraId="5F83A28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7FE9BD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01</w:t>
            </w:r>
          </w:p>
        </w:tc>
        <w:tc>
          <w:tcPr>
            <w:tcW w:w="1358" w:type="dxa"/>
            <w:tcBorders>
              <w:top w:val="nil"/>
              <w:left w:val="nil"/>
              <w:bottom w:val="single" w:sz="4" w:space="0" w:color="auto"/>
              <w:right w:val="single" w:sz="4" w:space="0" w:color="auto"/>
            </w:tcBorders>
            <w:shd w:val="clear" w:color="auto" w:fill="auto"/>
            <w:noWrap/>
            <w:vAlign w:val="center"/>
            <w:hideMark/>
          </w:tcPr>
          <w:p w14:paraId="5DAE351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102 00 70100</w:t>
            </w:r>
          </w:p>
        </w:tc>
        <w:tc>
          <w:tcPr>
            <w:tcW w:w="518" w:type="dxa"/>
            <w:tcBorders>
              <w:top w:val="nil"/>
              <w:left w:val="nil"/>
              <w:bottom w:val="single" w:sz="4" w:space="0" w:color="auto"/>
              <w:right w:val="single" w:sz="4" w:space="0" w:color="auto"/>
            </w:tcBorders>
            <w:shd w:val="clear" w:color="auto" w:fill="auto"/>
            <w:noWrap/>
            <w:vAlign w:val="center"/>
            <w:hideMark/>
          </w:tcPr>
          <w:p w14:paraId="7F36A77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510</w:t>
            </w:r>
          </w:p>
        </w:tc>
        <w:tc>
          <w:tcPr>
            <w:tcW w:w="1356" w:type="dxa"/>
            <w:tcBorders>
              <w:top w:val="nil"/>
              <w:left w:val="nil"/>
              <w:bottom w:val="single" w:sz="4" w:space="0" w:color="auto"/>
              <w:right w:val="single" w:sz="4" w:space="0" w:color="auto"/>
            </w:tcBorders>
            <w:shd w:val="clear" w:color="auto" w:fill="auto"/>
            <w:noWrap/>
            <w:vAlign w:val="center"/>
            <w:hideMark/>
          </w:tcPr>
          <w:p w14:paraId="6EC3555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77 878,4</w:t>
            </w:r>
          </w:p>
        </w:tc>
        <w:tc>
          <w:tcPr>
            <w:tcW w:w="1534" w:type="dxa"/>
            <w:tcBorders>
              <w:top w:val="nil"/>
              <w:left w:val="nil"/>
              <w:bottom w:val="single" w:sz="4" w:space="0" w:color="auto"/>
              <w:right w:val="single" w:sz="4" w:space="0" w:color="auto"/>
            </w:tcBorders>
            <w:shd w:val="clear" w:color="auto" w:fill="auto"/>
            <w:noWrap/>
            <w:vAlign w:val="center"/>
            <w:hideMark/>
          </w:tcPr>
          <w:p w14:paraId="56AE1E5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61 559,3</w:t>
            </w:r>
          </w:p>
        </w:tc>
        <w:tc>
          <w:tcPr>
            <w:tcW w:w="992" w:type="dxa"/>
            <w:tcBorders>
              <w:top w:val="nil"/>
              <w:left w:val="nil"/>
              <w:bottom w:val="single" w:sz="4" w:space="0" w:color="auto"/>
              <w:right w:val="single" w:sz="4" w:space="0" w:color="auto"/>
            </w:tcBorders>
            <w:shd w:val="clear" w:color="auto" w:fill="auto"/>
            <w:noWrap/>
            <w:vAlign w:val="center"/>
            <w:hideMark/>
          </w:tcPr>
          <w:p w14:paraId="70CF7FF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60 213,4</w:t>
            </w:r>
          </w:p>
        </w:tc>
      </w:tr>
      <w:tr w:rsidR="00471BF2" w:rsidRPr="00120653" w14:paraId="286C238D" w14:textId="77777777" w:rsidTr="00477903">
        <w:trPr>
          <w:trHeight w:val="52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ABF2881"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Прочие межбюджетные трансферты общего характера</w:t>
            </w:r>
          </w:p>
        </w:tc>
        <w:tc>
          <w:tcPr>
            <w:tcW w:w="444" w:type="dxa"/>
            <w:tcBorders>
              <w:top w:val="nil"/>
              <w:left w:val="nil"/>
              <w:bottom w:val="single" w:sz="4" w:space="0" w:color="auto"/>
              <w:right w:val="single" w:sz="4" w:space="0" w:color="auto"/>
            </w:tcBorders>
            <w:shd w:val="clear" w:color="auto" w:fill="auto"/>
            <w:noWrap/>
            <w:vAlign w:val="center"/>
            <w:hideMark/>
          </w:tcPr>
          <w:p w14:paraId="7281D592"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9EB33C7"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F2E4F4E"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3EA54079"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4A73354"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79 134,5</w:t>
            </w:r>
          </w:p>
        </w:tc>
        <w:tc>
          <w:tcPr>
            <w:tcW w:w="1534" w:type="dxa"/>
            <w:tcBorders>
              <w:top w:val="nil"/>
              <w:left w:val="nil"/>
              <w:bottom w:val="single" w:sz="4" w:space="0" w:color="auto"/>
              <w:right w:val="single" w:sz="4" w:space="0" w:color="auto"/>
            </w:tcBorders>
            <w:shd w:val="clear" w:color="auto" w:fill="auto"/>
            <w:noWrap/>
            <w:vAlign w:val="center"/>
            <w:hideMark/>
          </w:tcPr>
          <w:p w14:paraId="7D690164"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1 752,0</w:t>
            </w:r>
          </w:p>
        </w:tc>
        <w:tc>
          <w:tcPr>
            <w:tcW w:w="992" w:type="dxa"/>
            <w:tcBorders>
              <w:top w:val="nil"/>
              <w:left w:val="nil"/>
              <w:bottom w:val="single" w:sz="4" w:space="0" w:color="auto"/>
              <w:right w:val="single" w:sz="4" w:space="0" w:color="auto"/>
            </w:tcBorders>
            <w:shd w:val="clear" w:color="auto" w:fill="auto"/>
            <w:noWrap/>
            <w:vAlign w:val="center"/>
            <w:hideMark/>
          </w:tcPr>
          <w:p w14:paraId="40675E67"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1 752,0</w:t>
            </w:r>
          </w:p>
        </w:tc>
      </w:tr>
      <w:tr w:rsidR="00471BF2" w:rsidRPr="00120653" w14:paraId="5A679BE6" w14:textId="77777777" w:rsidTr="00477903">
        <w:trPr>
          <w:trHeight w:val="103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79C986F"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2D90CDB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730B4D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296109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100 00 00000</w:t>
            </w:r>
          </w:p>
        </w:tc>
        <w:tc>
          <w:tcPr>
            <w:tcW w:w="518" w:type="dxa"/>
            <w:tcBorders>
              <w:top w:val="nil"/>
              <w:left w:val="nil"/>
              <w:bottom w:val="single" w:sz="4" w:space="0" w:color="auto"/>
              <w:right w:val="single" w:sz="4" w:space="0" w:color="auto"/>
            </w:tcBorders>
            <w:shd w:val="clear" w:color="auto" w:fill="auto"/>
            <w:noWrap/>
            <w:vAlign w:val="center"/>
            <w:hideMark/>
          </w:tcPr>
          <w:p w14:paraId="2206659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6A732BD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79 134,5</w:t>
            </w:r>
          </w:p>
        </w:tc>
        <w:tc>
          <w:tcPr>
            <w:tcW w:w="1534" w:type="dxa"/>
            <w:tcBorders>
              <w:top w:val="nil"/>
              <w:left w:val="nil"/>
              <w:bottom w:val="single" w:sz="4" w:space="0" w:color="auto"/>
              <w:right w:val="single" w:sz="4" w:space="0" w:color="auto"/>
            </w:tcBorders>
            <w:shd w:val="clear" w:color="auto" w:fill="auto"/>
            <w:noWrap/>
            <w:vAlign w:val="center"/>
            <w:hideMark/>
          </w:tcPr>
          <w:p w14:paraId="5F64B6F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1 752,0</w:t>
            </w:r>
          </w:p>
        </w:tc>
        <w:tc>
          <w:tcPr>
            <w:tcW w:w="992" w:type="dxa"/>
            <w:tcBorders>
              <w:top w:val="nil"/>
              <w:left w:val="nil"/>
              <w:bottom w:val="single" w:sz="4" w:space="0" w:color="auto"/>
              <w:right w:val="single" w:sz="4" w:space="0" w:color="auto"/>
            </w:tcBorders>
            <w:shd w:val="clear" w:color="auto" w:fill="auto"/>
            <w:noWrap/>
            <w:vAlign w:val="center"/>
            <w:hideMark/>
          </w:tcPr>
          <w:p w14:paraId="35CCB50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1 752,0</w:t>
            </w:r>
          </w:p>
        </w:tc>
      </w:tr>
      <w:tr w:rsidR="00471BF2" w:rsidRPr="00120653" w14:paraId="02E14DAB" w14:textId="77777777" w:rsidTr="00477903">
        <w:trPr>
          <w:trHeight w:val="18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53D49B4C"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444" w:type="dxa"/>
            <w:tcBorders>
              <w:top w:val="nil"/>
              <w:left w:val="nil"/>
              <w:bottom w:val="single" w:sz="4" w:space="0" w:color="auto"/>
              <w:right w:val="single" w:sz="4" w:space="0" w:color="auto"/>
            </w:tcBorders>
            <w:shd w:val="clear" w:color="auto" w:fill="auto"/>
            <w:noWrap/>
            <w:vAlign w:val="center"/>
            <w:hideMark/>
          </w:tcPr>
          <w:p w14:paraId="1E569D2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BD7EC9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259CF7C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102 00 00000</w:t>
            </w:r>
          </w:p>
        </w:tc>
        <w:tc>
          <w:tcPr>
            <w:tcW w:w="518" w:type="dxa"/>
            <w:tcBorders>
              <w:top w:val="nil"/>
              <w:left w:val="nil"/>
              <w:bottom w:val="single" w:sz="4" w:space="0" w:color="auto"/>
              <w:right w:val="single" w:sz="4" w:space="0" w:color="auto"/>
            </w:tcBorders>
            <w:shd w:val="clear" w:color="auto" w:fill="auto"/>
            <w:noWrap/>
            <w:vAlign w:val="center"/>
            <w:hideMark/>
          </w:tcPr>
          <w:p w14:paraId="11DAAF1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0D7AD8E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78 764,5</w:t>
            </w:r>
          </w:p>
        </w:tc>
        <w:tc>
          <w:tcPr>
            <w:tcW w:w="1534" w:type="dxa"/>
            <w:tcBorders>
              <w:top w:val="nil"/>
              <w:left w:val="nil"/>
              <w:bottom w:val="single" w:sz="4" w:space="0" w:color="auto"/>
              <w:right w:val="single" w:sz="4" w:space="0" w:color="auto"/>
            </w:tcBorders>
            <w:shd w:val="clear" w:color="auto" w:fill="auto"/>
            <w:noWrap/>
            <w:vAlign w:val="center"/>
            <w:hideMark/>
          </w:tcPr>
          <w:p w14:paraId="3CDEB79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1 752,0</w:t>
            </w:r>
          </w:p>
        </w:tc>
        <w:tc>
          <w:tcPr>
            <w:tcW w:w="992" w:type="dxa"/>
            <w:tcBorders>
              <w:top w:val="nil"/>
              <w:left w:val="nil"/>
              <w:bottom w:val="single" w:sz="4" w:space="0" w:color="auto"/>
              <w:right w:val="single" w:sz="4" w:space="0" w:color="auto"/>
            </w:tcBorders>
            <w:shd w:val="clear" w:color="auto" w:fill="auto"/>
            <w:noWrap/>
            <w:vAlign w:val="center"/>
            <w:hideMark/>
          </w:tcPr>
          <w:p w14:paraId="473691E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1 752,0</w:t>
            </w:r>
          </w:p>
        </w:tc>
      </w:tr>
      <w:tr w:rsidR="00471BF2" w:rsidRPr="00120653" w14:paraId="06DBC8EA" w14:textId="77777777" w:rsidTr="00477903">
        <w:trPr>
          <w:trHeight w:val="129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186D4ED9"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444" w:type="dxa"/>
            <w:tcBorders>
              <w:top w:val="nil"/>
              <w:left w:val="nil"/>
              <w:bottom w:val="single" w:sz="4" w:space="0" w:color="auto"/>
              <w:right w:val="single" w:sz="4" w:space="0" w:color="auto"/>
            </w:tcBorders>
            <w:shd w:val="clear" w:color="auto" w:fill="auto"/>
            <w:noWrap/>
            <w:vAlign w:val="center"/>
            <w:hideMark/>
          </w:tcPr>
          <w:p w14:paraId="3476976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49A25B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8A620F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102 00 40710</w:t>
            </w:r>
          </w:p>
        </w:tc>
        <w:tc>
          <w:tcPr>
            <w:tcW w:w="518" w:type="dxa"/>
            <w:tcBorders>
              <w:top w:val="nil"/>
              <w:left w:val="nil"/>
              <w:bottom w:val="single" w:sz="4" w:space="0" w:color="auto"/>
              <w:right w:val="single" w:sz="4" w:space="0" w:color="auto"/>
            </w:tcBorders>
            <w:shd w:val="clear" w:color="auto" w:fill="auto"/>
            <w:noWrap/>
            <w:vAlign w:val="center"/>
            <w:hideMark/>
          </w:tcPr>
          <w:p w14:paraId="484BA01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184A401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1 752,0</w:t>
            </w:r>
          </w:p>
        </w:tc>
        <w:tc>
          <w:tcPr>
            <w:tcW w:w="1534" w:type="dxa"/>
            <w:tcBorders>
              <w:top w:val="nil"/>
              <w:left w:val="nil"/>
              <w:bottom w:val="single" w:sz="4" w:space="0" w:color="auto"/>
              <w:right w:val="single" w:sz="4" w:space="0" w:color="auto"/>
            </w:tcBorders>
            <w:shd w:val="clear" w:color="auto" w:fill="auto"/>
            <w:noWrap/>
            <w:vAlign w:val="center"/>
            <w:hideMark/>
          </w:tcPr>
          <w:p w14:paraId="73899E1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1 752,0</w:t>
            </w:r>
          </w:p>
        </w:tc>
        <w:tc>
          <w:tcPr>
            <w:tcW w:w="992" w:type="dxa"/>
            <w:tcBorders>
              <w:top w:val="nil"/>
              <w:left w:val="nil"/>
              <w:bottom w:val="single" w:sz="4" w:space="0" w:color="auto"/>
              <w:right w:val="single" w:sz="4" w:space="0" w:color="auto"/>
            </w:tcBorders>
            <w:shd w:val="clear" w:color="auto" w:fill="auto"/>
            <w:noWrap/>
            <w:vAlign w:val="center"/>
            <w:hideMark/>
          </w:tcPr>
          <w:p w14:paraId="01832CE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1 752,0</w:t>
            </w:r>
          </w:p>
        </w:tc>
      </w:tr>
      <w:tr w:rsidR="00471BF2" w:rsidRPr="00120653" w14:paraId="5BA6C7BC"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38B7681A"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6F217A4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25D139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7C5765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102 00 40710</w:t>
            </w:r>
          </w:p>
        </w:tc>
        <w:tc>
          <w:tcPr>
            <w:tcW w:w="518" w:type="dxa"/>
            <w:tcBorders>
              <w:top w:val="nil"/>
              <w:left w:val="nil"/>
              <w:bottom w:val="single" w:sz="4" w:space="0" w:color="auto"/>
              <w:right w:val="single" w:sz="4" w:space="0" w:color="auto"/>
            </w:tcBorders>
            <w:shd w:val="clear" w:color="auto" w:fill="auto"/>
            <w:noWrap/>
            <w:vAlign w:val="center"/>
            <w:hideMark/>
          </w:tcPr>
          <w:p w14:paraId="6D5B17B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540</w:t>
            </w:r>
          </w:p>
        </w:tc>
        <w:tc>
          <w:tcPr>
            <w:tcW w:w="1356" w:type="dxa"/>
            <w:tcBorders>
              <w:top w:val="nil"/>
              <w:left w:val="nil"/>
              <w:bottom w:val="single" w:sz="4" w:space="0" w:color="auto"/>
              <w:right w:val="single" w:sz="4" w:space="0" w:color="auto"/>
            </w:tcBorders>
            <w:shd w:val="clear" w:color="auto" w:fill="auto"/>
            <w:noWrap/>
            <w:vAlign w:val="center"/>
            <w:hideMark/>
          </w:tcPr>
          <w:p w14:paraId="5AA9B56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1 752,0</w:t>
            </w:r>
          </w:p>
        </w:tc>
        <w:tc>
          <w:tcPr>
            <w:tcW w:w="1534" w:type="dxa"/>
            <w:tcBorders>
              <w:top w:val="nil"/>
              <w:left w:val="nil"/>
              <w:bottom w:val="single" w:sz="4" w:space="0" w:color="auto"/>
              <w:right w:val="single" w:sz="4" w:space="0" w:color="auto"/>
            </w:tcBorders>
            <w:shd w:val="clear" w:color="auto" w:fill="auto"/>
            <w:noWrap/>
            <w:vAlign w:val="center"/>
            <w:hideMark/>
          </w:tcPr>
          <w:p w14:paraId="3BA0F5E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1 752,0</w:t>
            </w:r>
          </w:p>
        </w:tc>
        <w:tc>
          <w:tcPr>
            <w:tcW w:w="992" w:type="dxa"/>
            <w:tcBorders>
              <w:top w:val="nil"/>
              <w:left w:val="nil"/>
              <w:bottom w:val="single" w:sz="4" w:space="0" w:color="auto"/>
              <w:right w:val="single" w:sz="4" w:space="0" w:color="auto"/>
            </w:tcBorders>
            <w:shd w:val="clear" w:color="auto" w:fill="auto"/>
            <w:noWrap/>
            <w:vAlign w:val="center"/>
            <w:hideMark/>
          </w:tcPr>
          <w:p w14:paraId="29057AD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1 752,0</w:t>
            </w:r>
          </w:p>
        </w:tc>
      </w:tr>
      <w:tr w:rsidR="00471BF2" w:rsidRPr="00120653" w14:paraId="2EE35D99" w14:textId="77777777" w:rsidTr="00477903">
        <w:trPr>
          <w:trHeight w:val="1545"/>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8496837"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межбюджетные трансферты из бюджета Старорусского муниципального района бюджетам поселений на приобретение навесного оборудования для специализированной техники для содержания улично-дорожной сети</w:t>
            </w:r>
          </w:p>
        </w:tc>
        <w:tc>
          <w:tcPr>
            <w:tcW w:w="444" w:type="dxa"/>
            <w:tcBorders>
              <w:top w:val="nil"/>
              <w:left w:val="nil"/>
              <w:bottom w:val="single" w:sz="4" w:space="0" w:color="auto"/>
              <w:right w:val="single" w:sz="4" w:space="0" w:color="auto"/>
            </w:tcBorders>
            <w:shd w:val="clear" w:color="auto" w:fill="auto"/>
            <w:noWrap/>
            <w:vAlign w:val="center"/>
            <w:hideMark/>
          </w:tcPr>
          <w:p w14:paraId="232FD58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D207EA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2A8A7B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102 00 40780</w:t>
            </w:r>
          </w:p>
        </w:tc>
        <w:tc>
          <w:tcPr>
            <w:tcW w:w="518" w:type="dxa"/>
            <w:tcBorders>
              <w:top w:val="nil"/>
              <w:left w:val="nil"/>
              <w:bottom w:val="single" w:sz="4" w:space="0" w:color="auto"/>
              <w:right w:val="single" w:sz="4" w:space="0" w:color="auto"/>
            </w:tcBorders>
            <w:shd w:val="clear" w:color="auto" w:fill="auto"/>
            <w:noWrap/>
            <w:vAlign w:val="center"/>
            <w:hideMark/>
          </w:tcPr>
          <w:p w14:paraId="7B37BEE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w:t>
            </w:r>
          </w:p>
        </w:tc>
        <w:tc>
          <w:tcPr>
            <w:tcW w:w="1356" w:type="dxa"/>
            <w:tcBorders>
              <w:top w:val="nil"/>
              <w:left w:val="nil"/>
              <w:bottom w:val="single" w:sz="4" w:space="0" w:color="auto"/>
              <w:right w:val="single" w:sz="4" w:space="0" w:color="auto"/>
            </w:tcBorders>
            <w:shd w:val="clear" w:color="auto" w:fill="auto"/>
            <w:noWrap/>
            <w:vAlign w:val="center"/>
            <w:hideMark/>
          </w:tcPr>
          <w:p w14:paraId="24A4459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1604,5</w:t>
            </w:r>
          </w:p>
        </w:tc>
        <w:tc>
          <w:tcPr>
            <w:tcW w:w="1534" w:type="dxa"/>
            <w:tcBorders>
              <w:top w:val="nil"/>
              <w:left w:val="nil"/>
              <w:bottom w:val="single" w:sz="4" w:space="0" w:color="auto"/>
              <w:right w:val="single" w:sz="4" w:space="0" w:color="auto"/>
            </w:tcBorders>
            <w:shd w:val="clear" w:color="auto" w:fill="auto"/>
            <w:noWrap/>
            <w:vAlign w:val="center"/>
            <w:hideMark/>
          </w:tcPr>
          <w:p w14:paraId="4D0E946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35F6E5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014C95B0"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638A8FD2" w14:textId="77777777" w:rsidR="00471BF2" w:rsidRPr="00120653" w:rsidRDefault="00471BF2" w:rsidP="00120653">
            <w:pPr>
              <w:rPr>
                <w:rFonts w:eastAsia="Times New Roman"/>
                <w:color w:val="000000"/>
                <w:sz w:val="20"/>
                <w:szCs w:val="20"/>
              </w:rPr>
            </w:pPr>
            <w:r w:rsidRPr="00120653">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55BC51F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4A05E8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757EC1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102 00 40780</w:t>
            </w:r>
          </w:p>
        </w:tc>
        <w:tc>
          <w:tcPr>
            <w:tcW w:w="518" w:type="dxa"/>
            <w:tcBorders>
              <w:top w:val="nil"/>
              <w:left w:val="nil"/>
              <w:bottom w:val="single" w:sz="4" w:space="0" w:color="auto"/>
              <w:right w:val="single" w:sz="4" w:space="0" w:color="auto"/>
            </w:tcBorders>
            <w:shd w:val="clear" w:color="auto" w:fill="auto"/>
            <w:noWrap/>
            <w:vAlign w:val="center"/>
            <w:hideMark/>
          </w:tcPr>
          <w:p w14:paraId="5308EFE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540</w:t>
            </w:r>
          </w:p>
        </w:tc>
        <w:tc>
          <w:tcPr>
            <w:tcW w:w="1356" w:type="dxa"/>
            <w:tcBorders>
              <w:top w:val="nil"/>
              <w:left w:val="nil"/>
              <w:bottom w:val="single" w:sz="4" w:space="0" w:color="auto"/>
              <w:right w:val="single" w:sz="4" w:space="0" w:color="auto"/>
            </w:tcBorders>
            <w:shd w:val="clear" w:color="auto" w:fill="auto"/>
            <w:noWrap/>
            <w:vAlign w:val="center"/>
            <w:hideMark/>
          </w:tcPr>
          <w:p w14:paraId="18E8E1B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1604,5</w:t>
            </w:r>
          </w:p>
        </w:tc>
        <w:tc>
          <w:tcPr>
            <w:tcW w:w="1534" w:type="dxa"/>
            <w:tcBorders>
              <w:top w:val="nil"/>
              <w:left w:val="nil"/>
              <w:bottom w:val="single" w:sz="4" w:space="0" w:color="auto"/>
              <w:right w:val="single" w:sz="4" w:space="0" w:color="auto"/>
            </w:tcBorders>
            <w:shd w:val="clear" w:color="auto" w:fill="auto"/>
            <w:noWrap/>
            <w:vAlign w:val="center"/>
            <w:hideMark/>
          </w:tcPr>
          <w:p w14:paraId="3928E18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061F2E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77F15473" w14:textId="77777777" w:rsidTr="00477903">
        <w:trPr>
          <w:trHeight w:val="1275"/>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72172307"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Иные межбюджетные трансферты из бюджета Старорусского муниципального района бюджетам поселений на капитальный ремонт фасадов объектов недвижимости</w:t>
            </w:r>
          </w:p>
        </w:tc>
        <w:tc>
          <w:tcPr>
            <w:tcW w:w="444" w:type="dxa"/>
            <w:tcBorders>
              <w:top w:val="nil"/>
              <w:left w:val="nil"/>
              <w:bottom w:val="single" w:sz="4" w:space="0" w:color="auto"/>
              <w:right w:val="single" w:sz="4" w:space="0" w:color="auto"/>
            </w:tcBorders>
            <w:shd w:val="clear" w:color="auto" w:fill="auto"/>
            <w:noWrap/>
            <w:vAlign w:val="center"/>
            <w:hideMark/>
          </w:tcPr>
          <w:p w14:paraId="7CA7B62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9050B0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1840EC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102 00 40790</w:t>
            </w:r>
          </w:p>
        </w:tc>
        <w:tc>
          <w:tcPr>
            <w:tcW w:w="518" w:type="dxa"/>
            <w:tcBorders>
              <w:top w:val="nil"/>
              <w:left w:val="nil"/>
              <w:bottom w:val="single" w:sz="4" w:space="0" w:color="auto"/>
              <w:right w:val="nil"/>
            </w:tcBorders>
            <w:shd w:val="clear" w:color="auto" w:fill="auto"/>
            <w:noWrap/>
            <w:vAlign w:val="center"/>
            <w:hideMark/>
          </w:tcPr>
          <w:p w14:paraId="223824A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5EE359F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14645,6</w:t>
            </w:r>
          </w:p>
        </w:tc>
        <w:tc>
          <w:tcPr>
            <w:tcW w:w="1534" w:type="dxa"/>
            <w:tcBorders>
              <w:top w:val="nil"/>
              <w:left w:val="nil"/>
              <w:bottom w:val="single" w:sz="4" w:space="0" w:color="auto"/>
              <w:right w:val="single" w:sz="4" w:space="0" w:color="auto"/>
            </w:tcBorders>
            <w:shd w:val="clear" w:color="auto" w:fill="auto"/>
            <w:noWrap/>
            <w:vAlign w:val="center"/>
            <w:hideMark/>
          </w:tcPr>
          <w:p w14:paraId="52FF01C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BF490E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36C9D00A"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0041A8AE"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71F0DA1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FEAF3F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39DB2D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102 00 40790</w:t>
            </w:r>
          </w:p>
        </w:tc>
        <w:tc>
          <w:tcPr>
            <w:tcW w:w="518" w:type="dxa"/>
            <w:tcBorders>
              <w:top w:val="nil"/>
              <w:left w:val="nil"/>
              <w:bottom w:val="single" w:sz="4" w:space="0" w:color="auto"/>
              <w:right w:val="nil"/>
            </w:tcBorders>
            <w:shd w:val="clear" w:color="auto" w:fill="auto"/>
            <w:noWrap/>
            <w:vAlign w:val="center"/>
            <w:hideMark/>
          </w:tcPr>
          <w:p w14:paraId="43E24B0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540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5B65277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14645,6</w:t>
            </w:r>
          </w:p>
        </w:tc>
        <w:tc>
          <w:tcPr>
            <w:tcW w:w="1534" w:type="dxa"/>
            <w:tcBorders>
              <w:top w:val="nil"/>
              <w:left w:val="nil"/>
              <w:bottom w:val="single" w:sz="4" w:space="0" w:color="auto"/>
              <w:right w:val="single" w:sz="4" w:space="0" w:color="auto"/>
            </w:tcBorders>
            <w:shd w:val="clear" w:color="auto" w:fill="auto"/>
            <w:noWrap/>
            <w:vAlign w:val="center"/>
            <w:hideMark/>
          </w:tcPr>
          <w:p w14:paraId="52A86EA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2A9D5C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6A761C38" w14:textId="77777777" w:rsidTr="00477903">
        <w:trPr>
          <w:trHeight w:val="1275"/>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773EDA1C"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Иные межбюджетные трансферты из бюджета Старорусского муниципального района бюджету муниципального образования город Старая Русса на обеспечение дорожной деятельности</w:t>
            </w:r>
          </w:p>
        </w:tc>
        <w:tc>
          <w:tcPr>
            <w:tcW w:w="444" w:type="dxa"/>
            <w:tcBorders>
              <w:top w:val="nil"/>
              <w:left w:val="nil"/>
              <w:bottom w:val="single" w:sz="4" w:space="0" w:color="auto"/>
              <w:right w:val="single" w:sz="4" w:space="0" w:color="auto"/>
            </w:tcBorders>
            <w:shd w:val="clear" w:color="auto" w:fill="auto"/>
            <w:noWrap/>
            <w:vAlign w:val="center"/>
            <w:hideMark/>
          </w:tcPr>
          <w:p w14:paraId="4142532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87C665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76FF94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102 00 40800</w:t>
            </w:r>
          </w:p>
        </w:tc>
        <w:tc>
          <w:tcPr>
            <w:tcW w:w="518" w:type="dxa"/>
            <w:tcBorders>
              <w:top w:val="nil"/>
              <w:left w:val="nil"/>
              <w:bottom w:val="single" w:sz="4" w:space="0" w:color="auto"/>
              <w:right w:val="nil"/>
            </w:tcBorders>
            <w:shd w:val="clear" w:color="auto" w:fill="auto"/>
            <w:noWrap/>
            <w:vAlign w:val="center"/>
            <w:hideMark/>
          </w:tcPr>
          <w:p w14:paraId="2DBA8CB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68B5B26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17400,0</w:t>
            </w:r>
          </w:p>
        </w:tc>
        <w:tc>
          <w:tcPr>
            <w:tcW w:w="1534" w:type="dxa"/>
            <w:tcBorders>
              <w:top w:val="nil"/>
              <w:left w:val="nil"/>
              <w:bottom w:val="single" w:sz="4" w:space="0" w:color="auto"/>
              <w:right w:val="single" w:sz="4" w:space="0" w:color="auto"/>
            </w:tcBorders>
            <w:shd w:val="clear" w:color="auto" w:fill="auto"/>
            <w:noWrap/>
            <w:vAlign w:val="center"/>
            <w:hideMark/>
          </w:tcPr>
          <w:p w14:paraId="1D8A1CC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67E750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08D95806"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50258801"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4ADF6B4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8233F4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B3EB73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102 00 40800</w:t>
            </w:r>
          </w:p>
        </w:tc>
        <w:tc>
          <w:tcPr>
            <w:tcW w:w="518" w:type="dxa"/>
            <w:tcBorders>
              <w:top w:val="nil"/>
              <w:left w:val="nil"/>
              <w:bottom w:val="single" w:sz="4" w:space="0" w:color="auto"/>
              <w:right w:val="nil"/>
            </w:tcBorders>
            <w:shd w:val="clear" w:color="auto" w:fill="auto"/>
            <w:noWrap/>
            <w:vAlign w:val="center"/>
            <w:hideMark/>
          </w:tcPr>
          <w:p w14:paraId="3007BD1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540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33ED8B1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17400,0</w:t>
            </w:r>
          </w:p>
        </w:tc>
        <w:tc>
          <w:tcPr>
            <w:tcW w:w="1534" w:type="dxa"/>
            <w:tcBorders>
              <w:top w:val="nil"/>
              <w:left w:val="nil"/>
              <w:bottom w:val="single" w:sz="4" w:space="0" w:color="auto"/>
              <w:right w:val="single" w:sz="4" w:space="0" w:color="auto"/>
            </w:tcBorders>
            <w:shd w:val="clear" w:color="auto" w:fill="auto"/>
            <w:noWrap/>
            <w:vAlign w:val="center"/>
            <w:hideMark/>
          </w:tcPr>
          <w:p w14:paraId="3AFE07F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E8445F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5FF0B8B7" w14:textId="77777777" w:rsidTr="00477903">
        <w:trPr>
          <w:trHeight w:val="1275"/>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151298DA"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Иные межбюджетные трансферты из бюджета Старорусского муниципального района бюджету муниципального образования город Старая Русса на организацию благоустройства территории</w:t>
            </w:r>
          </w:p>
        </w:tc>
        <w:tc>
          <w:tcPr>
            <w:tcW w:w="444" w:type="dxa"/>
            <w:tcBorders>
              <w:top w:val="nil"/>
              <w:left w:val="nil"/>
              <w:bottom w:val="single" w:sz="4" w:space="0" w:color="auto"/>
              <w:right w:val="single" w:sz="4" w:space="0" w:color="auto"/>
            </w:tcBorders>
            <w:shd w:val="clear" w:color="auto" w:fill="auto"/>
            <w:noWrap/>
            <w:vAlign w:val="center"/>
            <w:hideMark/>
          </w:tcPr>
          <w:p w14:paraId="057E9F4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5B1A74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B6B675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102 00 40810</w:t>
            </w:r>
          </w:p>
        </w:tc>
        <w:tc>
          <w:tcPr>
            <w:tcW w:w="518" w:type="dxa"/>
            <w:tcBorders>
              <w:top w:val="nil"/>
              <w:left w:val="nil"/>
              <w:bottom w:val="single" w:sz="4" w:space="0" w:color="auto"/>
              <w:right w:val="nil"/>
            </w:tcBorders>
            <w:shd w:val="clear" w:color="auto" w:fill="auto"/>
            <w:noWrap/>
            <w:vAlign w:val="center"/>
            <w:hideMark/>
          </w:tcPr>
          <w:p w14:paraId="1268944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510D44A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3569,7</w:t>
            </w:r>
          </w:p>
        </w:tc>
        <w:tc>
          <w:tcPr>
            <w:tcW w:w="1534" w:type="dxa"/>
            <w:tcBorders>
              <w:top w:val="nil"/>
              <w:left w:val="nil"/>
              <w:bottom w:val="single" w:sz="4" w:space="0" w:color="auto"/>
              <w:right w:val="single" w:sz="4" w:space="0" w:color="auto"/>
            </w:tcBorders>
            <w:shd w:val="clear" w:color="auto" w:fill="auto"/>
            <w:noWrap/>
            <w:vAlign w:val="center"/>
            <w:hideMark/>
          </w:tcPr>
          <w:p w14:paraId="050EB05B"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F903AB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1F84FF08"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30EB2451"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47DCF71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300FC8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57E3F36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102 00 40810</w:t>
            </w:r>
          </w:p>
        </w:tc>
        <w:tc>
          <w:tcPr>
            <w:tcW w:w="518" w:type="dxa"/>
            <w:tcBorders>
              <w:top w:val="nil"/>
              <w:left w:val="nil"/>
              <w:bottom w:val="single" w:sz="4" w:space="0" w:color="auto"/>
              <w:right w:val="nil"/>
            </w:tcBorders>
            <w:shd w:val="clear" w:color="auto" w:fill="auto"/>
            <w:noWrap/>
            <w:vAlign w:val="center"/>
            <w:hideMark/>
          </w:tcPr>
          <w:p w14:paraId="5EFE5B2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540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5EFC3E6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3569,7</w:t>
            </w:r>
          </w:p>
        </w:tc>
        <w:tc>
          <w:tcPr>
            <w:tcW w:w="1534" w:type="dxa"/>
            <w:tcBorders>
              <w:top w:val="nil"/>
              <w:left w:val="nil"/>
              <w:bottom w:val="single" w:sz="4" w:space="0" w:color="auto"/>
              <w:right w:val="single" w:sz="4" w:space="0" w:color="auto"/>
            </w:tcBorders>
            <w:shd w:val="clear" w:color="auto" w:fill="auto"/>
            <w:noWrap/>
            <w:vAlign w:val="center"/>
            <w:hideMark/>
          </w:tcPr>
          <w:p w14:paraId="0DF422E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9EBFE6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20EE866B" w14:textId="77777777" w:rsidTr="00477903">
        <w:trPr>
          <w:trHeight w:val="2205"/>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4C389D3D"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получающих дотацию на выравнивание бюджетной обеспеченности, в целях поощрения и стимулирования участия в ведомственном проекте "Благоустройство сельских территорий"</w:t>
            </w:r>
          </w:p>
        </w:tc>
        <w:tc>
          <w:tcPr>
            <w:tcW w:w="444" w:type="dxa"/>
            <w:tcBorders>
              <w:top w:val="nil"/>
              <w:left w:val="nil"/>
              <w:bottom w:val="single" w:sz="4" w:space="0" w:color="auto"/>
              <w:right w:val="single" w:sz="4" w:space="0" w:color="auto"/>
            </w:tcBorders>
            <w:shd w:val="clear" w:color="auto" w:fill="auto"/>
            <w:noWrap/>
            <w:vAlign w:val="center"/>
            <w:hideMark/>
          </w:tcPr>
          <w:p w14:paraId="32F5040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CA761D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C61803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102 00 40820</w:t>
            </w:r>
          </w:p>
        </w:tc>
        <w:tc>
          <w:tcPr>
            <w:tcW w:w="518" w:type="dxa"/>
            <w:tcBorders>
              <w:top w:val="nil"/>
              <w:left w:val="nil"/>
              <w:bottom w:val="single" w:sz="4" w:space="0" w:color="auto"/>
              <w:right w:val="nil"/>
            </w:tcBorders>
            <w:shd w:val="clear" w:color="auto" w:fill="auto"/>
            <w:noWrap/>
            <w:vAlign w:val="center"/>
            <w:hideMark/>
          </w:tcPr>
          <w:p w14:paraId="0381D69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27113EC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300,0</w:t>
            </w:r>
          </w:p>
        </w:tc>
        <w:tc>
          <w:tcPr>
            <w:tcW w:w="1534" w:type="dxa"/>
            <w:tcBorders>
              <w:top w:val="nil"/>
              <w:left w:val="nil"/>
              <w:bottom w:val="single" w:sz="4" w:space="0" w:color="auto"/>
              <w:right w:val="single" w:sz="4" w:space="0" w:color="auto"/>
            </w:tcBorders>
            <w:shd w:val="clear" w:color="auto" w:fill="auto"/>
            <w:noWrap/>
            <w:vAlign w:val="center"/>
            <w:hideMark/>
          </w:tcPr>
          <w:p w14:paraId="5BA365A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67F014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14F1286F"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79A78CD0"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2BD1EE8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FB8079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208B45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102 00 40820</w:t>
            </w:r>
          </w:p>
        </w:tc>
        <w:tc>
          <w:tcPr>
            <w:tcW w:w="518" w:type="dxa"/>
            <w:tcBorders>
              <w:top w:val="nil"/>
              <w:left w:val="nil"/>
              <w:bottom w:val="single" w:sz="4" w:space="0" w:color="auto"/>
              <w:right w:val="nil"/>
            </w:tcBorders>
            <w:shd w:val="clear" w:color="auto" w:fill="auto"/>
            <w:noWrap/>
            <w:vAlign w:val="center"/>
            <w:hideMark/>
          </w:tcPr>
          <w:p w14:paraId="62FBC1E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540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6F499EC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300,0</w:t>
            </w:r>
          </w:p>
        </w:tc>
        <w:tc>
          <w:tcPr>
            <w:tcW w:w="1534" w:type="dxa"/>
            <w:tcBorders>
              <w:top w:val="nil"/>
              <w:left w:val="nil"/>
              <w:bottom w:val="single" w:sz="4" w:space="0" w:color="auto"/>
              <w:right w:val="single" w:sz="4" w:space="0" w:color="auto"/>
            </w:tcBorders>
            <w:shd w:val="clear" w:color="auto" w:fill="auto"/>
            <w:noWrap/>
            <w:vAlign w:val="center"/>
            <w:hideMark/>
          </w:tcPr>
          <w:p w14:paraId="765CB0B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CF49C3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200DF1B1" w14:textId="77777777" w:rsidTr="00477903">
        <w:trPr>
          <w:trHeight w:val="1845"/>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02A8D8DC"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 xml:space="preserve">Иные межбюджетные трансферты из бюджета Старорусского муниципального района бюджетам поселений на оплату услуг по обеспечению аналитического сопровождения функции контроля и управления хозяйством на территории поселения </w:t>
            </w:r>
          </w:p>
        </w:tc>
        <w:tc>
          <w:tcPr>
            <w:tcW w:w="444" w:type="dxa"/>
            <w:tcBorders>
              <w:top w:val="nil"/>
              <w:left w:val="nil"/>
              <w:bottom w:val="single" w:sz="4" w:space="0" w:color="auto"/>
              <w:right w:val="single" w:sz="4" w:space="0" w:color="auto"/>
            </w:tcBorders>
            <w:shd w:val="clear" w:color="auto" w:fill="auto"/>
            <w:noWrap/>
            <w:vAlign w:val="center"/>
            <w:hideMark/>
          </w:tcPr>
          <w:p w14:paraId="22941BA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6F6BF0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30C223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102 00 40830</w:t>
            </w:r>
          </w:p>
        </w:tc>
        <w:tc>
          <w:tcPr>
            <w:tcW w:w="518" w:type="dxa"/>
            <w:tcBorders>
              <w:top w:val="nil"/>
              <w:left w:val="nil"/>
              <w:bottom w:val="single" w:sz="4" w:space="0" w:color="auto"/>
              <w:right w:val="nil"/>
            </w:tcBorders>
            <w:shd w:val="clear" w:color="auto" w:fill="auto"/>
            <w:noWrap/>
            <w:vAlign w:val="center"/>
            <w:hideMark/>
          </w:tcPr>
          <w:p w14:paraId="6389D00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38FD946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1200,0</w:t>
            </w:r>
          </w:p>
        </w:tc>
        <w:tc>
          <w:tcPr>
            <w:tcW w:w="1534" w:type="dxa"/>
            <w:tcBorders>
              <w:top w:val="nil"/>
              <w:left w:val="nil"/>
              <w:bottom w:val="single" w:sz="4" w:space="0" w:color="auto"/>
              <w:right w:val="single" w:sz="4" w:space="0" w:color="auto"/>
            </w:tcBorders>
            <w:shd w:val="clear" w:color="auto" w:fill="auto"/>
            <w:noWrap/>
            <w:vAlign w:val="center"/>
            <w:hideMark/>
          </w:tcPr>
          <w:p w14:paraId="7332E55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294539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1C0A1CAF"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51FDC8CC"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100D2E7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4BCB52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67F0AF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102 00 40830</w:t>
            </w:r>
          </w:p>
        </w:tc>
        <w:tc>
          <w:tcPr>
            <w:tcW w:w="518" w:type="dxa"/>
            <w:tcBorders>
              <w:top w:val="nil"/>
              <w:left w:val="nil"/>
              <w:bottom w:val="single" w:sz="4" w:space="0" w:color="auto"/>
              <w:right w:val="nil"/>
            </w:tcBorders>
            <w:shd w:val="clear" w:color="auto" w:fill="auto"/>
            <w:noWrap/>
            <w:vAlign w:val="center"/>
            <w:hideMark/>
          </w:tcPr>
          <w:p w14:paraId="42D45F2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540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68522DB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1200,0</w:t>
            </w:r>
          </w:p>
        </w:tc>
        <w:tc>
          <w:tcPr>
            <w:tcW w:w="1534" w:type="dxa"/>
            <w:tcBorders>
              <w:top w:val="nil"/>
              <w:left w:val="nil"/>
              <w:bottom w:val="single" w:sz="4" w:space="0" w:color="auto"/>
              <w:right w:val="single" w:sz="4" w:space="0" w:color="auto"/>
            </w:tcBorders>
            <w:shd w:val="clear" w:color="auto" w:fill="auto"/>
            <w:noWrap/>
            <w:vAlign w:val="center"/>
            <w:hideMark/>
          </w:tcPr>
          <w:p w14:paraId="33B065D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14021A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717FC1A8" w14:textId="77777777" w:rsidTr="00477903">
        <w:trPr>
          <w:trHeight w:val="138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4AFB1AA0"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Иные межбюджетные трансферты из бюджета Старорусского муниципального района бюджетам поселений на оплату работ по благоустройству придомовой территории</w:t>
            </w:r>
          </w:p>
        </w:tc>
        <w:tc>
          <w:tcPr>
            <w:tcW w:w="444" w:type="dxa"/>
            <w:tcBorders>
              <w:top w:val="nil"/>
              <w:left w:val="nil"/>
              <w:bottom w:val="single" w:sz="4" w:space="0" w:color="auto"/>
              <w:right w:val="single" w:sz="4" w:space="0" w:color="auto"/>
            </w:tcBorders>
            <w:shd w:val="clear" w:color="auto" w:fill="auto"/>
            <w:noWrap/>
            <w:vAlign w:val="center"/>
            <w:hideMark/>
          </w:tcPr>
          <w:p w14:paraId="1E3936A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3F380C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FA0751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102 00 40840</w:t>
            </w:r>
          </w:p>
        </w:tc>
        <w:tc>
          <w:tcPr>
            <w:tcW w:w="518" w:type="dxa"/>
            <w:tcBorders>
              <w:top w:val="nil"/>
              <w:left w:val="nil"/>
              <w:bottom w:val="single" w:sz="4" w:space="0" w:color="auto"/>
              <w:right w:val="nil"/>
            </w:tcBorders>
            <w:shd w:val="clear" w:color="auto" w:fill="auto"/>
            <w:noWrap/>
            <w:vAlign w:val="center"/>
            <w:hideMark/>
          </w:tcPr>
          <w:p w14:paraId="49B9A80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72712F1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1862,5</w:t>
            </w:r>
          </w:p>
        </w:tc>
        <w:tc>
          <w:tcPr>
            <w:tcW w:w="1534" w:type="dxa"/>
            <w:tcBorders>
              <w:top w:val="nil"/>
              <w:left w:val="nil"/>
              <w:bottom w:val="single" w:sz="4" w:space="0" w:color="auto"/>
              <w:right w:val="single" w:sz="4" w:space="0" w:color="auto"/>
            </w:tcBorders>
            <w:shd w:val="clear" w:color="auto" w:fill="auto"/>
            <w:noWrap/>
            <w:vAlign w:val="center"/>
            <w:hideMark/>
          </w:tcPr>
          <w:p w14:paraId="7B27CDC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10D6E0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7688FE76"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4D353F98"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0ED583E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032456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39C7BD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102 00 40840</w:t>
            </w:r>
          </w:p>
        </w:tc>
        <w:tc>
          <w:tcPr>
            <w:tcW w:w="518" w:type="dxa"/>
            <w:tcBorders>
              <w:top w:val="nil"/>
              <w:left w:val="nil"/>
              <w:bottom w:val="single" w:sz="4" w:space="0" w:color="auto"/>
              <w:right w:val="nil"/>
            </w:tcBorders>
            <w:shd w:val="clear" w:color="auto" w:fill="auto"/>
            <w:noWrap/>
            <w:vAlign w:val="center"/>
            <w:hideMark/>
          </w:tcPr>
          <w:p w14:paraId="7548E77C"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540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08E5793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1862,5</w:t>
            </w:r>
          </w:p>
        </w:tc>
        <w:tc>
          <w:tcPr>
            <w:tcW w:w="1534" w:type="dxa"/>
            <w:tcBorders>
              <w:top w:val="nil"/>
              <w:left w:val="nil"/>
              <w:bottom w:val="single" w:sz="4" w:space="0" w:color="auto"/>
              <w:right w:val="single" w:sz="4" w:space="0" w:color="auto"/>
            </w:tcBorders>
            <w:shd w:val="clear" w:color="auto" w:fill="auto"/>
            <w:noWrap/>
            <w:vAlign w:val="center"/>
            <w:hideMark/>
          </w:tcPr>
          <w:p w14:paraId="6667B52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39D7D4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0C1E1638" w14:textId="77777777" w:rsidTr="00477903">
        <w:trPr>
          <w:trHeight w:val="1095"/>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0096F66C"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Иные межбюджетные трансферты из бюджета Старорусского муниципального района бюджетам поселений на капитальный ремонт фасадов многоквартирных домов</w:t>
            </w:r>
          </w:p>
        </w:tc>
        <w:tc>
          <w:tcPr>
            <w:tcW w:w="444" w:type="dxa"/>
            <w:tcBorders>
              <w:top w:val="nil"/>
              <w:left w:val="nil"/>
              <w:bottom w:val="single" w:sz="4" w:space="0" w:color="auto"/>
              <w:right w:val="single" w:sz="4" w:space="0" w:color="auto"/>
            </w:tcBorders>
            <w:shd w:val="clear" w:color="auto" w:fill="auto"/>
            <w:noWrap/>
            <w:vAlign w:val="center"/>
            <w:hideMark/>
          </w:tcPr>
          <w:p w14:paraId="3A7842F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2AD93E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8102DF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102 00 40850</w:t>
            </w:r>
          </w:p>
        </w:tc>
        <w:tc>
          <w:tcPr>
            <w:tcW w:w="518" w:type="dxa"/>
            <w:tcBorders>
              <w:top w:val="nil"/>
              <w:left w:val="nil"/>
              <w:bottom w:val="single" w:sz="4" w:space="0" w:color="auto"/>
              <w:right w:val="nil"/>
            </w:tcBorders>
            <w:shd w:val="clear" w:color="auto" w:fill="auto"/>
            <w:noWrap/>
            <w:vAlign w:val="center"/>
            <w:hideMark/>
          </w:tcPr>
          <w:p w14:paraId="2FBFE17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6F38E39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18254,0</w:t>
            </w:r>
          </w:p>
        </w:tc>
        <w:tc>
          <w:tcPr>
            <w:tcW w:w="1534" w:type="dxa"/>
            <w:tcBorders>
              <w:top w:val="nil"/>
              <w:left w:val="nil"/>
              <w:bottom w:val="single" w:sz="4" w:space="0" w:color="auto"/>
              <w:right w:val="single" w:sz="4" w:space="0" w:color="auto"/>
            </w:tcBorders>
            <w:shd w:val="clear" w:color="auto" w:fill="auto"/>
            <w:noWrap/>
            <w:vAlign w:val="center"/>
            <w:hideMark/>
          </w:tcPr>
          <w:p w14:paraId="74814BB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F42763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5CF1FEB1"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79470721"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34E9844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D85A65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B4B10B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102 00 40850</w:t>
            </w:r>
          </w:p>
        </w:tc>
        <w:tc>
          <w:tcPr>
            <w:tcW w:w="518" w:type="dxa"/>
            <w:tcBorders>
              <w:top w:val="nil"/>
              <w:left w:val="nil"/>
              <w:bottom w:val="single" w:sz="4" w:space="0" w:color="auto"/>
              <w:right w:val="nil"/>
            </w:tcBorders>
            <w:shd w:val="clear" w:color="auto" w:fill="auto"/>
            <w:noWrap/>
            <w:vAlign w:val="center"/>
            <w:hideMark/>
          </w:tcPr>
          <w:p w14:paraId="59CC8CC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540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174086E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18254,0</w:t>
            </w:r>
          </w:p>
        </w:tc>
        <w:tc>
          <w:tcPr>
            <w:tcW w:w="1534" w:type="dxa"/>
            <w:tcBorders>
              <w:top w:val="nil"/>
              <w:left w:val="nil"/>
              <w:bottom w:val="single" w:sz="4" w:space="0" w:color="auto"/>
              <w:right w:val="single" w:sz="4" w:space="0" w:color="auto"/>
            </w:tcBorders>
            <w:shd w:val="clear" w:color="auto" w:fill="auto"/>
            <w:noWrap/>
            <w:vAlign w:val="center"/>
            <w:hideMark/>
          </w:tcPr>
          <w:p w14:paraId="21842E0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6E586E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11AA7D0F" w14:textId="77777777" w:rsidTr="00477903">
        <w:trPr>
          <w:trHeight w:val="111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4AC4BAAB"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Иные межбюджетные трансферты из бюджета Старорусского муниципального района бюджетам поселений на финансовое обеспечение дорожной деятельности</w:t>
            </w:r>
          </w:p>
        </w:tc>
        <w:tc>
          <w:tcPr>
            <w:tcW w:w="444" w:type="dxa"/>
            <w:tcBorders>
              <w:top w:val="nil"/>
              <w:left w:val="nil"/>
              <w:bottom w:val="single" w:sz="4" w:space="0" w:color="auto"/>
              <w:right w:val="single" w:sz="4" w:space="0" w:color="auto"/>
            </w:tcBorders>
            <w:shd w:val="clear" w:color="auto" w:fill="auto"/>
            <w:noWrap/>
            <w:vAlign w:val="center"/>
            <w:hideMark/>
          </w:tcPr>
          <w:p w14:paraId="783A215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91CE92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152A71F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102 00 40860</w:t>
            </w:r>
          </w:p>
        </w:tc>
        <w:tc>
          <w:tcPr>
            <w:tcW w:w="518" w:type="dxa"/>
            <w:tcBorders>
              <w:top w:val="nil"/>
              <w:left w:val="nil"/>
              <w:bottom w:val="single" w:sz="4" w:space="0" w:color="auto"/>
              <w:right w:val="nil"/>
            </w:tcBorders>
            <w:shd w:val="clear" w:color="auto" w:fill="auto"/>
            <w:noWrap/>
            <w:vAlign w:val="center"/>
            <w:hideMark/>
          </w:tcPr>
          <w:p w14:paraId="1861D11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7B9E3A9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13551,6</w:t>
            </w:r>
          </w:p>
        </w:tc>
        <w:tc>
          <w:tcPr>
            <w:tcW w:w="1534" w:type="dxa"/>
            <w:tcBorders>
              <w:top w:val="nil"/>
              <w:left w:val="nil"/>
              <w:bottom w:val="single" w:sz="4" w:space="0" w:color="auto"/>
              <w:right w:val="single" w:sz="4" w:space="0" w:color="auto"/>
            </w:tcBorders>
            <w:shd w:val="clear" w:color="auto" w:fill="auto"/>
            <w:noWrap/>
            <w:vAlign w:val="center"/>
            <w:hideMark/>
          </w:tcPr>
          <w:p w14:paraId="003A7C4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5EBED6A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4EE7F034"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548C7360"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2B331C4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2D12AB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0D613EB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102 00 40860</w:t>
            </w:r>
          </w:p>
        </w:tc>
        <w:tc>
          <w:tcPr>
            <w:tcW w:w="518" w:type="dxa"/>
            <w:tcBorders>
              <w:top w:val="nil"/>
              <w:left w:val="nil"/>
              <w:bottom w:val="single" w:sz="4" w:space="0" w:color="auto"/>
              <w:right w:val="nil"/>
            </w:tcBorders>
            <w:shd w:val="clear" w:color="auto" w:fill="auto"/>
            <w:noWrap/>
            <w:vAlign w:val="center"/>
            <w:hideMark/>
          </w:tcPr>
          <w:p w14:paraId="66AF08A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540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63ECE921"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13551,6</w:t>
            </w:r>
          </w:p>
        </w:tc>
        <w:tc>
          <w:tcPr>
            <w:tcW w:w="1534" w:type="dxa"/>
            <w:tcBorders>
              <w:top w:val="nil"/>
              <w:left w:val="nil"/>
              <w:bottom w:val="single" w:sz="4" w:space="0" w:color="auto"/>
              <w:right w:val="single" w:sz="4" w:space="0" w:color="auto"/>
            </w:tcBorders>
            <w:shd w:val="clear" w:color="auto" w:fill="auto"/>
            <w:noWrap/>
            <w:vAlign w:val="center"/>
            <w:hideMark/>
          </w:tcPr>
          <w:p w14:paraId="12B882B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B7C47C7"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1EE4423A" w14:textId="77777777" w:rsidTr="00477903">
        <w:trPr>
          <w:trHeight w:val="1485"/>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32F6C90B"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Иные межбюджетные трансферты из бюджета Старорусского муниципального района бюджету города Старая Русса на проведение работ по монтажу архитектурной подсветки фасадов многоквартирных домов</w:t>
            </w:r>
          </w:p>
        </w:tc>
        <w:tc>
          <w:tcPr>
            <w:tcW w:w="444" w:type="dxa"/>
            <w:tcBorders>
              <w:top w:val="nil"/>
              <w:left w:val="nil"/>
              <w:bottom w:val="single" w:sz="4" w:space="0" w:color="auto"/>
              <w:right w:val="single" w:sz="4" w:space="0" w:color="auto"/>
            </w:tcBorders>
            <w:shd w:val="clear" w:color="auto" w:fill="auto"/>
            <w:noWrap/>
            <w:vAlign w:val="center"/>
            <w:hideMark/>
          </w:tcPr>
          <w:p w14:paraId="408B6FC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04C1BC1"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2D19B9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102 00 40870</w:t>
            </w:r>
          </w:p>
        </w:tc>
        <w:tc>
          <w:tcPr>
            <w:tcW w:w="518" w:type="dxa"/>
            <w:tcBorders>
              <w:top w:val="nil"/>
              <w:left w:val="nil"/>
              <w:bottom w:val="single" w:sz="4" w:space="0" w:color="auto"/>
              <w:right w:val="nil"/>
            </w:tcBorders>
            <w:shd w:val="clear" w:color="auto" w:fill="auto"/>
            <w:noWrap/>
            <w:vAlign w:val="center"/>
            <w:hideMark/>
          </w:tcPr>
          <w:p w14:paraId="7E4BFAC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43E174B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567,0</w:t>
            </w:r>
          </w:p>
        </w:tc>
        <w:tc>
          <w:tcPr>
            <w:tcW w:w="1534" w:type="dxa"/>
            <w:tcBorders>
              <w:top w:val="nil"/>
              <w:left w:val="nil"/>
              <w:bottom w:val="single" w:sz="4" w:space="0" w:color="auto"/>
              <w:right w:val="single" w:sz="4" w:space="0" w:color="auto"/>
            </w:tcBorders>
            <w:shd w:val="clear" w:color="auto" w:fill="auto"/>
            <w:noWrap/>
            <w:vAlign w:val="center"/>
            <w:hideMark/>
          </w:tcPr>
          <w:p w14:paraId="3B47A69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46CDB57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6C97489B"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35CD7E51"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2773BBB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DF4867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8D64A4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102 00 40870</w:t>
            </w:r>
          </w:p>
        </w:tc>
        <w:tc>
          <w:tcPr>
            <w:tcW w:w="518" w:type="dxa"/>
            <w:tcBorders>
              <w:top w:val="nil"/>
              <w:left w:val="nil"/>
              <w:bottom w:val="single" w:sz="4" w:space="0" w:color="auto"/>
              <w:right w:val="nil"/>
            </w:tcBorders>
            <w:shd w:val="clear" w:color="auto" w:fill="auto"/>
            <w:noWrap/>
            <w:vAlign w:val="center"/>
            <w:hideMark/>
          </w:tcPr>
          <w:p w14:paraId="5FED877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540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36721CF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567,0</w:t>
            </w:r>
          </w:p>
        </w:tc>
        <w:tc>
          <w:tcPr>
            <w:tcW w:w="1534" w:type="dxa"/>
            <w:tcBorders>
              <w:top w:val="nil"/>
              <w:left w:val="nil"/>
              <w:bottom w:val="single" w:sz="4" w:space="0" w:color="auto"/>
              <w:right w:val="single" w:sz="4" w:space="0" w:color="auto"/>
            </w:tcBorders>
            <w:shd w:val="clear" w:color="auto" w:fill="auto"/>
            <w:noWrap/>
            <w:vAlign w:val="center"/>
            <w:hideMark/>
          </w:tcPr>
          <w:p w14:paraId="52CD456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27EC8A4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5DE980D7" w14:textId="77777777" w:rsidTr="00477903">
        <w:trPr>
          <w:trHeight w:val="1635"/>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02C960DE"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 xml:space="preserve">Иные межбюджетные трансферты из бюджета Старорусского муниципального района бюджету города Старая Русса на </w:t>
            </w:r>
            <w:proofErr w:type="spellStart"/>
            <w:r w:rsidRPr="00120653">
              <w:rPr>
                <w:rFonts w:eastAsia="Times New Roman"/>
                <w:color w:val="000000"/>
                <w:sz w:val="20"/>
                <w:szCs w:val="20"/>
              </w:rPr>
              <w:t>доукомплектацию</w:t>
            </w:r>
            <w:proofErr w:type="spellEnd"/>
            <w:r w:rsidRPr="00120653">
              <w:rPr>
                <w:rFonts w:eastAsia="Times New Roman"/>
                <w:color w:val="000000"/>
                <w:sz w:val="20"/>
                <w:szCs w:val="20"/>
              </w:rPr>
              <w:t xml:space="preserve"> и подключение к сети уличного освещения остановочных павильонов</w:t>
            </w:r>
          </w:p>
        </w:tc>
        <w:tc>
          <w:tcPr>
            <w:tcW w:w="444" w:type="dxa"/>
            <w:tcBorders>
              <w:top w:val="nil"/>
              <w:left w:val="nil"/>
              <w:bottom w:val="single" w:sz="4" w:space="0" w:color="auto"/>
              <w:right w:val="single" w:sz="4" w:space="0" w:color="auto"/>
            </w:tcBorders>
            <w:shd w:val="clear" w:color="auto" w:fill="auto"/>
            <w:noWrap/>
            <w:vAlign w:val="center"/>
            <w:hideMark/>
          </w:tcPr>
          <w:p w14:paraId="0295D030"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860630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4C31C9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102 00 40880</w:t>
            </w:r>
          </w:p>
        </w:tc>
        <w:tc>
          <w:tcPr>
            <w:tcW w:w="518" w:type="dxa"/>
            <w:tcBorders>
              <w:top w:val="nil"/>
              <w:left w:val="nil"/>
              <w:bottom w:val="single" w:sz="4" w:space="0" w:color="auto"/>
              <w:right w:val="nil"/>
            </w:tcBorders>
            <w:shd w:val="clear" w:color="auto" w:fill="auto"/>
            <w:noWrap/>
            <w:vAlign w:val="center"/>
            <w:hideMark/>
          </w:tcPr>
          <w:p w14:paraId="3C2C890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13917F8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817,7</w:t>
            </w:r>
          </w:p>
        </w:tc>
        <w:tc>
          <w:tcPr>
            <w:tcW w:w="1534" w:type="dxa"/>
            <w:tcBorders>
              <w:top w:val="nil"/>
              <w:left w:val="nil"/>
              <w:bottom w:val="single" w:sz="4" w:space="0" w:color="auto"/>
              <w:right w:val="single" w:sz="4" w:space="0" w:color="auto"/>
            </w:tcBorders>
            <w:shd w:val="clear" w:color="auto" w:fill="auto"/>
            <w:noWrap/>
            <w:vAlign w:val="center"/>
            <w:hideMark/>
          </w:tcPr>
          <w:p w14:paraId="4FD70BEE"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07F17CC9"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354A0EE2"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6200B276"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4FCB4A75"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4F4526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6C0B1D5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102 00 40880</w:t>
            </w:r>
          </w:p>
        </w:tc>
        <w:tc>
          <w:tcPr>
            <w:tcW w:w="518" w:type="dxa"/>
            <w:tcBorders>
              <w:top w:val="nil"/>
              <w:left w:val="nil"/>
              <w:bottom w:val="single" w:sz="4" w:space="0" w:color="auto"/>
              <w:right w:val="nil"/>
            </w:tcBorders>
            <w:shd w:val="clear" w:color="auto" w:fill="auto"/>
            <w:noWrap/>
            <w:vAlign w:val="center"/>
            <w:hideMark/>
          </w:tcPr>
          <w:p w14:paraId="0170F16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540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64EA3783"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817,7</w:t>
            </w:r>
          </w:p>
        </w:tc>
        <w:tc>
          <w:tcPr>
            <w:tcW w:w="1534" w:type="dxa"/>
            <w:tcBorders>
              <w:top w:val="nil"/>
              <w:left w:val="nil"/>
              <w:bottom w:val="single" w:sz="4" w:space="0" w:color="auto"/>
              <w:right w:val="single" w:sz="4" w:space="0" w:color="auto"/>
            </w:tcBorders>
            <w:shd w:val="clear" w:color="auto" w:fill="auto"/>
            <w:noWrap/>
            <w:vAlign w:val="center"/>
            <w:hideMark/>
          </w:tcPr>
          <w:p w14:paraId="08608BCA"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ADF723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67A4F9D2" w14:textId="77777777" w:rsidTr="00477903">
        <w:trPr>
          <w:trHeight w:val="159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7529D38F"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Иные межбюджетные трансферты из бюджета Старорусского муниципального района бюджету города Старая Русса на оплату исполнительных документов поступивших в УФК по Новгородской области</w:t>
            </w:r>
          </w:p>
        </w:tc>
        <w:tc>
          <w:tcPr>
            <w:tcW w:w="444" w:type="dxa"/>
            <w:tcBorders>
              <w:top w:val="nil"/>
              <w:left w:val="nil"/>
              <w:bottom w:val="single" w:sz="4" w:space="0" w:color="auto"/>
              <w:right w:val="single" w:sz="4" w:space="0" w:color="auto"/>
            </w:tcBorders>
            <w:shd w:val="clear" w:color="auto" w:fill="auto"/>
            <w:noWrap/>
            <w:vAlign w:val="center"/>
            <w:hideMark/>
          </w:tcPr>
          <w:p w14:paraId="60A5FE86"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B2231F8"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49E3E863"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102 00 40910</w:t>
            </w:r>
          </w:p>
        </w:tc>
        <w:tc>
          <w:tcPr>
            <w:tcW w:w="518" w:type="dxa"/>
            <w:tcBorders>
              <w:top w:val="nil"/>
              <w:left w:val="nil"/>
              <w:bottom w:val="single" w:sz="4" w:space="0" w:color="auto"/>
              <w:right w:val="nil"/>
            </w:tcBorders>
            <w:shd w:val="clear" w:color="auto" w:fill="auto"/>
            <w:noWrap/>
            <w:vAlign w:val="center"/>
            <w:hideMark/>
          </w:tcPr>
          <w:p w14:paraId="4756EA0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6C5C834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3239,9</w:t>
            </w:r>
          </w:p>
        </w:tc>
        <w:tc>
          <w:tcPr>
            <w:tcW w:w="1534" w:type="dxa"/>
            <w:tcBorders>
              <w:top w:val="nil"/>
              <w:left w:val="nil"/>
              <w:bottom w:val="single" w:sz="4" w:space="0" w:color="auto"/>
              <w:right w:val="single" w:sz="4" w:space="0" w:color="auto"/>
            </w:tcBorders>
            <w:shd w:val="clear" w:color="auto" w:fill="auto"/>
            <w:noWrap/>
            <w:vAlign w:val="center"/>
            <w:hideMark/>
          </w:tcPr>
          <w:p w14:paraId="342617BC"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34695D64"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33ADC1CF"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3F10CF25"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02E7A0D4"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B11851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A2B6CF2"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102 00 40910</w:t>
            </w:r>
          </w:p>
        </w:tc>
        <w:tc>
          <w:tcPr>
            <w:tcW w:w="518" w:type="dxa"/>
            <w:tcBorders>
              <w:top w:val="nil"/>
              <w:left w:val="nil"/>
              <w:bottom w:val="single" w:sz="4" w:space="0" w:color="auto"/>
              <w:right w:val="nil"/>
            </w:tcBorders>
            <w:shd w:val="clear" w:color="auto" w:fill="auto"/>
            <w:noWrap/>
            <w:vAlign w:val="center"/>
            <w:hideMark/>
          </w:tcPr>
          <w:p w14:paraId="2EFF431E"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540</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11BE9DD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3239,9</w:t>
            </w:r>
          </w:p>
        </w:tc>
        <w:tc>
          <w:tcPr>
            <w:tcW w:w="1534" w:type="dxa"/>
            <w:tcBorders>
              <w:top w:val="nil"/>
              <w:left w:val="nil"/>
              <w:bottom w:val="single" w:sz="4" w:space="0" w:color="auto"/>
              <w:right w:val="single" w:sz="4" w:space="0" w:color="auto"/>
            </w:tcBorders>
            <w:shd w:val="clear" w:color="auto" w:fill="auto"/>
            <w:noWrap/>
            <w:vAlign w:val="center"/>
            <w:hideMark/>
          </w:tcPr>
          <w:p w14:paraId="58B9B63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67913566"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4C12F15A" w14:textId="77777777" w:rsidTr="00477903">
        <w:trPr>
          <w:trHeight w:val="1965"/>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2BF0FC57"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Иные межбюджетные трансферты из бюджета Старорусского муниципального района бюджетам поселений на разработку проектно-сметной документации ремонта общественных бань и получения положительного заключения достоверности определения сметной стоимости</w:t>
            </w:r>
          </w:p>
        </w:tc>
        <w:tc>
          <w:tcPr>
            <w:tcW w:w="444" w:type="dxa"/>
            <w:tcBorders>
              <w:top w:val="nil"/>
              <w:left w:val="nil"/>
              <w:bottom w:val="single" w:sz="4" w:space="0" w:color="auto"/>
              <w:right w:val="single" w:sz="4" w:space="0" w:color="auto"/>
            </w:tcBorders>
            <w:shd w:val="clear" w:color="auto" w:fill="auto"/>
            <w:noWrap/>
            <w:vAlign w:val="center"/>
            <w:hideMark/>
          </w:tcPr>
          <w:p w14:paraId="570D5CC9"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6AD7A4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3839389B"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102 00 40920</w:t>
            </w:r>
          </w:p>
        </w:tc>
        <w:tc>
          <w:tcPr>
            <w:tcW w:w="518" w:type="dxa"/>
            <w:tcBorders>
              <w:top w:val="nil"/>
              <w:left w:val="nil"/>
              <w:bottom w:val="single" w:sz="4" w:space="0" w:color="auto"/>
              <w:right w:val="nil"/>
            </w:tcBorders>
            <w:shd w:val="clear" w:color="auto" w:fill="auto"/>
            <w:noWrap/>
            <w:vAlign w:val="center"/>
            <w:hideMark/>
          </w:tcPr>
          <w:p w14:paraId="063D7657"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7EF1ADE2"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370,0</w:t>
            </w:r>
          </w:p>
        </w:tc>
        <w:tc>
          <w:tcPr>
            <w:tcW w:w="1534" w:type="dxa"/>
            <w:tcBorders>
              <w:top w:val="nil"/>
              <w:left w:val="nil"/>
              <w:bottom w:val="single" w:sz="4" w:space="0" w:color="auto"/>
              <w:right w:val="single" w:sz="4" w:space="0" w:color="auto"/>
            </w:tcBorders>
            <w:shd w:val="clear" w:color="auto" w:fill="auto"/>
            <w:noWrap/>
            <w:vAlign w:val="center"/>
            <w:hideMark/>
          </w:tcPr>
          <w:p w14:paraId="18A8C5D8"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1DBAA3FF"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18CD90E7"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center"/>
            <w:hideMark/>
          </w:tcPr>
          <w:p w14:paraId="0DC1DD2B" w14:textId="77777777" w:rsidR="00471BF2" w:rsidRPr="00120653" w:rsidRDefault="00471BF2" w:rsidP="00120653">
            <w:pPr>
              <w:jc w:val="both"/>
              <w:rPr>
                <w:rFonts w:eastAsia="Times New Roman"/>
                <w:color w:val="000000"/>
                <w:sz w:val="20"/>
                <w:szCs w:val="20"/>
              </w:rPr>
            </w:pPr>
            <w:r w:rsidRPr="00120653">
              <w:rPr>
                <w:rFonts w:eastAsia="Times New Roman"/>
                <w:color w:val="000000"/>
                <w:sz w:val="20"/>
                <w:szCs w:val="20"/>
              </w:rPr>
              <w:t>Иные межбюджетные трансферты</w:t>
            </w:r>
          </w:p>
        </w:tc>
        <w:tc>
          <w:tcPr>
            <w:tcW w:w="444" w:type="dxa"/>
            <w:tcBorders>
              <w:top w:val="nil"/>
              <w:left w:val="nil"/>
              <w:bottom w:val="single" w:sz="4" w:space="0" w:color="auto"/>
              <w:right w:val="single" w:sz="4" w:space="0" w:color="auto"/>
            </w:tcBorders>
            <w:shd w:val="clear" w:color="auto" w:fill="auto"/>
            <w:noWrap/>
            <w:vAlign w:val="center"/>
            <w:hideMark/>
          </w:tcPr>
          <w:p w14:paraId="614E7B6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AE22FBD"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03</w:t>
            </w:r>
          </w:p>
        </w:tc>
        <w:tc>
          <w:tcPr>
            <w:tcW w:w="1358" w:type="dxa"/>
            <w:tcBorders>
              <w:top w:val="nil"/>
              <w:left w:val="nil"/>
              <w:bottom w:val="single" w:sz="4" w:space="0" w:color="auto"/>
              <w:right w:val="single" w:sz="4" w:space="0" w:color="auto"/>
            </w:tcBorders>
            <w:shd w:val="clear" w:color="auto" w:fill="auto"/>
            <w:noWrap/>
            <w:vAlign w:val="center"/>
            <w:hideMark/>
          </w:tcPr>
          <w:p w14:paraId="724E140A"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102 00 40920</w:t>
            </w:r>
          </w:p>
        </w:tc>
        <w:tc>
          <w:tcPr>
            <w:tcW w:w="518" w:type="dxa"/>
            <w:tcBorders>
              <w:top w:val="nil"/>
              <w:left w:val="nil"/>
              <w:bottom w:val="single" w:sz="4" w:space="0" w:color="auto"/>
              <w:right w:val="nil"/>
            </w:tcBorders>
            <w:shd w:val="clear" w:color="auto" w:fill="auto"/>
            <w:noWrap/>
            <w:vAlign w:val="center"/>
            <w:hideMark/>
          </w:tcPr>
          <w:p w14:paraId="3863AE2F" w14:textId="77777777" w:rsidR="00471BF2" w:rsidRPr="00120653" w:rsidRDefault="00471BF2" w:rsidP="00120653">
            <w:pPr>
              <w:jc w:val="center"/>
              <w:rPr>
                <w:rFonts w:eastAsia="Times New Roman"/>
                <w:color w:val="000000"/>
                <w:sz w:val="20"/>
                <w:szCs w:val="20"/>
              </w:rPr>
            </w:pPr>
            <w:r w:rsidRPr="00120653">
              <w:rPr>
                <w:rFonts w:eastAsia="Times New Roman"/>
                <w:color w:val="000000"/>
                <w:sz w:val="20"/>
                <w:szCs w:val="20"/>
              </w:rPr>
              <w:t> </w:t>
            </w:r>
          </w:p>
        </w:tc>
        <w:tc>
          <w:tcPr>
            <w:tcW w:w="1356" w:type="dxa"/>
            <w:tcBorders>
              <w:top w:val="nil"/>
              <w:left w:val="single" w:sz="4" w:space="0" w:color="auto"/>
              <w:bottom w:val="single" w:sz="4" w:space="0" w:color="auto"/>
              <w:right w:val="single" w:sz="4" w:space="0" w:color="auto"/>
            </w:tcBorders>
            <w:shd w:val="clear" w:color="auto" w:fill="auto"/>
            <w:noWrap/>
            <w:vAlign w:val="center"/>
            <w:hideMark/>
          </w:tcPr>
          <w:p w14:paraId="631DFFF0"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370,0</w:t>
            </w:r>
          </w:p>
        </w:tc>
        <w:tc>
          <w:tcPr>
            <w:tcW w:w="1534" w:type="dxa"/>
            <w:tcBorders>
              <w:top w:val="nil"/>
              <w:left w:val="nil"/>
              <w:bottom w:val="single" w:sz="4" w:space="0" w:color="auto"/>
              <w:right w:val="single" w:sz="4" w:space="0" w:color="auto"/>
            </w:tcBorders>
            <w:shd w:val="clear" w:color="auto" w:fill="auto"/>
            <w:noWrap/>
            <w:vAlign w:val="center"/>
            <w:hideMark/>
          </w:tcPr>
          <w:p w14:paraId="10F0833D"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14:paraId="75E787F5" w14:textId="77777777" w:rsidR="00471BF2" w:rsidRPr="00120653" w:rsidRDefault="00471BF2" w:rsidP="00120653">
            <w:pPr>
              <w:jc w:val="right"/>
              <w:rPr>
                <w:rFonts w:eastAsia="Times New Roman"/>
                <w:color w:val="000000"/>
                <w:sz w:val="20"/>
                <w:szCs w:val="20"/>
              </w:rPr>
            </w:pPr>
            <w:r w:rsidRPr="00120653">
              <w:rPr>
                <w:rFonts w:eastAsia="Times New Roman"/>
                <w:color w:val="000000"/>
                <w:sz w:val="20"/>
                <w:szCs w:val="20"/>
              </w:rPr>
              <w:t>0,0</w:t>
            </w:r>
          </w:p>
        </w:tc>
      </w:tr>
      <w:tr w:rsidR="00471BF2" w:rsidRPr="00120653" w14:paraId="40149EB8" w14:textId="77777777" w:rsidTr="00477903">
        <w:trPr>
          <w:trHeight w:val="300"/>
        </w:trPr>
        <w:tc>
          <w:tcPr>
            <w:tcW w:w="3477" w:type="dxa"/>
            <w:tcBorders>
              <w:top w:val="nil"/>
              <w:left w:val="single" w:sz="4" w:space="0" w:color="auto"/>
              <w:bottom w:val="single" w:sz="4" w:space="0" w:color="auto"/>
              <w:right w:val="single" w:sz="4" w:space="0" w:color="auto"/>
            </w:tcBorders>
            <w:shd w:val="clear" w:color="auto" w:fill="auto"/>
            <w:vAlign w:val="bottom"/>
            <w:hideMark/>
          </w:tcPr>
          <w:p w14:paraId="213CA152" w14:textId="77777777" w:rsidR="00471BF2" w:rsidRPr="00120653" w:rsidRDefault="00471BF2" w:rsidP="00120653">
            <w:pPr>
              <w:rPr>
                <w:rFonts w:eastAsia="Times New Roman"/>
                <w:b/>
                <w:bCs/>
                <w:color w:val="000000"/>
                <w:sz w:val="20"/>
                <w:szCs w:val="20"/>
              </w:rPr>
            </w:pPr>
            <w:r w:rsidRPr="00120653">
              <w:rPr>
                <w:rFonts w:eastAsia="Times New Roman"/>
                <w:b/>
                <w:bCs/>
                <w:color w:val="000000"/>
                <w:sz w:val="20"/>
                <w:szCs w:val="20"/>
              </w:rPr>
              <w:t>ВСЕГО РАСХОДОВ</w:t>
            </w:r>
          </w:p>
        </w:tc>
        <w:tc>
          <w:tcPr>
            <w:tcW w:w="444" w:type="dxa"/>
            <w:tcBorders>
              <w:top w:val="nil"/>
              <w:left w:val="nil"/>
              <w:bottom w:val="single" w:sz="4" w:space="0" w:color="auto"/>
              <w:right w:val="single" w:sz="4" w:space="0" w:color="auto"/>
            </w:tcBorders>
            <w:shd w:val="clear" w:color="auto" w:fill="auto"/>
            <w:noWrap/>
            <w:vAlign w:val="center"/>
            <w:hideMark/>
          </w:tcPr>
          <w:p w14:paraId="2E05917E"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6AB6C49"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8" w:type="dxa"/>
            <w:tcBorders>
              <w:top w:val="nil"/>
              <w:left w:val="nil"/>
              <w:bottom w:val="single" w:sz="4" w:space="0" w:color="auto"/>
              <w:right w:val="single" w:sz="4" w:space="0" w:color="auto"/>
            </w:tcBorders>
            <w:shd w:val="clear" w:color="auto" w:fill="auto"/>
            <w:noWrap/>
            <w:vAlign w:val="center"/>
            <w:hideMark/>
          </w:tcPr>
          <w:p w14:paraId="1965FA5F"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518" w:type="dxa"/>
            <w:tcBorders>
              <w:top w:val="nil"/>
              <w:left w:val="nil"/>
              <w:bottom w:val="single" w:sz="4" w:space="0" w:color="auto"/>
              <w:right w:val="single" w:sz="4" w:space="0" w:color="auto"/>
            </w:tcBorders>
            <w:shd w:val="clear" w:color="auto" w:fill="auto"/>
            <w:noWrap/>
            <w:vAlign w:val="center"/>
            <w:hideMark/>
          </w:tcPr>
          <w:p w14:paraId="7842DDC8" w14:textId="77777777" w:rsidR="00471BF2" w:rsidRPr="00120653" w:rsidRDefault="00471BF2" w:rsidP="00120653">
            <w:pPr>
              <w:jc w:val="center"/>
              <w:rPr>
                <w:rFonts w:eastAsia="Times New Roman"/>
                <w:b/>
                <w:bCs/>
                <w:color w:val="000000"/>
                <w:sz w:val="20"/>
                <w:szCs w:val="20"/>
              </w:rPr>
            </w:pPr>
            <w:r w:rsidRPr="00120653">
              <w:rPr>
                <w:rFonts w:eastAsia="Times New Roman"/>
                <w:b/>
                <w:bCs/>
                <w:color w:val="000000"/>
                <w:sz w:val="20"/>
                <w:szCs w:val="20"/>
              </w:rPr>
              <w:t> </w:t>
            </w:r>
          </w:p>
        </w:tc>
        <w:tc>
          <w:tcPr>
            <w:tcW w:w="1356" w:type="dxa"/>
            <w:tcBorders>
              <w:top w:val="nil"/>
              <w:left w:val="nil"/>
              <w:bottom w:val="single" w:sz="4" w:space="0" w:color="auto"/>
              <w:right w:val="single" w:sz="4" w:space="0" w:color="auto"/>
            </w:tcBorders>
            <w:shd w:val="clear" w:color="auto" w:fill="auto"/>
            <w:noWrap/>
            <w:vAlign w:val="center"/>
            <w:hideMark/>
          </w:tcPr>
          <w:p w14:paraId="3843489A"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1 783 805,4</w:t>
            </w:r>
          </w:p>
        </w:tc>
        <w:tc>
          <w:tcPr>
            <w:tcW w:w="1534" w:type="dxa"/>
            <w:tcBorders>
              <w:top w:val="nil"/>
              <w:left w:val="nil"/>
              <w:bottom w:val="single" w:sz="4" w:space="0" w:color="auto"/>
              <w:right w:val="single" w:sz="4" w:space="0" w:color="auto"/>
            </w:tcBorders>
            <w:shd w:val="clear" w:color="auto" w:fill="auto"/>
            <w:noWrap/>
            <w:vAlign w:val="center"/>
            <w:hideMark/>
          </w:tcPr>
          <w:p w14:paraId="08451B08"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1 520 686,6</w:t>
            </w:r>
          </w:p>
        </w:tc>
        <w:tc>
          <w:tcPr>
            <w:tcW w:w="992" w:type="dxa"/>
            <w:tcBorders>
              <w:top w:val="nil"/>
              <w:left w:val="nil"/>
              <w:bottom w:val="single" w:sz="4" w:space="0" w:color="auto"/>
              <w:right w:val="single" w:sz="4" w:space="0" w:color="auto"/>
            </w:tcBorders>
            <w:shd w:val="clear" w:color="auto" w:fill="auto"/>
            <w:noWrap/>
            <w:vAlign w:val="center"/>
            <w:hideMark/>
          </w:tcPr>
          <w:p w14:paraId="5E2AC8A3" w14:textId="77777777" w:rsidR="00471BF2" w:rsidRPr="00120653" w:rsidRDefault="00471BF2" w:rsidP="00120653">
            <w:pPr>
              <w:jc w:val="right"/>
              <w:rPr>
                <w:rFonts w:eastAsia="Times New Roman"/>
                <w:b/>
                <w:bCs/>
                <w:color w:val="000000"/>
                <w:sz w:val="20"/>
                <w:szCs w:val="20"/>
              </w:rPr>
            </w:pPr>
            <w:r w:rsidRPr="00120653">
              <w:rPr>
                <w:rFonts w:eastAsia="Times New Roman"/>
                <w:b/>
                <w:bCs/>
                <w:color w:val="000000"/>
                <w:sz w:val="20"/>
                <w:szCs w:val="20"/>
              </w:rPr>
              <w:t>1 256 016,6</w:t>
            </w:r>
          </w:p>
        </w:tc>
      </w:tr>
    </w:tbl>
    <w:p w14:paraId="63B27830" w14:textId="4FEF71A8" w:rsidR="00F82CF8" w:rsidRDefault="00F82CF8" w:rsidP="00A62429">
      <w:pPr>
        <w:tabs>
          <w:tab w:val="left" w:pos="7380"/>
        </w:tabs>
        <w:ind w:right="-144"/>
        <w:jc w:val="center"/>
        <w:rPr>
          <w:sz w:val="28"/>
          <w:szCs w:val="28"/>
        </w:rPr>
      </w:pPr>
      <w:bookmarkStart w:id="21" w:name="_Hlk141884155"/>
      <w:bookmarkEnd w:id="20"/>
    </w:p>
    <w:p w14:paraId="44821747" w14:textId="3726B9CB" w:rsidR="00A62429" w:rsidRDefault="00A62429" w:rsidP="00A62429">
      <w:pPr>
        <w:tabs>
          <w:tab w:val="left" w:pos="7380"/>
        </w:tabs>
        <w:ind w:right="-144"/>
        <w:jc w:val="center"/>
        <w:rPr>
          <w:sz w:val="28"/>
          <w:szCs w:val="28"/>
        </w:rPr>
      </w:pPr>
    </w:p>
    <w:p w14:paraId="04E5B22B" w14:textId="77777777" w:rsidR="00177EC1" w:rsidRDefault="00177EC1" w:rsidP="00A62429">
      <w:pPr>
        <w:tabs>
          <w:tab w:val="left" w:pos="7380"/>
        </w:tabs>
        <w:ind w:right="-144"/>
        <w:jc w:val="center"/>
        <w:rPr>
          <w:sz w:val="28"/>
          <w:szCs w:val="28"/>
        </w:rPr>
      </w:pPr>
    </w:p>
    <w:p w14:paraId="5C2210E4" w14:textId="77777777" w:rsidR="009A1442" w:rsidRDefault="009A1442" w:rsidP="00A62429">
      <w:pPr>
        <w:tabs>
          <w:tab w:val="left" w:pos="7380"/>
        </w:tabs>
        <w:ind w:right="-144"/>
        <w:jc w:val="center"/>
        <w:rPr>
          <w:sz w:val="28"/>
          <w:szCs w:val="28"/>
        </w:rPr>
      </w:pPr>
    </w:p>
    <w:p w14:paraId="6A872679" w14:textId="77777777" w:rsidR="009A1442" w:rsidRDefault="009A1442" w:rsidP="00A62429">
      <w:pPr>
        <w:tabs>
          <w:tab w:val="left" w:pos="7380"/>
        </w:tabs>
        <w:ind w:right="-144"/>
        <w:jc w:val="center"/>
        <w:rPr>
          <w:sz w:val="28"/>
          <w:szCs w:val="28"/>
        </w:rPr>
      </w:pPr>
    </w:p>
    <w:p w14:paraId="553AF8E0" w14:textId="77777777" w:rsidR="009A1442" w:rsidRDefault="009A1442" w:rsidP="00A62429">
      <w:pPr>
        <w:tabs>
          <w:tab w:val="left" w:pos="7380"/>
        </w:tabs>
        <w:ind w:right="-144"/>
        <w:jc w:val="center"/>
        <w:rPr>
          <w:sz w:val="28"/>
          <w:szCs w:val="28"/>
        </w:rPr>
      </w:pPr>
    </w:p>
    <w:p w14:paraId="59EE1586" w14:textId="77777777" w:rsidR="009A1442" w:rsidRDefault="009A1442" w:rsidP="00A62429">
      <w:pPr>
        <w:tabs>
          <w:tab w:val="left" w:pos="7380"/>
        </w:tabs>
        <w:ind w:right="-144"/>
        <w:jc w:val="center"/>
        <w:rPr>
          <w:sz w:val="28"/>
          <w:szCs w:val="28"/>
        </w:rPr>
      </w:pPr>
    </w:p>
    <w:p w14:paraId="67D1BC5B" w14:textId="77777777" w:rsidR="009A1442" w:rsidRDefault="009A1442" w:rsidP="00A62429">
      <w:pPr>
        <w:tabs>
          <w:tab w:val="left" w:pos="7380"/>
        </w:tabs>
        <w:ind w:right="-144"/>
        <w:jc w:val="center"/>
        <w:rPr>
          <w:sz w:val="28"/>
          <w:szCs w:val="28"/>
        </w:rPr>
      </w:pPr>
    </w:p>
    <w:p w14:paraId="02C5C4B0" w14:textId="77777777" w:rsidR="009A1442" w:rsidRDefault="009A1442" w:rsidP="00A62429">
      <w:pPr>
        <w:tabs>
          <w:tab w:val="left" w:pos="7380"/>
        </w:tabs>
        <w:ind w:right="-144"/>
        <w:jc w:val="center"/>
        <w:rPr>
          <w:sz w:val="28"/>
          <w:szCs w:val="28"/>
        </w:rPr>
      </w:pPr>
    </w:p>
    <w:p w14:paraId="2DA31BA3" w14:textId="77777777" w:rsidR="009A1442" w:rsidRDefault="009A1442" w:rsidP="00A62429">
      <w:pPr>
        <w:tabs>
          <w:tab w:val="left" w:pos="7380"/>
        </w:tabs>
        <w:ind w:right="-144"/>
        <w:jc w:val="center"/>
        <w:rPr>
          <w:sz w:val="28"/>
          <w:szCs w:val="28"/>
        </w:rPr>
      </w:pPr>
    </w:p>
    <w:p w14:paraId="60AADC3A" w14:textId="77777777" w:rsidR="009A1442" w:rsidRDefault="009A1442" w:rsidP="00A62429">
      <w:pPr>
        <w:tabs>
          <w:tab w:val="left" w:pos="7380"/>
        </w:tabs>
        <w:ind w:right="-144"/>
        <w:jc w:val="center"/>
        <w:rPr>
          <w:sz w:val="28"/>
          <w:szCs w:val="28"/>
        </w:rPr>
      </w:pPr>
    </w:p>
    <w:p w14:paraId="5755E92C" w14:textId="77777777" w:rsidR="009A1442" w:rsidRDefault="009A1442" w:rsidP="00A62429">
      <w:pPr>
        <w:tabs>
          <w:tab w:val="left" w:pos="7380"/>
        </w:tabs>
        <w:ind w:right="-144"/>
        <w:jc w:val="center"/>
        <w:rPr>
          <w:sz w:val="28"/>
          <w:szCs w:val="28"/>
        </w:rPr>
      </w:pPr>
    </w:p>
    <w:p w14:paraId="2B72A334" w14:textId="77777777" w:rsidR="009A1442" w:rsidRDefault="009A1442" w:rsidP="00A62429">
      <w:pPr>
        <w:tabs>
          <w:tab w:val="left" w:pos="7380"/>
        </w:tabs>
        <w:ind w:right="-144"/>
        <w:jc w:val="center"/>
        <w:rPr>
          <w:sz w:val="28"/>
          <w:szCs w:val="28"/>
        </w:rPr>
      </w:pPr>
    </w:p>
    <w:p w14:paraId="5E27C87A" w14:textId="77777777" w:rsidR="00265445" w:rsidRDefault="00265445" w:rsidP="00A62429">
      <w:pPr>
        <w:tabs>
          <w:tab w:val="left" w:pos="7380"/>
        </w:tabs>
        <w:ind w:right="-144"/>
        <w:jc w:val="center"/>
        <w:rPr>
          <w:sz w:val="28"/>
          <w:szCs w:val="28"/>
        </w:rPr>
      </w:pPr>
    </w:p>
    <w:p w14:paraId="1AC7DC3F" w14:textId="77777777" w:rsidR="00265445" w:rsidRDefault="00265445" w:rsidP="00A62429">
      <w:pPr>
        <w:tabs>
          <w:tab w:val="left" w:pos="7380"/>
        </w:tabs>
        <w:ind w:right="-144"/>
        <w:jc w:val="center"/>
        <w:rPr>
          <w:sz w:val="28"/>
          <w:szCs w:val="28"/>
        </w:rPr>
      </w:pPr>
    </w:p>
    <w:p w14:paraId="12585706" w14:textId="77777777" w:rsidR="003A3200" w:rsidRDefault="003A3200" w:rsidP="00A62429">
      <w:pPr>
        <w:tabs>
          <w:tab w:val="left" w:pos="7380"/>
        </w:tabs>
        <w:ind w:right="-144"/>
        <w:jc w:val="center"/>
        <w:rPr>
          <w:sz w:val="28"/>
          <w:szCs w:val="28"/>
        </w:rPr>
      </w:pPr>
    </w:p>
    <w:p w14:paraId="7FF319B4" w14:textId="77777777" w:rsidR="003A3200" w:rsidRDefault="003A3200" w:rsidP="00A62429">
      <w:pPr>
        <w:tabs>
          <w:tab w:val="left" w:pos="7380"/>
        </w:tabs>
        <w:ind w:right="-144"/>
        <w:jc w:val="center"/>
        <w:rPr>
          <w:sz w:val="28"/>
          <w:szCs w:val="28"/>
        </w:rPr>
      </w:pPr>
    </w:p>
    <w:p w14:paraId="7D93D34E" w14:textId="77777777" w:rsidR="003A3200" w:rsidRDefault="003A3200" w:rsidP="00A62429">
      <w:pPr>
        <w:tabs>
          <w:tab w:val="left" w:pos="7380"/>
        </w:tabs>
        <w:ind w:right="-144"/>
        <w:jc w:val="center"/>
        <w:rPr>
          <w:sz w:val="28"/>
          <w:szCs w:val="28"/>
        </w:rPr>
      </w:pPr>
    </w:p>
    <w:p w14:paraId="4512514E" w14:textId="77777777" w:rsidR="003437AC" w:rsidRDefault="003437AC" w:rsidP="00A62429">
      <w:pPr>
        <w:tabs>
          <w:tab w:val="left" w:pos="7380"/>
        </w:tabs>
        <w:ind w:right="-144"/>
        <w:jc w:val="center"/>
        <w:rPr>
          <w:sz w:val="28"/>
          <w:szCs w:val="28"/>
        </w:rPr>
      </w:pPr>
    </w:p>
    <w:p w14:paraId="473B0FEF" w14:textId="77777777" w:rsidR="003437AC" w:rsidRDefault="003437AC" w:rsidP="00A62429">
      <w:pPr>
        <w:tabs>
          <w:tab w:val="left" w:pos="7380"/>
        </w:tabs>
        <w:ind w:right="-144"/>
        <w:jc w:val="center"/>
        <w:rPr>
          <w:sz w:val="28"/>
          <w:szCs w:val="28"/>
        </w:rPr>
      </w:pPr>
    </w:p>
    <w:p w14:paraId="33A7714C" w14:textId="001E5102" w:rsidR="000E1A28" w:rsidRPr="000C58AE" w:rsidRDefault="000E1A28" w:rsidP="000E1A28">
      <w:pPr>
        <w:ind w:right="252"/>
        <w:jc w:val="right"/>
        <w:rPr>
          <w:sz w:val="28"/>
          <w:szCs w:val="28"/>
        </w:rPr>
      </w:pPr>
      <w:r w:rsidRPr="000C58AE">
        <w:rPr>
          <w:sz w:val="28"/>
          <w:szCs w:val="28"/>
        </w:rPr>
        <w:t>Приложение 8</w:t>
      </w:r>
    </w:p>
    <w:p w14:paraId="430E6E51" w14:textId="77777777" w:rsidR="00471BF2" w:rsidRDefault="00471BF2" w:rsidP="00471BF2">
      <w:pPr>
        <w:jc w:val="right"/>
      </w:pPr>
      <w:r w:rsidRPr="00471BF2">
        <w:t xml:space="preserve">к решению Думы </w:t>
      </w:r>
      <w:proofErr w:type="gramStart"/>
      <w:r w:rsidRPr="00471BF2">
        <w:t>Старорусского</w:t>
      </w:r>
      <w:proofErr w:type="gramEnd"/>
      <w:r w:rsidRPr="00471BF2">
        <w:t xml:space="preserve"> </w:t>
      </w:r>
    </w:p>
    <w:p w14:paraId="06D359EF" w14:textId="77777777" w:rsidR="00471BF2" w:rsidRDefault="00471BF2" w:rsidP="00471BF2">
      <w:pPr>
        <w:jc w:val="right"/>
      </w:pPr>
      <w:r w:rsidRPr="00471BF2">
        <w:t xml:space="preserve">муниципального района «О бюджете </w:t>
      </w:r>
    </w:p>
    <w:p w14:paraId="797501F9" w14:textId="77777777" w:rsidR="00471BF2" w:rsidRDefault="00471BF2" w:rsidP="00471BF2">
      <w:pPr>
        <w:jc w:val="right"/>
      </w:pPr>
      <w:r w:rsidRPr="00471BF2">
        <w:t>Старорусского муниципального района на 2024</w:t>
      </w:r>
    </w:p>
    <w:p w14:paraId="10C8556D" w14:textId="18D995FC" w:rsidR="009337EF" w:rsidRDefault="00471BF2" w:rsidP="00471BF2">
      <w:pPr>
        <w:jc w:val="right"/>
      </w:pPr>
      <w:r w:rsidRPr="00471BF2">
        <w:t xml:space="preserve"> год и на плановый период 2025 и 2026 годов»</w:t>
      </w:r>
    </w:p>
    <w:p w14:paraId="74A39816" w14:textId="77777777" w:rsidR="00471BF2" w:rsidRDefault="00471BF2"/>
    <w:p w14:paraId="682215B7" w14:textId="77777777" w:rsidR="00177EC1" w:rsidRDefault="0031466C" w:rsidP="0014225F">
      <w:pPr>
        <w:tabs>
          <w:tab w:val="left" w:pos="7380"/>
        </w:tabs>
        <w:jc w:val="center"/>
        <w:rPr>
          <w:b/>
          <w:sz w:val="28"/>
          <w:szCs w:val="28"/>
          <w:lang w:eastAsia="en-US"/>
        </w:rPr>
      </w:pPr>
      <w:r w:rsidRPr="001C2F4F">
        <w:rPr>
          <w:b/>
          <w:sz w:val="28"/>
          <w:szCs w:val="28"/>
          <w:lang w:eastAsia="en-US"/>
        </w:rPr>
        <w:t xml:space="preserve">Распределение бюджетных ассигнований по целевым статьям муниципальным программам Старорусского муниципального района и непрограммным направлениям деятельности), группам и подгруппам </w:t>
      </w:r>
    </w:p>
    <w:p w14:paraId="4B2A2A3F" w14:textId="15E75E87" w:rsidR="00897118" w:rsidRDefault="0031466C" w:rsidP="0014225F">
      <w:pPr>
        <w:tabs>
          <w:tab w:val="left" w:pos="7380"/>
        </w:tabs>
        <w:jc w:val="center"/>
        <w:rPr>
          <w:b/>
          <w:sz w:val="28"/>
          <w:szCs w:val="28"/>
          <w:lang w:eastAsia="en-US"/>
        </w:rPr>
      </w:pPr>
      <w:r w:rsidRPr="001C2F4F">
        <w:rPr>
          <w:b/>
          <w:sz w:val="28"/>
          <w:szCs w:val="28"/>
          <w:lang w:eastAsia="en-US"/>
        </w:rPr>
        <w:t xml:space="preserve">видов </w:t>
      </w:r>
      <w:proofErr w:type="gramStart"/>
      <w:r w:rsidRPr="001C2F4F">
        <w:rPr>
          <w:b/>
          <w:sz w:val="28"/>
          <w:szCs w:val="28"/>
          <w:lang w:eastAsia="en-US"/>
        </w:rPr>
        <w:t>расходов классификации расходов бюджета Старорусского муниципального района</w:t>
      </w:r>
      <w:proofErr w:type="gramEnd"/>
      <w:r w:rsidRPr="001C2F4F">
        <w:rPr>
          <w:b/>
          <w:sz w:val="28"/>
          <w:szCs w:val="28"/>
          <w:lang w:eastAsia="en-US"/>
        </w:rPr>
        <w:t xml:space="preserve"> на 202</w:t>
      </w:r>
      <w:r w:rsidR="00897118">
        <w:rPr>
          <w:b/>
          <w:sz w:val="28"/>
          <w:szCs w:val="28"/>
          <w:lang w:eastAsia="en-US"/>
        </w:rPr>
        <w:t>4</w:t>
      </w:r>
      <w:r w:rsidRPr="001C2F4F">
        <w:rPr>
          <w:b/>
          <w:sz w:val="28"/>
          <w:szCs w:val="28"/>
          <w:lang w:eastAsia="en-US"/>
        </w:rPr>
        <w:t xml:space="preserve"> год и на плановый период</w:t>
      </w:r>
    </w:p>
    <w:p w14:paraId="5C494620" w14:textId="368C9B2F" w:rsidR="0031466C" w:rsidRPr="001C2F4F" w:rsidRDefault="0031466C" w:rsidP="0014225F">
      <w:pPr>
        <w:tabs>
          <w:tab w:val="left" w:pos="7380"/>
        </w:tabs>
        <w:jc w:val="center"/>
        <w:rPr>
          <w:b/>
          <w:sz w:val="28"/>
          <w:szCs w:val="28"/>
          <w:lang w:eastAsia="en-US"/>
        </w:rPr>
      </w:pPr>
      <w:r w:rsidRPr="001C2F4F">
        <w:rPr>
          <w:b/>
          <w:sz w:val="28"/>
          <w:szCs w:val="28"/>
          <w:lang w:eastAsia="en-US"/>
        </w:rPr>
        <w:t xml:space="preserve"> 202</w:t>
      </w:r>
      <w:r w:rsidR="00897118">
        <w:rPr>
          <w:b/>
          <w:sz w:val="28"/>
          <w:szCs w:val="28"/>
          <w:lang w:eastAsia="en-US"/>
        </w:rPr>
        <w:t>5</w:t>
      </w:r>
      <w:r w:rsidRPr="001C2F4F">
        <w:rPr>
          <w:b/>
          <w:sz w:val="28"/>
          <w:szCs w:val="28"/>
          <w:lang w:eastAsia="en-US"/>
        </w:rPr>
        <w:t xml:space="preserve"> и 202</w:t>
      </w:r>
      <w:r w:rsidR="00897118">
        <w:rPr>
          <w:b/>
          <w:sz w:val="28"/>
          <w:szCs w:val="28"/>
          <w:lang w:eastAsia="en-US"/>
        </w:rPr>
        <w:t>6</w:t>
      </w:r>
      <w:r w:rsidRPr="001C2F4F">
        <w:rPr>
          <w:b/>
          <w:sz w:val="28"/>
          <w:szCs w:val="28"/>
          <w:lang w:eastAsia="en-US"/>
        </w:rPr>
        <w:t xml:space="preserve"> годов</w:t>
      </w:r>
    </w:p>
    <w:p w14:paraId="6A9EFCB9" w14:textId="3878BA9E" w:rsidR="006208C9" w:rsidRDefault="0031466C" w:rsidP="00ED163C">
      <w:pPr>
        <w:spacing w:after="160" w:line="259" w:lineRule="auto"/>
        <w:jc w:val="right"/>
        <w:rPr>
          <w:rFonts w:eastAsia="Times New Roman"/>
          <w:b/>
          <w:color w:val="FF0000"/>
          <w:lang w:eastAsia="zh-CN"/>
        </w:rPr>
      </w:pPr>
      <w:r w:rsidRPr="0031466C">
        <w:rPr>
          <w:sz w:val="28"/>
          <w:szCs w:val="28"/>
          <w:lang w:eastAsia="en-US"/>
        </w:rPr>
        <w:t>(тыс. рублей)</w:t>
      </w:r>
      <w:bookmarkEnd w:id="21"/>
      <w:r w:rsidR="00ED163C">
        <w:rPr>
          <w:rFonts w:eastAsia="Times New Roman"/>
          <w:b/>
          <w:color w:val="FF0000"/>
          <w:lang w:eastAsia="zh-CN"/>
        </w:rPr>
        <w:t xml:space="preserve"> </w:t>
      </w:r>
    </w:p>
    <w:tbl>
      <w:tblPr>
        <w:tblW w:w="10218" w:type="dxa"/>
        <w:tblInd w:w="-318" w:type="dxa"/>
        <w:tblLook w:val="04A0" w:firstRow="1" w:lastRow="0" w:firstColumn="1" w:lastColumn="0" w:noHBand="0" w:noVBand="1"/>
      </w:tblPr>
      <w:tblGrid>
        <w:gridCol w:w="3852"/>
        <w:gridCol w:w="1319"/>
        <w:gridCol w:w="444"/>
        <w:gridCol w:w="494"/>
        <w:gridCol w:w="516"/>
        <w:gridCol w:w="1277"/>
        <w:gridCol w:w="1138"/>
        <w:gridCol w:w="1178"/>
      </w:tblGrid>
      <w:tr w:rsidR="00471BF2" w:rsidRPr="009A1442" w14:paraId="2FB476A6" w14:textId="77777777" w:rsidTr="00471BF2">
        <w:trPr>
          <w:trHeight w:val="458"/>
        </w:trPr>
        <w:tc>
          <w:tcPr>
            <w:tcW w:w="38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E86B4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Наименование</w:t>
            </w:r>
          </w:p>
        </w:tc>
        <w:tc>
          <w:tcPr>
            <w:tcW w:w="13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67E30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ЦСР</w:t>
            </w:r>
          </w:p>
        </w:tc>
        <w:tc>
          <w:tcPr>
            <w:tcW w:w="4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7D366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РЗ</w:t>
            </w:r>
          </w:p>
        </w:tc>
        <w:tc>
          <w:tcPr>
            <w:tcW w:w="4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9D8D86" w14:textId="77777777" w:rsidR="00471BF2" w:rsidRPr="009A1442" w:rsidRDefault="00471BF2" w:rsidP="009A1442">
            <w:pPr>
              <w:jc w:val="center"/>
              <w:rPr>
                <w:rFonts w:eastAsia="Times New Roman"/>
                <w:b/>
                <w:bCs/>
                <w:color w:val="000000"/>
                <w:sz w:val="20"/>
                <w:szCs w:val="20"/>
              </w:rPr>
            </w:pPr>
            <w:proofErr w:type="gramStart"/>
            <w:r w:rsidRPr="009A1442">
              <w:rPr>
                <w:rFonts w:eastAsia="Times New Roman"/>
                <w:b/>
                <w:bCs/>
                <w:color w:val="000000"/>
                <w:sz w:val="20"/>
                <w:szCs w:val="20"/>
              </w:rPr>
              <w:t>ПР</w:t>
            </w:r>
            <w:proofErr w:type="gramEnd"/>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B21AD"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ВР</w:t>
            </w:r>
          </w:p>
        </w:tc>
        <w:tc>
          <w:tcPr>
            <w:tcW w:w="12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57B51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Сумма    2024 г.</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CA81D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Сумма   2025 г.</w:t>
            </w:r>
          </w:p>
        </w:tc>
        <w:tc>
          <w:tcPr>
            <w:tcW w:w="11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E3796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Сумма   2026 г.</w:t>
            </w:r>
          </w:p>
        </w:tc>
      </w:tr>
      <w:tr w:rsidR="00471BF2" w:rsidRPr="009A1442" w14:paraId="77528486" w14:textId="77777777" w:rsidTr="00471BF2">
        <w:trPr>
          <w:trHeight w:val="300"/>
        </w:trPr>
        <w:tc>
          <w:tcPr>
            <w:tcW w:w="3852" w:type="dxa"/>
            <w:vMerge/>
            <w:tcBorders>
              <w:top w:val="single" w:sz="4" w:space="0" w:color="auto"/>
              <w:left w:val="single" w:sz="4" w:space="0" w:color="auto"/>
              <w:bottom w:val="single" w:sz="4" w:space="0" w:color="auto"/>
              <w:right w:val="single" w:sz="4" w:space="0" w:color="auto"/>
            </w:tcBorders>
            <w:vAlign w:val="center"/>
            <w:hideMark/>
          </w:tcPr>
          <w:p w14:paraId="3938942C" w14:textId="77777777" w:rsidR="00471BF2" w:rsidRPr="009A1442" w:rsidRDefault="00471BF2" w:rsidP="009A1442">
            <w:pPr>
              <w:rPr>
                <w:rFonts w:eastAsia="Times New Roman"/>
                <w:b/>
                <w:bCs/>
                <w:color w:val="000000"/>
                <w:sz w:val="20"/>
                <w:szCs w:val="20"/>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4A993BF8" w14:textId="77777777" w:rsidR="00471BF2" w:rsidRPr="009A1442" w:rsidRDefault="00471BF2" w:rsidP="009A1442">
            <w:pPr>
              <w:rPr>
                <w:rFonts w:eastAsia="Times New Roman"/>
                <w:b/>
                <w:bCs/>
                <w:color w:val="000000"/>
                <w:sz w:val="20"/>
                <w:szCs w:val="20"/>
              </w:rPr>
            </w:pPr>
          </w:p>
        </w:tc>
        <w:tc>
          <w:tcPr>
            <w:tcW w:w="444" w:type="dxa"/>
            <w:vMerge/>
            <w:tcBorders>
              <w:top w:val="single" w:sz="4" w:space="0" w:color="auto"/>
              <w:left w:val="single" w:sz="4" w:space="0" w:color="auto"/>
              <w:bottom w:val="single" w:sz="4" w:space="0" w:color="000000"/>
              <w:right w:val="single" w:sz="4" w:space="0" w:color="auto"/>
            </w:tcBorders>
            <w:vAlign w:val="center"/>
            <w:hideMark/>
          </w:tcPr>
          <w:p w14:paraId="739E66B7" w14:textId="77777777" w:rsidR="00471BF2" w:rsidRPr="009A1442" w:rsidRDefault="00471BF2" w:rsidP="009A1442">
            <w:pPr>
              <w:rPr>
                <w:rFonts w:eastAsia="Times New Roman"/>
                <w:b/>
                <w:bCs/>
                <w:color w:val="000000"/>
                <w:sz w:val="20"/>
                <w:szCs w:val="20"/>
              </w:rPr>
            </w:pPr>
          </w:p>
        </w:tc>
        <w:tc>
          <w:tcPr>
            <w:tcW w:w="494" w:type="dxa"/>
            <w:vMerge/>
            <w:tcBorders>
              <w:top w:val="single" w:sz="4" w:space="0" w:color="auto"/>
              <w:left w:val="single" w:sz="4" w:space="0" w:color="auto"/>
              <w:bottom w:val="single" w:sz="4" w:space="0" w:color="auto"/>
              <w:right w:val="single" w:sz="4" w:space="0" w:color="auto"/>
            </w:tcBorders>
            <w:vAlign w:val="center"/>
            <w:hideMark/>
          </w:tcPr>
          <w:p w14:paraId="1ED78194" w14:textId="77777777" w:rsidR="00471BF2" w:rsidRPr="009A1442" w:rsidRDefault="00471BF2" w:rsidP="009A1442">
            <w:pPr>
              <w:rPr>
                <w:rFonts w:eastAsia="Times New Roman"/>
                <w:b/>
                <w:bCs/>
                <w:color w:val="000000"/>
                <w:sz w:val="20"/>
                <w:szCs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14:paraId="4C92D16C" w14:textId="77777777" w:rsidR="00471BF2" w:rsidRPr="009A1442" w:rsidRDefault="00471BF2" w:rsidP="009A1442">
            <w:pPr>
              <w:rPr>
                <w:rFonts w:eastAsia="Times New Roman"/>
                <w:b/>
                <w:bCs/>
                <w:color w:val="000000"/>
                <w:sz w:val="20"/>
                <w:szCs w:val="20"/>
              </w:rPr>
            </w:pPr>
          </w:p>
        </w:tc>
        <w:tc>
          <w:tcPr>
            <w:tcW w:w="1277" w:type="dxa"/>
            <w:vMerge/>
            <w:tcBorders>
              <w:top w:val="single" w:sz="4" w:space="0" w:color="auto"/>
              <w:left w:val="single" w:sz="4" w:space="0" w:color="auto"/>
              <w:bottom w:val="single" w:sz="4" w:space="0" w:color="000000"/>
              <w:right w:val="single" w:sz="4" w:space="0" w:color="auto"/>
            </w:tcBorders>
            <w:vAlign w:val="center"/>
            <w:hideMark/>
          </w:tcPr>
          <w:p w14:paraId="37790117" w14:textId="77777777" w:rsidR="00471BF2" w:rsidRPr="009A1442" w:rsidRDefault="00471BF2" w:rsidP="009A1442">
            <w:pPr>
              <w:rPr>
                <w:rFonts w:eastAsia="Times New Roman"/>
                <w:b/>
                <w:bCs/>
                <w:color w:val="000000"/>
                <w:sz w:val="20"/>
                <w:szCs w:val="20"/>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382B9590" w14:textId="77777777" w:rsidR="00471BF2" w:rsidRPr="009A1442" w:rsidRDefault="00471BF2" w:rsidP="009A1442">
            <w:pPr>
              <w:rPr>
                <w:rFonts w:eastAsia="Times New Roman"/>
                <w:b/>
                <w:bCs/>
                <w:color w:val="000000"/>
                <w:sz w:val="20"/>
                <w:szCs w:val="20"/>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7B1596B7" w14:textId="77777777" w:rsidR="00471BF2" w:rsidRPr="009A1442" w:rsidRDefault="00471BF2" w:rsidP="009A1442">
            <w:pPr>
              <w:rPr>
                <w:rFonts w:eastAsia="Times New Roman"/>
                <w:b/>
                <w:bCs/>
                <w:color w:val="000000"/>
                <w:sz w:val="20"/>
                <w:szCs w:val="20"/>
              </w:rPr>
            </w:pPr>
          </w:p>
        </w:tc>
      </w:tr>
      <w:tr w:rsidR="00471BF2" w:rsidRPr="009A1442" w14:paraId="5C114D09"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3B303B7"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Муниципальная программа «Развитие образования в Старорусском муниципальном районе на 2022-2027 годы »</w:t>
            </w:r>
          </w:p>
        </w:tc>
        <w:tc>
          <w:tcPr>
            <w:tcW w:w="1319" w:type="dxa"/>
            <w:tcBorders>
              <w:top w:val="nil"/>
              <w:left w:val="nil"/>
              <w:bottom w:val="single" w:sz="4" w:space="0" w:color="auto"/>
              <w:right w:val="single" w:sz="4" w:space="0" w:color="auto"/>
            </w:tcBorders>
            <w:shd w:val="clear" w:color="auto" w:fill="auto"/>
            <w:noWrap/>
            <w:vAlign w:val="center"/>
            <w:hideMark/>
          </w:tcPr>
          <w:p w14:paraId="75A240D8"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010 00 00000</w:t>
            </w:r>
          </w:p>
        </w:tc>
        <w:tc>
          <w:tcPr>
            <w:tcW w:w="444" w:type="dxa"/>
            <w:tcBorders>
              <w:top w:val="nil"/>
              <w:left w:val="nil"/>
              <w:bottom w:val="single" w:sz="4" w:space="0" w:color="auto"/>
              <w:right w:val="single" w:sz="4" w:space="0" w:color="auto"/>
            </w:tcBorders>
            <w:shd w:val="clear" w:color="auto" w:fill="auto"/>
            <w:noWrap/>
            <w:vAlign w:val="center"/>
            <w:hideMark/>
          </w:tcPr>
          <w:p w14:paraId="6C9E959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ADE2DF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895D0F7"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67E8015"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832 993,2</w:t>
            </w:r>
          </w:p>
        </w:tc>
        <w:tc>
          <w:tcPr>
            <w:tcW w:w="1138" w:type="dxa"/>
            <w:tcBorders>
              <w:top w:val="nil"/>
              <w:left w:val="nil"/>
              <w:bottom w:val="single" w:sz="4" w:space="0" w:color="auto"/>
              <w:right w:val="single" w:sz="4" w:space="0" w:color="auto"/>
            </w:tcBorders>
            <w:shd w:val="clear" w:color="auto" w:fill="auto"/>
            <w:noWrap/>
            <w:vAlign w:val="center"/>
            <w:hideMark/>
          </w:tcPr>
          <w:p w14:paraId="3E044BC5"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1 017 791,0</w:t>
            </w:r>
          </w:p>
        </w:tc>
        <w:tc>
          <w:tcPr>
            <w:tcW w:w="1178" w:type="dxa"/>
            <w:tcBorders>
              <w:top w:val="nil"/>
              <w:left w:val="nil"/>
              <w:bottom w:val="single" w:sz="4" w:space="0" w:color="auto"/>
              <w:right w:val="single" w:sz="4" w:space="0" w:color="auto"/>
            </w:tcBorders>
            <w:shd w:val="clear" w:color="auto" w:fill="auto"/>
            <w:noWrap/>
            <w:vAlign w:val="center"/>
            <w:hideMark/>
          </w:tcPr>
          <w:p w14:paraId="45DB8980"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751 395,9</w:t>
            </w:r>
          </w:p>
        </w:tc>
      </w:tr>
      <w:tr w:rsidR="00471BF2" w:rsidRPr="009A1442" w14:paraId="1E31ACE0"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EC52B10"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1319" w:type="dxa"/>
            <w:tcBorders>
              <w:top w:val="nil"/>
              <w:left w:val="nil"/>
              <w:bottom w:val="single" w:sz="4" w:space="0" w:color="auto"/>
              <w:right w:val="single" w:sz="4" w:space="0" w:color="auto"/>
            </w:tcBorders>
            <w:shd w:val="clear" w:color="auto" w:fill="auto"/>
            <w:noWrap/>
            <w:vAlign w:val="center"/>
            <w:hideMark/>
          </w:tcPr>
          <w:p w14:paraId="0D11C1A8"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7D3F106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764954E"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8C0CE8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7C0720D"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703 508,6</w:t>
            </w:r>
          </w:p>
        </w:tc>
        <w:tc>
          <w:tcPr>
            <w:tcW w:w="1138" w:type="dxa"/>
            <w:tcBorders>
              <w:top w:val="nil"/>
              <w:left w:val="nil"/>
              <w:bottom w:val="single" w:sz="4" w:space="0" w:color="auto"/>
              <w:right w:val="single" w:sz="4" w:space="0" w:color="auto"/>
            </w:tcBorders>
            <w:shd w:val="clear" w:color="auto" w:fill="auto"/>
            <w:noWrap/>
            <w:vAlign w:val="center"/>
            <w:hideMark/>
          </w:tcPr>
          <w:p w14:paraId="3CE44878"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903 490,5</w:t>
            </w:r>
          </w:p>
        </w:tc>
        <w:tc>
          <w:tcPr>
            <w:tcW w:w="1178" w:type="dxa"/>
            <w:tcBorders>
              <w:top w:val="nil"/>
              <w:left w:val="nil"/>
              <w:bottom w:val="single" w:sz="4" w:space="0" w:color="auto"/>
              <w:right w:val="single" w:sz="4" w:space="0" w:color="auto"/>
            </w:tcBorders>
            <w:shd w:val="clear" w:color="auto" w:fill="auto"/>
            <w:noWrap/>
            <w:vAlign w:val="center"/>
            <w:hideMark/>
          </w:tcPr>
          <w:p w14:paraId="1CBD0514"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636 815,0</w:t>
            </w:r>
          </w:p>
        </w:tc>
      </w:tr>
      <w:tr w:rsidR="00471BF2" w:rsidRPr="009A1442" w14:paraId="3CF528D1"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2C1DB73"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120CAEF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0BA0C14D"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12467B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CAB888F"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BA2AED1"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703 508,6</w:t>
            </w:r>
          </w:p>
        </w:tc>
        <w:tc>
          <w:tcPr>
            <w:tcW w:w="1138" w:type="dxa"/>
            <w:tcBorders>
              <w:top w:val="nil"/>
              <w:left w:val="nil"/>
              <w:bottom w:val="single" w:sz="4" w:space="0" w:color="auto"/>
              <w:right w:val="single" w:sz="4" w:space="0" w:color="auto"/>
            </w:tcBorders>
            <w:shd w:val="clear" w:color="auto" w:fill="auto"/>
            <w:noWrap/>
            <w:vAlign w:val="center"/>
            <w:hideMark/>
          </w:tcPr>
          <w:p w14:paraId="6B194BBC"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903 490,5</w:t>
            </w:r>
          </w:p>
        </w:tc>
        <w:tc>
          <w:tcPr>
            <w:tcW w:w="1178" w:type="dxa"/>
            <w:tcBorders>
              <w:top w:val="nil"/>
              <w:left w:val="nil"/>
              <w:bottom w:val="single" w:sz="4" w:space="0" w:color="auto"/>
              <w:right w:val="single" w:sz="4" w:space="0" w:color="auto"/>
            </w:tcBorders>
            <w:shd w:val="clear" w:color="auto" w:fill="auto"/>
            <w:noWrap/>
            <w:vAlign w:val="center"/>
            <w:hideMark/>
          </w:tcPr>
          <w:p w14:paraId="447B53E6"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636 815,0</w:t>
            </w:r>
          </w:p>
        </w:tc>
      </w:tr>
      <w:tr w:rsidR="00471BF2" w:rsidRPr="009A1442" w14:paraId="4E0C8726"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42BA53B"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Дошкольное 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396E90F7"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61BC26F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A301718"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1F2B82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78E9D9D" w14:textId="5CBDF881"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 xml:space="preserve">299 </w:t>
            </w:r>
            <w:r>
              <w:rPr>
                <w:rFonts w:eastAsia="Times New Roman"/>
                <w:b/>
                <w:bCs/>
                <w:color w:val="000000"/>
                <w:sz w:val="20"/>
                <w:szCs w:val="20"/>
              </w:rPr>
              <w:t>891</w:t>
            </w:r>
            <w:r w:rsidRPr="009A1442">
              <w:rPr>
                <w:rFonts w:eastAsia="Times New Roman"/>
                <w:b/>
                <w:bCs/>
                <w:color w:val="000000"/>
                <w:sz w:val="20"/>
                <w:szCs w:val="20"/>
              </w:rPr>
              <w:t>,3</w:t>
            </w:r>
          </w:p>
        </w:tc>
        <w:tc>
          <w:tcPr>
            <w:tcW w:w="1138" w:type="dxa"/>
            <w:tcBorders>
              <w:top w:val="nil"/>
              <w:left w:val="nil"/>
              <w:bottom w:val="single" w:sz="4" w:space="0" w:color="auto"/>
              <w:right w:val="single" w:sz="4" w:space="0" w:color="auto"/>
            </w:tcBorders>
            <w:shd w:val="clear" w:color="auto" w:fill="auto"/>
            <w:noWrap/>
            <w:vAlign w:val="center"/>
            <w:hideMark/>
          </w:tcPr>
          <w:p w14:paraId="0541386D"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284 479,0</w:t>
            </w:r>
          </w:p>
        </w:tc>
        <w:tc>
          <w:tcPr>
            <w:tcW w:w="1178" w:type="dxa"/>
            <w:tcBorders>
              <w:top w:val="nil"/>
              <w:left w:val="nil"/>
              <w:bottom w:val="single" w:sz="4" w:space="0" w:color="auto"/>
              <w:right w:val="single" w:sz="4" w:space="0" w:color="auto"/>
            </w:tcBorders>
            <w:shd w:val="clear" w:color="auto" w:fill="auto"/>
            <w:noWrap/>
            <w:vAlign w:val="center"/>
            <w:hideMark/>
          </w:tcPr>
          <w:p w14:paraId="321E5D67"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284 479,0</w:t>
            </w:r>
          </w:p>
        </w:tc>
      </w:tr>
      <w:tr w:rsidR="00471BF2" w:rsidRPr="009A1442" w14:paraId="1C7410A5"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1A99F09"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Муниципальная программа «Развитие образования в Старорусском муниципальном районе на 2022-2027 годы »</w:t>
            </w:r>
          </w:p>
        </w:tc>
        <w:tc>
          <w:tcPr>
            <w:tcW w:w="1319" w:type="dxa"/>
            <w:tcBorders>
              <w:top w:val="nil"/>
              <w:left w:val="nil"/>
              <w:bottom w:val="single" w:sz="4" w:space="0" w:color="auto"/>
              <w:right w:val="single" w:sz="4" w:space="0" w:color="auto"/>
            </w:tcBorders>
            <w:shd w:val="clear" w:color="auto" w:fill="auto"/>
            <w:noWrap/>
            <w:vAlign w:val="center"/>
            <w:hideMark/>
          </w:tcPr>
          <w:p w14:paraId="7346FB2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010 00 00000</w:t>
            </w:r>
          </w:p>
        </w:tc>
        <w:tc>
          <w:tcPr>
            <w:tcW w:w="444" w:type="dxa"/>
            <w:tcBorders>
              <w:top w:val="nil"/>
              <w:left w:val="nil"/>
              <w:bottom w:val="single" w:sz="4" w:space="0" w:color="auto"/>
              <w:right w:val="single" w:sz="4" w:space="0" w:color="auto"/>
            </w:tcBorders>
            <w:shd w:val="clear" w:color="auto" w:fill="auto"/>
            <w:noWrap/>
            <w:vAlign w:val="center"/>
            <w:hideMark/>
          </w:tcPr>
          <w:p w14:paraId="051CF92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3902B9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CE5C79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627472B" w14:textId="0FF67782"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 xml:space="preserve">299 </w:t>
            </w:r>
            <w:r>
              <w:rPr>
                <w:rFonts w:eastAsia="Times New Roman"/>
                <w:color w:val="000000"/>
                <w:sz w:val="20"/>
                <w:szCs w:val="20"/>
              </w:rPr>
              <w:t>891</w:t>
            </w:r>
            <w:r w:rsidRPr="009A1442">
              <w:rPr>
                <w:rFonts w:eastAsia="Times New Roman"/>
                <w:color w:val="000000"/>
                <w:sz w:val="20"/>
                <w:szCs w:val="20"/>
              </w:rPr>
              <w:t>,3</w:t>
            </w:r>
          </w:p>
        </w:tc>
        <w:tc>
          <w:tcPr>
            <w:tcW w:w="1138" w:type="dxa"/>
            <w:tcBorders>
              <w:top w:val="nil"/>
              <w:left w:val="nil"/>
              <w:bottom w:val="single" w:sz="4" w:space="0" w:color="auto"/>
              <w:right w:val="single" w:sz="4" w:space="0" w:color="auto"/>
            </w:tcBorders>
            <w:shd w:val="clear" w:color="auto" w:fill="auto"/>
            <w:noWrap/>
            <w:vAlign w:val="center"/>
            <w:hideMark/>
          </w:tcPr>
          <w:p w14:paraId="0BE22FD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284 479,0</w:t>
            </w:r>
          </w:p>
        </w:tc>
        <w:tc>
          <w:tcPr>
            <w:tcW w:w="1178" w:type="dxa"/>
            <w:tcBorders>
              <w:top w:val="nil"/>
              <w:left w:val="nil"/>
              <w:bottom w:val="single" w:sz="4" w:space="0" w:color="auto"/>
              <w:right w:val="single" w:sz="4" w:space="0" w:color="auto"/>
            </w:tcBorders>
            <w:shd w:val="clear" w:color="auto" w:fill="auto"/>
            <w:noWrap/>
            <w:vAlign w:val="center"/>
            <w:hideMark/>
          </w:tcPr>
          <w:p w14:paraId="7F52F2B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284 479,0</w:t>
            </w:r>
          </w:p>
        </w:tc>
      </w:tr>
      <w:tr w:rsidR="00471BF2" w:rsidRPr="009A1442" w14:paraId="6CD1CAE6"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BAF5120"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Развитие дошкольного, начального общего, основного общего и среднего общего образования </w:t>
            </w:r>
          </w:p>
        </w:tc>
        <w:tc>
          <w:tcPr>
            <w:tcW w:w="1319" w:type="dxa"/>
            <w:tcBorders>
              <w:top w:val="nil"/>
              <w:left w:val="nil"/>
              <w:bottom w:val="single" w:sz="4" w:space="0" w:color="auto"/>
              <w:right w:val="single" w:sz="4" w:space="0" w:color="auto"/>
            </w:tcBorders>
            <w:shd w:val="clear" w:color="auto" w:fill="auto"/>
            <w:noWrap/>
            <w:vAlign w:val="center"/>
            <w:hideMark/>
          </w:tcPr>
          <w:p w14:paraId="7FC8018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36EF8E2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F2C6C0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638C21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A7B2175" w14:textId="3D6D1D34"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 xml:space="preserve">299 </w:t>
            </w:r>
            <w:r>
              <w:rPr>
                <w:rFonts w:eastAsia="Times New Roman"/>
                <w:color w:val="000000"/>
                <w:sz w:val="20"/>
                <w:szCs w:val="20"/>
              </w:rPr>
              <w:t>891</w:t>
            </w:r>
            <w:r w:rsidRPr="009A1442">
              <w:rPr>
                <w:rFonts w:eastAsia="Times New Roman"/>
                <w:color w:val="000000"/>
                <w:sz w:val="20"/>
                <w:szCs w:val="20"/>
              </w:rPr>
              <w:t>,3</w:t>
            </w:r>
          </w:p>
        </w:tc>
        <w:tc>
          <w:tcPr>
            <w:tcW w:w="1138" w:type="dxa"/>
            <w:tcBorders>
              <w:top w:val="nil"/>
              <w:left w:val="nil"/>
              <w:bottom w:val="single" w:sz="4" w:space="0" w:color="auto"/>
              <w:right w:val="single" w:sz="4" w:space="0" w:color="auto"/>
            </w:tcBorders>
            <w:shd w:val="clear" w:color="auto" w:fill="auto"/>
            <w:noWrap/>
            <w:vAlign w:val="center"/>
            <w:hideMark/>
          </w:tcPr>
          <w:p w14:paraId="70BF605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284 479,0</w:t>
            </w:r>
          </w:p>
        </w:tc>
        <w:tc>
          <w:tcPr>
            <w:tcW w:w="1178" w:type="dxa"/>
            <w:tcBorders>
              <w:top w:val="nil"/>
              <w:left w:val="nil"/>
              <w:bottom w:val="single" w:sz="4" w:space="0" w:color="auto"/>
              <w:right w:val="single" w:sz="4" w:space="0" w:color="auto"/>
            </w:tcBorders>
            <w:shd w:val="clear" w:color="auto" w:fill="auto"/>
            <w:noWrap/>
            <w:vAlign w:val="center"/>
            <w:hideMark/>
          </w:tcPr>
          <w:p w14:paraId="78DEE2F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284 479,0</w:t>
            </w:r>
          </w:p>
        </w:tc>
      </w:tr>
      <w:tr w:rsidR="00471BF2" w:rsidRPr="009A1442" w14:paraId="50F6C19F"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761C71A"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обеспечение деятельности муниципальных автономных учреждений</w:t>
            </w:r>
          </w:p>
        </w:tc>
        <w:tc>
          <w:tcPr>
            <w:tcW w:w="1319" w:type="dxa"/>
            <w:tcBorders>
              <w:top w:val="nil"/>
              <w:left w:val="nil"/>
              <w:bottom w:val="single" w:sz="4" w:space="0" w:color="auto"/>
              <w:right w:val="single" w:sz="4" w:space="0" w:color="auto"/>
            </w:tcBorders>
            <w:shd w:val="clear" w:color="auto" w:fill="auto"/>
            <w:noWrap/>
            <w:vAlign w:val="center"/>
            <w:hideMark/>
          </w:tcPr>
          <w:p w14:paraId="0D1FF98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010 01 20040</w:t>
            </w:r>
          </w:p>
        </w:tc>
        <w:tc>
          <w:tcPr>
            <w:tcW w:w="444" w:type="dxa"/>
            <w:tcBorders>
              <w:top w:val="nil"/>
              <w:left w:val="nil"/>
              <w:bottom w:val="single" w:sz="4" w:space="0" w:color="auto"/>
              <w:right w:val="single" w:sz="4" w:space="0" w:color="auto"/>
            </w:tcBorders>
            <w:shd w:val="clear" w:color="auto" w:fill="auto"/>
            <w:noWrap/>
            <w:vAlign w:val="center"/>
            <w:hideMark/>
          </w:tcPr>
          <w:p w14:paraId="1EB3812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76EDDA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33B499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483A0A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75 893,5</w:t>
            </w:r>
          </w:p>
        </w:tc>
        <w:tc>
          <w:tcPr>
            <w:tcW w:w="1138" w:type="dxa"/>
            <w:tcBorders>
              <w:top w:val="nil"/>
              <w:left w:val="nil"/>
              <w:bottom w:val="single" w:sz="4" w:space="0" w:color="auto"/>
              <w:right w:val="single" w:sz="4" w:space="0" w:color="auto"/>
            </w:tcBorders>
            <w:shd w:val="clear" w:color="auto" w:fill="auto"/>
            <w:noWrap/>
            <w:vAlign w:val="center"/>
            <w:hideMark/>
          </w:tcPr>
          <w:p w14:paraId="38B68B8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75 892,2</w:t>
            </w:r>
          </w:p>
        </w:tc>
        <w:tc>
          <w:tcPr>
            <w:tcW w:w="1178" w:type="dxa"/>
            <w:tcBorders>
              <w:top w:val="nil"/>
              <w:left w:val="nil"/>
              <w:bottom w:val="single" w:sz="4" w:space="0" w:color="auto"/>
              <w:right w:val="single" w:sz="4" w:space="0" w:color="auto"/>
            </w:tcBorders>
            <w:shd w:val="clear" w:color="auto" w:fill="auto"/>
            <w:noWrap/>
            <w:vAlign w:val="center"/>
            <w:hideMark/>
          </w:tcPr>
          <w:p w14:paraId="4E1436C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75 892,2</w:t>
            </w:r>
          </w:p>
        </w:tc>
      </w:tr>
      <w:tr w:rsidR="00471BF2" w:rsidRPr="009A1442" w14:paraId="282A0D12"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56EC7E8"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25F7CC4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010 01 20040</w:t>
            </w:r>
          </w:p>
        </w:tc>
        <w:tc>
          <w:tcPr>
            <w:tcW w:w="444" w:type="dxa"/>
            <w:tcBorders>
              <w:top w:val="nil"/>
              <w:left w:val="nil"/>
              <w:bottom w:val="single" w:sz="4" w:space="0" w:color="auto"/>
              <w:right w:val="single" w:sz="4" w:space="0" w:color="auto"/>
            </w:tcBorders>
            <w:shd w:val="clear" w:color="auto" w:fill="auto"/>
            <w:noWrap/>
            <w:vAlign w:val="center"/>
            <w:hideMark/>
          </w:tcPr>
          <w:p w14:paraId="2E646DB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DD2394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4ED632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20134F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75 893,5</w:t>
            </w:r>
          </w:p>
        </w:tc>
        <w:tc>
          <w:tcPr>
            <w:tcW w:w="1138" w:type="dxa"/>
            <w:tcBorders>
              <w:top w:val="nil"/>
              <w:left w:val="nil"/>
              <w:bottom w:val="single" w:sz="4" w:space="0" w:color="auto"/>
              <w:right w:val="single" w:sz="4" w:space="0" w:color="auto"/>
            </w:tcBorders>
            <w:shd w:val="clear" w:color="auto" w:fill="auto"/>
            <w:noWrap/>
            <w:vAlign w:val="center"/>
            <w:hideMark/>
          </w:tcPr>
          <w:p w14:paraId="0358EBB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75 892,2</w:t>
            </w:r>
          </w:p>
        </w:tc>
        <w:tc>
          <w:tcPr>
            <w:tcW w:w="1178" w:type="dxa"/>
            <w:tcBorders>
              <w:top w:val="nil"/>
              <w:left w:val="nil"/>
              <w:bottom w:val="single" w:sz="4" w:space="0" w:color="auto"/>
              <w:right w:val="single" w:sz="4" w:space="0" w:color="auto"/>
            </w:tcBorders>
            <w:shd w:val="clear" w:color="auto" w:fill="auto"/>
            <w:noWrap/>
            <w:vAlign w:val="center"/>
            <w:hideMark/>
          </w:tcPr>
          <w:p w14:paraId="055800D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75 892,2</w:t>
            </w:r>
          </w:p>
        </w:tc>
      </w:tr>
      <w:tr w:rsidR="00471BF2" w:rsidRPr="009A1442" w14:paraId="0B86B1A5" w14:textId="77777777" w:rsidTr="00471BF2">
        <w:trPr>
          <w:trHeight w:val="61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0443CFC" w14:textId="77777777" w:rsidR="00471BF2" w:rsidRPr="009A1442" w:rsidRDefault="00471BF2" w:rsidP="009A1442">
            <w:pPr>
              <w:rPr>
                <w:rFonts w:eastAsia="Times New Roman"/>
                <w:color w:val="000000"/>
                <w:sz w:val="20"/>
                <w:szCs w:val="20"/>
              </w:rPr>
            </w:pPr>
            <w:proofErr w:type="gramStart"/>
            <w:r w:rsidRPr="009A1442">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9A1442">
              <w:rPr>
                <w:rFonts w:eastAsia="Times New Roman"/>
                <w:color w:val="000000"/>
                <w:sz w:val="20"/>
                <w:szCs w:val="20"/>
              </w:rPr>
              <w:t xml:space="preserve"> организацию </w:t>
            </w:r>
            <w:proofErr w:type="gramStart"/>
            <w:r w:rsidRPr="009A1442">
              <w:rPr>
                <w:rFonts w:eastAsia="Times New Roman"/>
                <w:color w:val="000000"/>
                <w:sz w:val="20"/>
                <w:szCs w:val="20"/>
              </w:rPr>
              <w:t>обучения</w:t>
            </w:r>
            <w:proofErr w:type="gramEnd"/>
            <w:r w:rsidRPr="009A1442">
              <w:rPr>
                <w:rFonts w:eastAsia="Times New Roman"/>
                <w:color w:val="000000"/>
                <w:sz w:val="20"/>
                <w:szCs w:val="20"/>
              </w:rPr>
              <w:t xml:space="preserve">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319" w:type="dxa"/>
            <w:tcBorders>
              <w:top w:val="nil"/>
              <w:left w:val="nil"/>
              <w:bottom w:val="single" w:sz="4" w:space="0" w:color="auto"/>
              <w:right w:val="single" w:sz="4" w:space="0" w:color="auto"/>
            </w:tcBorders>
            <w:shd w:val="clear" w:color="auto" w:fill="auto"/>
            <w:noWrap/>
            <w:vAlign w:val="center"/>
            <w:hideMark/>
          </w:tcPr>
          <w:p w14:paraId="04E47A6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010 01 70040</w:t>
            </w:r>
          </w:p>
        </w:tc>
        <w:tc>
          <w:tcPr>
            <w:tcW w:w="444" w:type="dxa"/>
            <w:tcBorders>
              <w:top w:val="nil"/>
              <w:left w:val="nil"/>
              <w:bottom w:val="single" w:sz="4" w:space="0" w:color="auto"/>
              <w:right w:val="single" w:sz="4" w:space="0" w:color="auto"/>
            </w:tcBorders>
            <w:shd w:val="clear" w:color="auto" w:fill="auto"/>
            <w:noWrap/>
            <w:vAlign w:val="center"/>
            <w:hideMark/>
          </w:tcPr>
          <w:p w14:paraId="4C384F6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74C078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AC9945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24CC6B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164 801,4</w:t>
            </w:r>
          </w:p>
        </w:tc>
        <w:tc>
          <w:tcPr>
            <w:tcW w:w="1138" w:type="dxa"/>
            <w:tcBorders>
              <w:top w:val="nil"/>
              <w:left w:val="nil"/>
              <w:bottom w:val="single" w:sz="4" w:space="0" w:color="auto"/>
              <w:right w:val="single" w:sz="4" w:space="0" w:color="auto"/>
            </w:tcBorders>
            <w:shd w:val="clear" w:color="auto" w:fill="auto"/>
            <w:noWrap/>
            <w:vAlign w:val="center"/>
            <w:hideMark/>
          </w:tcPr>
          <w:p w14:paraId="266F3C2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150 380,2</w:t>
            </w:r>
          </w:p>
        </w:tc>
        <w:tc>
          <w:tcPr>
            <w:tcW w:w="1178" w:type="dxa"/>
            <w:tcBorders>
              <w:top w:val="nil"/>
              <w:left w:val="nil"/>
              <w:bottom w:val="single" w:sz="4" w:space="0" w:color="auto"/>
              <w:right w:val="single" w:sz="4" w:space="0" w:color="auto"/>
            </w:tcBorders>
            <w:shd w:val="clear" w:color="auto" w:fill="auto"/>
            <w:noWrap/>
            <w:vAlign w:val="center"/>
            <w:hideMark/>
          </w:tcPr>
          <w:p w14:paraId="1463ABC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150 380,2</w:t>
            </w:r>
          </w:p>
        </w:tc>
      </w:tr>
      <w:tr w:rsidR="00471BF2" w:rsidRPr="009A1442" w14:paraId="53C9813A"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959AD87"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106302C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010 01 70040</w:t>
            </w:r>
          </w:p>
        </w:tc>
        <w:tc>
          <w:tcPr>
            <w:tcW w:w="444" w:type="dxa"/>
            <w:tcBorders>
              <w:top w:val="nil"/>
              <w:left w:val="nil"/>
              <w:bottom w:val="single" w:sz="4" w:space="0" w:color="auto"/>
              <w:right w:val="single" w:sz="4" w:space="0" w:color="auto"/>
            </w:tcBorders>
            <w:shd w:val="clear" w:color="auto" w:fill="auto"/>
            <w:noWrap/>
            <w:vAlign w:val="center"/>
            <w:hideMark/>
          </w:tcPr>
          <w:p w14:paraId="416EC4B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17C94D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365D99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5592A2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164 801,4</w:t>
            </w:r>
          </w:p>
        </w:tc>
        <w:tc>
          <w:tcPr>
            <w:tcW w:w="1138" w:type="dxa"/>
            <w:tcBorders>
              <w:top w:val="nil"/>
              <w:left w:val="nil"/>
              <w:bottom w:val="single" w:sz="4" w:space="0" w:color="auto"/>
              <w:right w:val="single" w:sz="4" w:space="0" w:color="auto"/>
            </w:tcBorders>
            <w:shd w:val="clear" w:color="auto" w:fill="auto"/>
            <w:noWrap/>
            <w:vAlign w:val="center"/>
            <w:hideMark/>
          </w:tcPr>
          <w:p w14:paraId="28B3122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150 380,2</w:t>
            </w:r>
          </w:p>
        </w:tc>
        <w:tc>
          <w:tcPr>
            <w:tcW w:w="1178" w:type="dxa"/>
            <w:tcBorders>
              <w:top w:val="nil"/>
              <w:left w:val="nil"/>
              <w:bottom w:val="single" w:sz="4" w:space="0" w:color="auto"/>
              <w:right w:val="single" w:sz="4" w:space="0" w:color="auto"/>
            </w:tcBorders>
            <w:shd w:val="clear" w:color="auto" w:fill="auto"/>
            <w:noWrap/>
            <w:vAlign w:val="center"/>
            <w:hideMark/>
          </w:tcPr>
          <w:p w14:paraId="78CB4E6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150 380,2</w:t>
            </w:r>
          </w:p>
        </w:tc>
      </w:tr>
      <w:tr w:rsidR="00471BF2" w:rsidRPr="009A1442" w14:paraId="4A07B8E9" w14:textId="77777777" w:rsidTr="00471BF2">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46F6489"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Осуществление отдельных государственных полномочий по оказанию социальной поддержки </w:t>
            </w:r>
            <w:proofErr w:type="gramStart"/>
            <w:r w:rsidRPr="009A1442">
              <w:rPr>
                <w:rFonts w:eastAsia="Times New Roman"/>
                <w:color w:val="000000"/>
                <w:sz w:val="20"/>
                <w:szCs w:val="20"/>
              </w:rPr>
              <w:t>обучающимся</w:t>
            </w:r>
            <w:proofErr w:type="gramEnd"/>
            <w:r w:rsidRPr="009A1442">
              <w:rPr>
                <w:rFonts w:eastAsia="Times New Roman"/>
                <w:color w:val="000000"/>
                <w:sz w:val="20"/>
                <w:szCs w:val="20"/>
              </w:rPr>
              <w:t xml:space="preserve"> муниципальных образовательных организаций</w:t>
            </w:r>
          </w:p>
        </w:tc>
        <w:tc>
          <w:tcPr>
            <w:tcW w:w="1319" w:type="dxa"/>
            <w:tcBorders>
              <w:top w:val="nil"/>
              <w:left w:val="nil"/>
              <w:bottom w:val="single" w:sz="4" w:space="0" w:color="auto"/>
              <w:right w:val="single" w:sz="4" w:space="0" w:color="auto"/>
            </w:tcBorders>
            <w:shd w:val="clear" w:color="auto" w:fill="auto"/>
            <w:noWrap/>
            <w:vAlign w:val="center"/>
            <w:hideMark/>
          </w:tcPr>
          <w:p w14:paraId="7070CD2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010 01 70060</w:t>
            </w:r>
          </w:p>
        </w:tc>
        <w:tc>
          <w:tcPr>
            <w:tcW w:w="444" w:type="dxa"/>
            <w:tcBorders>
              <w:top w:val="nil"/>
              <w:left w:val="nil"/>
              <w:bottom w:val="single" w:sz="4" w:space="0" w:color="auto"/>
              <w:right w:val="single" w:sz="4" w:space="0" w:color="auto"/>
            </w:tcBorders>
            <w:shd w:val="clear" w:color="auto" w:fill="auto"/>
            <w:noWrap/>
            <w:vAlign w:val="center"/>
            <w:hideMark/>
          </w:tcPr>
          <w:p w14:paraId="327A8AD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22C11F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FBA511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9C53B0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6 688,1</w:t>
            </w:r>
          </w:p>
        </w:tc>
        <w:tc>
          <w:tcPr>
            <w:tcW w:w="1138" w:type="dxa"/>
            <w:tcBorders>
              <w:top w:val="nil"/>
              <w:left w:val="nil"/>
              <w:bottom w:val="single" w:sz="4" w:space="0" w:color="auto"/>
              <w:right w:val="single" w:sz="4" w:space="0" w:color="auto"/>
            </w:tcBorders>
            <w:shd w:val="clear" w:color="auto" w:fill="auto"/>
            <w:noWrap/>
            <w:vAlign w:val="center"/>
            <w:hideMark/>
          </w:tcPr>
          <w:p w14:paraId="1E75DEA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6 259,5</w:t>
            </w:r>
          </w:p>
        </w:tc>
        <w:tc>
          <w:tcPr>
            <w:tcW w:w="1178" w:type="dxa"/>
            <w:tcBorders>
              <w:top w:val="nil"/>
              <w:left w:val="nil"/>
              <w:bottom w:val="single" w:sz="4" w:space="0" w:color="auto"/>
              <w:right w:val="single" w:sz="4" w:space="0" w:color="auto"/>
            </w:tcBorders>
            <w:shd w:val="clear" w:color="auto" w:fill="auto"/>
            <w:noWrap/>
            <w:vAlign w:val="center"/>
            <w:hideMark/>
          </w:tcPr>
          <w:p w14:paraId="2AEA4F6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6 259,5</w:t>
            </w:r>
          </w:p>
        </w:tc>
      </w:tr>
      <w:tr w:rsidR="00471BF2" w:rsidRPr="009A1442" w14:paraId="1FDD618C"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54DA254"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2E5948A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010 01 70060</w:t>
            </w:r>
          </w:p>
        </w:tc>
        <w:tc>
          <w:tcPr>
            <w:tcW w:w="444" w:type="dxa"/>
            <w:tcBorders>
              <w:top w:val="nil"/>
              <w:left w:val="nil"/>
              <w:bottom w:val="single" w:sz="4" w:space="0" w:color="auto"/>
              <w:right w:val="single" w:sz="4" w:space="0" w:color="auto"/>
            </w:tcBorders>
            <w:shd w:val="clear" w:color="auto" w:fill="auto"/>
            <w:noWrap/>
            <w:vAlign w:val="center"/>
            <w:hideMark/>
          </w:tcPr>
          <w:p w14:paraId="324439B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E6699D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12892B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C91469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6 688,1</w:t>
            </w:r>
          </w:p>
        </w:tc>
        <w:tc>
          <w:tcPr>
            <w:tcW w:w="1138" w:type="dxa"/>
            <w:tcBorders>
              <w:top w:val="nil"/>
              <w:left w:val="nil"/>
              <w:bottom w:val="single" w:sz="4" w:space="0" w:color="auto"/>
              <w:right w:val="single" w:sz="4" w:space="0" w:color="auto"/>
            </w:tcBorders>
            <w:shd w:val="clear" w:color="auto" w:fill="auto"/>
            <w:noWrap/>
            <w:vAlign w:val="center"/>
            <w:hideMark/>
          </w:tcPr>
          <w:p w14:paraId="7C4D7C4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6 259,5</w:t>
            </w:r>
          </w:p>
        </w:tc>
        <w:tc>
          <w:tcPr>
            <w:tcW w:w="1178" w:type="dxa"/>
            <w:tcBorders>
              <w:top w:val="nil"/>
              <w:left w:val="nil"/>
              <w:bottom w:val="single" w:sz="4" w:space="0" w:color="auto"/>
              <w:right w:val="single" w:sz="4" w:space="0" w:color="auto"/>
            </w:tcBorders>
            <w:shd w:val="clear" w:color="auto" w:fill="auto"/>
            <w:noWrap/>
            <w:vAlign w:val="center"/>
            <w:hideMark/>
          </w:tcPr>
          <w:p w14:paraId="43A5617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6 259,5</w:t>
            </w:r>
          </w:p>
        </w:tc>
      </w:tr>
      <w:tr w:rsidR="00471BF2" w:rsidRPr="009A1442" w14:paraId="23098390"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AF3F8FA"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Субсидии бюджетам муниципальных районов, муниципальных округов области на </w:t>
            </w: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4CA33C6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010 01 72300</w:t>
            </w:r>
          </w:p>
        </w:tc>
        <w:tc>
          <w:tcPr>
            <w:tcW w:w="444" w:type="dxa"/>
            <w:tcBorders>
              <w:top w:val="nil"/>
              <w:left w:val="nil"/>
              <w:bottom w:val="single" w:sz="4" w:space="0" w:color="auto"/>
              <w:right w:val="single" w:sz="4" w:space="0" w:color="auto"/>
            </w:tcBorders>
            <w:shd w:val="clear" w:color="auto" w:fill="auto"/>
            <w:noWrap/>
            <w:vAlign w:val="center"/>
            <w:hideMark/>
          </w:tcPr>
          <w:p w14:paraId="2D50198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4EF092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140271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5278CA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40 113,7</w:t>
            </w:r>
          </w:p>
        </w:tc>
        <w:tc>
          <w:tcPr>
            <w:tcW w:w="1138" w:type="dxa"/>
            <w:tcBorders>
              <w:top w:val="nil"/>
              <w:left w:val="nil"/>
              <w:bottom w:val="single" w:sz="4" w:space="0" w:color="auto"/>
              <w:right w:val="single" w:sz="4" w:space="0" w:color="auto"/>
            </w:tcBorders>
            <w:shd w:val="clear" w:color="auto" w:fill="auto"/>
            <w:noWrap/>
            <w:vAlign w:val="center"/>
            <w:hideMark/>
          </w:tcPr>
          <w:p w14:paraId="394C5FA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41 557,7</w:t>
            </w:r>
          </w:p>
        </w:tc>
        <w:tc>
          <w:tcPr>
            <w:tcW w:w="1178" w:type="dxa"/>
            <w:tcBorders>
              <w:top w:val="nil"/>
              <w:left w:val="nil"/>
              <w:bottom w:val="single" w:sz="4" w:space="0" w:color="auto"/>
              <w:right w:val="single" w:sz="4" w:space="0" w:color="auto"/>
            </w:tcBorders>
            <w:shd w:val="clear" w:color="auto" w:fill="auto"/>
            <w:noWrap/>
            <w:vAlign w:val="center"/>
            <w:hideMark/>
          </w:tcPr>
          <w:p w14:paraId="41FD5F5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41 557,7</w:t>
            </w:r>
          </w:p>
        </w:tc>
      </w:tr>
      <w:tr w:rsidR="00471BF2" w:rsidRPr="009A1442" w14:paraId="6DD4C46C"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F08FD22"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56E3E8A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010 01 72300</w:t>
            </w:r>
          </w:p>
        </w:tc>
        <w:tc>
          <w:tcPr>
            <w:tcW w:w="444" w:type="dxa"/>
            <w:tcBorders>
              <w:top w:val="nil"/>
              <w:left w:val="nil"/>
              <w:bottom w:val="single" w:sz="4" w:space="0" w:color="auto"/>
              <w:right w:val="single" w:sz="4" w:space="0" w:color="auto"/>
            </w:tcBorders>
            <w:shd w:val="clear" w:color="auto" w:fill="auto"/>
            <w:noWrap/>
            <w:vAlign w:val="center"/>
            <w:hideMark/>
          </w:tcPr>
          <w:p w14:paraId="0062213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A047A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2EA300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D42758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40 113,7</w:t>
            </w:r>
          </w:p>
        </w:tc>
        <w:tc>
          <w:tcPr>
            <w:tcW w:w="1138" w:type="dxa"/>
            <w:tcBorders>
              <w:top w:val="nil"/>
              <w:left w:val="nil"/>
              <w:bottom w:val="single" w:sz="4" w:space="0" w:color="auto"/>
              <w:right w:val="single" w:sz="4" w:space="0" w:color="auto"/>
            </w:tcBorders>
            <w:shd w:val="clear" w:color="auto" w:fill="auto"/>
            <w:noWrap/>
            <w:vAlign w:val="center"/>
            <w:hideMark/>
          </w:tcPr>
          <w:p w14:paraId="79A2CFB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41 557,7</w:t>
            </w:r>
          </w:p>
        </w:tc>
        <w:tc>
          <w:tcPr>
            <w:tcW w:w="1178" w:type="dxa"/>
            <w:tcBorders>
              <w:top w:val="nil"/>
              <w:left w:val="nil"/>
              <w:bottom w:val="single" w:sz="4" w:space="0" w:color="auto"/>
              <w:right w:val="single" w:sz="4" w:space="0" w:color="auto"/>
            </w:tcBorders>
            <w:shd w:val="clear" w:color="auto" w:fill="auto"/>
            <w:noWrap/>
            <w:vAlign w:val="center"/>
            <w:hideMark/>
          </w:tcPr>
          <w:p w14:paraId="7606C6F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41 557,7</w:t>
            </w:r>
          </w:p>
        </w:tc>
      </w:tr>
      <w:tr w:rsidR="00471BF2" w:rsidRPr="009A1442" w14:paraId="29F975EF"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6805175" w14:textId="77777777" w:rsidR="00471BF2" w:rsidRPr="009A1442" w:rsidRDefault="00471BF2" w:rsidP="009A1442">
            <w:pPr>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53C1B07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S2300</w:t>
            </w:r>
          </w:p>
        </w:tc>
        <w:tc>
          <w:tcPr>
            <w:tcW w:w="444" w:type="dxa"/>
            <w:tcBorders>
              <w:top w:val="nil"/>
              <w:left w:val="nil"/>
              <w:bottom w:val="single" w:sz="4" w:space="0" w:color="auto"/>
              <w:right w:val="single" w:sz="4" w:space="0" w:color="auto"/>
            </w:tcBorders>
            <w:shd w:val="clear" w:color="auto" w:fill="auto"/>
            <w:noWrap/>
            <w:vAlign w:val="center"/>
            <w:hideMark/>
          </w:tcPr>
          <w:p w14:paraId="489BE9E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069E60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9A9F4C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820618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10 028,4</w:t>
            </w:r>
          </w:p>
        </w:tc>
        <w:tc>
          <w:tcPr>
            <w:tcW w:w="1138" w:type="dxa"/>
            <w:tcBorders>
              <w:top w:val="nil"/>
              <w:left w:val="nil"/>
              <w:bottom w:val="single" w:sz="4" w:space="0" w:color="auto"/>
              <w:right w:val="single" w:sz="4" w:space="0" w:color="auto"/>
            </w:tcBorders>
            <w:shd w:val="clear" w:color="auto" w:fill="auto"/>
            <w:noWrap/>
            <w:vAlign w:val="center"/>
            <w:hideMark/>
          </w:tcPr>
          <w:p w14:paraId="7D49DC0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10 389,4</w:t>
            </w:r>
          </w:p>
        </w:tc>
        <w:tc>
          <w:tcPr>
            <w:tcW w:w="1178" w:type="dxa"/>
            <w:tcBorders>
              <w:top w:val="nil"/>
              <w:left w:val="nil"/>
              <w:bottom w:val="single" w:sz="4" w:space="0" w:color="auto"/>
              <w:right w:val="single" w:sz="4" w:space="0" w:color="auto"/>
            </w:tcBorders>
            <w:shd w:val="clear" w:color="auto" w:fill="auto"/>
            <w:noWrap/>
            <w:vAlign w:val="center"/>
            <w:hideMark/>
          </w:tcPr>
          <w:p w14:paraId="158A883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10 389,4</w:t>
            </w:r>
          </w:p>
        </w:tc>
      </w:tr>
      <w:tr w:rsidR="00471BF2" w:rsidRPr="009A1442" w14:paraId="680CA3BD"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22E28AA"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1FDAEF9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S2300</w:t>
            </w:r>
          </w:p>
        </w:tc>
        <w:tc>
          <w:tcPr>
            <w:tcW w:w="444" w:type="dxa"/>
            <w:tcBorders>
              <w:top w:val="nil"/>
              <w:left w:val="nil"/>
              <w:bottom w:val="single" w:sz="4" w:space="0" w:color="auto"/>
              <w:right w:val="single" w:sz="4" w:space="0" w:color="auto"/>
            </w:tcBorders>
            <w:shd w:val="clear" w:color="auto" w:fill="auto"/>
            <w:noWrap/>
            <w:vAlign w:val="center"/>
            <w:hideMark/>
          </w:tcPr>
          <w:p w14:paraId="2D26CBB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4625DC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CB5B3B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1BCC52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10 028,4</w:t>
            </w:r>
          </w:p>
        </w:tc>
        <w:tc>
          <w:tcPr>
            <w:tcW w:w="1138" w:type="dxa"/>
            <w:tcBorders>
              <w:top w:val="nil"/>
              <w:left w:val="nil"/>
              <w:bottom w:val="single" w:sz="4" w:space="0" w:color="auto"/>
              <w:right w:val="single" w:sz="4" w:space="0" w:color="auto"/>
            </w:tcBorders>
            <w:shd w:val="clear" w:color="auto" w:fill="auto"/>
            <w:noWrap/>
            <w:vAlign w:val="center"/>
            <w:hideMark/>
          </w:tcPr>
          <w:p w14:paraId="31E365A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10 389,4</w:t>
            </w:r>
          </w:p>
        </w:tc>
        <w:tc>
          <w:tcPr>
            <w:tcW w:w="1178" w:type="dxa"/>
            <w:tcBorders>
              <w:top w:val="nil"/>
              <w:left w:val="nil"/>
              <w:bottom w:val="single" w:sz="4" w:space="0" w:color="auto"/>
              <w:right w:val="single" w:sz="4" w:space="0" w:color="auto"/>
            </w:tcBorders>
            <w:shd w:val="clear" w:color="auto" w:fill="auto"/>
            <w:noWrap/>
            <w:vAlign w:val="center"/>
            <w:hideMark/>
          </w:tcPr>
          <w:p w14:paraId="7BC0336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10 389,4</w:t>
            </w:r>
          </w:p>
        </w:tc>
      </w:tr>
      <w:tr w:rsidR="00471BF2" w:rsidRPr="009A1442" w14:paraId="15EBAD4F" w14:textId="77777777" w:rsidTr="00471BF2">
        <w:trPr>
          <w:trHeight w:val="331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7F28930" w14:textId="77777777" w:rsidR="00471BF2" w:rsidRPr="009A1442" w:rsidRDefault="00471BF2" w:rsidP="009A1442">
            <w:pPr>
              <w:rPr>
                <w:rFonts w:eastAsia="Times New Roman"/>
                <w:color w:val="000000"/>
                <w:sz w:val="20"/>
                <w:szCs w:val="20"/>
              </w:rPr>
            </w:pPr>
            <w:proofErr w:type="gramStart"/>
            <w:r w:rsidRPr="009A1442">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w:t>
            </w:r>
            <w:proofErr w:type="gramEnd"/>
            <w:r w:rsidRPr="009A1442">
              <w:rPr>
                <w:rFonts w:eastAsia="Times New Roman"/>
                <w:color w:val="000000"/>
                <w:sz w:val="20"/>
                <w:szCs w:val="20"/>
              </w:rPr>
              <w:t xml:space="preserve"> членов их семей"</w:t>
            </w:r>
          </w:p>
        </w:tc>
        <w:tc>
          <w:tcPr>
            <w:tcW w:w="1319" w:type="dxa"/>
            <w:tcBorders>
              <w:top w:val="nil"/>
              <w:left w:val="nil"/>
              <w:bottom w:val="single" w:sz="4" w:space="0" w:color="auto"/>
              <w:right w:val="single" w:sz="4" w:space="0" w:color="auto"/>
            </w:tcBorders>
            <w:shd w:val="clear" w:color="auto" w:fill="auto"/>
            <w:noWrap/>
            <w:vAlign w:val="center"/>
            <w:hideMark/>
          </w:tcPr>
          <w:p w14:paraId="3E85D61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010 01 72670</w:t>
            </w:r>
          </w:p>
        </w:tc>
        <w:tc>
          <w:tcPr>
            <w:tcW w:w="444" w:type="dxa"/>
            <w:tcBorders>
              <w:top w:val="nil"/>
              <w:left w:val="nil"/>
              <w:bottom w:val="single" w:sz="4" w:space="0" w:color="auto"/>
              <w:right w:val="single" w:sz="4" w:space="0" w:color="auto"/>
            </w:tcBorders>
            <w:shd w:val="clear" w:color="auto" w:fill="auto"/>
            <w:noWrap/>
            <w:vAlign w:val="center"/>
            <w:hideMark/>
          </w:tcPr>
          <w:p w14:paraId="2F743B6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916C31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94734C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BC18871" w14:textId="0A725E6F"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w:t>
            </w:r>
            <w:r>
              <w:rPr>
                <w:rFonts w:eastAsia="Times New Roman"/>
                <w:color w:val="000000"/>
                <w:sz w:val="20"/>
                <w:szCs w:val="20"/>
              </w:rPr>
              <w:t>53</w:t>
            </w:r>
            <w:r w:rsidRPr="009A1442">
              <w:rPr>
                <w:rFonts w:eastAsia="Times New Roman"/>
                <w:color w:val="000000"/>
                <w:sz w:val="20"/>
                <w:szCs w:val="20"/>
              </w:rPr>
              <w:t>,2</w:t>
            </w:r>
          </w:p>
        </w:tc>
        <w:tc>
          <w:tcPr>
            <w:tcW w:w="1138" w:type="dxa"/>
            <w:tcBorders>
              <w:top w:val="nil"/>
              <w:left w:val="nil"/>
              <w:bottom w:val="single" w:sz="4" w:space="0" w:color="auto"/>
              <w:right w:val="single" w:sz="4" w:space="0" w:color="auto"/>
            </w:tcBorders>
            <w:shd w:val="clear" w:color="auto" w:fill="auto"/>
            <w:noWrap/>
            <w:vAlign w:val="center"/>
            <w:hideMark/>
          </w:tcPr>
          <w:p w14:paraId="2A9C4D7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9539B3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27331D23"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D647C6E"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63063B6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010 01 72670</w:t>
            </w:r>
          </w:p>
        </w:tc>
        <w:tc>
          <w:tcPr>
            <w:tcW w:w="444" w:type="dxa"/>
            <w:tcBorders>
              <w:top w:val="nil"/>
              <w:left w:val="nil"/>
              <w:bottom w:val="single" w:sz="4" w:space="0" w:color="auto"/>
              <w:right w:val="single" w:sz="4" w:space="0" w:color="auto"/>
            </w:tcBorders>
            <w:shd w:val="clear" w:color="auto" w:fill="auto"/>
            <w:noWrap/>
            <w:vAlign w:val="center"/>
            <w:hideMark/>
          </w:tcPr>
          <w:p w14:paraId="0123095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82AE7D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10BE4C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054F09A" w14:textId="64A37E66"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w:t>
            </w:r>
            <w:r>
              <w:rPr>
                <w:rFonts w:eastAsia="Times New Roman"/>
                <w:color w:val="000000"/>
                <w:sz w:val="20"/>
                <w:szCs w:val="20"/>
              </w:rPr>
              <w:t>53</w:t>
            </w:r>
            <w:r w:rsidRPr="009A1442">
              <w:rPr>
                <w:rFonts w:eastAsia="Times New Roman"/>
                <w:color w:val="000000"/>
                <w:sz w:val="20"/>
                <w:szCs w:val="20"/>
              </w:rPr>
              <w:t>,2</w:t>
            </w:r>
          </w:p>
        </w:tc>
        <w:tc>
          <w:tcPr>
            <w:tcW w:w="1138" w:type="dxa"/>
            <w:tcBorders>
              <w:top w:val="nil"/>
              <w:left w:val="nil"/>
              <w:bottom w:val="single" w:sz="4" w:space="0" w:color="auto"/>
              <w:right w:val="single" w:sz="4" w:space="0" w:color="auto"/>
            </w:tcBorders>
            <w:shd w:val="clear" w:color="auto" w:fill="auto"/>
            <w:noWrap/>
            <w:vAlign w:val="center"/>
            <w:hideMark/>
          </w:tcPr>
          <w:p w14:paraId="759F07E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0FF1F7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1DD196F0" w14:textId="77777777" w:rsidTr="00471BF2">
        <w:trPr>
          <w:trHeight w:val="139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EF18AB3"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социально-экономического развития</w:t>
            </w:r>
          </w:p>
        </w:tc>
        <w:tc>
          <w:tcPr>
            <w:tcW w:w="1319" w:type="dxa"/>
            <w:tcBorders>
              <w:top w:val="nil"/>
              <w:left w:val="nil"/>
              <w:bottom w:val="single" w:sz="4" w:space="0" w:color="auto"/>
              <w:right w:val="single" w:sz="4" w:space="0" w:color="auto"/>
            </w:tcBorders>
            <w:shd w:val="clear" w:color="auto" w:fill="auto"/>
            <w:noWrap/>
            <w:vAlign w:val="center"/>
            <w:hideMark/>
          </w:tcPr>
          <w:p w14:paraId="4362DDB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010 01 77030</w:t>
            </w:r>
          </w:p>
        </w:tc>
        <w:tc>
          <w:tcPr>
            <w:tcW w:w="444" w:type="dxa"/>
            <w:tcBorders>
              <w:top w:val="nil"/>
              <w:left w:val="nil"/>
              <w:bottom w:val="single" w:sz="4" w:space="0" w:color="auto"/>
              <w:right w:val="single" w:sz="4" w:space="0" w:color="auto"/>
            </w:tcBorders>
            <w:shd w:val="clear" w:color="auto" w:fill="auto"/>
            <w:noWrap/>
            <w:vAlign w:val="center"/>
            <w:hideMark/>
          </w:tcPr>
          <w:p w14:paraId="42E012C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93DA56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CFF27F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3AD673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1 813,0</w:t>
            </w:r>
          </w:p>
        </w:tc>
        <w:tc>
          <w:tcPr>
            <w:tcW w:w="1138" w:type="dxa"/>
            <w:tcBorders>
              <w:top w:val="nil"/>
              <w:left w:val="nil"/>
              <w:bottom w:val="single" w:sz="4" w:space="0" w:color="auto"/>
              <w:right w:val="single" w:sz="4" w:space="0" w:color="auto"/>
            </w:tcBorders>
            <w:shd w:val="clear" w:color="auto" w:fill="auto"/>
            <w:noWrap/>
            <w:vAlign w:val="center"/>
            <w:hideMark/>
          </w:tcPr>
          <w:p w14:paraId="4E5D175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4567D6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19DF1909" w14:textId="77777777" w:rsidTr="00471BF2">
        <w:trPr>
          <w:trHeight w:val="45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C983302"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45E9819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010 01 77030</w:t>
            </w:r>
          </w:p>
        </w:tc>
        <w:tc>
          <w:tcPr>
            <w:tcW w:w="444" w:type="dxa"/>
            <w:tcBorders>
              <w:top w:val="nil"/>
              <w:left w:val="nil"/>
              <w:bottom w:val="single" w:sz="4" w:space="0" w:color="auto"/>
              <w:right w:val="single" w:sz="4" w:space="0" w:color="auto"/>
            </w:tcBorders>
            <w:shd w:val="clear" w:color="auto" w:fill="auto"/>
            <w:noWrap/>
            <w:vAlign w:val="center"/>
            <w:hideMark/>
          </w:tcPr>
          <w:p w14:paraId="2A1D114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82C12E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DDE006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8C2837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1 813,0</w:t>
            </w:r>
          </w:p>
        </w:tc>
        <w:tc>
          <w:tcPr>
            <w:tcW w:w="1138" w:type="dxa"/>
            <w:tcBorders>
              <w:top w:val="nil"/>
              <w:left w:val="nil"/>
              <w:bottom w:val="single" w:sz="4" w:space="0" w:color="auto"/>
              <w:right w:val="single" w:sz="4" w:space="0" w:color="auto"/>
            </w:tcBorders>
            <w:shd w:val="clear" w:color="auto" w:fill="auto"/>
            <w:noWrap/>
            <w:vAlign w:val="center"/>
            <w:hideMark/>
          </w:tcPr>
          <w:p w14:paraId="793AB62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C6B30B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08BBF4CF"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ED02532"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 xml:space="preserve">Развитие дошкольного, начального общего, основного общего и среднего общего образования </w:t>
            </w:r>
          </w:p>
        </w:tc>
        <w:tc>
          <w:tcPr>
            <w:tcW w:w="1319" w:type="dxa"/>
            <w:tcBorders>
              <w:top w:val="nil"/>
              <w:left w:val="nil"/>
              <w:bottom w:val="single" w:sz="4" w:space="0" w:color="auto"/>
              <w:right w:val="single" w:sz="4" w:space="0" w:color="auto"/>
            </w:tcBorders>
            <w:shd w:val="clear" w:color="auto" w:fill="auto"/>
            <w:noWrap/>
            <w:vAlign w:val="center"/>
            <w:hideMark/>
          </w:tcPr>
          <w:p w14:paraId="322FA81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010 01 00000</w:t>
            </w:r>
          </w:p>
        </w:tc>
        <w:tc>
          <w:tcPr>
            <w:tcW w:w="444" w:type="dxa"/>
            <w:tcBorders>
              <w:top w:val="nil"/>
              <w:left w:val="nil"/>
              <w:bottom w:val="single" w:sz="4" w:space="0" w:color="auto"/>
              <w:right w:val="single" w:sz="4" w:space="0" w:color="auto"/>
            </w:tcBorders>
            <w:shd w:val="clear" w:color="auto" w:fill="auto"/>
            <w:noWrap/>
            <w:vAlign w:val="center"/>
            <w:hideMark/>
          </w:tcPr>
          <w:p w14:paraId="695115CF"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6BE85A8"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61A679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E057C87" w14:textId="5082CB2B"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403 6</w:t>
            </w:r>
            <w:r>
              <w:rPr>
                <w:rFonts w:eastAsia="Times New Roman"/>
                <w:b/>
                <w:bCs/>
                <w:color w:val="000000"/>
                <w:sz w:val="20"/>
                <w:szCs w:val="20"/>
              </w:rPr>
              <w:t>17</w:t>
            </w:r>
            <w:r w:rsidRPr="009A1442">
              <w:rPr>
                <w:rFonts w:eastAsia="Times New Roman"/>
                <w:b/>
                <w:bCs/>
                <w:color w:val="000000"/>
                <w:sz w:val="20"/>
                <w:szCs w:val="20"/>
              </w:rPr>
              <w:t>,3</w:t>
            </w:r>
          </w:p>
        </w:tc>
        <w:tc>
          <w:tcPr>
            <w:tcW w:w="1138" w:type="dxa"/>
            <w:tcBorders>
              <w:top w:val="nil"/>
              <w:left w:val="nil"/>
              <w:bottom w:val="single" w:sz="4" w:space="0" w:color="auto"/>
              <w:right w:val="single" w:sz="4" w:space="0" w:color="auto"/>
            </w:tcBorders>
            <w:shd w:val="clear" w:color="auto" w:fill="auto"/>
            <w:noWrap/>
            <w:vAlign w:val="center"/>
            <w:hideMark/>
          </w:tcPr>
          <w:p w14:paraId="23870B01"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619 011,5</w:t>
            </w:r>
          </w:p>
        </w:tc>
        <w:tc>
          <w:tcPr>
            <w:tcW w:w="1178" w:type="dxa"/>
            <w:tcBorders>
              <w:top w:val="nil"/>
              <w:left w:val="nil"/>
              <w:bottom w:val="single" w:sz="4" w:space="0" w:color="auto"/>
              <w:right w:val="single" w:sz="4" w:space="0" w:color="auto"/>
            </w:tcBorders>
            <w:shd w:val="clear" w:color="auto" w:fill="auto"/>
            <w:noWrap/>
            <w:vAlign w:val="center"/>
            <w:hideMark/>
          </w:tcPr>
          <w:p w14:paraId="0EBDF58A"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352 336,0</w:t>
            </w:r>
          </w:p>
        </w:tc>
      </w:tr>
      <w:tr w:rsidR="00471BF2" w:rsidRPr="009A1442" w14:paraId="22F40F03"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DAB6D76"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обеспечение деятельности муниципальных автономных учреждений</w:t>
            </w:r>
          </w:p>
        </w:tc>
        <w:tc>
          <w:tcPr>
            <w:tcW w:w="1319" w:type="dxa"/>
            <w:tcBorders>
              <w:top w:val="nil"/>
              <w:left w:val="nil"/>
              <w:bottom w:val="single" w:sz="4" w:space="0" w:color="auto"/>
              <w:right w:val="single" w:sz="4" w:space="0" w:color="auto"/>
            </w:tcBorders>
            <w:shd w:val="clear" w:color="auto" w:fill="auto"/>
            <w:noWrap/>
            <w:vAlign w:val="center"/>
            <w:hideMark/>
          </w:tcPr>
          <w:p w14:paraId="24930D8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010 01 20040</w:t>
            </w:r>
          </w:p>
        </w:tc>
        <w:tc>
          <w:tcPr>
            <w:tcW w:w="444" w:type="dxa"/>
            <w:tcBorders>
              <w:top w:val="nil"/>
              <w:left w:val="nil"/>
              <w:bottom w:val="single" w:sz="4" w:space="0" w:color="auto"/>
              <w:right w:val="single" w:sz="4" w:space="0" w:color="auto"/>
            </w:tcBorders>
            <w:shd w:val="clear" w:color="auto" w:fill="auto"/>
            <w:noWrap/>
            <w:vAlign w:val="center"/>
            <w:hideMark/>
          </w:tcPr>
          <w:p w14:paraId="387BB13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C4A606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C61059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120584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42 891,6</w:t>
            </w:r>
          </w:p>
        </w:tc>
        <w:tc>
          <w:tcPr>
            <w:tcW w:w="1138" w:type="dxa"/>
            <w:tcBorders>
              <w:top w:val="nil"/>
              <w:left w:val="nil"/>
              <w:bottom w:val="single" w:sz="4" w:space="0" w:color="auto"/>
              <w:right w:val="single" w:sz="4" w:space="0" w:color="auto"/>
            </w:tcBorders>
            <w:shd w:val="clear" w:color="auto" w:fill="auto"/>
            <w:noWrap/>
            <w:vAlign w:val="center"/>
            <w:hideMark/>
          </w:tcPr>
          <w:p w14:paraId="10E7A79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40 203,9</w:t>
            </w:r>
          </w:p>
        </w:tc>
        <w:tc>
          <w:tcPr>
            <w:tcW w:w="1178" w:type="dxa"/>
            <w:tcBorders>
              <w:top w:val="nil"/>
              <w:left w:val="nil"/>
              <w:bottom w:val="single" w:sz="4" w:space="0" w:color="auto"/>
              <w:right w:val="single" w:sz="4" w:space="0" w:color="auto"/>
            </w:tcBorders>
            <w:shd w:val="clear" w:color="auto" w:fill="auto"/>
            <w:noWrap/>
            <w:vAlign w:val="center"/>
            <w:hideMark/>
          </w:tcPr>
          <w:p w14:paraId="2215E34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40 203,9</w:t>
            </w:r>
          </w:p>
        </w:tc>
      </w:tr>
      <w:tr w:rsidR="00471BF2" w:rsidRPr="009A1442" w14:paraId="04BE6DA1"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7F0A914"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3693269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010 01 20040</w:t>
            </w:r>
          </w:p>
        </w:tc>
        <w:tc>
          <w:tcPr>
            <w:tcW w:w="444" w:type="dxa"/>
            <w:tcBorders>
              <w:top w:val="nil"/>
              <w:left w:val="nil"/>
              <w:bottom w:val="single" w:sz="4" w:space="0" w:color="auto"/>
              <w:right w:val="single" w:sz="4" w:space="0" w:color="auto"/>
            </w:tcBorders>
            <w:shd w:val="clear" w:color="auto" w:fill="auto"/>
            <w:noWrap/>
            <w:vAlign w:val="center"/>
            <w:hideMark/>
          </w:tcPr>
          <w:p w14:paraId="463BCC1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F115D6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8392A7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41EB60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42 891,6</w:t>
            </w:r>
          </w:p>
        </w:tc>
        <w:tc>
          <w:tcPr>
            <w:tcW w:w="1138" w:type="dxa"/>
            <w:tcBorders>
              <w:top w:val="nil"/>
              <w:left w:val="nil"/>
              <w:bottom w:val="single" w:sz="4" w:space="0" w:color="auto"/>
              <w:right w:val="single" w:sz="4" w:space="0" w:color="auto"/>
            </w:tcBorders>
            <w:shd w:val="clear" w:color="auto" w:fill="auto"/>
            <w:noWrap/>
            <w:vAlign w:val="center"/>
            <w:hideMark/>
          </w:tcPr>
          <w:p w14:paraId="4939F71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40 203,9</w:t>
            </w:r>
          </w:p>
        </w:tc>
        <w:tc>
          <w:tcPr>
            <w:tcW w:w="1178" w:type="dxa"/>
            <w:tcBorders>
              <w:top w:val="nil"/>
              <w:left w:val="nil"/>
              <w:bottom w:val="single" w:sz="4" w:space="0" w:color="auto"/>
              <w:right w:val="single" w:sz="4" w:space="0" w:color="auto"/>
            </w:tcBorders>
            <w:shd w:val="clear" w:color="auto" w:fill="auto"/>
            <w:noWrap/>
            <w:vAlign w:val="center"/>
            <w:hideMark/>
          </w:tcPr>
          <w:p w14:paraId="4FCA2C2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40 203,9</w:t>
            </w:r>
          </w:p>
        </w:tc>
      </w:tr>
      <w:tr w:rsidR="00471BF2" w:rsidRPr="009A1442" w14:paraId="444FC87C"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8806865"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Субсидии бюджетам муниципальных районов, муниципальных округов области на </w:t>
            </w: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1131B94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010 01 72300</w:t>
            </w:r>
          </w:p>
        </w:tc>
        <w:tc>
          <w:tcPr>
            <w:tcW w:w="444" w:type="dxa"/>
            <w:tcBorders>
              <w:top w:val="nil"/>
              <w:left w:val="nil"/>
              <w:bottom w:val="single" w:sz="4" w:space="0" w:color="auto"/>
              <w:right w:val="single" w:sz="4" w:space="0" w:color="auto"/>
            </w:tcBorders>
            <w:shd w:val="clear" w:color="auto" w:fill="auto"/>
            <w:noWrap/>
            <w:vAlign w:val="center"/>
            <w:hideMark/>
          </w:tcPr>
          <w:p w14:paraId="3B9E3A7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036380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B1153D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2CA486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35 626,4</w:t>
            </w:r>
          </w:p>
        </w:tc>
        <w:tc>
          <w:tcPr>
            <w:tcW w:w="1138" w:type="dxa"/>
            <w:tcBorders>
              <w:top w:val="nil"/>
              <w:left w:val="nil"/>
              <w:bottom w:val="single" w:sz="4" w:space="0" w:color="auto"/>
              <w:right w:val="single" w:sz="4" w:space="0" w:color="auto"/>
            </w:tcBorders>
            <w:shd w:val="clear" w:color="auto" w:fill="auto"/>
            <w:noWrap/>
            <w:vAlign w:val="center"/>
            <w:hideMark/>
          </w:tcPr>
          <w:p w14:paraId="0547930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37 130,4</w:t>
            </w:r>
          </w:p>
        </w:tc>
        <w:tc>
          <w:tcPr>
            <w:tcW w:w="1178" w:type="dxa"/>
            <w:tcBorders>
              <w:top w:val="nil"/>
              <w:left w:val="nil"/>
              <w:bottom w:val="single" w:sz="4" w:space="0" w:color="auto"/>
              <w:right w:val="single" w:sz="4" w:space="0" w:color="auto"/>
            </w:tcBorders>
            <w:shd w:val="clear" w:color="auto" w:fill="auto"/>
            <w:noWrap/>
            <w:vAlign w:val="center"/>
            <w:hideMark/>
          </w:tcPr>
          <w:p w14:paraId="25E0023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37 130,4</w:t>
            </w:r>
          </w:p>
        </w:tc>
      </w:tr>
      <w:tr w:rsidR="00471BF2" w:rsidRPr="009A1442" w14:paraId="25577FF7"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3CB1324"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60AA1A9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010 01 72300</w:t>
            </w:r>
          </w:p>
        </w:tc>
        <w:tc>
          <w:tcPr>
            <w:tcW w:w="444" w:type="dxa"/>
            <w:tcBorders>
              <w:top w:val="nil"/>
              <w:left w:val="nil"/>
              <w:bottom w:val="single" w:sz="4" w:space="0" w:color="auto"/>
              <w:right w:val="single" w:sz="4" w:space="0" w:color="auto"/>
            </w:tcBorders>
            <w:shd w:val="clear" w:color="auto" w:fill="auto"/>
            <w:noWrap/>
            <w:vAlign w:val="center"/>
            <w:hideMark/>
          </w:tcPr>
          <w:p w14:paraId="78CB6D9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F375BE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9CD42B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285879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35 626,4</w:t>
            </w:r>
          </w:p>
        </w:tc>
        <w:tc>
          <w:tcPr>
            <w:tcW w:w="1138" w:type="dxa"/>
            <w:tcBorders>
              <w:top w:val="nil"/>
              <w:left w:val="nil"/>
              <w:bottom w:val="single" w:sz="4" w:space="0" w:color="auto"/>
              <w:right w:val="single" w:sz="4" w:space="0" w:color="auto"/>
            </w:tcBorders>
            <w:shd w:val="clear" w:color="auto" w:fill="auto"/>
            <w:noWrap/>
            <w:vAlign w:val="center"/>
            <w:hideMark/>
          </w:tcPr>
          <w:p w14:paraId="67AF009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37 130,4</w:t>
            </w:r>
          </w:p>
        </w:tc>
        <w:tc>
          <w:tcPr>
            <w:tcW w:w="1178" w:type="dxa"/>
            <w:tcBorders>
              <w:top w:val="nil"/>
              <w:left w:val="nil"/>
              <w:bottom w:val="single" w:sz="4" w:space="0" w:color="auto"/>
              <w:right w:val="single" w:sz="4" w:space="0" w:color="auto"/>
            </w:tcBorders>
            <w:shd w:val="clear" w:color="auto" w:fill="auto"/>
            <w:noWrap/>
            <w:vAlign w:val="center"/>
            <w:hideMark/>
          </w:tcPr>
          <w:p w14:paraId="3FB7B50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37 130,4</w:t>
            </w:r>
          </w:p>
        </w:tc>
      </w:tr>
      <w:tr w:rsidR="00471BF2" w:rsidRPr="009A1442" w14:paraId="748EEA31"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8D4F3AF" w14:textId="77777777" w:rsidR="00471BF2" w:rsidRPr="009A1442" w:rsidRDefault="00471BF2" w:rsidP="009A1442">
            <w:pPr>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0C9548F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S2300</w:t>
            </w:r>
          </w:p>
        </w:tc>
        <w:tc>
          <w:tcPr>
            <w:tcW w:w="444" w:type="dxa"/>
            <w:tcBorders>
              <w:top w:val="nil"/>
              <w:left w:val="nil"/>
              <w:bottom w:val="single" w:sz="4" w:space="0" w:color="auto"/>
              <w:right w:val="single" w:sz="4" w:space="0" w:color="auto"/>
            </w:tcBorders>
            <w:shd w:val="clear" w:color="auto" w:fill="auto"/>
            <w:noWrap/>
            <w:vAlign w:val="center"/>
            <w:hideMark/>
          </w:tcPr>
          <w:p w14:paraId="561CA45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3D86B9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0A3D06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77FC04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8 906,6</w:t>
            </w:r>
          </w:p>
        </w:tc>
        <w:tc>
          <w:tcPr>
            <w:tcW w:w="1138" w:type="dxa"/>
            <w:tcBorders>
              <w:top w:val="nil"/>
              <w:left w:val="nil"/>
              <w:bottom w:val="single" w:sz="4" w:space="0" w:color="auto"/>
              <w:right w:val="single" w:sz="4" w:space="0" w:color="auto"/>
            </w:tcBorders>
            <w:shd w:val="clear" w:color="auto" w:fill="auto"/>
            <w:noWrap/>
            <w:vAlign w:val="center"/>
            <w:hideMark/>
          </w:tcPr>
          <w:p w14:paraId="2AFF9BF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9 282,6</w:t>
            </w:r>
          </w:p>
        </w:tc>
        <w:tc>
          <w:tcPr>
            <w:tcW w:w="1178" w:type="dxa"/>
            <w:tcBorders>
              <w:top w:val="nil"/>
              <w:left w:val="nil"/>
              <w:bottom w:val="single" w:sz="4" w:space="0" w:color="auto"/>
              <w:right w:val="single" w:sz="4" w:space="0" w:color="auto"/>
            </w:tcBorders>
            <w:shd w:val="clear" w:color="auto" w:fill="auto"/>
            <w:noWrap/>
            <w:vAlign w:val="center"/>
            <w:hideMark/>
          </w:tcPr>
          <w:p w14:paraId="2B0E189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9 282,6</w:t>
            </w:r>
          </w:p>
        </w:tc>
      </w:tr>
      <w:tr w:rsidR="00471BF2" w:rsidRPr="009A1442" w14:paraId="2B2803A7"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9BB4FAA"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11EBFBF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S2300</w:t>
            </w:r>
          </w:p>
        </w:tc>
        <w:tc>
          <w:tcPr>
            <w:tcW w:w="444" w:type="dxa"/>
            <w:tcBorders>
              <w:top w:val="nil"/>
              <w:left w:val="nil"/>
              <w:bottom w:val="single" w:sz="4" w:space="0" w:color="auto"/>
              <w:right w:val="single" w:sz="4" w:space="0" w:color="auto"/>
            </w:tcBorders>
            <w:shd w:val="clear" w:color="auto" w:fill="auto"/>
            <w:noWrap/>
            <w:vAlign w:val="center"/>
            <w:hideMark/>
          </w:tcPr>
          <w:p w14:paraId="252DBF9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71CF38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CB767C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315CA3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8 906,6</w:t>
            </w:r>
          </w:p>
        </w:tc>
        <w:tc>
          <w:tcPr>
            <w:tcW w:w="1138" w:type="dxa"/>
            <w:tcBorders>
              <w:top w:val="nil"/>
              <w:left w:val="nil"/>
              <w:bottom w:val="single" w:sz="4" w:space="0" w:color="auto"/>
              <w:right w:val="single" w:sz="4" w:space="0" w:color="auto"/>
            </w:tcBorders>
            <w:shd w:val="clear" w:color="auto" w:fill="auto"/>
            <w:noWrap/>
            <w:vAlign w:val="center"/>
            <w:hideMark/>
          </w:tcPr>
          <w:p w14:paraId="75FB4FE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9 282,6</w:t>
            </w:r>
          </w:p>
        </w:tc>
        <w:tc>
          <w:tcPr>
            <w:tcW w:w="1178" w:type="dxa"/>
            <w:tcBorders>
              <w:top w:val="nil"/>
              <w:left w:val="nil"/>
              <w:bottom w:val="single" w:sz="4" w:space="0" w:color="auto"/>
              <w:right w:val="single" w:sz="4" w:space="0" w:color="auto"/>
            </w:tcBorders>
            <w:shd w:val="clear" w:color="auto" w:fill="auto"/>
            <w:noWrap/>
            <w:vAlign w:val="center"/>
            <w:hideMark/>
          </w:tcPr>
          <w:p w14:paraId="4536674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9 282,6</w:t>
            </w:r>
          </w:p>
        </w:tc>
      </w:tr>
      <w:tr w:rsidR="00471BF2" w:rsidRPr="009A1442" w14:paraId="251E37F4" w14:textId="77777777" w:rsidTr="00471BF2">
        <w:trPr>
          <w:trHeight w:val="25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920F64F"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межбюджетные трансферты бюджетам муниципальных районов, муниципальных округов, городского округа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319" w:type="dxa"/>
            <w:tcBorders>
              <w:top w:val="nil"/>
              <w:left w:val="nil"/>
              <w:bottom w:val="single" w:sz="4" w:space="0" w:color="auto"/>
              <w:right w:val="single" w:sz="4" w:space="0" w:color="auto"/>
            </w:tcBorders>
            <w:shd w:val="clear" w:color="auto" w:fill="auto"/>
            <w:noWrap/>
            <w:vAlign w:val="center"/>
            <w:hideMark/>
          </w:tcPr>
          <w:p w14:paraId="409609F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R0501</w:t>
            </w:r>
          </w:p>
        </w:tc>
        <w:tc>
          <w:tcPr>
            <w:tcW w:w="444" w:type="dxa"/>
            <w:tcBorders>
              <w:top w:val="nil"/>
              <w:left w:val="nil"/>
              <w:bottom w:val="single" w:sz="4" w:space="0" w:color="auto"/>
              <w:right w:val="single" w:sz="4" w:space="0" w:color="auto"/>
            </w:tcBorders>
            <w:shd w:val="clear" w:color="auto" w:fill="auto"/>
            <w:noWrap/>
            <w:vAlign w:val="center"/>
            <w:hideMark/>
          </w:tcPr>
          <w:p w14:paraId="57093DB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8909DE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F0637E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C9C61D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104,2</w:t>
            </w:r>
          </w:p>
        </w:tc>
        <w:tc>
          <w:tcPr>
            <w:tcW w:w="1138" w:type="dxa"/>
            <w:tcBorders>
              <w:top w:val="nil"/>
              <w:left w:val="nil"/>
              <w:bottom w:val="single" w:sz="4" w:space="0" w:color="auto"/>
              <w:right w:val="single" w:sz="4" w:space="0" w:color="auto"/>
            </w:tcBorders>
            <w:shd w:val="clear" w:color="auto" w:fill="auto"/>
            <w:noWrap/>
            <w:vAlign w:val="center"/>
            <w:hideMark/>
          </w:tcPr>
          <w:p w14:paraId="0662D1A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8108A0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0E40D36E"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35553CD"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4B7C8FE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R0501</w:t>
            </w:r>
          </w:p>
        </w:tc>
        <w:tc>
          <w:tcPr>
            <w:tcW w:w="444" w:type="dxa"/>
            <w:tcBorders>
              <w:top w:val="nil"/>
              <w:left w:val="nil"/>
              <w:bottom w:val="single" w:sz="4" w:space="0" w:color="auto"/>
              <w:right w:val="single" w:sz="4" w:space="0" w:color="auto"/>
            </w:tcBorders>
            <w:shd w:val="clear" w:color="auto" w:fill="auto"/>
            <w:noWrap/>
            <w:vAlign w:val="center"/>
            <w:hideMark/>
          </w:tcPr>
          <w:p w14:paraId="04A86B4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C275F2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D7A1A0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0458DF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104,2</w:t>
            </w:r>
          </w:p>
        </w:tc>
        <w:tc>
          <w:tcPr>
            <w:tcW w:w="1138" w:type="dxa"/>
            <w:tcBorders>
              <w:top w:val="nil"/>
              <w:left w:val="nil"/>
              <w:bottom w:val="single" w:sz="4" w:space="0" w:color="auto"/>
              <w:right w:val="single" w:sz="4" w:space="0" w:color="auto"/>
            </w:tcBorders>
            <w:shd w:val="clear" w:color="auto" w:fill="auto"/>
            <w:noWrap/>
            <w:vAlign w:val="center"/>
            <w:hideMark/>
          </w:tcPr>
          <w:p w14:paraId="3763BCC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84F0BB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15AD231F" w14:textId="77777777" w:rsidTr="00471BF2">
        <w:trPr>
          <w:trHeight w:val="178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7FBEE09"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319" w:type="dxa"/>
            <w:tcBorders>
              <w:top w:val="nil"/>
              <w:left w:val="nil"/>
              <w:bottom w:val="single" w:sz="4" w:space="0" w:color="auto"/>
              <w:right w:val="single" w:sz="4" w:space="0" w:color="auto"/>
            </w:tcBorders>
            <w:shd w:val="clear" w:color="auto" w:fill="auto"/>
            <w:noWrap/>
            <w:vAlign w:val="center"/>
            <w:hideMark/>
          </w:tcPr>
          <w:p w14:paraId="46E7CF9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R3031</w:t>
            </w:r>
          </w:p>
        </w:tc>
        <w:tc>
          <w:tcPr>
            <w:tcW w:w="444" w:type="dxa"/>
            <w:tcBorders>
              <w:top w:val="nil"/>
              <w:left w:val="nil"/>
              <w:bottom w:val="single" w:sz="4" w:space="0" w:color="auto"/>
              <w:right w:val="single" w:sz="4" w:space="0" w:color="auto"/>
            </w:tcBorders>
            <w:shd w:val="clear" w:color="auto" w:fill="auto"/>
            <w:noWrap/>
            <w:vAlign w:val="center"/>
            <w:hideMark/>
          </w:tcPr>
          <w:p w14:paraId="4614E65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AD69BA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61E715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8F00E3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27 473,1</w:t>
            </w:r>
          </w:p>
        </w:tc>
        <w:tc>
          <w:tcPr>
            <w:tcW w:w="1138" w:type="dxa"/>
            <w:tcBorders>
              <w:top w:val="nil"/>
              <w:left w:val="nil"/>
              <w:bottom w:val="single" w:sz="4" w:space="0" w:color="auto"/>
              <w:right w:val="single" w:sz="4" w:space="0" w:color="auto"/>
            </w:tcBorders>
            <w:shd w:val="clear" w:color="auto" w:fill="auto"/>
            <w:noWrap/>
            <w:vAlign w:val="center"/>
            <w:hideMark/>
          </w:tcPr>
          <w:p w14:paraId="0C5E69D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15 858,4</w:t>
            </w:r>
          </w:p>
        </w:tc>
        <w:tc>
          <w:tcPr>
            <w:tcW w:w="1178" w:type="dxa"/>
            <w:tcBorders>
              <w:top w:val="nil"/>
              <w:left w:val="nil"/>
              <w:bottom w:val="single" w:sz="4" w:space="0" w:color="auto"/>
              <w:right w:val="single" w:sz="4" w:space="0" w:color="auto"/>
            </w:tcBorders>
            <w:shd w:val="clear" w:color="auto" w:fill="auto"/>
            <w:noWrap/>
            <w:vAlign w:val="center"/>
            <w:hideMark/>
          </w:tcPr>
          <w:p w14:paraId="1D0F1B6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15 858,4</w:t>
            </w:r>
          </w:p>
        </w:tc>
      </w:tr>
      <w:tr w:rsidR="00471BF2" w:rsidRPr="009A1442" w14:paraId="0C0D1178"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E2913B6"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78E5F07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R3031</w:t>
            </w:r>
          </w:p>
        </w:tc>
        <w:tc>
          <w:tcPr>
            <w:tcW w:w="444" w:type="dxa"/>
            <w:tcBorders>
              <w:top w:val="nil"/>
              <w:left w:val="nil"/>
              <w:bottom w:val="single" w:sz="4" w:space="0" w:color="auto"/>
              <w:right w:val="single" w:sz="4" w:space="0" w:color="auto"/>
            </w:tcBorders>
            <w:shd w:val="clear" w:color="auto" w:fill="auto"/>
            <w:noWrap/>
            <w:vAlign w:val="center"/>
            <w:hideMark/>
          </w:tcPr>
          <w:p w14:paraId="28475D7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4D9CD3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2A1894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A1D00C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27 473,1</w:t>
            </w:r>
          </w:p>
        </w:tc>
        <w:tc>
          <w:tcPr>
            <w:tcW w:w="1138" w:type="dxa"/>
            <w:tcBorders>
              <w:top w:val="nil"/>
              <w:left w:val="nil"/>
              <w:bottom w:val="single" w:sz="4" w:space="0" w:color="auto"/>
              <w:right w:val="single" w:sz="4" w:space="0" w:color="auto"/>
            </w:tcBorders>
            <w:shd w:val="clear" w:color="auto" w:fill="auto"/>
            <w:noWrap/>
            <w:vAlign w:val="center"/>
            <w:hideMark/>
          </w:tcPr>
          <w:p w14:paraId="55B48A4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15 858,4</w:t>
            </w:r>
          </w:p>
        </w:tc>
        <w:tc>
          <w:tcPr>
            <w:tcW w:w="1178" w:type="dxa"/>
            <w:tcBorders>
              <w:top w:val="nil"/>
              <w:left w:val="nil"/>
              <w:bottom w:val="single" w:sz="4" w:space="0" w:color="auto"/>
              <w:right w:val="single" w:sz="4" w:space="0" w:color="auto"/>
            </w:tcBorders>
            <w:shd w:val="clear" w:color="auto" w:fill="auto"/>
            <w:noWrap/>
            <w:vAlign w:val="center"/>
            <w:hideMark/>
          </w:tcPr>
          <w:p w14:paraId="0A2A469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15 858,4</w:t>
            </w:r>
          </w:p>
        </w:tc>
      </w:tr>
      <w:tr w:rsidR="00471BF2" w:rsidRPr="009A1442" w14:paraId="57EE4128" w14:textId="77777777" w:rsidTr="00471BF2">
        <w:trPr>
          <w:trHeight w:val="61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C63ED87" w14:textId="77777777" w:rsidR="00471BF2" w:rsidRPr="009A1442" w:rsidRDefault="00471BF2" w:rsidP="009A1442">
            <w:pPr>
              <w:rPr>
                <w:rFonts w:eastAsia="Times New Roman"/>
                <w:color w:val="000000"/>
                <w:sz w:val="20"/>
                <w:szCs w:val="20"/>
              </w:rPr>
            </w:pPr>
            <w:proofErr w:type="gramStart"/>
            <w:r w:rsidRPr="009A1442">
              <w:rPr>
                <w:rFonts w:eastAsia="Times New Roman"/>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9A1442">
              <w:rPr>
                <w:rFonts w:eastAsia="Times New Roman"/>
                <w:color w:val="000000"/>
                <w:sz w:val="20"/>
                <w:szCs w:val="20"/>
              </w:rPr>
              <w:t xml:space="preserve"> организацию </w:t>
            </w:r>
            <w:proofErr w:type="gramStart"/>
            <w:r w:rsidRPr="009A1442">
              <w:rPr>
                <w:rFonts w:eastAsia="Times New Roman"/>
                <w:color w:val="000000"/>
                <w:sz w:val="20"/>
                <w:szCs w:val="20"/>
              </w:rPr>
              <w:t>обучения</w:t>
            </w:r>
            <w:proofErr w:type="gramEnd"/>
            <w:r w:rsidRPr="009A1442">
              <w:rPr>
                <w:rFonts w:eastAsia="Times New Roman"/>
                <w:color w:val="000000"/>
                <w:sz w:val="20"/>
                <w:szCs w:val="20"/>
              </w:rPr>
              <w:t xml:space="preserve">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319" w:type="dxa"/>
            <w:tcBorders>
              <w:top w:val="nil"/>
              <w:left w:val="nil"/>
              <w:bottom w:val="single" w:sz="4" w:space="0" w:color="auto"/>
              <w:right w:val="single" w:sz="4" w:space="0" w:color="auto"/>
            </w:tcBorders>
            <w:shd w:val="clear" w:color="auto" w:fill="auto"/>
            <w:noWrap/>
            <w:vAlign w:val="center"/>
            <w:hideMark/>
          </w:tcPr>
          <w:p w14:paraId="509C321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010 01 70040</w:t>
            </w:r>
          </w:p>
        </w:tc>
        <w:tc>
          <w:tcPr>
            <w:tcW w:w="444" w:type="dxa"/>
            <w:tcBorders>
              <w:top w:val="nil"/>
              <w:left w:val="nil"/>
              <w:bottom w:val="single" w:sz="4" w:space="0" w:color="auto"/>
              <w:right w:val="single" w:sz="4" w:space="0" w:color="auto"/>
            </w:tcBorders>
            <w:shd w:val="clear" w:color="auto" w:fill="auto"/>
            <w:noWrap/>
            <w:vAlign w:val="center"/>
            <w:hideMark/>
          </w:tcPr>
          <w:p w14:paraId="133A019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35C771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D50A64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A071F1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217 739,1</w:t>
            </w:r>
          </w:p>
        </w:tc>
        <w:tc>
          <w:tcPr>
            <w:tcW w:w="1138" w:type="dxa"/>
            <w:tcBorders>
              <w:top w:val="nil"/>
              <w:left w:val="nil"/>
              <w:bottom w:val="single" w:sz="4" w:space="0" w:color="auto"/>
              <w:right w:val="single" w:sz="4" w:space="0" w:color="auto"/>
            </w:tcBorders>
            <w:shd w:val="clear" w:color="auto" w:fill="auto"/>
            <w:noWrap/>
            <w:vAlign w:val="center"/>
            <w:hideMark/>
          </w:tcPr>
          <w:p w14:paraId="1E3FE15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193 364,3</w:t>
            </w:r>
          </w:p>
        </w:tc>
        <w:tc>
          <w:tcPr>
            <w:tcW w:w="1178" w:type="dxa"/>
            <w:tcBorders>
              <w:top w:val="nil"/>
              <w:left w:val="nil"/>
              <w:bottom w:val="single" w:sz="4" w:space="0" w:color="auto"/>
              <w:right w:val="single" w:sz="4" w:space="0" w:color="auto"/>
            </w:tcBorders>
            <w:shd w:val="clear" w:color="auto" w:fill="auto"/>
            <w:noWrap/>
            <w:vAlign w:val="center"/>
            <w:hideMark/>
          </w:tcPr>
          <w:p w14:paraId="13B56EE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193 364,3</w:t>
            </w:r>
          </w:p>
        </w:tc>
      </w:tr>
      <w:tr w:rsidR="00471BF2" w:rsidRPr="009A1442" w14:paraId="3ADC18C9"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A468C72"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2F86E75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010 01 70040</w:t>
            </w:r>
          </w:p>
        </w:tc>
        <w:tc>
          <w:tcPr>
            <w:tcW w:w="444" w:type="dxa"/>
            <w:tcBorders>
              <w:top w:val="nil"/>
              <w:left w:val="nil"/>
              <w:bottom w:val="single" w:sz="4" w:space="0" w:color="auto"/>
              <w:right w:val="single" w:sz="4" w:space="0" w:color="auto"/>
            </w:tcBorders>
            <w:shd w:val="clear" w:color="auto" w:fill="auto"/>
            <w:noWrap/>
            <w:vAlign w:val="center"/>
            <w:hideMark/>
          </w:tcPr>
          <w:p w14:paraId="65663DC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E5D3CE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9F677E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F62E12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217 739,1</w:t>
            </w:r>
          </w:p>
        </w:tc>
        <w:tc>
          <w:tcPr>
            <w:tcW w:w="1138" w:type="dxa"/>
            <w:tcBorders>
              <w:top w:val="nil"/>
              <w:left w:val="nil"/>
              <w:bottom w:val="single" w:sz="4" w:space="0" w:color="auto"/>
              <w:right w:val="single" w:sz="4" w:space="0" w:color="auto"/>
            </w:tcBorders>
            <w:shd w:val="clear" w:color="auto" w:fill="auto"/>
            <w:noWrap/>
            <w:vAlign w:val="center"/>
            <w:hideMark/>
          </w:tcPr>
          <w:p w14:paraId="0F63DE4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193 364,3</w:t>
            </w:r>
          </w:p>
        </w:tc>
        <w:tc>
          <w:tcPr>
            <w:tcW w:w="1178" w:type="dxa"/>
            <w:tcBorders>
              <w:top w:val="nil"/>
              <w:left w:val="nil"/>
              <w:bottom w:val="single" w:sz="4" w:space="0" w:color="auto"/>
              <w:right w:val="single" w:sz="4" w:space="0" w:color="auto"/>
            </w:tcBorders>
            <w:shd w:val="clear" w:color="auto" w:fill="auto"/>
            <w:noWrap/>
            <w:vAlign w:val="center"/>
            <w:hideMark/>
          </w:tcPr>
          <w:p w14:paraId="0551EB5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193 364,3</w:t>
            </w:r>
          </w:p>
        </w:tc>
      </w:tr>
      <w:tr w:rsidR="00471BF2" w:rsidRPr="009A1442" w14:paraId="70FB8541"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8AFB0A3"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319" w:type="dxa"/>
            <w:tcBorders>
              <w:top w:val="nil"/>
              <w:left w:val="nil"/>
              <w:bottom w:val="single" w:sz="4" w:space="0" w:color="auto"/>
              <w:right w:val="single" w:sz="4" w:space="0" w:color="auto"/>
            </w:tcBorders>
            <w:shd w:val="clear" w:color="auto" w:fill="auto"/>
            <w:noWrap/>
            <w:vAlign w:val="center"/>
            <w:hideMark/>
          </w:tcPr>
          <w:p w14:paraId="771819F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010 01 70500</w:t>
            </w:r>
          </w:p>
        </w:tc>
        <w:tc>
          <w:tcPr>
            <w:tcW w:w="444" w:type="dxa"/>
            <w:tcBorders>
              <w:top w:val="nil"/>
              <w:left w:val="nil"/>
              <w:bottom w:val="single" w:sz="4" w:space="0" w:color="auto"/>
              <w:right w:val="single" w:sz="4" w:space="0" w:color="auto"/>
            </w:tcBorders>
            <w:shd w:val="clear" w:color="auto" w:fill="auto"/>
            <w:noWrap/>
            <w:vAlign w:val="center"/>
            <w:hideMark/>
          </w:tcPr>
          <w:p w14:paraId="72A997E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F369F7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D8F700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2C92BB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1 981,0</w:t>
            </w:r>
          </w:p>
        </w:tc>
        <w:tc>
          <w:tcPr>
            <w:tcW w:w="1138" w:type="dxa"/>
            <w:tcBorders>
              <w:top w:val="nil"/>
              <w:left w:val="nil"/>
              <w:bottom w:val="single" w:sz="4" w:space="0" w:color="auto"/>
              <w:right w:val="single" w:sz="4" w:space="0" w:color="auto"/>
            </w:tcBorders>
            <w:shd w:val="clear" w:color="auto" w:fill="auto"/>
            <w:noWrap/>
            <w:vAlign w:val="center"/>
            <w:hideMark/>
          </w:tcPr>
          <w:p w14:paraId="1A9DB77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1 659,8</w:t>
            </w:r>
          </w:p>
        </w:tc>
        <w:tc>
          <w:tcPr>
            <w:tcW w:w="1178" w:type="dxa"/>
            <w:tcBorders>
              <w:top w:val="nil"/>
              <w:left w:val="nil"/>
              <w:bottom w:val="single" w:sz="4" w:space="0" w:color="auto"/>
              <w:right w:val="single" w:sz="4" w:space="0" w:color="auto"/>
            </w:tcBorders>
            <w:shd w:val="clear" w:color="auto" w:fill="auto"/>
            <w:noWrap/>
            <w:vAlign w:val="center"/>
            <w:hideMark/>
          </w:tcPr>
          <w:p w14:paraId="2F92F58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1 659,8</w:t>
            </w:r>
          </w:p>
        </w:tc>
      </w:tr>
      <w:tr w:rsidR="00471BF2" w:rsidRPr="009A1442" w14:paraId="60B4879E"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C33FAF5"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712F7C0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010 01 70500</w:t>
            </w:r>
          </w:p>
        </w:tc>
        <w:tc>
          <w:tcPr>
            <w:tcW w:w="444" w:type="dxa"/>
            <w:tcBorders>
              <w:top w:val="nil"/>
              <w:left w:val="nil"/>
              <w:bottom w:val="single" w:sz="4" w:space="0" w:color="auto"/>
              <w:right w:val="single" w:sz="4" w:space="0" w:color="auto"/>
            </w:tcBorders>
            <w:shd w:val="clear" w:color="auto" w:fill="auto"/>
            <w:noWrap/>
            <w:vAlign w:val="center"/>
            <w:hideMark/>
          </w:tcPr>
          <w:p w14:paraId="45B59EC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3987BA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BCD77B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4764F1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1 981,0</w:t>
            </w:r>
          </w:p>
        </w:tc>
        <w:tc>
          <w:tcPr>
            <w:tcW w:w="1138" w:type="dxa"/>
            <w:tcBorders>
              <w:top w:val="nil"/>
              <w:left w:val="nil"/>
              <w:bottom w:val="single" w:sz="4" w:space="0" w:color="auto"/>
              <w:right w:val="single" w:sz="4" w:space="0" w:color="auto"/>
            </w:tcBorders>
            <w:shd w:val="clear" w:color="auto" w:fill="auto"/>
            <w:noWrap/>
            <w:vAlign w:val="center"/>
            <w:hideMark/>
          </w:tcPr>
          <w:p w14:paraId="09C60F3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1 659,8</w:t>
            </w:r>
          </w:p>
        </w:tc>
        <w:tc>
          <w:tcPr>
            <w:tcW w:w="1178" w:type="dxa"/>
            <w:tcBorders>
              <w:top w:val="nil"/>
              <w:left w:val="nil"/>
              <w:bottom w:val="single" w:sz="4" w:space="0" w:color="auto"/>
              <w:right w:val="single" w:sz="4" w:space="0" w:color="auto"/>
            </w:tcBorders>
            <w:shd w:val="clear" w:color="auto" w:fill="auto"/>
            <w:noWrap/>
            <w:vAlign w:val="center"/>
            <w:hideMark/>
          </w:tcPr>
          <w:p w14:paraId="0E415D6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1 659,8</w:t>
            </w:r>
          </w:p>
        </w:tc>
      </w:tr>
      <w:tr w:rsidR="00471BF2" w:rsidRPr="009A1442" w14:paraId="3505D445" w14:textId="77777777" w:rsidTr="00471BF2">
        <w:trPr>
          <w:trHeight w:val="178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8C3A220"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319" w:type="dxa"/>
            <w:tcBorders>
              <w:top w:val="nil"/>
              <w:left w:val="nil"/>
              <w:bottom w:val="single" w:sz="4" w:space="0" w:color="auto"/>
              <w:right w:val="single" w:sz="4" w:space="0" w:color="auto"/>
            </w:tcBorders>
            <w:shd w:val="clear" w:color="auto" w:fill="auto"/>
            <w:noWrap/>
            <w:vAlign w:val="center"/>
            <w:hideMark/>
          </w:tcPr>
          <w:p w14:paraId="542F646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010 01 70570</w:t>
            </w:r>
          </w:p>
        </w:tc>
        <w:tc>
          <w:tcPr>
            <w:tcW w:w="444" w:type="dxa"/>
            <w:tcBorders>
              <w:top w:val="nil"/>
              <w:left w:val="nil"/>
              <w:bottom w:val="single" w:sz="4" w:space="0" w:color="auto"/>
              <w:right w:val="single" w:sz="4" w:space="0" w:color="auto"/>
            </w:tcBorders>
            <w:shd w:val="clear" w:color="auto" w:fill="auto"/>
            <w:noWrap/>
            <w:vAlign w:val="center"/>
            <w:hideMark/>
          </w:tcPr>
          <w:p w14:paraId="392C189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BB829C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32797B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0F48BB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70A0E0D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284,0</w:t>
            </w:r>
          </w:p>
        </w:tc>
        <w:tc>
          <w:tcPr>
            <w:tcW w:w="1178" w:type="dxa"/>
            <w:tcBorders>
              <w:top w:val="nil"/>
              <w:left w:val="nil"/>
              <w:bottom w:val="single" w:sz="4" w:space="0" w:color="auto"/>
              <w:right w:val="single" w:sz="4" w:space="0" w:color="auto"/>
            </w:tcBorders>
            <w:shd w:val="clear" w:color="auto" w:fill="auto"/>
            <w:noWrap/>
            <w:vAlign w:val="center"/>
            <w:hideMark/>
          </w:tcPr>
          <w:p w14:paraId="66DD9D2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284,0</w:t>
            </w:r>
          </w:p>
        </w:tc>
      </w:tr>
      <w:tr w:rsidR="00471BF2" w:rsidRPr="009A1442" w14:paraId="65EADF22"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BAD2F5C"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7DFEC38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010 01 70570</w:t>
            </w:r>
          </w:p>
        </w:tc>
        <w:tc>
          <w:tcPr>
            <w:tcW w:w="444" w:type="dxa"/>
            <w:tcBorders>
              <w:top w:val="nil"/>
              <w:left w:val="nil"/>
              <w:bottom w:val="single" w:sz="4" w:space="0" w:color="auto"/>
              <w:right w:val="single" w:sz="4" w:space="0" w:color="auto"/>
            </w:tcBorders>
            <w:shd w:val="clear" w:color="auto" w:fill="auto"/>
            <w:noWrap/>
            <w:vAlign w:val="center"/>
            <w:hideMark/>
          </w:tcPr>
          <w:p w14:paraId="319FC31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90D553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F8A76A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DF7629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068E77C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284,0</w:t>
            </w:r>
          </w:p>
        </w:tc>
        <w:tc>
          <w:tcPr>
            <w:tcW w:w="1178" w:type="dxa"/>
            <w:tcBorders>
              <w:top w:val="nil"/>
              <w:left w:val="nil"/>
              <w:bottom w:val="single" w:sz="4" w:space="0" w:color="auto"/>
              <w:right w:val="single" w:sz="4" w:space="0" w:color="auto"/>
            </w:tcBorders>
            <w:shd w:val="clear" w:color="auto" w:fill="auto"/>
            <w:noWrap/>
            <w:vAlign w:val="center"/>
            <w:hideMark/>
          </w:tcPr>
          <w:p w14:paraId="2294D75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284,0</w:t>
            </w:r>
          </w:p>
        </w:tc>
      </w:tr>
      <w:tr w:rsidR="00471BF2" w:rsidRPr="009A1442" w14:paraId="14232139" w14:textId="77777777" w:rsidTr="00471BF2">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E7EFFD4"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Осуществление отдельных государственных полномочий по оказанию мер социальной поддержки </w:t>
            </w:r>
            <w:proofErr w:type="gramStart"/>
            <w:r w:rsidRPr="009A1442">
              <w:rPr>
                <w:rFonts w:eastAsia="Times New Roman"/>
                <w:color w:val="000000"/>
                <w:sz w:val="20"/>
                <w:szCs w:val="20"/>
              </w:rPr>
              <w:t>обучающимся</w:t>
            </w:r>
            <w:proofErr w:type="gramEnd"/>
            <w:r w:rsidRPr="009A1442">
              <w:rPr>
                <w:rFonts w:eastAsia="Times New Roman"/>
                <w:color w:val="000000"/>
                <w:sz w:val="20"/>
                <w:szCs w:val="20"/>
              </w:rPr>
              <w:t xml:space="preserve"> (обучавшимся до дня выпуска) муниципальных образовательных организаций</w:t>
            </w:r>
          </w:p>
        </w:tc>
        <w:tc>
          <w:tcPr>
            <w:tcW w:w="1319" w:type="dxa"/>
            <w:tcBorders>
              <w:top w:val="nil"/>
              <w:left w:val="nil"/>
              <w:bottom w:val="single" w:sz="4" w:space="0" w:color="auto"/>
              <w:right w:val="single" w:sz="4" w:space="0" w:color="auto"/>
            </w:tcBorders>
            <w:shd w:val="clear" w:color="auto" w:fill="auto"/>
            <w:noWrap/>
            <w:vAlign w:val="center"/>
            <w:hideMark/>
          </w:tcPr>
          <w:p w14:paraId="6929581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010 01 70060</w:t>
            </w:r>
          </w:p>
        </w:tc>
        <w:tc>
          <w:tcPr>
            <w:tcW w:w="444" w:type="dxa"/>
            <w:tcBorders>
              <w:top w:val="nil"/>
              <w:left w:val="nil"/>
              <w:bottom w:val="single" w:sz="4" w:space="0" w:color="auto"/>
              <w:right w:val="single" w:sz="4" w:space="0" w:color="auto"/>
            </w:tcBorders>
            <w:shd w:val="clear" w:color="auto" w:fill="auto"/>
            <w:noWrap/>
            <w:vAlign w:val="center"/>
            <w:hideMark/>
          </w:tcPr>
          <w:p w14:paraId="7225F9D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5EDCA5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E78A93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601CBD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4 064,7</w:t>
            </w:r>
          </w:p>
        </w:tc>
        <w:tc>
          <w:tcPr>
            <w:tcW w:w="1138" w:type="dxa"/>
            <w:tcBorders>
              <w:top w:val="nil"/>
              <w:left w:val="nil"/>
              <w:bottom w:val="single" w:sz="4" w:space="0" w:color="auto"/>
              <w:right w:val="single" w:sz="4" w:space="0" w:color="auto"/>
            </w:tcBorders>
            <w:shd w:val="clear" w:color="auto" w:fill="auto"/>
            <w:noWrap/>
            <w:vAlign w:val="center"/>
            <w:hideMark/>
          </w:tcPr>
          <w:p w14:paraId="3DF533E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4 113,0</w:t>
            </w:r>
          </w:p>
        </w:tc>
        <w:tc>
          <w:tcPr>
            <w:tcW w:w="1178" w:type="dxa"/>
            <w:tcBorders>
              <w:top w:val="nil"/>
              <w:left w:val="nil"/>
              <w:bottom w:val="single" w:sz="4" w:space="0" w:color="auto"/>
              <w:right w:val="single" w:sz="4" w:space="0" w:color="auto"/>
            </w:tcBorders>
            <w:shd w:val="clear" w:color="auto" w:fill="auto"/>
            <w:noWrap/>
            <w:vAlign w:val="center"/>
            <w:hideMark/>
          </w:tcPr>
          <w:p w14:paraId="02D4B4B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4 113,0</w:t>
            </w:r>
          </w:p>
        </w:tc>
      </w:tr>
      <w:tr w:rsidR="00471BF2" w:rsidRPr="009A1442" w14:paraId="798EF07C"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2BE5410"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Социальные выплаты гражданам, кроме публичных нормативных социальных выплат</w:t>
            </w:r>
          </w:p>
        </w:tc>
        <w:tc>
          <w:tcPr>
            <w:tcW w:w="1319" w:type="dxa"/>
            <w:tcBorders>
              <w:top w:val="nil"/>
              <w:left w:val="nil"/>
              <w:bottom w:val="single" w:sz="4" w:space="0" w:color="auto"/>
              <w:right w:val="single" w:sz="4" w:space="0" w:color="auto"/>
            </w:tcBorders>
            <w:shd w:val="clear" w:color="auto" w:fill="auto"/>
            <w:noWrap/>
            <w:vAlign w:val="center"/>
            <w:hideMark/>
          </w:tcPr>
          <w:p w14:paraId="7AABA0C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010 01 70060</w:t>
            </w:r>
          </w:p>
        </w:tc>
        <w:tc>
          <w:tcPr>
            <w:tcW w:w="444" w:type="dxa"/>
            <w:tcBorders>
              <w:top w:val="nil"/>
              <w:left w:val="nil"/>
              <w:bottom w:val="single" w:sz="4" w:space="0" w:color="auto"/>
              <w:right w:val="single" w:sz="4" w:space="0" w:color="auto"/>
            </w:tcBorders>
            <w:shd w:val="clear" w:color="auto" w:fill="auto"/>
            <w:noWrap/>
            <w:vAlign w:val="center"/>
            <w:hideMark/>
          </w:tcPr>
          <w:p w14:paraId="25450B7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4D61EE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56CB77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320</w:t>
            </w:r>
          </w:p>
        </w:tc>
        <w:tc>
          <w:tcPr>
            <w:tcW w:w="1277" w:type="dxa"/>
            <w:tcBorders>
              <w:top w:val="nil"/>
              <w:left w:val="nil"/>
              <w:bottom w:val="single" w:sz="4" w:space="0" w:color="auto"/>
              <w:right w:val="single" w:sz="4" w:space="0" w:color="auto"/>
            </w:tcBorders>
            <w:shd w:val="clear" w:color="auto" w:fill="auto"/>
            <w:noWrap/>
            <w:vAlign w:val="center"/>
            <w:hideMark/>
          </w:tcPr>
          <w:p w14:paraId="36C6725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3 844,8</w:t>
            </w:r>
          </w:p>
        </w:tc>
        <w:tc>
          <w:tcPr>
            <w:tcW w:w="1138" w:type="dxa"/>
            <w:tcBorders>
              <w:top w:val="nil"/>
              <w:left w:val="nil"/>
              <w:bottom w:val="single" w:sz="4" w:space="0" w:color="auto"/>
              <w:right w:val="single" w:sz="4" w:space="0" w:color="auto"/>
            </w:tcBorders>
            <w:shd w:val="clear" w:color="auto" w:fill="auto"/>
            <w:noWrap/>
            <w:vAlign w:val="center"/>
            <w:hideMark/>
          </w:tcPr>
          <w:p w14:paraId="761D835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3 863,8</w:t>
            </w:r>
          </w:p>
        </w:tc>
        <w:tc>
          <w:tcPr>
            <w:tcW w:w="1178" w:type="dxa"/>
            <w:tcBorders>
              <w:top w:val="nil"/>
              <w:left w:val="nil"/>
              <w:bottom w:val="single" w:sz="4" w:space="0" w:color="auto"/>
              <w:right w:val="single" w:sz="4" w:space="0" w:color="auto"/>
            </w:tcBorders>
            <w:shd w:val="clear" w:color="auto" w:fill="auto"/>
            <w:noWrap/>
            <w:vAlign w:val="center"/>
            <w:hideMark/>
          </w:tcPr>
          <w:p w14:paraId="6543A31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3 863,8</w:t>
            </w:r>
          </w:p>
        </w:tc>
      </w:tr>
      <w:tr w:rsidR="00471BF2" w:rsidRPr="009A1442" w14:paraId="064653A7"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BACB2F7"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2B5A998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010 01 70060</w:t>
            </w:r>
          </w:p>
        </w:tc>
        <w:tc>
          <w:tcPr>
            <w:tcW w:w="444" w:type="dxa"/>
            <w:tcBorders>
              <w:top w:val="nil"/>
              <w:left w:val="nil"/>
              <w:bottom w:val="single" w:sz="4" w:space="0" w:color="auto"/>
              <w:right w:val="single" w:sz="4" w:space="0" w:color="auto"/>
            </w:tcBorders>
            <w:shd w:val="clear" w:color="auto" w:fill="auto"/>
            <w:noWrap/>
            <w:vAlign w:val="center"/>
            <w:hideMark/>
          </w:tcPr>
          <w:p w14:paraId="4DC19EB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7F3EE2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4038C0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71EF3A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219,9</w:t>
            </w:r>
          </w:p>
        </w:tc>
        <w:tc>
          <w:tcPr>
            <w:tcW w:w="1138" w:type="dxa"/>
            <w:tcBorders>
              <w:top w:val="nil"/>
              <w:left w:val="nil"/>
              <w:bottom w:val="single" w:sz="4" w:space="0" w:color="auto"/>
              <w:right w:val="single" w:sz="4" w:space="0" w:color="auto"/>
            </w:tcBorders>
            <w:shd w:val="clear" w:color="auto" w:fill="auto"/>
            <w:noWrap/>
            <w:vAlign w:val="center"/>
            <w:hideMark/>
          </w:tcPr>
          <w:p w14:paraId="1976401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249,2</w:t>
            </w:r>
          </w:p>
        </w:tc>
        <w:tc>
          <w:tcPr>
            <w:tcW w:w="1178" w:type="dxa"/>
            <w:tcBorders>
              <w:top w:val="nil"/>
              <w:left w:val="nil"/>
              <w:bottom w:val="single" w:sz="4" w:space="0" w:color="auto"/>
              <w:right w:val="single" w:sz="4" w:space="0" w:color="auto"/>
            </w:tcBorders>
            <w:shd w:val="clear" w:color="auto" w:fill="auto"/>
            <w:noWrap/>
            <w:vAlign w:val="center"/>
            <w:hideMark/>
          </w:tcPr>
          <w:p w14:paraId="68854D7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249,2</w:t>
            </w:r>
          </w:p>
        </w:tc>
      </w:tr>
      <w:tr w:rsidR="00471BF2" w:rsidRPr="009A1442" w14:paraId="0ACFC1A3"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303CEDC"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319" w:type="dxa"/>
            <w:tcBorders>
              <w:top w:val="nil"/>
              <w:left w:val="nil"/>
              <w:bottom w:val="single" w:sz="4" w:space="0" w:color="auto"/>
              <w:right w:val="single" w:sz="4" w:space="0" w:color="auto"/>
            </w:tcBorders>
            <w:shd w:val="clear" w:color="auto" w:fill="auto"/>
            <w:noWrap/>
            <w:vAlign w:val="center"/>
            <w:hideMark/>
          </w:tcPr>
          <w:p w14:paraId="5423B9A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010 01 70630</w:t>
            </w:r>
          </w:p>
        </w:tc>
        <w:tc>
          <w:tcPr>
            <w:tcW w:w="444" w:type="dxa"/>
            <w:tcBorders>
              <w:top w:val="nil"/>
              <w:left w:val="nil"/>
              <w:bottom w:val="single" w:sz="4" w:space="0" w:color="auto"/>
              <w:right w:val="single" w:sz="4" w:space="0" w:color="auto"/>
            </w:tcBorders>
            <w:shd w:val="clear" w:color="auto" w:fill="auto"/>
            <w:noWrap/>
            <w:vAlign w:val="center"/>
            <w:hideMark/>
          </w:tcPr>
          <w:p w14:paraId="7996B69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5E817D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3E7BAD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BF8CB1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2 645,4</w:t>
            </w:r>
          </w:p>
        </w:tc>
        <w:tc>
          <w:tcPr>
            <w:tcW w:w="1138" w:type="dxa"/>
            <w:tcBorders>
              <w:top w:val="nil"/>
              <w:left w:val="nil"/>
              <w:bottom w:val="single" w:sz="4" w:space="0" w:color="auto"/>
              <w:right w:val="single" w:sz="4" w:space="0" w:color="auto"/>
            </w:tcBorders>
            <w:shd w:val="clear" w:color="auto" w:fill="auto"/>
            <w:noWrap/>
            <w:vAlign w:val="center"/>
            <w:hideMark/>
          </w:tcPr>
          <w:p w14:paraId="1293EF2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3 127,5</w:t>
            </w:r>
          </w:p>
        </w:tc>
        <w:tc>
          <w:tcPr>
            <w:tcW w:w="1178" w:type="dxa"/>
            <w:tcBorders>
              <w:top w:val="nil"/>
              <w:left w:val="nil"/>
              <w:bottom w:val="single" w:sz="4" w:space="0" w:color="auto"/>
              <w:right w:val="single" w:sz="4" w:space="0" w:color="auto"/>
            </w:tcBorders>
            <w:shd w:val="clear" w:color="auto" w:fill="auto"/>
            <w:noWrap/>
            <w:vAlign w:val="center"/>
            <w:hideMark/>
          </w:tcPr>
          <w:p w14:paraId="504B3F4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3 127,5</w:t>
            </w:r>
          </w:p>
        </w:tc>
      </w:tr>
      <w:tr w:rsidR="00471BF2" w:rsidRPr="009A1442" w14:paraId="7DA033BD"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F443CCA"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57DD028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010 01 70630</w:t>
            </w:r>
          </w:p>
        </w:tc>
        <w:tc>
          <w:tcPr>
            <w:tcW w:w="444" w:type="dxa"/>
            <w:tcBorders>
              <w:top w:val="nil"/>
              <w:left w:val="nil"/>
              <w:bottom w:val="single" w:sz="4" w:space="0" w:color="auto"/>
              <w:right w:val="single" w:sz="4" w:space="0" w:color="auto"/>
            </w:tcBorders>
            <w:shd w:val="clear" w:color="auto" w:fill="auto"/>
            <w:noWrap/>
            <w:vAlign w:val="center"/>
            <w:hideMark/>
          </w:tcPr>
          <w:p w14:paraId="54B6B32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003F5A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2F2CAC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759EAF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2 645,4</w:t>
            </w:r>
          </w:p>
        </w:tc>
        <w:tc>
          <w:tcPr>
            <w:tcW w:w="1138" w:type="dxa"/>
            <w:tcBorders>
              <w:top w:val="nil"/>
              <w:left w:val="nil"/>
              <w:bottom w:val="single" w:sz="4" w:space="0" w:color="auto"/>
              <w:right w:val="single" w:sz="4" w:space="0" w:color="auto"/>
            </w:tcBorders>
            <w:shd w:val="clear" w:color="auto" w:fill="auto"/>
            <w:noWrap/>
            <w:vAlign w:val="center"/>
            <w:hideMark/>
          </w:tcPr>
          <w:p w14:paraId="3F98EA8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3 127,5</w:t>
            </w:r>
          </w:p>
        </w:tc>
        <w:tc>
          <w:tcPr>
            <w:tcW w:w="1178" w:type="dxa"/>
            <w:tcBorders>
              <w:top w:val="nil"/>
              <w:left w:val="nil"/>
              <w:bottom w:val="single" w:sz="4" w:space="0" w:color="auto"/>
              <w:right w:val="single" w:sz="4" w:space="0" w:color="auto"/>
            </w:tcBorders>
            <w:shd w:val="clear" w:color="auto" w:fill="auto"/>
            <w:noWrap/>
            <w:vAlign w:val="center"/>
            <w:hideMark/>
          </w:tcPr>
          <w:p w14:paraId="686918F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3 127,5</w:t>
            </w:r>
          </w:p>
        </w:tc>
      </w:tr>
      <w:tr w:rsidR="00471BF2" w:rsidRPr="009A1442" w14:paraId="3CC44A05" w14:textId="77777777" w:rsidTr="00471BF2">
        <w:trPr>
          <w:trHeight w:val="51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5EDDBE4" w14:textId="77777777" w:rsidR="00471BF2" w:rsidRPr="009A1442" w:rsidRDefault="00471BF2" w:rsidP="009A1442">
            <w:pPr>
              <w:rPr>
                <w:rFonts w:eastAsia="Times New Roman"/>
                <w:color w:val="000000"/>
                <w:sz w:val="20"/>
                <w:szCs w:val="20"/>
              </w:rPr>
            </w:pPr>
            <w:proofErr w:type="gramStart"/>
            <w:r w:rsidRPr="009A1442">
              <w:rPr>
                <w:rFonts w:eastAsia="Times New Roman"/>
                <w:color w:val="000000"/>
                <w:sz w:val="20"/>
                <w:szCs w:val="20"/>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субвенций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w:t>
            </w:r>
            <w:proofErr w:type="gramEnd"/>
            <w:r w:rsidRPr="009A1442">
              <w:rPr>
                <w:rFonts w:eastAsia="Times New Roman"/>
                <w:color w:val="000000"/>
                <w:sz w:val="20"/>
                <w:szCs w:val="20"/>
              </w:rPr>
              <w:t>,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1319" w:type="dxa"/>
            <w:tcBorders>
              <w:top w:val="nil"/>
              <w:left w:val="nil"/>
              <w:bottom w:val="single" w:sz="4" w:space="0" w:color="auto"/>
              <w:right w:val="single" w:sz="4" w:space="0" w:color="auto"/>
            </w:tcBorders>
            <w:shd w:val="clear" w:color="auto" w:fill="auto"/>
            <w:noWrap/>
            <w:vAlign w:val="center"/>
            <w:hideMark/>
          </w:tcPr>
          <w:p w14:paraId="1119619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010 01 71640</w:t>
            </w:r>
          </w:p>
        </w:tc>
        <w:tc>
          <w:tcPr>
            <w:tcW w:w="444" w:type="dxa"/>
            <w:tcBorders>
              <w:top w:val="nil"/>
              <w:left w:val="nil"/>
              <w:bottom w:val="single" w:sz="4" w:space="0" w:color="auto"/>
              <w:right w:val="single" w:sz="4" w:space="0" w:color="auto"/>
            </w:tcBorders>
            <w:shd w:val="clear" w:color="auto" w:fill="auto"/>
            <w:noWrap/>
            <w:vAlign w:val="center"/>
            <w:hideMark/>
          </w:tcPr>
          <w:p w14:paraId="15C2AF2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8C76E2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5DA6E7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7CDAFD0" w14:textId="7CC3D091"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w:t>
            </w:r>
            <w:r>
              <w:rPr>
                <w:rFonts w:eastAsia="Times New Roman"/>
                <w:color w:val="000000"/>
                <w:sz w:val="20"/>
                <w:szCs w:val="20"/>
              </w:rPr>
              <w:t>38</w:t>
            </w:r>
            <w:r w:rsidRPr="009A1442">
              <w:rPr>
                <w:rFonts w:eastAsia="Times New Roman"/>
                <w:color w:val="000000"/>
                <w:sz w:val="20"/>
                <w:szCs w:val="20"/>
              </w:rPr>
              <w:t>,5</w:t>
            </w:r>
          </w:p>
        </w:tc>
        <w:tc>
          <w:tcPr>
            <w:tcW w:w="1138" w:type="dxa"/>
            <w:tcBorders>
              <w:top w:val="nil"/>
              <w:left w:val="nil"/>
              <w:bottom w:val="single" w:sz="4" w:space="0" w:color="auto"/>
              <w:right w:val="single" w:sz="4" w:space="0" w:color="auto"/>
            </w:tcBorders>
            <w:shd w:val="clear" w:color="auto" w:fill="auto"/>
            <w:noWrap/>
            <w:vAlign w:val="center"/>
            <w:hideMark/>
          </w:tcPr>
          <w:p w14:paraId="58DEA8C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475,5</w:t>
            </w:r>
          </w:p>
        </w:tc>
        <w:tc>
          <w:tcPr>
            <w:tcW w:w="1178" w:type="dxa"/>
            <w:tcBorders>
              <w:top w:val="nil"/>
              <w:left w:val="nil"/>
              <w:bottom w:val="single" w:sz="4" w:space="0" w:color="auto"/>
              <w:right w:val="single" w:sz="4" w:space="0" w:color="auto"/>
            </w:tcBorders>
            <w:shd w:val="clear" w:color="auto" w:fill="auto"/>
            <w:noWrap/>
            <w:vAlign w:val="center"/>
            <w:hideMark/>
          </w:tcPr>
          <w:p w14:paraId="70FEFCC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475,5</w:t>
            </w:r>
          </w:p>
        </w:tc>
      </w:tr>
      <w:tr w:rsidR="00471BF2" w:rsidRPr="009A1442" w14:paraId="33904E47"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1586999"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47D7F85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010 01 71640</w:t>
            </w:r>
          </w:p>
        </w:tc>
        <w:tc>
          <w:tcPr>
            <w:tcW w:w="444" w:type="dxa"/>
            <w:tcBorders>
              <w:top w:val="nil"/>
              <w:left w:val="nil"/>
              <w:bottom w:val="single" w:sz="4" w:space="0" w:color="auto"/>
              <w:right w:val="single" w:sz="4" w:space="0" w:color="auto"/>
            </w:tcBorders>
            <w:shd w:val="clear" w:color="auto" w:fill="auto"/>
            <w:noWrap/>
            <w:vAlign w:val="center"/>
            <w:hideMark/>
          </w:tcPr>
          <w:p w14:paraId="435EC85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638AE4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78309F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9218A8B" w14:textId="0553DA65"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w:t>
            </w:r>
            <w:r>
              <w:rPr>
                <w:rFonts w:eastAsia="Times New Roman"/>
                <w:color w:val="000000"/>
                <w:sz w:val="20"/>
                <w:szCs w:val="20"/>
              </w:rPr>
              <w:t>38</w:t>
            </w:r>
            <w:r w:rsidRPr="009A1442">
              <w:rPr>
                <w:rFonts w:eastAsia="Times New Roman"/>
                <w:color w:val="000000"/>
                <w:sz w:val="20"/>
                <w:szCs w:val="20"/>
              </w:rPr>
              <w:t>,5</w:t>
            </w:r>
          </w:p>
        </w:tc>
        <w:tc>
          <w:tcPr>
            <w:tcW w:w="1138" w:type="dxa"/>
            <w:tcBorders>
              <w:top w:val="nil"/>
              <w:left w:val="nil"/>
              <w:bottom w:val="single" w:sz="4" w:space="0" w:color="auto"/>
              <w:right w:val="single" w:sz="4" w:space="0" w:color="auto"/>
            </w:tcBorders>
            <w:shd w:val="clear" w:color="auto" w:fill="auto"/>
            <w:noWrap/>
            <w:vAlign w:val="center"/>
            <w:hideMark/>
          </w:tcPr>
          <w:p w14:paraId="06CCB31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475,5</w:t>
            </w:r>
          </w:p>
        </w:tc>
        <w:tc>
          <w:tcPr>
            <w:tcW w:w="1178" w:type="dxa"/>
            <w:tcBorders>
              <w:top w:val="nil"/>
              <w:left w:val="nil"/>
              <w:bottom w:val="single" w:sz="4" w:space="0" w:color="auto"/>
              <w:right w:val="single" w:sz="4" w:space="0" w:color="auto"/>
            </w:tcBorders>
            <w:shd w:val="clear" w:color="auto" w:fill="auto"/>
            <w:noWrap/>
            <w:vAlign w:val="center"/>
            <w:hideMark/>
          </w:tcPr>
          <w:p w14:paraId="7600375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475,5</w:t>
            </w:r>
          </w:p>
        </w:tc>
      </w:tr>
      <w:tr w:rsidR="00471BF2" w:rsidRPr="009A1442" w14:paraId="694271C0" w14:textId="77777777" w:rsidTr="00471BF2">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217C4DF"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319" w:type="dxa"/>
            <w:tcBorders>
              <w:top w:val="nil"/>
              <w:left w:val="nil"/>
              <w:bottom w:val="single" w:sz="4" w:space="0" w:color="auto"/>
              <w:right w:val="single" w:sz="4" w:space="0" w:color="auto"/>
            </w:tcBorders>
            <w:shd w:val="clear" w:color="auto" w:fill="auto"/>
            <w:noWrap/>
            <w:vAlign w:val="center"/>
            <w:hideMark/>
          </w:tcPr>
          <w:p w14:paraId="24E8848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010 01 72080</w:t>
            </w:r>
          </w:p>
        </w:tc>
        <w:tc>
          <w:tcPr>
            <w:tcW w:w="444" w:type="dxa"/>
            <w:tcBorders>
              <w:top w:val="nil"/>
              <w:left w:val="nil"/>
              <w:bottom w:val="single" w:sz="4" w:space="0" w:color="auto"/>
              <w:right w:val="single" w:sz="4" w:space="0" w:color="auto"/>
            </w:tcBorders>
            <w:shd w:val="clear" w:color="auto" w:fill="auto"/>
            <w:noWrap/>
            <w:vAlign w:val="center"/>
            <w:hideMark/>
          </w:tcPr>
          <w:p w14:paraId="073010C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A0123F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8CDD45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B57A8A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64,1</w:t>
            </w:r>
          </w:p>
        </w:tc>
        <w:tc>
          <w:tcPr>
            <w:tcW w:w="1138" w:type="dxa"/>
            <w:tcBorders>
              <w:top w:val="nil"/>
              <w:left w:val="nil"/>
              <w:bottom w:val="single" w:sz="4" w:space="0" w:color="auto"/>
              <w:right w:val="single" w:sz="4" w:space="0" w:color="auto"/>
            </w:tcBorders>
            <w:shd w:val="clear" w:color="auto" w:fill="auto"/>
            <w:noWrap/>
            <w:vAlign w:val="center"/>
            <w:hideMark/>
          </w:tcPr>
          <w:p w14:paraId="3CEDFE8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64,1</w:t>
            </w:r>
          </w:p>
        </w:tc>
        <w:tc>
          <w:tcPr>
            <w:tcW w:w="1178" w:type="dxa"/>
            <w:tcBorders>
              <w:top w:val="nil"/>
              <w:left w:val="nil"/>
              <w:bottom w:val="single" w:sz="4" w:space="0" w:color="auto"/>
              <w:right w:val="single" w:sz="4" w:space="0" w:color="auto"/>
            </w:tcBorders>
            <w:shd w:val="clear" w:color="auto" w:fill="auto"/>
            <w:noWrap/>
            <w:vAlign w:val="center"/>
            <w:hideMark/>
          </w:tcPr>
          <w:p w14:paraId="114AAEE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64,1</w:t>
            </w:r>
          </w:p>
        </w:tc>
      </w:tr>
      <w:tr w:rsidR="00471BF2" w:rsidRPr="009A1442" w14:paraId="2A80703F"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512C577"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2C2E439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010 01 72080</w:t>
            </w:r>
          </w:p>
        </w:tc>
        <w:tc>
          <w:tcPr>
            <w:tcW w:w="444" w:type="dxa"/>
            <w:tcBorders>
              <w:top w:val="nil"/>
              <w:left w:val="nil"/>
              <w:bottom w:val="single" w:sz="4" w:space="0" w:color="auto"/>
              <w:right w:val="single" w:sz="4" w:space="0" w:color="auto"/>
            </w:tcBorders>
            <w:shd w:val="clear" w:color="auto" w:fill="auto"/>
            <w:noWrap/>
            <w:vAlign w:val="center"/>
            <w:hideMark/>
          </w:tcPr>
          <w:p w14:paraId="05E3DE2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1CD95D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6FB457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0A565B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64,1</w:t>
            </w:r>
          </w:p>
        </w:tc>
        <w:tc>
          <w:tcPr>
            <w:tcW w:w="1138" w:type="dxa"/>
            <w:tcBorders>
              <w:top w:val="nil"/>
              <w:left w:val="nil"/>
              <w:bottom w:val="single" w:sz="4" w:space="0" w:color="auto"/>
              <w:right w:val="single" w:sz="4" w:space="0" w:color="auto"/>
            </w:tcBorders>
            <w:shd w:val="clear" w:color="auto" w:fill="auto"/>
            <w:noWrap/>
            <w:vAlign w:val="center"/>
            <w:hideMark/>
          </w:tcPr>
          <w:p w14:paraId="243CC64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64,1</w:t>
            </w:r>
          </w:p>
        </w:tc>
        <w:tc>
          <w:tcPr>
            <w:tcW w:w="1178" w:type="dxa"/>
            <w:tcBorders>
              <w:top w:val="nil"/>
              <w:left w:val="nil"/>
              <w:bottom w:val="single" w:sz="4" w:space="0" w:color="auto"/>
              <w:right w:val="single" w:sz="4" w:space="0" w:color="auto"/>
            </w:tcBorders>
            <w:shd w:val="clear" w:color="auto" w:fill="auto"/>
            <w:noWrap/>
            <w:vAlign w:val="center"/>
            <w:hideMark/>
          </w:tcPr>
          <w:p w14:paraId="4A8F314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64,1</w:t>
            </w:r>
          </w:p>
        </w:tc>
      </w:tr>
      <w:tr w:rsidR="00471BF2" w:rsidRPr="009A1442" w14:paraId="258D5510" w14:textId="77777777" w:rsidTr="00471BF2">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C5ED7F6" w14:textId="77777777" w:rsidR="00471BF2" w:rsidRPr="009A1442" w:rsidRDefault="00471BF2" w:rsidP="009A1442">
            <w:pPr>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w:t>
            </w:r>
          </w:p>
        </w:tc>
        <w:tc>
          <w:tcPr>
            <w:tcW w:w="1319" w:type="dxa"/>
            <w:tcBorders>
              <w:top w:val="nil"/>
              <w:left w:val="nil"/>
              <w:bottom w:val="single" w:sz="4" w:space="0" w:color="auto"/>
              <w:right w:val="single" w:sz="4" w:space="0" w:color="auto"/>
            </w:tcBorders>
            <w:shd w:val="clear" w:color="auto" w:fill="auto"/>
            <w:noWrap/>
            <w:vAlign w:val="center"/>
            <w:hideMark/>
          </w:tcPr>
          <w:p w14:paraId="7D8FBF3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S2080</w:t>
            </w:r>
          </w:p>
        </w:tc>
        <w:tc>
          <w:tcPr>
            <w:tcW w:w="444" w:type="dxa"/>
            <w:tcBorders>
              <w:top w:val="nil"/>
              <w:left w:val="nil"/>
              <w:bottom w:val="single" w:sz="4" w:space="0" w:color="auto"/>
              <w:right w:val="single" w:sz="4" w:space="0" w:color="auto"/>
            </w:tcBorders>
            <w:shd w:val="clear" w:color="auto" w:fill="auto"/>
            <w:noWrap/>
            <w:vAlign w:val="center"/>
            <w:hideMark/>
          </w:tcPr>
          <w:p w14:paraId="0EA8CDA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CE6133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17C5B3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AC3D08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7,1</w:t>
            </w:r>
          </w:p>
        </w:tc>
        <w:tc>
          <w:tcPr>
            <w:tcW w:w="1138" w:type="dxa"/>
            <w:tcBorders>
              <w:top w:val="nil"/>
              <w:left w:val="nil"/>
              <w:bottom w:val="single" w:sz="4" w:space="0" w:color="auto"/>
              <w:right w:val="single" w:sz="4" w:space="0" w:color="auto"/>
            </w:tcBorders>
            <w:shd w:val="clear" w:color="auto" w:fill="auto"/>
            <w:noWrap/>
            <w:vAlign w:val="center"/>
            <w:hideMark/>
          </w:tcPr>
          <w:p w14:paraId="0522ACF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7,1</w:t>
            </w:r>
          </w:p>
        </w:tc>
        <w:tc>
          <w:tcPr>
            <w:tcW w:w="1178" w:type="dxa"/>
            <w:tcBorders>
              <w:top w:val="nil"/>
              <w:left w:val="nil"/>
              <w:bottom w:val="single" w:sz="4" w:space="0" w:color="auto"/>
              <w:right w:val="single" w:sz="4" w:space="0" w:color="auto"/>
            </w:tcBorders>
            <w:shd w:val="clear" w:color="auto" w:fill="auto"/>
            <w:noWrap/>
            <w:vAlign w:val="center"/>
            <w:hideMark/>
          </w:tcPr>
          <w:p w14:paraId="1E518FB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7,1</w:t>
            </w:r>
          </w:p>
        </w:tc>
      </w:tr>
      <w:tr w:rsidR="00471BF2" w:rsidRPr="009A1442" w14:paraId="0061FA17"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A050933"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6E3EC0D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S2080</w:t>
            </w:r>
          </w:p>
        </w:tc>
        <w:tc>
          <w:tcPr>
            <w:tcW w:w="444" w:type="dxa"/>
            <w:tcBorders>
              <w:top w:val="nil"/>
              <w:left w:val="nil"/>
              <w:bottom w:val="single" w:sz="4" w:space="0" w:color="auto"/>
              <w:right w:val="single" w:sz="4" w:space="0" w:color="auto"/>
            </w:tcBorders>
            <w:shd w:val="clear" w:color="auto" w:fill="auto"/>
            <w:noWrap/>
            <w:vAlign w:val="center"/>
            <w:hideMark/>
          </w:tcPr>
          <w:p w14:paraId="7878033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F20476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45FD59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B92E5C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7,1</w:t>
            </w:r>
          </w:p>
        </w:tc>
        <w:tc>
          <w:tcPr>
            <w:tcW w:w="1138" w:type="dxa"/>
            <w:tcBorders>
              <w:top w:val="nil"/>
              <w:left w:val="nil"/>
              <w:bottom w:val="single" w:sz="4" w:space="0" w:color="auto"/>
              <w:right w:val="single" w:sz="4" w:space="0" w:color="auto"/>
            </w:tcBorders>
            <w:shd w:val="clear" w:color="auto" w:fill="auto"/>
            <w:noWrap/>
            <w:vAlign w:val="center"/>
            <w:hideMark/>
          </w:tcPr>
          <w:p w14:paraId="7D85621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7,1</w:t>
            </w:r>
          </w:p>
        </w:tc>
        <w:tc>
          <w:tcPr>
            <w:tcW w:w="1178" w:type="dxa"/>
            <w:tcBorders>
              <w:top w:val="nil"/>
              <w:left w:val="nil"/>
              <w:bottom w:val="single" w:sz="4" w:space="0" w:color="auto"/>
              <w:right w:val="single" w:sz="4" w:space="0" w:color="auto"/>
            </w:tcBorders>
            <w:shd w:val="clear" w:color="auto" w:fill="auto"/>
            <w:noWrap/>
            <w:vAlign w:val="center"/>
            <w:hideMark/>
          </w:tcPr>
          <w:p w14:paraId="0111477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7,1</w:t>
            </w:r>
          </w:p>
        </w:tc>
      </w:tr>
      <w:tr w:rsidR="00471BF2" w:rsidRPr="009A1442" w14:paraId="72B5F2FB" w14:textId="77777777" w:rsidTr="00471BF2">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9C3E729"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Иные межбюджетные трансферты бюджетам муниципальных районов, муниципальных округов Новгородской </w:t>
            </w:r>
            <w:proofErr w:type="gramStart"/>
            <w:r w:rsidRPr="009A1442">
              <w:rPr>
                <w:rFonts w:eastAsia="Times New Roman"/>
                <w:color w:val="000000"/>
                <w:sz w:val="20"/>
                <w:szCs w:val="20"/>
              </w:rPr>
              <w:t>области</w:t>
            </w:r>
            <w:proofErr w:type="gramEnd"/>
            <w:r w:rsidRPr="009A1442">
              <w:rPr>
                <w:rFonts w:eastAsia="Times New Roman"/>
                <w:color w:val="000000"/>
                <w:sz w:val="20"/>
                <w:szCs w:val="20"/>
              </w:rPr>
              <w:t xml:space="preserve"> на организацию бесплатной перевозки обучающихся общеобразовательных организаций</w:t>
            </w:r>
          </w:p>
        </w:tc>
        <w:tc>
          <w:tcPr>
            <w:tcW w:w="1319" w:type="dxa"/>
            <w:tcBorders>
              <w:top w:val="nil"/>
              <w:left w:val="nil"/>
              <w:bottom w:val="single" w:sz="4" w:space="0" w:color="auto"/>
              <w:right w:val="single" w:sz="4" w:space="0" w:color="auto"/>
            </w:tcBorders>
            <w:shd w:val="clear" w:color="auto" w:fill="auto"/>
            <w:noWrap/>
            <w:vAlign w:val="center"/>
            <w:hideMark/>
          </w:tcPr>
          <w:p w14:paraId="7B87E4D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010 01 72380</w:t>
            </w:r>
          </w:p>
        </w:tc>
        <w:tc>
          <w:tcPr>
            <w:tcW w:w="444" w:type="dxa"/>
            <w:tcBorders>
              <w:top w:val="nil"/>
              <w:left w:val="nil"/>
              <w:bottom w:val="single" w:sz="4" w:space="0" w:color="auto"/>
              <w:right w:val="single" w:sz="4" w:space="0" w:color="auto"/>
            </w:tcBorders>
            <w:shd w:val="clear" w:color="auto" w:fill="auto"/>
            <w:noWrap/>
            <w:vAlign w:val="center"/>
            <w:hideMark/>
          </w:tcPr>
          <w:p w14:paraId="276269C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5813D0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A0F1CC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0D07D2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17 845,5</w:t>
            </w:r>
          </w:p>
        </w:tc>
        <w:tc>
          <w:tcPr>
            <w:tcW w:w="1138" w:type="dxa"/>
            <w:tcBorders>
              <w:top w:val="nil"/>
              <w:left w:val="nil"/>
              <w:bottom w:val="single" w:sz="4" w:space="0" w:color="auto"/>
              <w:right w:val="single" w:sz="4" w:space="0" w:color="auto"/>
            </w:tcBorders>
            <w:shd w:val="clear" w:color="auto" w:fill="auto"/>
            <w:noWrap/>
            <w:vAlign w:val="center"/>
            <w:hideMark/>
          </w:tcPr>
          <w:p w14:paraId="195D054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17 845,5</w:t>
            </w:r>
          </w:p>
        </w:tc>
        <w:tc>
          <w:tcPr>
            <w:tcW w:w="1178" w:type="dxa"/>
            <w:tcBorders>
              <w:top w:val="nil"/>
              <w:left w:val="nil"/>
              <w:bottom w:val="single" w:sz="4" w:space="0" w:color="auto"/>
              <w:right w:val="single" w:sz="4" w:space="0" w:color="auto"/>
            </w:tcBorders>
            <w:shd w:val="clear" w:color="auto" w:fill="auto"/>
            <w:noWrap/>
            <w:vAlign w:val="center"/>
            <w:hideMark/>
          </w:tcPr>
          <w:p w14:paraId="209F2CD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17 845,5</w:t>
            </w:r>
          </w:p>
        </w:tc>
      </w:tr>
      <w:tr w:rsidR="00471BF2" w:rsidRPr="009A1442" w14:paraId="1532D4B1"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9378477"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71E197A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010 01 72380</w:t>
            </w:r>
          </w:p>
        </w:tc>
        <w:tc>
          <w:tcPr>
            <w:tcW w:w="444" w:type="dxa"/>
            <w:tcBorders>
              <w:top w:val="nil"/>
              <w:left w:val="nil"/>
              <w:bottom w:val="single" w:sz="4" w:space="0" w:color="auto"/>
              <w:right w:val="single" w:sz="4" w:space="0" w:color="auto"/>
            </w:tcBorders>
            <w:shd w:val="clear" w:color="auto" w:fill="auto"/>
            <w:noWrap/>
            <w:vAlign w:val="center"/>
            <w:hideMark/>
          </w:tcPr>
          <w:p w14:paraId="7684CED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00100C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1879BF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A7681F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17 845,5</w:t>
            </w:r>
          </w:p>
        </w:tc>
        <w:tc>
          <w:tcPr>
            <w:tcW w:w="1138" w:type="dxa"/>
            <w:tcBorders>
              <w:top w:val="nil"/>
              <w:left w:val="nil"/>
              <w:bottom w:val="single" w:sz="4" w:space="0" w:color="auto"/>
              <w:right w:val="single" w:sz="4" w:space="0" w:color="auto"/>
            </w:tcBorders>
            <w:shd w:val="clear" w:color="auto" w:fill="auto"/>
            <w:noWrap/>
            <w:vAlign w:val="center"/>
            <w:hideMark/>
          </w:tcPr>
          <w:p w14:paraId="5F64752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17 845,5</w:t>
            </w:r>
          </w:p>
        </w:tc>
        <w:tc>
          <w:tcPr>
            <w:tcW w:w="1178" w:type="dxa"/>
            <w:tcBorders>
              <w:top w:val="nil"/>
              <w:left w:val="nil"/>
              <w:bottom w:val="single" w:sz="4" w:space="0" w:color="auto"/>
              <w:right w:val="single" w:sz="4" w:space="0" w:color="auto"/>
            </w:tcBorders>
            <w:shd w:val="clear" w:color="auto" w:fill="auto"/>
            <w:noWrap/>
            <w:vAlign w:val="center"/>
            <w:hideMark/>
          </w:tcPr>
          <w:p w14:paraId="2BF07C7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17 845,5</w:t>
            </w:r>
          </w:p>
        </w:tc>
      </w:tr>
      <w:tr w:rsidR="00471BF2" w:rsidRPr="009A1442" w14:paraId="5BFFC111"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A165634" w14:textId="77777777" w:rsidR="00471BF2" w:rsidRPr="009A1442" w:rsidRDefault="00471BF2" w:rsidP="009A1442">
            <w:pPr>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иных межбюджетных трансфертов бюджетам муниципальных районов, муниципальных округов Новгородской </w:t>
            </w:r>
            <w:proofErr w:type="gramStart"/>
            <w:r w:rsidRPr="009A1442">
              <w:rPr>
                <w:rFonts w:eastAsia="Times New Roman"/>
                <w:color w:val="000000"/>
                <w:sz w:val="20"/>
                <w:szCs w:val="20"/>
              </w:rPr>
              <w:t>области</w:t>
            </w:r>
            <w:proofErr w:type="gramEnd"/>
            <w:r w:rsidRPr="009A1442">
              <w:rPr>
                <w:rFonts w:eastAsia="Times New Roman"/>
                <w:color w:val="000000"/>
                <w:sz w:val="20"/>
                <w:szCs w:val="20"/>
              </w:rPr>
              <w:t xml:space="preserve"> на организацию бесплатной перевозки обучающихся общеобразовательных организаций</w:t>
            </w:r>
          </w:p>
        </w:tc>
        <w:tc>
          <w:tcPr>
            <w:tcW w:w="1319" w:type="dxa"/>
            <w:tcBorders>
              <w:top w:val="nil"/>
              <w:left w:val="nil"/>
              <w:bottom w:val="single" w:sz="4" w:space="0" w:color="auto"/>
              <w:right w:val="single" w:sz="4" w:space="0" w:color="auto"/>
            </w:tcBorders>
            <w:shd w:val="clear" w:color="auto" w:fill="auto"/>
            <w:noWrap/>
            <w:vAlign w:val="center"/>
            <w:hideMark/>
          </w:tcPr>
          <w:p w14:paraId="25F5E2C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S2380</w:t>
            </w:r>
          </w:p>
        </w:tc>
        <w:tc>
          <w:tcPr>
            <w:tcW w:w="444" w:type="dxa"/>
            <w:tcBorders>
              <w:top w:val="nil"/>
              <w:left w:val="nil"/>
              <w:bottom w:val="single" w:sz="4" w:space="0" w:color="auto"/>
              <w:right w:val="single" w:sz="4" w:space="0" w:color="auto"/>
            </w:tcBorders>
            <w:shd w:val="clear" w:color="auto" w:fill="auto"/>
            <w:noWrap/>
            <w:vAlign w:val="center"/>
            <w:hideMark/>
          </w:tcPr>
          <w:p w14:paraId="650AD17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B130A9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48A117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FCC7DC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2 665,1</w:t>
            </w:r>
          </w:p>
        </w:tc>
        <w:tc>
          <w:tcPr>
            <w:tcW w:w="1138" w:type="dxa"/>
            <w:tcBorders>
              <w:top w:val="nil"/>
              <w:left w:val="nil"/>
              <w:bottom w:val="single" w:sz="4" w:space="0" w:color="auto"/>
              <w:right w:val="single" w:sz="4" w:space="0" w:color="auto"/>
            </w:tcBorders>
            <w:shd w:val="clear" w:color="auto" w:fill="auto"/>
            <w:noWrap/>
            <w:vAlign w:val="center"/>
            <w:hideMark/>
          </w:tcPr>
          <w:p w14:paraId="730352E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743,6</w:t>
            </w:r>
          </w:p>
        </w:tc>
        <w:tc>
          <w:tcPr>
            <w:tcW w:w="1178" w:type="dxa"/>
            <w:tcBorders>
              <w:top w:val="nil"/>
              <w:left w:val="nil"/>
              <w:bottom w:val="single" w:sz="4" w:space="0" w:color="auto"/>
              <w:right w:val="single" w:sz="4" w:space="0" w:color="auto"/>
            </w:tcBorders>
            <w:shd w:val="clear" w:color="auto" w:fill="auto"/>
            <w:noWrap/>
            <w:vAlign w:val="center"/>
            <w:hideMark/>
          </w:tcPr>
          <w:p w14:paraId="6190468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743,6</w:t>
            </w:r>
          </w:p>
        </w:tc>
      </w:tr>
      <w:tr w:rsidR="00471BF2" w:rsidRPr="009A1442" w14:paraId="30C37CB9"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D9E8B67"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4656F3A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S2380</w:t>
            </w:r>
          </w:p>
        </w:tc>
        <w:tc>
          <w:tcPr>
            <w:tcW w:w="444" w:type="dxa"/>
            <w:tcBorders>
              <w:top w:val="nil"/>
              <w:left w:val="nil"/>
              <w:bottom w:val="single" w:sz="4" w:space="0" w:color="auto"/>
              <w:right w:val="single" w:sz="4" w:space="0" w:color="auto"/>
            </w:tcBorders>
            <w:shd w:val="clear" w:color="auto" w:fill="auto"/>
            <w:noWrap/>
            <w:vAlign w:val="center"/>
            <w:hideMark/>
          </w:tcPr>
          <w:p w14:paraId="10CDB2E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E55C12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ADEEE1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56015A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2 665,1</w:t>
            </w:r>
          </w:p>
        </w:tc>
        <w:tc>
          <w:tcPr>
            <w:tcW w:w="1138" w:type="dxa"/>
            <w:tcBorders>
              <w:top w:val="nil"/>
              <w:left w:val="nil"/>
              <w:bottom w:val="single" w:sz="4" w:space="0" w:color="auto"/>
              <w:right w:val="single" w:sz="4" w:space="0" w:color="auto"/>
            </w:tcBorders>
            <w:shd w:val="clear" w:color="auto" w:fill="auto"/>
            <w:noWrap/>
            <w:vAlign w:val="center"/>
            <w:hideMark/>
          </w:tcPr>
          <w:p w14:paraId="622AD3A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743,6</w:t>
            </w:r>
          </w:p>
        </w:tc>
        <w:tc>
          <w:tcPr>
            <w:tcW w:w="1178" w:type="dxa"/>
            <w:tcBorders>
              <w:top w:val="nil"/>
              <w:left w:val="nil"/>
              <w:bottom w:val="single" w:sz="4" w:space="0" w:color="auto"/>
              <w:right w:val="single" w:sz="4" w:space="0" w:color="auto"/>
            </w:tcBorders>
            <w:shd w:val="clear" w:color="auto" w:fill="auto"/>
            <w:noWrap/>
            <w:vAlign w:val="center"/>
            <w:hideMark/>
          </w:tcPr>
          <w:p w14:paraId="200755F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743,6</w:t>
            </w:r>
          </w:p>
        </w:tc>
      </w:tr>
      <w:tr w:rsidR="00471BF2" w:rsidRPr="009A1442" w14:paraId="6A7C2CA0" w14:textId="77777777" w:rsidTr="00471BF2">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6948FC2"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реализацию в Новгородской области мероприятий по созданию «</w:t>
            </w:r>
            <w:proofErr w:type="spellStart"/>
            <w:r w:rsidRPr="009A1442">
              <w:rPr>
                <w:rFonts w:eastAsia="Times New Roman"/>
                <w:color w:val="000000"/>
                <w:sz w:val="20"/>
                <w:szCs w:val="20"/>
              </w:rPr>
              <w:t>Агроклассов</w:t>
            </w:r>
            <w:proofErr w:type="spellEnd"/>
            <w:r w:rsidRPr="009A1442">
              <w:rPr>
                <w:rFonts w:eastAsia="Times New Roman"/>
                <w:color w:val="000000"/>
                <w:sz w:val="20"/>
                <w:szCs w:val="20"/>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14:paraId="1C5BFB6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010 01 75420</w:t>
            </w:r>
          </w:p>
        </w:tc>
        <w:tc>
          <w:tcPr>
            <w:tcW w:w="444" w:type="dxa"/>
            <w:tcBorders>
              <w:top w:val="nil"/>
              <w:left w:val="nil"/>
              <w:bottom w:val="single" w:sz="4" w:space="0" w:color="auto"/>
              <w:right w:val="single" w:sz="4" w:space="0" w:color="auto"/>
            </w:tcBorders>
            <w:shd w:val="clear" w:color="auto" w:fill="auto"/>
            <w:noWrap/>
            <w:vAlign w:val="center"/>
            <w:hideMark/>
          </w:tcPr>
          <w:p w14:paraId="0FC8E79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969CD7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AFC5C3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E6AB23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3 000,0</w:t>
            </w:r>
          </w:p>
        </w:tc>
        <w:tc>
          <w:tcPr>
            <w:tcW w:w="1138" w:type="dxa"/>
            <w:tcBorders>
              <w:top w:val="nil"/>
              <w:left w:val="nil"/>
              <w:bottom w:val="single" w:sz="4" w:space="0" w:color="auto"/>
              <w:right w:val="single" w:sz="4" w:space="0" w:color="auto"/>
            </w:tcBorders>
            <w:shd w:val="clear" w:color="auto" w:fill="auto"/>
            <w:noWrap/>
            <w:vAlign w:val="center"/>
            <w:hideMark/>
          </w:tcPr>
          <w:p w14:paraId="7E4330E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2B8211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1E338162"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8C8DD60"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0CE1914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010 01 75420</w:t>
            </w:r>
          </w:p>
        </w:tc>
        <w:tc>
          <w:tcPr>
            <w:tcW w:w="444" w:type="dxa"/>
            <w:tcBorders>
              <w:top w:val="nil"/>
              <w:left w:val="nil"/>
              <w:bottom w:val="single" w:sz="4" w:space="0" w:color="auto"/>
              <w:right w:val="single" w:sz="4" w:space="0" w:color="auto"/>
            </w:tcBorders>
            <w:shd w:val="clear" w:color="auto" w:fill="auto"/>
            <w:noWrap/>
            <w:vAlign w:val="center"/>
            <w:hideMark/>
          </w:tcPr>
          <w:p w14:paraId="448E3B3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F8357B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CC90F6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860A8E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3 000,0</w:t>
            </w:r>
          </w:p>
        </w:tc>
        <w:tc>
          <w:tcPr>
            <w:tcW w:w="1138" w:type="dxa"/>
            <w:tcBorders>
              <w:top w:val="nil"/>
              <w:left w:val="nil"/>
              <w:bottom w:val="single" w:sz="4" w:space="0" w:color="auto"/>
              <w:right w:val="single" w:sz="4" w:space="0" w:color="auto"/>
            </w:tcBorders>
            <w:shd w:val="clear" w:color="auto" w:fill="auto"/>
            <w:noWrap/>
            <w:vAlign w:val="center"/>
            <w:hideMark/>
          </w:tcPr>
          <w:p w14:paraId="4F3D630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10C5EE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72E2D30E"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8F753B6"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319" w:type="dxa"/>
            <w:tcBorders>
              <w:top w:val="nil"/>
              <w:left w:val="nil"/>
              <w:bottom w:val="single" w:sz="4" w:space="0" w:color="auto"/>
              <w:right w:val="single" w:sz="4" w:space="0" w:color="auto"/>
            </w:tcBorders>
            <w:shd w:val="clear" w:color="auto" w:fill="auto"/>
            <w:noWrap/>
            <w:vAlign w:val="center"/>
            <w:hideMark/>
          </w:tcPr>
          <w:p w14:paraId="03532F0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R3041</w:t>
            </w:r>
          </w:p>
        </w:tc>
        <w:tc>
          <w:tcPr>
            <w:tcW w:w="444" w:type="dxa"/>
            <w:tcBorders>
              <w:top w:val="nil"/>
              <w:left w:val="nil"/>
              <w:bottom w:val="single" w:sz="4" w:space="0" w:color="auto"/>
              <w:right w:val="single" w:sz="4" w:space="0" w:color="auto"/>
            </w:tcBorders>
            <w:shd w:val="clear" w:color="auto" w:fill="auto"/>
            <w:noWrap/>
            <w:vAlign w:val="center"/>
            <w:hideMark/>
          </w:tcPr>
          <w:p w14:paraId="2940FFE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DA7311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2142CB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B03E94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22 405,3</w:t>
            </w:r>
          </w:p>
        </w:tc>
        <w:tc>
          <w:tcPr>
            <w:tcW w:w="1138" w:type="dxa"/>
            <w:tcBorders>
              <w:top w:val="nil"/>
              <w:left w:val="nil"/>
              <w:bottom w:val="single" w:sz="4" w:space="0" w:color="auto"/>
              <w:right w:val="single" w:sz="4" w:space="0" w:color="auto"/>
            </w:tcBorders>
            <w:shd w:val="clear" w:color="auto" w:fill="auto"/>
            <w:noWrap/>
            <w:vAlign w:val="center"/>
            <w:hideMark/>
          </w:tcPr>
          <w:p w14:paraId="101A2F1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21 617,3</w:t>
            </w:r>
          </w:p>
        </w:tc>
        <w:tc>
          <w:tcPr>
            <w:tcW w:w="1178" w:type="dxa"/>
            <w:tcBorders>
              <w:top w:val="nil"/>
              <w:left w:val="nil"/>
              <w:bottom w:val="single" w:sz="4" w:space="0" w:color="auto"/>
              <w:right w:val="single" w:sz="4" w:space="0" w:color="auto"/>
            </w:tcBorders>
            <w:shd w:val="clear" w:color="auto" w:fill="auto"/>
            <w:noWrap/>
            <w:vAlign w:val="center"/>
            <w:hideMark/>
          </w:tcPr>
          <w:p w14:paraId="578DC34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21 116,1</w:t>
            </w:r>
          </w:p>
        </w:tc>
      </w:tr>
      <w:tr w:rsidR="00471BF2" w:rsidRPr="009A1442" w14:paraId="1522A839"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2C7B68D"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42B2F97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R3041</w:t>
            </w:r>
          </w:p>
        </w:tc>
        <w:tc>
          <w:tcPr>
            <w:tcW w:w="444" w:type="dxa"/>
            <w:tcBorders>
              <w:top w:val="nil"/>
              <w:left w:val="nil"/>
              <w:bottom w:val="single" w:sz="4" w:space="0" w:color="auto"/>
              <w:right w:val="single" w:sz="4" w:space="0" w:color="auto"/>
            </w:tcBorders>
            <w:shd w:val="clear" w:color="auto" w:fill="auto"/>
            <w:noWrap/>
            <w:vAlign w:val="center"/>
            <w:hideMark/>
          </w:tcPr>
          <w:p w14:paraId="6718430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8D1939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B177BA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EEF2B7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22 405,3</w:t>
            </w:r>
          </w:p>
        </w:tc>
        <w:tc>
          <w:tcPr>
            <w:tcW w:w="1138" w:type="dxa"/>
            <w:tcBorders>
              <w:top w:val="nil"/>
              <w:left w:val="nil"/>
              <w:bottom w:val="single" w:sz="4" w:space="0" w:color="auto"/>
              <w:right w:val="single" w:sz="4" w:space="0" w:color="auto"/>
            </w:tcBorders>
            <w:shd w:val="clear" w:color="auto" w:fill="auto"/>
            <w:noWrap/>
            <w:vAlign w:val="center"/>
            <w:hideMark/>
          </w:tcPr>
          <w:p w14:paraId="5863CC8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21 617,3</w:t>
            </w:r>
          </w:p>
        </w:tc>
        <w:tc>
          <w:tcPr>
            <w:tcW w:w="1178" w:type="dxa"/>
            <w:tcBorders>
              <w:top w:val="nil"/>
              <w:left w:val="nil"/>
              <w:bottom w:val="single" w:sz="4" w:space="0" w:color="auto"/>
              <w:right w:val="single" w:sz="4" w:space="0" w:color="auto"/>
            </w:tcBorders>
            <w:shd w:val="clear" w:color="auto" w:fill="auto"/>
            <w:noWrap/>
            <w:vAlign w:val="center"/>
            <w:hideMark/>
          </w:tcPr>
          <w:p w14:paraId="07AAFFE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21 116,1</w:t>
            </w:r>
          </w:p>
        </w:tc>
      </w:tr>
      <w:tr w:rsidR="00471BF2" w:rsidRPr="009A1442" w14:paraId="011356BB"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D9C6041" w14:textId="77777777" w:rsidR="00471BF2" w:rsidRPr="009A1442" w:rsidRDefault="00471BF2" w:rsidP="009A1442">
            <w:pPr>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районов, муниципальных округов и городского округа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1319" w:type="dxa"/>
            <w:tcBorders>
              <w:top w:val="nil"/>
              <w:left w:val="nil"/>
              <w:bottom w:val="single" w:sz="4" w:space="0" w:color="auto"/>
              <w:right w:val="single" w:sz="4" w:space="0" w:color="auto"/>
            </w:tcBorders>
            <w:shd w:val="clear" w:color="auto" w:fill="auto"/>
            <w:noWrap/>
            <w:vAlign w:val="center"/>
            <w:hideMark/>
          </w:tcPr>
          <w:p w14:paraId="23259DB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R3041</w:t>
            </w:r>
          </w:p>
        </w:tc>
        <w:tc>
          <w:tcPr>
            <w:tcW w:w="444" w:type="dxa"/>
            <w:tcBorders>
              <w:top w:val="nil"/>
              <w:left w:val="nil"/>
              <w:bottom w:val="single" w:sz="4" w:space="0" w:color="auto"/>
              <w:right w:val="single" w:sz="4" w:space="0" w:color="auto"/>
            </w:tcBorders>
            <w:shd w:val="clear" w:color="auto" w:fill="auto"/>
            <w:noWrap/>
            <w:vAlign w:val="center"/>
            <w:hideMark/>
          </w:tcPr>
          <w:p w14:paraId="75214CE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98F18D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1B81C6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F26C61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226,3</w:t>
            </w:r>
          </w:p>
        </w:tc>
        <w:tc>
          <w:tcPr>
            <w:tcW w:w="1138" w:type="dxa"/>
            <w:tcBorders>
              <w:top w:val="nil"/>
              <w:left w:val="nil"/>
              <w:bottom w:val="single" w:sz="4" w:space="0" w:color="auto"/>
              <w:right w:val="single" w:sz="4" w:space="0" w:color="auto"/>
            </w:tcBorders>
            <w:shd w:val="clear" w:color="auto" w:fill="auto"/>
            <w:noWrap/>
            <w:vAlign w:val="center"/>
            <w:hideMark/>
          </w:tcPr>
          <w:p w14:paraId="7D8ACB1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218,4</w:t>
            </w:r>
          </w:p>
        </w:tc>
        <w:tc>
          <w:tcPr>
            <w:tcW w:w="1178" w:type="dxa"/>
            <w:tcBorders>
              <w:top w:val="nil"/>
              <w:left w:val="nil"/>
              <w:bottom w:val="single" w:sz="4" w:space="0" w:color="auto"/>
              <w:right w:val="single" w:sz="4" w:space="0" w:color="auto"/>
            </w:tcBorders>
            <w:shd w:val="clear" w:color="auto" w:fill="auto"/>
            <w:noWrap/>
            <w:vAlign w:val="center"/>
            <w:hideMark/>
          </w:tcPr>
          <w:p w14:paraId="509EA7B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213,3</w:t>
            </w:r>
          </w:p>
        </w:tc>
      </w:tr>
      <w:tr w:rsidR="00471BF2" w:rsidRPr="009A1442" w14:paraId="7B728B26"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DF2FB4E"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4D9FC21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R3041</w:t>
            </w:r>
          </w:p>
        </w:tc>
        <w:tc>
          <w:tcPr>
            <w:tcW w:w="444" w:type="dxa"/>
            <w:tcBorders>
              <w:top w:val="nil"/>
              <w:left w:val="nil"/>
              <w:bottom w:val="single" w:sz="4" w:space="0" w:color="auto"/>
              <w:right w:val="single" w:sz="4" w:space="0" w:color="auto"/>
            </w:tcBorders>
            <w:shd w:val="clear" w:color="auto" w:fill="auto"/>
            <w:noWrap/>
            <w:vAlign w:val="center"/>
            <w:hideMark/>
          </w:tcPr>
          <w:p w14:paraId="04E5E11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1F92F6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F9C92E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4BBA35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226,3</w:t>
            </w:r>
          </w:p>
        </w:tc>
        <w:tc>
          <w:tcPr>
            <w:tcW w:w="1138" w:type="dxa"/>
            <w:tcBorders>
              <w:top w:val="nil"/>
              <w:left w:val="nil"/>
              <w:bottom w:val="single" w:sz="4" w:space="0" w:color="auto"/>
              <w:right w:val="single" w:sz="4" w:space="0" w:color="auto"/>
            </w:tcBorders>
            <w:shd w:val="clear" w:color="auto" w:fill="auto"/>
            <w:noWrap/>
            <w:vAlign w:val="center"/>
            <w:hideMark/>
          </w:tcPr>
          <w:p w14:paraId="6D7757F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218,4</w:t>
            </w:r>
          </w:p>
        </w:tc>
        <w:tc>
          <w:tcPr>
            <w:tcW w:w="1178" w:type="dxa"/>
            <w:tcBorders>
              <w:top w:val="nil"/>
              <w:left w:val="nil"/>
              <w:bottom w:val="single" w:sz="4" w:space="0" w:color="auto"/>
              <w:right w:val="single" w:sz="4" w:space="0" w:color="auto"/>
            </w:tcBorders>
            <w:shd w:val="clear" w:color="auto" w:fill="auto"/>
            <w:noWrap/>
            <w:vAlign w:val="center"/>
            <w:hideMark/>
          </w:tcPr>
          <w:p w14:paraId="1677750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213,3</w:t>
            </w:r>
          </w:p>
        </w:tc>
      </w:tr>
      <w:tr w:rsidR="00471BF2" w:rsidRPr="009A1442" w14:paraId="4DB81464" w14:textId="77777777" w:rsidTr="00471BF2">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45121B8"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1319" w:type="dxa"/>
            <w:tcBorders>
              <w:top w:val="nil"/>
              <w:left w:val="nil"/>
              <w:bottom w:val="single" w:sz="4" w:space="0" w:color="auto"/>
              <w:right w:val="single" w:sz="4" w:space="0" w:color="auto"/>
            </w:tcBorders>
            <w:shd w:val="clear" w:color="auto" w:fill="auto"/>
            <w:noWrap/>
            <w:vAlign w:val="center"/>
            <w:hideMark/>
          </w:tcPr>
          <w:p w14:paraId="678785D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010 01 77050</w:t>
            </w:r>
          </w:p>
        </w:tc>
        <w:tc>
          <w:tcPr>
            <w:tcW w:w="444" w:type="dxa"/>
            <w:tcBorders>
              <w:top w:val="nil"/>
              <w:left w:val="nil"/>
              <w:bottom w:val="single" w:sz="4" w:space="0" w:color="auto"/>
              <w:right w:val="single" w:sz="4" w:space="0" w:color="auto"/>
            </w:tcBorders>
            <w:shd w:val="clear" w:color="auto" w:fill="auto"/>
            <w:noWrap/>
            <w:vAlign w:val="center"/>
            <w:hideMark/>
          </w:tcPr>
          <w:p w14:paraId="5526FFB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42C210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BFC3A2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64FA28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2 000,0</w:t>
            </w:r>
          </w:p>
        </w:tc>
        <w:tc>
          <w:tcPr>
            <w:tcW w:w="1138" w:type="dxa"/>
            <w:tcBorders>
              <w:top w:val="nil"/>
              <w:left w:val="nil"/>
              <w:bottom w:val="single" w:sz="4" w:space="0" w:color="auto"/>
              <w:right w:val="single" w:sz="4" w:space="0" w:color="auto"/>
            </w:tcBorders>
            <w:shd w:val="clear" w:color="auto" w:fill="auto"/>
            <w:noWrap/>
            <w:vAlign w:val="center"/>
            <w:hideMark/>
          </w:tcPr>
          <w:p w14:paraId="481A6C3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8B6075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36A1E179"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9F30FAE"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6CAD476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010 01 77050</w:t>
            </w:r>
          </w:p>
        </w:tc>
        <w:tc>
          <w:tcPr>
            <w:tcW w:w="444" w:type="dxa"/>
            <w:tcBorders>
              <w:top w:val="nil"/>
              <w:left w:val="nil"/>
              <w:bottom w:val="single" w:sz="4" w:space="0" w:color="auto"/>
              <w:right w:val="single" w:sz="4" w:space="0" w:color="auto"/>
            </w:tcBorders>
            <w:shd w:val="clear" w:color="auto" w:fill="auto"/>
            <w:noWrap/>
            <w:vAlign w:val="center"/>
            <w:hideMark/>
          </w:tcPr>
          <w:p w14:paraId="4E98EEF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C137A2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241110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53695C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2 000,0</w:t>
            </w:r>
          </w:p>
        </w:tc>
        <w:tc>
          <w:tcPr>
            <w:tcW w:w="1138" w:type="dxa"/>
            <w:tcBorders>
              <w:top w:val="nil"/>
              <w:left w:val="nil"/>
              <w:bottom w:val="single" w:sz="4" w:space="0" w:color="auto"/>
              <w:right w:val="single" w:sz="4" w:space="0" w:color="auto"/>
            </w:tcBorders>
            <w:shd w:val="clear" w:color="auto" w:fill="auto"/>
            <w:noWrap/>
            <w:vAlign w:val="center"/>
            <w:hideMark/>
          </w:tcPr>
          <w:p w14:paraId="5A1DC11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285BDF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3B132131"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B53AEE7" w14:textId="77777777" w:rsidR="00471BF2" w:rsidRPr="009A1442" w:rsidRDefault="00471BF2" w:rsidP="009A1442">
            <w:pPr>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местных инициатив в рамках приоритетного регионального проекта "Наш выбор"</w:t>
            </w:r>
          </w:p>
        </w:tc>
        <w:tc>
          <w:tcPr>
            <w:tcW w:w="1319" w:type="dxa"/>
            <w:tcBorders>
              <w:top w:val="nil"/>
              <w:left w:val="nil"/>
              <w:bottom w:val="single" w:sz="4" w:space="0" w:color="auto"/>
              <w:right w:val="single" w:sz="4" w:space="0" w:color="auto"/>
            </w:tcBorders>
            <w:shd w:val="clear" w:color="auto" w:fill="auto"/>
            <w:noWrap/>
            <w:vAlign w:val="center"/>
            <w:hideMark/>
          </w:tcPr>
          <w:p w14:paraId="5469CCD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S7050</w:t>
            </w:r>
          </w:p>
        </w:tc>
        <w:tc>
          <w:tcPr>
            <w:tcW w:w="444" w:type="dxa"/>
            <w:tcBorders>
              <w:top w:val="nil"/>
              <w:left w:val="nil"/>
              <w:bottom w:val="single" w:sz="4" w:space="0" w:color="auto"/>
              <w:right w:val="single" w:sz="4" w:space="0" w:color="auto"/>
            </w:tcBorders>
            <w:shd w:val="clear" w:color="auto" w:fill="auto"/>
            <w:noWrap/>
            <w:vAlign w:val="center"/>
            <w:hideMark/>
          </w:tcPr>
          <w:p w14:paraId="79E4A7A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3FF9C8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026087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E1FBA5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1 000,0</w:t>
            </w:r>
          </w:p>
        </w:tc>
        <w:tc>
          <w:tcPr>
            <w:tcW w:w="1138" w:type="dxa"/>
            <w:tcBorders>
              <w:top w:val="nil"/>
              <w:left w:val="nil"/>
              <w:bottom w:val="single" w:sz="4" w:space="0" w:color="auto"/>
              <w:right w:val="single" w:sz="4" w:space="0" w:color="auto"/>
            </w:tcBorders>
            <w:shd w:val="clear" w:color="auto" w:fill="auto"/>
            <w:noWrap/>
            <w:vAlign w:val="center"/>
            <w:hideMark/>
          </w:tcPr>
          <w:p w14:paraId="423D424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325468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61468008"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7ED219A"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0F2EF1C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S7050</w:t>
            </w:r>
          </w:p>
        </w:tc>
        <w:tc>
          <w:tcPr>
            <w:tcW w:w="444" w:type="dxa"/>
            <w:tcBorders>
              <w:top w:val="nil"/>
              <w:left w:val="nil"/>
              <w:bottom w:val="single" w:sz="4" w:space="0" w:color="auto"/>
              <w:right w:val="single" w:sz="4" w:space="0" w:color="auto"/>
            </w:tcBorders>
            <w:shd w:val="clear" w:color="auto" w:fill="auto"/>
            <w:noWrap/>
            <w:vAlign w:val="center"/>
            <w:hideMark/>
          </w:tcPr>
          <w:p w14:paraId="16FD46A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D8CC18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BE8FC6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427191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1 000,0</w:t>
            </w:r>
          </w:p>
        </w:tc>
        <w:tc>
          <w:tcPr>
            <w:tcW w:w="1138" w:type="dxa"/>
            <w:tcBorders>
              <w:top w:val="nil"/>
              <w:left w:val="nil"/>
              <w:bottom w:val="single" w:sz="4" w:space="0" w:color="auto"/>
              <w:right w:val="single" w:sz="4" w:space="0" w:color="auto"/>
            </w:tcBorders>
            <w:shd w:val="clear" w:color="auto" w:fill="auto"/>
            <w:noWrap/>
            <w:vAlign w:val="center"/>
            <w:hideMark/>
          </w:tcPr>
          <w:p w14:paraId="4AFB3B6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322143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7FDC07D6" w14:textId="77777777" w:rsidTr="00471BF2">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8AA9908"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319" w:type="dxa"/>
            <w:tcBorders>
              <w:top w:val="nil"/>
              <w:left w:val="nil"/>
              <w:bottom w:val="single" w:sz="4" w:space="0" w:color="auto"/>
              <w:right w:val="single" w:sz="4" w:space="0" w:color="auto"/>
            </w:tcBorders>
            <w:shd w:val="clear" w:color="auto" w:fill="auto"/>
            <w:noWrap/>
            <w:vAlign w:val="center"/>
            <w:hideMark/>
          </w:tcPr>
          <w:p w14:paraId="73BDB7D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L7501</w:t>
            </w:r>
          </w:p>
        </w:tc>
        <w:tc>
          <w:tcPr>
            <w:tcW w:w="444" w:type="dxa"/>
            <w:tcBorders>
              <w:top w:val="nil"/>
              <w:left w:val="nil"/>
              <w:bottom w:val="single" w:sz="4" w:space="0" w:color="auto"/>
              <w:right w:val="single" w:sz="4" w:space="0" w:color="auto"/>
            </w:tcBorders>
            <w:shd w:val="clear" w:color="auto" w:fill="auto"/>
            <w:noWrap/>
            <w:vAlign w:val="center"/>
            <w:hideMark/>
          </w:tcPr>
          <w:p w14:paraId="5042E7E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1C794A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09EE80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B37CC5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26A8606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248 575,1</w:t>
            </w:r>
          </w:p>
        </w:tc>
        <w:tc>
          <w:tcPr>
            <w:tcW w:w="1178" w:type="dxa"/>
            <w:tcBorders>
              <w:top w:val="nil"/>
              <w:left w:val="nil"/>
              <w:bottom w:val="single" w:sz="4" w:space="0" w:color="auto"/>
              <w:right w:val="single" w:sz="4" w:space="0" w:color="auto"/>
            </w:tcBorders>
            <w:shd w:val="clear" w:color="auto" w:fill="auto"/>
            <w:noWrap/>
            <w:vAlign w:val="center"/>
            <w:hideMark/>
          </w:tcPr>
          <w:p w14:paraId="248848F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6C4952DB"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725A483"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3A25148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L7501</w:t>
            </w:r>
          </w:p>
        </w:tc>
        <w:tc>
          <w:tcPr>
            <w:tcW w:w="444" w:type="dxa"/>
            <w:tcBorders>
              <w:top w:val="nil"/>
              <w:left w:val="nil"/>
              <w:bottom w:val="single" w:sz="4" w:space="0" w:color="auto"/>
              <w:right w:val="single" w:sz="4" w:space="0" w:color="auto"/>
            </w:tcBorders>
            <w:shd w:val="clear" w:color="auto" w:fill="auto"/>
            <w:noWrap/>
            <w:vAlign w:val="center"/>
            <w:hideMark/>
          </w:tcPr>
          <w:p w14:paraId="3B9137D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D1800C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CE3C68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9445E9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0EEDCB7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248 575,1</w:t>
            </w:r>
          </w:p>
        </w:tc>
        <w:tc>
          <w:tcPr>
            <w:tcW w:w="1178" w:type="dxa"/>
            <w:tcBorders>
              <w:top w:val="nil"/>
              <w:left w:val="nil"/>
              <w:bottom w:val="single" w:sz="4" w:space="0" w:color="auto"/>
              <w:right w:val="single" w:sz="4" w:space="0" w:color="auto"/>
            </w:tcBorders>
            <w:shd w:val="clear" w:color="auto" w:fill="auto"/>
            <w:noWrap/>
            <w:vAlign w:val="center"/>
            <w:hideMark/>
          </w:tcPr>
          <w:p w14:paraId="53A3F47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2101ABD9" w14:textId="77777777" w:rsidTr="00471BF2">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3FC7DB7"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 </w:t>
            </w: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w:t>
            </w:r>
          </w:p>
        </w:tc>
        <w:tc>
          <w:tcPr>
            <w:tcW w:w="1319" w:type="dxa"/>
            <w:tcBorders>
              <w:top w:val="nil"/>
              <w:left w:val="nil"/>
              <w:bottom w:val="single" w:sz="4" w:space="0" w:color="auto"/>
              <w:right w:val="single" w:sz="4" w:space="0" w:color="auto"/>
            </w:tcBorders>
            <w:shd w:val="clear" w:color="auto" w:fill="auto"/>
            <w:noWrap/>
            <w:vAlign w:val="center"/>
            <w:hideMark/>
          </w:tcPr>
          <w:p w14:paraId="186FAD8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L7501</w:t>
            </w:r>
          </w:p>
        </w:tc>
        <w:tc>
          <w:tcPr>
            <w:tcW w:w="444" w:type="dxa"/>
            <w:tcBorders>
              <w:top w:val="nil"/>
              <w:left w:val="nil"/>
              <w:bottom w:val="single" w:sz="4" w:space="0" w:color="auto"/>
              <w:right w:val="single" w:sz="4" w:space="0" w:color="auto"/>
            </w:tcBorders>
            <w:shd w:val="clear" w:color="auto" w:fill="auto"/>
            <w:noWrap/>
            <w:vAlign w:val="center"/>
            <w:hideMark/>
          </w:tcPr>
          <w:p w14:paraId="0F60B19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B88D0E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AC2335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7383DC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33A7362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248,6</w:t>
            </w:r>
          </w:p>
        </w:tc>
        <w:tc>
          <w:tcPr>
            <w:tcW w:w="1178" w:type="dxa"/>
            <w:tcBorders>
              <w:top w:val="nil"/>
              <w:left w:val="nil"/>
              <w:bottom w:val="single" w:sz="4" w:space="0" w:color="auto"/>
              <w:right w:val="single" w:sz="4" w:space="0" w:color="auto"/>
            </w:tcBorders>
            <w:shd w:val="clear" w:color="auto" w:fill="auto"/>
            <w:noWrap/>
            <w:vAlign w:val="center"/>
            <w:hideMark/>
          </w:tcPr>
          <w:p w14:paraId="30D5C38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668CFA62"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82A744E"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6FBCB15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L7501</w:t>
            </w:r>
          </w:p>
        </w:tc>
        <w:tc>
          <w:tcPr>
            <w:tcW w:w="444" w:type="dxa"/>
            <w:tcBorders>
              <w:top w:val="nil"/>
              <w:left w:val="nil"/>
              <w:bottom w:val="single" w:sz="4" w:space="0" w:color="auto"/>
              <w:right w:val="single" w:sz="4" w:space="0" w:color="auto"/>
            </w:tcBorders>
            <w:shd w:val="clear" w:color="auto" w:fill="auto"/>
            <w:noWrap/>
            <w:vAlign w:val="center"/>
            <w:hideMark/>
          </w:tcPr>
          <w:p w14:paraId="34EB809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9B0E69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28BF2F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DF5F1E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0F4F3AB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248,6</w:t>
            </w:r>
          </w:p>
        </w:tc>
        <w:tc>
          <w:tcPr>
            <w:tcW w:w="1178" w:type="dxa"/>
            <w:tcBorders>
              <w:top w:val="nil"/>
              <w:left w:val="nil"/>
              <w:bottom w:val="single" w:sz="4" w:space="0" w:color="auto"/>
              <w:right w:val="single" w:sz="4" w:space="0" w:color="auto"/>
            </w:tcBorders>
            <w:shd w:val="clear" w:color="auto" w:fill="auto"/>
            <w:noWrap/>
            <w:vAlign w:val="center"/>
            <w:hideMark/>
          </w:tcPr>
          <w:p w14:paraId="6D8D212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66131F6C"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96E645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1319" w:type="dxa"/>
            <w:tcBorders>
              <w:top w:val="nil"/>
              <w:left w:val="nil"/>
              <w:bottom w:val="single" w:sz="4" w:space="0" w:color="auto"/>
              <w:right w:val="single" w:sz="4" w:space="0" w:color="auto"/>
            </w:tcBorders>
            <w:shd w:val="clear" w:color="auto" w:fill="auto"/>
            <w:noWrap/>
            <w:vAlign w:val="center"/>
            <w:hideMark/>
          </w:tcPr>
          <w:p w14:paraId="2B0CE05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А7501</w:t>
            </w:r>
          </w:p>
        </w:tc>
        <w:tc>
          <w:tcPr>
            <w:tcW w:w="444" w:type="dxa"/>
            <w:tcBorders>
              <w:top w:val="nil"/>
              <w:left w:val="nil"/>
              <w:bottom w:val="single" w:sz="4" w:space="0" w:color="auto"/>
              <w:right w:val="single" w:sz="4" w:space="0" w:color="auto"/>
            </w:tcBorders>
            <w:shd w:val="clear" w:color="auto" w:fill="auto"/>
            <w:noWrap/>
            <w:vAlign w:val="center"/>
            <w:hideMark/>
          </w:tcPr>
          <w:p w14:paraId="2806FE9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F6194F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D9B89D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304B27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464018A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4 525,8</w:t>
            </w:r>
          </w:p>
        </w:tc>
        <w:tc>
          <w:tcPr>
            <w:tcW w:w="1178" w:type="dxa"/>
            <w:tcBorders>
              <w:top w:val="nil"/>
              <w:left w:val="nil"/>
              <w:bottom w:val="single" w:sz="4" w:space="0" w:color="auto"/>
              <w:right w:val="single" w:sz="4" w:space="0" w:color="auto"/>
            </w:tcBorders>
            <w:shd w:val="clear" w:color="auto" w:fill="auto"/>
            <w:noWrap/>
            <w:vAlign w:val="center"/>
            <w:hideMark/>
          </w:tcPr>
          <w:p w14:paraId="23FEEE8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6CA96DEC"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6A96EE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2D10EA7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А7501</w:t>
            </w:r>
          </w:p>
        </w:tc>
        <w:tc>
          <w:tcPr>
            <w:tcW w:w="444" w:type="dxa"/>
            <w:tcBorders>
              <w:top w:val="nil"/>
              <w:left w:val="nil"/>
              <w:bottom w:val="single" w:sz="4" w:space="0" w:color="auto"/>
              <w:right w:val="single" w:sz="4" w:space="0" w:color="auto"/>
            </w:tcBorders>
            <w:shd w:val="clear" w:color="auto" w:fill="auto"/>
            <w:noWrap/>
            <w:vAlign w:val="center"/>
            <w:hideMark/>
          </w:tcPr>
          <w:p w14:paraId="7CFEA5F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0313E4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C2E41D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5A1BDF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090157D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4 525,8</w:t>
            </w:r>
          </w:p>
        </w:tc>
        <w:tc>
          <w:tcPr>
            <w:tcW w:w="1178" w:type="dxa"/>
            <w:tcBorders>
              <w:top w:val="nil"/>
              <w:left w:val="nil"/>
              <w:bottom w:val="single" w:sz="4" w:space="0" w:color="auto"/>
              <w:right w:val="single" w:sz="4" w:space="0" w:color="auto"/>
            </w:tcBorders>
            <w:shd w:val="clear" w:color="auto" w:fill="auto"/>
            <w:noWrap/>
            <w:vAlign w:val="center"/>
            <w:hideMark/>
          </w:tcPr>
          <w:p w14:paraId="1392B16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27A98473"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AEAF3A4"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 </w:t>
            </w: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(сверх уровня, предусмотренного соглашением)</w:t>
            </w:r>
          </w:p>
        </w:tc>
        <w:tc>
          <w:tcPr>
            <w:tcW w:w="1319" w:type="dxa"/>
            <w:tcBorders>
              <w:top w:val="nil"/>
              <w:left w:val="nil"/>
              <w:bottom w:val="single" w:sz="4" w:space="0" w:color="auto"/>
              <w:right w:val="single" w:sz="4" w:space="0" w:color="auto"/>
            </w:tcBorders>
            <w:shd w:val="clear" w:color="auto" w:fill="auto"/>
            <w:noWrap/>
            <w:vAlign w:val="center"/>
            <w:hideMark/>
          </w:tcPr>
          <w:p w14:paraId="6291AC9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А7501</w:t>
            </w:r>
          </w:p>
        </w:tc>
        <w:tc>
          <w:tcPr>
            <w:tcW w:w="444" w:type="dxa"/>
            <w:tcBorders>
              <w:top w:val="nil"/>
              <w:left w:val="nil"/>
              <w:bottom w:val="single" w:sz="4" w:space="0" w:color="auto"/>
              <w:right w:val="single" w:sz="4" w:space="0" w:color="auto"/>
            </w:tcBorders>
            <w:shd w:val="clear" w:color="auto" w:fill="auto"/>
            <w:noWrap/>
            <w:vAlign w:val="center"/>
            <w:hideMark/>
          </w:tcPr>
          <w:p w14:paraId="09984BF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2A82F4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929C49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26828A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00ED61D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4,5</w:t>
            </w:r>
          </w:p>
        </w:tc>
        <w:tc>
          <w:tcPr>
            <w:tcW w:w="1178" w:type="dxa"/>
            <w:tcBorders>
              <w:top w:val="nil"/>
              <w:left w:val="nil"/>
              <w:bottom w:val="single" w:sz="4" w:space="0" w:color="auto"/>
              <w:right w:val="single" w:sz="4" w:space="0" w:color="auto"/>
            </w:tcBorders>
            <w:shd w:val="clear" w:color="auto" w:fill="auto"/>
            <w:noWrap/>
            <w:vAlign w:val="center"/>
            <w:hideMark/>
          </w:tcPr>
          <w:p w14:paraId="2DD0668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1C3C0630"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D4AF700"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2FF2743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А7501</w:t>
            </w:r>
          </w:p>
        </w:tc>
        <w:tc>
          <w:tcPr>
            <w:tcW w:w="444" w:type="dxa"/>
            <w:tcBorders>
              <w:top w:val="nil"/>
              <w:left w:val="nil"/>
              <w:bottom w:val="single" w:sz="4" w:space="0" w:color="auto"/>
              <w:right w:val="single" w:sz="4" w:space="0" w:color="auto"/>
            </w:tcBorders>
            <w:shd w:val="clear" w:color="auto" w:fill="auto"/>
            <w:noWrap/>
            <w:vAlign w:val="center"/>
            <w:hideMark/>
          </w:tcPr>
          <w:p w14:paraId="0360F61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9CE014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F14AB7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703F21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7D6A423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4,5</w:t>
            </w:r>
          </w:p>
        </w:tc>
        <w:tc>
          <w:tcPr>
            <w:tcW w:w="1178" w:type="dxa"/>
            <w:tcBorders>
              <w:top w:val="nil"/>
              <w:left w:val="nil"/>
              <w:bottom w:val="single" w:sz="4" w:space="0" w:color="auto"/>
              <w:right w:val="single" w:sz="4" w:space="0" w:color="auto"/>
            </w:tcBorders>
            <w:shd w:val="clear" w:color="auto" w:fill="auto"/>
            <w:noWrap/>
            <w:vAlign w:val="center"/>
            <w:hideMark/>
          </w:tcPr>
          <w:p w14:paraId="707B92E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1D1FFC44" w14:textId="77777777" w:rsidTr="00471BF2">
        <w:trPr>
          <w:trHeight w:val="255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5C625B8"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w:t>
            </w:r>
            <w:proofErr w:type="spellStart"/>
            <w:r w:rsidRPr="009A1442">
              <w:rPr>
                <w:rFonts w:eastAsia="Times New Roman"/>
                <w:color w:val="000000"/>
                <w:sz w:val="20"/>
                <w:szCs w:val="20"/>
              </w:rPr>
              <w:t>софинансированию</w:t>
            </w:r>
            <w:proofErr w:type="spellEnd"/>
            <w:r w:rsidRPr="009A1442">
              <w:rPr>
                <w:rFonts w:eastAsia="Times New Roman"/>
                <w:color w:val="000000"/>
                <w:sz w:val="20"/>
                <w:szCs w:val="20"/>
              </w:rPr>
              <w:t xml:space="preserve"> из федерального бюджета)</w:t>
            </w:r>
          </w:p>
        </w:tc>
        <w:tc>
          <w:tcPr>
            <w:tcW w:w="1319" w:type="dxa"/>
            <w:tcBorders>
              <w:top w:val="nil"/>
              <w:left w:val="nil"/>
              <w:bottom w:val="single" w:sz="4" w:space="0" w:color="auto"/>
              <w:right w:val="single" w:sz="4" w:space="0" w:color="auto"/>
            </w:tcBorders>
            <w:shd w:val="clear" w:color="auto" w:fill="auto"/>
            <w:noWrap/>
            <w:vAlign w:val="center"/>
            <w:hideMark/>
          </w:tcPr>
          <w:p w14:paraId="5DA1EC3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010 01 77500</w:t>
            </w:r>
          </w:p>
        </w:tc>
        <w:tc>
          <w:tcPr>
            <w:tcW w:w="444" w:type="dxa"/>
            <w:tcBorders>
              <w:top w:val="nil"/>
              <w:left w:val="nil"/>
              <w:bottom w:val="single" w:sz="4" w:space="0" w:color="auto"/>
              <w:right w:val="single" w:sz="4" w:space="0" w:color="auto"/>
            </w:tcBorders>
            <w:shd w:val="clear" w:color="auto" w:fill="auto"/>
            <w:noWrap/>
            <w:vAlign w:val="center"/>
            <w:hideMark/>
          </w:tcPr>
          <w:p w14:paraId="27EFFB2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C830D1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A990F5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CEEE92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647367D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13 024,7</w:t>
            </w:r>
          </w:p>
        </w:tc>
        <w:tc>
          <w:tcPr>
            <w:tcW w:w="1178" w:type="dxa"/>
            <w:tcBorders>
              <w:top w:val="nil"/>
              <w:left w:val="nil"/>
              <w:bottom w:val="single" w:sz="4" w:space="0" w:color="auto"/>
              <w:right w:val="single" w:sz="4" w:space="0" w:color="auto"/>
            </w:tcBorders>
            <w:shd w:val="clear" w:color="auto" w:fill="auto"/>
            <w:noWrap/>
            <w:vAlign w:val="center"/>
            <w:hideMark/>
          </w:tcPr>
          <w:p w14:paraId="3A647C4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63D22659"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F1D6F5A"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5745C7C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010 01 77500</w:t>
            </w:r>
          </w:p>
        </w:tc>
        <w:tc>
          <w:tcPr>
            <w:tcW w:w="444" w:type="dxa"/>
            <w:tcBorders>
              <w:top w:val="nil"/>
              <w:left w:val="nil"/>
              <w:bottom w:val="single" w:sz="4" w:space="0" w:color="auto"/>
              <w:right w:val="single" w:sz="4" w:space="0" w:color="auto"/>
            </w:tcBorders>
            <w:shd w:val="clear" w:color="auto" w:fill="auto"/>
            <w:noWrap/>
            <w:vAlign w:val="center"/>
            <w:hideMark/>
          </w:tcPr>
          <w:p w14:paraId="2B0F0A4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B09CA2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19C8F1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E2A07E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1D7DD24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13 024,7</w:t>
            </w:r>
          </w:p>
        </w:tc>
        <w:tc>
          <w:tcPr>
            <w:tcW w:w="1178" w:type="dxa"/>
            <w:tcBorders>
              <w:top w:val="nil"/>
              <w:left w:val="nil"/>
              <w:bottom w:val="single" w:sz="4" w:space="0" w:color="auto"/>
              <w:right w:val="single" w:sz="4" w:space="0" w:color="auto"/>
            </w:tcBorders>
            <w:shd w:val="clear" w:color="auto" w:fill="auto"/>
            <w:noWrap/>
            <w:vAlign w:val="center"/>
            <w:hideMark/>
          </w:tcPr>
          <w:p w14:paraId="7EF8D1D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1F8C9D0B" w14:textId="77777777" w:rsidTr="00471BF2">
        <w:trPr>
          <w:trHeight w:val="280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0160D16" w14:textId="77777777" w:rsidR="00471BF2" w:rsidRPr="009A1442" w:rsidRDefault="00471BF2" w:rsidP="009A1442">
            <w:pPr>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мероприятий по модернизации школьных систем образования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w:t>
            </w:r>
            <w:proofErr w:type="spellStart"/>
            <w:r w:rsidRPr="009A1442">
              <w:rPr>
                <w:rFonts w:eastAsia="Times New Roman"/>
                <w:color w:val="000000"/>
                <w:sz w:val="20"/>
                <w:szCs w:val="20"/>
              </w:rPr>
              <w:t>софинансированию</w:t>
            </w:r>
            <w:proofErr w:type="spellEnd"/>
            <w:r w:rsidRPr="009A1442">
              <w:rPr>
                <w:rFonts w:eastAsia="Times New Roman"/>
                <w:color w:val="000000"/>
                <w:sz w:val="20"/>
                <w:szCs w:val="20"/>
              </w:rPr>
              <w:t xml:space="preserve"> из федерального бюджета)</w:t>
            </w:r>
          </w:p>
        </w:tc>
        <w:tc>
          <w:tcPr>
            <w:tcW w:w="1319" w:type="dxa"/>
            <w:tcBorders>
              <w:top w:val="nil"/>
              <w:left w:val="nil"/>
              <w:bottom w:val="single" w:sz="4" w:space="0" w:color="auto"/>
              <w:right w:val="single" w:sz="4" w:space="0" w:color="auto"/>
            </w:tcBorders>
            <w:shd w:val="clear" w:color="auto" w:fill="auto"/>
            <w:noWrap/>
            <w:vAlign w:val="center"/>
            <w:hideMark/>
          </w:tcPr>
          <w:p w14:paraId="3900B5E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S7500</w:t>
            </w:r>
          </w:p>
        </w:tc>
        <w:tc>
          <w:tcPr>
            <w:tcW w:w="444" w:type="dxa"/>
            <w:tcBorders>
              <w:top w:val="nil"/>
              <w:left w:val="nil"/>
              <w:bottom w:val="single" w:sz="4" w:space="0" w:color="auto"/>
              <w:right w:val="single" w:sz="4" w:space="0" w:color="auto"/>
            </w:tcBorders>
            <w:shd w:val="clear" w:color="auto" w:fill="auto"/>
            <w:noWrap/>
            <w:vAlign w:val="center"/>
            <w:hideMark/>
          </w:tcPr>
          <w:p w14:paraId="6B4FE9A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3C3EAC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E13EF2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DC9761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54C3430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13,0</w:t>
            </w:r>
          </w:p>
        </w:tc>
        <w:tc>
          <w:tcPr>
            <w:tcW w:w="1178" w:type="dxa"/>
            <w:tcBorders>
              <w:top w:val="nil"/>
              <w:left w:val="nil"/>
              <w:bottom w:val="single" w:sz="4" w:space="0" w:color="auto"/>
              <w:right w:val="single" w:sz="4" w:space="0" w:color="auto"/>
            </w:tcBorders>
            <w:shd w:val="clear" w:color="auto" w:fill="auto"/>
            <w:noWrap/>
            <w:vAlign w:val="center"/>
            <w:hideMark/>
          </w:tcPr>
          <w:p w14:paraId="61EFC0C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7A24CBDA"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071822A"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4D9B76E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S7500</w:t>
            </w:r>
          </w:p>
        </w:tc>
        <w:tc>
          <w:tcPr>
            <w:tcW w:w="444" w:type="dxa"/>
            <w:tcBorders>
              <w:top w:val="nil"/>
              <w:left w:val="nil"/>
              <w:bottom w:val="single" w:sz="4" w:space="0" w:color="auto"/>
              <w:right w:val="single" w:sz="4" w:space="0" w:color="auto"/>
            </w:tcBorders>
            <w:shd w:val="clear" w:color="auto" w:fill="auto"/>
            <w:noWrap/>
            <w:vAlign w:val="center"/>
            <w:hideMark/>
          </w:tcPr>
          <w:p w14:paraId="602E2AB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629159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12EA97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627D8A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41AF4EC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13,0</w:t>
            </w:r>
          </w:p>
        </w:tc>
        <w:tc>
          <w:tcPr>
            <w:tcW w:w="1178" w:type="dxa"/>
            <w:tcBorders>
              <w:top w:val="nil"/>
              <w:left w:val="nil"/>
              <w:bottom w:val="single" w:sz="4" w:space="0" w:color="auto"/>
              <w:right w:val="single" w:sz="4" w:space="0" w:color="auto"/>
            </w:tcBorders>
            <w:shd w:val="clear" w:color="auto" w:fill="auto"/>
            <w:noWrap/>
            <w:vAlign w:val="center"/>
            <w:hideMark/>
          </w:tcPr>
          <w:p w14:paraId="7D6D95B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34602E5A" w14:textId="77777777" w:rsidTr="00471BF2">
        <w:trPr>
          <w:trHeight w:val="189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0AD60CE"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Субсидии бюджетам муниципальных районов, муниципальных округов и городского округа Новгородской области на </w:t>
            </w: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расходов, возникающих при реализации мероприятий по закупке и монтажу оборудования для создания "умных" спортивных площадок</w:t>
            </w:r>
          </w:p>
        </w:tc>
        <w:tc>
          <w:tcPr>
            <w:tcW w:w="1319" w:type="dxa"/>
            <w:tcBorders>
              <w:top w:val="nil"/>
              <w:left w:val="nil"/>
              <w:bottom w:val="single" w:sz="4" w:space="0" w:color="auto"/>
              <w:right w:val="single" w:sz="4" w:space="0" w:color="auto"/>
            </w:tcBorders>
            <w:shd w:val="clear" w:color="auto" w:fill="auto"/>
            <w:noWrap/>
            <w:vAlign w:val="center"/>
            <w:hideMark/>
          </w:tcPr>
          <w:p w14:paraId="4667AD5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L7531</w:t>
            </w:r>
          </w:p>
        </w:tc>
        <w:tc>
          <w:tcPr>
            <w:tcW w:w="444" w:type="dxa"/>
            <w:tcBorders>
              <w:top w:val="nil"/>
              <w:left w:val="nil"/>
              <w:bottom w:val="single" w:sz="4" w:space="0" w:color="auto"/>
              <w:right w:val="single" w:sz="4" w:space="0" w:color="auto"/>
            </w:tcBorders>
            <w:shd w:val="clear" w:color="auto" w:fill="auto"/>
            <w:noWrap/>
            <w:vAlign w:val="center"/>
            <w:hideMark/>
          </w:tcPr>
          <w:p w14:paraId="127252E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6E32F6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49E40D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62A10F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66DA52B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0A3EEA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 </w:t>
            </w:r>
          </w:p>
        </w:tc>
      </w:tr>
      <w:tr w:rsidR="00471BF2" w:rsidRPr="009A1442" w14:paraId="79551C85"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8DEF228"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4BFCE2F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01 L7531</w:t>
            </w:r>
          </w:p>
        </w:tc>
        <w:tc>
          <w:tcPr>
            <w:tcW w:w="444" w:type="dxa"/>
            <w:tcBorders>
              <w:top w:val="nil"/>
              <w:left w:val="nil"/>
              <w:bottom w:val="single" w:sz="4" w:space="0" w:color="auto"/>
              <w:right w:val="single" w:sz="4" w:space="0" w:color="auto"/>
            </w:tcBorders>
            <w:shd w:val="clear" w:color="auto" w:fill="auto"/>
            <w:noWrap/>
            <w:vAlign w:val="center"/>
            <w:hideMark/>
          </w:tcPr>
          <w:p w14:paraId="3F9BEFE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C503AE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CF087A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2912CC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 </w:t>
            </w:r>
          </w:p>
        </w:tc>
        <w:tc>
          <w:tcPr>
            <w:tcW w:w="1138" w:type="dxa"/>
            <w:tcBorders>
              <w:top w:val="nil"/>
              <w:left w:val="nil"/>
              <w:bottom w:val="single" w:sz="4" w:space="0" w:color="auto"/>
              <w:right w:val="single" w:sz="4" w:space="0" w:color="auto"/>
            </w:tcBorders>
            <w:shd w:val="clear" w:color="auto" w:fill="auto"/>
            <w:noWrap/>
            <w:vAlign w:val="center"/>
            <w:hideMark/>
          </w:tcPr>
          <w:p w14:paraId="166F5B4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90CB6B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 </w:t>
            </w:r>
          </w:p>
        </w:tc>
      </w:tr>
      <w:tr w:rsidR="00471BF2" w:rsidRPr="009A1442" w14:paraId="4881F428"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134144D"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Региональный проект "Современная школа"</w:t>
            </w:r>
          </w:p>
        </w:tc>
        <w:tc>
          <w:tcPr>
            <w:tcW w:w="1319" w:type="dxa"/>
            <w:tcBorders>
              <w:top w:val="nil"/>
              <w:left w:val="nil"/>
              <w:bottom w:val="single" w:sz="4" w:space="0" w:color="auto"/>
              <w:right w:val="single" w:sz="4" w:space="0" w:color="auto"/>
            </w:tcBorders>
            <w:shd w:val="clear" w:color="auto" w:fill="auto"/>
            <w:noWrap/>
            <w:vAlign w:val="center"/>
            <w:hideMark/>
          </w:tcPr>
          <w:p w14:paraId="55FB9CB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E1 00000</w:t>
            </w:r>
          </w:p>
        </w:tc>
        <w:tc>
          <w:tcPr>
            <w:tcW w:w="444" w:type="dxa"/>
            <w:tcBorders>
              <w:top w:val="nil"/>
              <w:left w:val="nil"/>
              <w:bottom w:val="single" w:sz="4" w:space="0" w:color="auto"/>
              <w:right w:val="single" w:sz="4" w:space="0" w:color="auto"/>
            </w:tcBorders>
            <w:shd w:val="clear" w:color="auto" w:fill="auto"/>
            <w:noWrap/>
            <w:vAlign w:val="center"/>
            <w:hideMark/>
          </w:tcPr>
          <w:p w14:paraId="30B83B6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6CAA75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783A4A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0507CE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10 814,3</w:t>
            </w:r>
          </w:p>
        </w:tc>
        <w:tc>
          <w:tcPr>
            <w:tcW w:w="1138" w:type="dxa"/>
            <w:tcBorders>
              <w:top w:val="nil"/>
              <w:left w:val="nil"/>
              <w:bottom w:val="single" w:sz="4" w:space="0" w:color="auto"/>
              <w:right w:val="single" w:sz="4" w:space="0" w:color="auto"/>
            </w:tcBorders>
            <w:shd w:val="clear" w:color="auto" w:fill="auto"/>
            <w:noWrap/>
            <w:vAlign w:val="center"/>
            <w:hideMark/>
          </w:tcPr>
          <w:p w14:paraId="4AD4626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5 365,4</w:t>
            </w:r>
          </w:p>
        </w:tc>
        <w:tc>
          <w:tcPr>
            <w:tcW w:w="1178" w:type="dxa"/>
            <w:tcBorders>
              <w:top w:val="nil"/>
              <w:left w:val="nil"/>
              <w:bottom w:val="single" w:sz="4" w:space="0" w:color="auto"/>
              <w:right w:val="single" w:sz="4" w:space="0" w:color="auto"/>
            </w:tcBorders>
            <w:shd w:val="clear" w:color="auto" w:fill="auto"/>
            <w:noWrap/>
            <w:vAlign w:val="center"/>
            <w:hideMark/>
          </w:tcPr>
          <w:p w14:paraId="50D054B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5 365,4</w:t>
            </w:r>
          </w:p>
        </w:tc>
      </w:tr>
      <w:tr w:rsidR="00471BF2" w:rsidRPr="009A1442" w14:paraId="621AC07D" w14:textId="77777777" w:rsidTr="00471BF2">
        <w:trPr>
          <w:trHeight w:val="178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C808EE1"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Субвенции бюджетам муниципальных районов, муниципальных округов на обеспечение деятельности центров образования цифрового и гуманитарного профилей, центров образования </w:t>
            </w:r>
            <w:proofErr w:type="gramStart"/>
            <w:r w:rsidRPr="009A1442">
              <w:rPr>
                <w:rFonts w:eastAsia="Times New Roman"/>
                <w:color w:val="000000"/>
                <w:sz w:val="20"/>
                <w:szCs w:val="20"/>
              </w:rPr>
              <w:t>естественно-научной</w:t>
            </w:r>
            <w:proofErr w:type="gramEnd"/>
            <w:r w:rsidRPr="009A1442">
              <w:rPr>
                <w:rFonts w:eastAsia="Times New Roman"/>
                <w:color w:val="000000"/>
                <w:sz w:val="20"/>
                <w:szCs w:val="20"/>
              </w:rPr>
              <w:t xml:space="preserve"> и технологической направленностей в общеобразовательных муниципальных организациях области </w:t>
            </w:r>
          </w:p>
        </w:tc>
        <w:tc>
          <w:tcPr>
            <w:tcW w:w="1319" w:type="dxa"/>
            <w:tcBorders>
              <w:top w:val="nil"/>
              <w:left w:val="nil"/>
              <w:bottom w:val="single" w:sz="4" w:space="0" w:color="auto"/>
              <w:right w:val="single" w:sz="4" w:space="0" w:color="auto"/>
            </w:tcBorders>
            <w:shd w:val="clear" w:color="auto" w:fill="auto"/>
            <w:noWrap/>
            <w:vAlign w:val="center"/>
            <w:hideMark/>
          </w:tcPr>
          <w:p w14:paraId="2AF61A3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Е</w:t>
            </w:r>
            <w:proofErr w:type="gramStart"/>
            <w:r w:rsidRPr="009A1442">
              <w:rPr>
                <w:rFonts w:eastAsia="Times New Roman"/>
                <w:color w:val="000000"/>
                <w:sz w:val="20"/>
                <w:szCs w:val="20"/>
              </w:rPr>
              <w:t>1</w:t>
            </w:r>
            <w:proofErr w:type="gramEnd"/>
            <w:r w:rsidRPr="009A1442">
              <w:rPr>
                <w:rFonts w:eastAsia="Times New Roman"/>
                <w:color w:val="000000"/>
                <w:sz w:val="20"/>
                <w:szCs w:val="20"/>
              </w:rPr>
              <w:t xml:space="preserve"> 70020</w:t>
            </w:r>
          </w:p>
        </w:tc>
        <w:tc>
          <w:tcPr>
            <w:tcW w:w="444" w:type="dxa"/>
            <w:tcBorders>
              <w:top w:val="nil"/>
              <w:left w:val="nil"/>
              <w:bottom w:val="single" w:sz="4" w:space="0" w:color="auto"/>
              <w:right w:val="single" w:sz="4" w:space="0" w:color="auto"/>
            </w:tcBorders>
            <w:shd w:val="clear" w:color="auto" w:fill="auto"/>
            <w:noWrap/>
            <w:vAlign w:val="center"/>
            <w:hideMark/>
          </w:tcPr>
          <w:p w14:paraId="3E59817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AC8438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FD3DD6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DE16AD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5 722,3</w:t>
            </w:r>
          </w:p>
        </w:tc>
        <w:tc>
          <w:tcPr>
            <w:tcW w:w="1138" w:type="dxa"/>
            <w:tcBorders>
              <w:top w:val="nil"/>
              <w:left w:val="nil"/>
              <w:bottom w:val="single" w:sz="4" w:space="0" w:color="auto"/>
              <w:right w:val="single" w:sz="4" w:space="0" w:color="auto"/>
            </w:tcBorders>
            <w:shd w:val="clear" w:color="auto" w:fill="auto"/>
            <w:noWrap/>
            <w:vAlign w:val="center"/>
            <w:hideMark/>
          </w:tcPr>
          <w:p w14:paraId="0BCCC3A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4 265,4</w:t>
            </w:r>
          </w:p>
        </w:tc>
        <w:tc>
          <w:tcPr>
            <w:tcW w:w="1178" w:type="dxa"/>
            <w:tcBorders>
              <w:top w:val="nil"/>
              <w:left w:val="nil"/>
              <w:bottom w:val="single" w:sz="4" w:space="0" w:color="auto"/>
              <w:right w:val="single" w:sz="4" w:space="0" w:color="auto"/>
            </w:tcBorders>
            <w:shd w:val="clear" w:color="auto" w:fill="auto"/>
            <w:noWrap/>
            <w:vAlign w:val="center"/>
            <w:hideMark/>
          </w:tcPr>
          <w:p w14:paraId="497B8A3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4 265,4</w:t>
            </w:r>
          </w:p>
        </w:tc>
      </w:tr>
      <w:tr w:rsidR="00471BF2" w:rsidRPr="009A1442" w14:paraId="3A2FC516"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7575B52"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2D571F7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Е</w:t>
            </w:r>
            <w:proofErr w:type="gramStart"/>
            <w:r w:rsidRPr="009A1442">
              <w:rPr>
                <w:rFonts w:eastAsia="Times New Roman"/>
                <w:color w:val="000000"/>
                <w:sz w:val="20"/>
                <w:szCs w:val="20"/>
              </w:rPr>
              <w:t>1</w:t>
            </w:r>
            <w:proofErr w:type="gramEnd"/>
            <w:r w:rsidRPr="009A1442">
              <w:rPr>
                <w:rFonts w:eastAsia="Times New Roman"/>
                <w:color w:val="000000"/>
                <w:sz w:val="20"/>
                <w:szCs w:val="20"/>
              </w:rPr>
              <w:t xml:space="preserve"> 70020</w:t>
            </w:r>
          </w:p>
        </w:tc>
        <w:tc>
          <w:tcPr>
            <w:tcW w:w="444" w:type="dxa"/>
            <w:tcBorders>
              <w:top w:val="nil"/>
              <w:left w:val="nil"/>
              <w:bottom w:val="single" w:sz="4" w:space="0" w:color="auto"/>
              <w:right w:val="single" w:sz="4" w:space="0" w:color="auto"/>
            </w:tcBorders>
            <w:shd w:val="clear" w:color="auto" w:fill="auto"/>
            <w:noWrap/>
            <w:vAlign w:val="center"/>
            <w:hideMark/>
          </w:tcPr>
          <w:p w14:paraId="025E3D4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461464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2D1CCD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5AC23C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5 722,3</w:t>
            </w:r>
          </w:p>
        </w:tc>
        <w:tc>
          <w:tcPr>
            <w:tcW w:w="1138" w:type="dxa"/>
            <w:tcBorders>
              <w:top w:val="nil"/>
              <w:left w:val="nil"/>
              <w:bottom w:val="single" w:sz="4" w:space="0" w:color="auto"/>
              <w:right w:val="single" w:sz="4" w:space="0" w:color="auto"/>
            </w:tcBorders>
            <w:shd w:val="clear" w:color="auto" w:fill="auto"/>
            <w:noWrap/>
            <w:vAlign w:val="center"/>
            <w:hideMark/>
          </w:tcPr>
          <w:p w14:paraId="47E4802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4 265,4</w:t>
            </w:r>
          </w:p>
        </w:tc>
        <w:tc>
          <w:tcPr>
            <w:tcW w:w="1178" w:type="dxa"/>
            <w:tcBorders>
              <w:top w:val="nil"/>
              <w:left w:val="nil"/>
              <w:bottom w:val="single" w:sz="4" w:space="0" w:color="auto"/>
              <w:right w:val="single" w:sz="4" w:space="0" w:color="auto"/>
            </w:tcBorders>
            <w:shd w:val="clear" w:color="auto" w:fill="auto"/>
            <w:noWrap/>
            <w:vAlign w:val="center"/>
            <w:hideMark/>
          </w:tcPr>
          <w:p w14:paraId="241608C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4 265,4</w:t>
            </w:r>
          </w:p>
        </w:tc>
      </w:tr>
      <w:tr w:rsidR="00471BF2" w:rsidRPr="009A1442" w14:paraId="33361DFC" w14:textId="77777777" w:rsidTr="00471BF2">
        <w:trPr>
          <w:trHeight w:val="178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5A8AAD7"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319" w:type="dxa"/>
            <w:tcBorders>
              <w:top w:val="nil"/>
              <w:left w:val="nil"/>
              <w:bottom w:val="single" w:sz="4" w:space="0" w:color="auto"/>
              <w:right w:val="single" w:sz="4" w:space="0" w:color="auto"/>
            </w:tcBorders>
            <w:shd w:val="clear" w:color="auto" w:fill="auto"/>
            <w:noWrap/>
            <w:vAlign w:val="center"/>
            <w:hideMark/>
          </w:tcPr>
          <w:p w14:paraId="42AEEFB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Е</w:t>
            </w:r>
            <w:proofErr w:type="gramStart"/>
            <w:r w:rsidRPr="009A1442">
              <w:rPr>
                <w:rFonts w:eastAsia="Times New Roman"/>
                <w:color w:val="000000"/>
                <w:sz w:val="20"/>
                <w:szCs w:val="20"/>
              </w:rPr>
              <w:t>1</w:t>
            </w:r>
            <w:proofErr w:type="gramEnd"/>
            <w:r w:rsidRPr="009A1442">
              <w:rPr>
                <w:rFonts w:eastAsia="Times New Roman"/>
                <w:color w:val="000000"/>
                <w:sz w:val="20"/>
                <w:szCs w:val="20"/>
              </w:rPr>
              <w:t xml:space="preserve"> 71370</w:t>
            </w:r>
          </w:p>
        </w:tc>
        <w:tc>
          <w:tcPr>
            <w:tcW w:w="444" w:type="dxa"/>
            <w:tcBorders>
              <w:top w:val="nil"/>
              <w:left w:val="nil"/>
              <w:bottom w:val="single" w:sz="4" w:space="0" w:color="auto"/>
              <w:right w:val="single" w:sz="4" w:space="0" w:color="auto"/>
            </w:tcBorders>
            <w:shd w:val="clear" w:color="auto" w:fill="auto"/>
            <w:noWrap/>
            <w:vAlign w:val="center"/>
            <w:hideMark/>
          </w:tcPr>
          <w:p w14:paraId="4C302C9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F2C155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93AAA8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AADD33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700,0</w:t>
            </w:r>
          </w:p>
        </w:tc>
        <w:tc>
          <w:tcPr>
            <w:tcW w:w="1138" w:type="dxa"/>
            <w:tcBorders>
              <w:top w:val="nil"/>
              <w:left w:val="nil"/>
              <w:bottom w:val="single" w:sz="4" w:space="0" w:color="auto"/>
              <w:right w:val="single" w:sz="4" w:space="0" w:color="auto"/>
            </w:tcBorders>
            <w:shd w:val="clear" w:color="auto" w:fill="auto"/>
            <w:noWrap/>
            <w:vAlign w:val="center"/>
            <w:hideMark/>
          </w:tcPr>
          <w:p w14:paraId="698DBA3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700,0</w:t>
            </w:r>
          </w:p>
        </w:tc>
        <w:tc>
          <w:tcPr>
            <w:tcW w:w="1178" w:type="dxa"/>
            <w:tcBorders>
              <w:top w:val="nil"/>
              <w:left w:val="nil"/>
              <w:bottom w:val="single" w:sz="4" w:space="0" w:color="auto"/>
              <w:right w:val="single" w:sz="4" w:space="0" w:color="auto"/>
            </w:tcBorders>
            <w:shd w:val="clear" w:color="auto" w:fill="auto"/>
            <w:noWrap/>
            <w:vAlign w:val="center"/>
            <w:hideMark/>
          </w:tcPr>
          <w:p w14:paraId="7D2D3E1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700,0</w:t>
            </w:r>
          </w:p>
        </w:tc>
      </w:tr>
      <w:tr w:rsidR="00471BF2" w:rsidRPr="009A1442" w14:paraId="27897ADF"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E291920"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49B5AC8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Е</w:t>
            </w:r>
            <w:proofErr w:type="gramStart"/>
            <w:r w:rsidRPr="009A1442">
              <w:rPr>
                <w:rFonts w:eastAsia="Times New Roman"/>
                <w:color w:val="000000"/>
                <w:sz w:val="20"/>
                <w:szCs w:val="20"/>
              </w:rPr>
              <w:t>1</w:t>
            </w:r>
            <w:proofErr w:type="gramEnd"/>
            <w:r w:rsidRPr="009A1442">
              <w:rPr>
                <w:rFonts w:eastAsia="Times New Roman"/>
                <w:color w:val="000000"/>
                <w:sz w:val="20"/>
                <w:szCs w:val="20"/>
              </w:rPr>
              <w:t xml:space="preserve"> 71370</w:t>
            </w:r>
          </w:p>
        </w:tc>
        <w:tc>
          <w:tcPr>
            <w:tcW w:w="444" w:type="dxa"/>
            <w:tcBorders>
              <w:top w:val="nil"/>
              <w:left w:val="nil"/>
              <w:bottom w:val="single" w:sz="4" w:space="0" w:color="auto"/>
              <w:right w:val="single" w:sz="4" w:space="0" w:color="auto"/>
            </w:tcBorders>
            <w:shd w:val="clear" w:color="auto" w:fill="auto"/>
            <w:noWrap/>
            <w:vAlign w:val="center"/>
            <w:hideMark/>
          </w:tcPr>
          <w:p w14:paraId="59A890F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2CDDFA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F09923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D3AF03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700,0</w:t>
            </w:r>
          </w:p>
        </w:tc>
        <w:tc>
          <w:tcPr>
            <w:tcW w:w="1138" w:type="dxa"/>
            <w:tcBorders>
              <w:top w:val="nil"/>
              <w:left w:val="nil"/>
              <w:bottom w:val="single" w:sz="4" w:space="0" w:color="auto"/>
              <w:right w:val="single" w:sz="4" w:space="0" w:color="auto"/>
            </w:tcBorders>
            <w:shd w:val="clear" w:color="auto" w:fill="auto"/>
            <w:noWrap/>
            <w:vAlign w:val="center"/>
            <w:hideMark/>
          </w:tcPr>
          <w:p w14:paraId="691E5C9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700,0</w:t>
            </w:r>
          </w:p>
        </w:tc>
        <w:tc>
          <w:tcPr>
            <w:tcW w:w="1178" w:type="dxa"/>
            <w:tcBorders>
              <w:top w:val="nil"/>
              <w:left w:val="nil"/>
              <w:bottom w:val="single" w:sz="4" w:space="0" w:color="auto"/>
              <w:right w:val="single" w:sz="4" w:space="0" w:color="auto"/>
            </w:tcBorders>
            <w:shd w:val="clear" w:color="auto" w:fill="auto"/>
            <w:noWrap/>
            <w:vAlign w:val="center"/>
            <w:hideMark/>
          </w:tcPr>
          <w:p w14:paraId="4CD2512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700,0</w:t>
            </w:r>
          </w:p>
        </w:tc>
      </w:tr>
      <w:tr w:rsidR="00471BF2" w:rsidRPr="009A1442" w14:paraId="0FC12B6A" w14:textId="77777777" w:rsidTr="00471BF2">
        <w:trPr>
          <w:trHeight w:val="204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03B785A"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Иные межбюджетные трансферты бюджетам муниципальных районов, муниципальных округов на финансовое обеспечение  деятельности центров образования </w:t>
            </w:r>
            <w:proofErr w:type="gramStart"/>
            <w:r w:rsidRPr="009A1442">
              <w:rPr>
                <w:rFonts w:eastAsia="Times New Roman"/>
                <w:color w:val="000000"/>
                <w:sz w:val="20"/>
                <w:szCs w:val="20"/>
              </w:rPr>
              <w:t>естественно-научной</w:t>
            </w:r>
            <w:proofErr w:type="gramEnd"/>
            <w:r w:rsidRPr="009A1442">
              <w:rPr>
                <w:rFonts w:eastAsia="Times New Roman"/>
                <w:color w:val="000000"/>
                <w:sz w:val="20"/>
                <w:szCs w:val="20"/>
              </w:rPr>
              <w:t xml:space="preserve">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1319" w:type="dxa"/>
            <w:tcBorders>
              <w:top w:val="nil"/>
              <w:left w:val="nil"/>
              <w:bottom w:val="single" w:sz="4" w:space="0" w:color="auto"/>
              <w:right w:val="single" w:sz="4" w:space="0" w:color="auto"/>
            </w:tcBorders>
            <w:shd w:val="clear" w:color="auto" w:fill="auto"/>
            <w:noWrap/>
            <w:vAlign w:val="center"/>
            <w:hideMark/>
          </w:tcPr>
          <w:p w14:paraId="64850F8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Е</w:t>
            </w:r>
            <w:proofErr w:type="gramStart"/>
            <w:r w:rsidRPr="009A1442">
              <w:rPr>
                <w:rFonts w:eastAsia="Times New Roman"/>
                <w:color w:val="000000"/>
                <w:sz w:val="20"/>
                <w:szCs w:val="20"/>
              </w:rPr>
              <w:t>1</w:t>
            </w:r>
            <w:proofErr w:type="gramEnd"/>
            <w:r w:rsidRPr="009A1442">
              <w:rPr>
                <w:rFonts w:eastAsia="Times New Roman"/>
                <w:color w:val="000000"/>
                <w:sz w:val="20"/>
                <w:szCs w:val="20"/>
              </w:rPr>
              <w:t xml:space="preserve"> 72330</w:t>
            </w:r>
          </w:p>
        </w:tc>
        <w:tc>
          <w:tcPr>
            <w:tcW w:w="444" w:type="dxa"/>
            <w:tcBorders>
              <w:top w:val="nil"/>
              <w:left w:val="nil"/>
              <w:bottom w:val="single" w:sz="4" w:space="0" w:color="auto"/>
              <w:right w:val="single" w:sz="4" w:space="0" w:color="auto"/>
            </w:tcBorders>
            <w:shd w:val="clear" w:color="auto" w:fill="auto"/>
            <w:noWrap/>
            <w:vAlign w:val="center"/>
            <w:hideMark/>
          </w:tcPr>
          <w:p w14:paraId="5FB0968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48BFB5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935C57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EE655E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4 392,0</w:t>
            </w:r>
          </w:p>
        </w:tc>
        <w:tc>
          <w:tcPr>
            <w:tcW w:w="1138" w:type="dxa"/>
            <w:tcBorders>
              <w:top w:val="nil"/>
              <w:left w:val="nil"/>
              <w:bottom w:val="single" w:sz="4" w:space="0" w:color="auto"/>
              <w:right w:val="single" w:sz="4" w:space="0" w:color="auto"/>
            </w:tcBorders>
            <w:shd w:val="clear" w:color="auto" w:fill="auto"/>
            <w:noWrap/>
            <w:vAlign w:val="center"/>
            <w:hideMark/>
          </w:tcPr>
          <w:p w14:paraId="657A64A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400,0</w:t>
            </w:r>
          </w:p>
        </w:tc>
        <w:tc>
          <w:tcPr>
            <w:tcW w:w="1178" w:type="dxa"/>
            <w:tcBorders>
              <w:top w:val="nil"/>
              <w:left w:val="nil"/>
              <w:bottom w:val="single" w:sz="4" w:space="0" w:color="auto"/>
              <w:right w:val="single" w:sz="4" w:space="0" w:color="auto"/>
            </w:tcBorders>
            <w:shd w:val="clear" w:color="auto" w:fill="auto"/>
            <w:noWrap/>
            <w:vAlign w:val="center"/>
            <w:hideMark/>
          </w:tcPr>
          <w:p w14:paraId="2374E7B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400,0</w:t>
            </w:r>
          </w:p>
        </w:tc>
      </w:tr>
      <w:tr w:rsidR="00471BF2" w:rsidRPr="009A1442" w14:paraId="6EEEACA8"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0AB3729"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436FD57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Е</w:t>
            </w:r>
            <w:proofErr w:type="gramStart"/>
            <w:r w:rsidRPr="009A1442">
              <w:rPr>
                <w:rFonts w:eastAsia="Times New Roman"/>
                <w:color w:val="000000"/>
                <w:sz w:val="20"/>
                <w:szCs w:val="20"/>
              </w:rPr>
              <w:t>1</w:t>
            </w:r>
            <w:proofErr w:type="gramEnd"/>
            <w:r w:rsidRPr="009A1442">
              <w:rPr>
                <w:rFonts w:eastAsia="Times New Roman"/>
                <w:color w:val="000000"/>
                <w:sz w:val="20"/>
                <w:szCs w:val="20"/>
              </w:rPr>
              <w:t xml:space="preserve"> 72330</w:t>
            </w:r>
          </w:p>
        </w:tc>
        <w:tc>
          <w:tcPr>
            <w:tcW w:w="444" w:type="dxa"/>
            <w:tcBorders>
              <w:top w:val="nil"/>
              <w:left w:val="nil"/>
              <w:bottom w:val="single" w:sz="4" w:space="0" w:color="auto"/>
              <w:right w:val="single" w:sz="4" w:space="0" w:color="auto"/>
            </w:tcBorders>
            <w:shd w:val="clear" w:color="auto" w:fill="auto"/>
            <w:noWrap/>
            <w:vAlign w:val="center"/>
            <w:hideMark/>
          </w:tcPr>
          <w:p w14:paraId="345D319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64345D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DDC265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1B7EFE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4 392,0</w:t>
            </w:r>
          </w:p>
        </w:tc>
        <w:tc>
          <w:tcPr>
            <w:tcW w:w="1138" w:type="dxa"/>
            <w:tcBorders>
              <w:top w:val="nil"/>
              <w:left w:val="nil"/>
              <w:bottom w:val="single" w:sz="4" w:space="0" w:color="auto"/>
              <w:right w:val="single" w:sz="4" w:space="0" w:color="auto"/>
            </w:tcBorders>
            <w:shd w:val="clear" w:color="auto" w:fill="auto"/>
            <w:noWrap/>
            <w:vAlign w:val="center"/>
            <w:hideMark/>
          </w:tcPr>
          <w:p w14:paraId="187C883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400,0</w:t>
            </w:r>
          </w:p>
        </w:tc>
        <w:tc>
          <w:tcPr>
            <w:tcW w:w="1178" w:type="dxa"/>
            <w:tcBorders>
              <w:top w:val="nil"/>
              <w:left w:val="nil"/>
              <w:bottom w:val="single" w:sz="4" w:space="0" w:color="auto"/>
              <w:right w:val="single" w:sz="4" w:space="0" w:color="auto"/>
            </w:tcBorders>
            <w:shd w:val="clear" w:color="auto" w:fill="auto"/>
            <w:noWrap/>
            <w:vAlign w:val="center"/>
            <w:hideMark/>
          </w:tcPr>
          <w:p w14:paraId="7C83023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400,0</w:t>
            </w:r>
          </w:p>
        </w:tc>
      </w:tr>
      <w:tr w:rsidR="00471BF2" w:rsidRPr="009A1442" w14:paraId="7B45D346"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562AB41"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Региональный проект "Цифровая образовательная среда"</w:t>
            </w:r>
          </w:p>
        </w:tc>
        <w:tc>
          <w:tcPr>
            <w:tcW w:w="1319" w:type="dxa"/>
            <w:tcBorders>
              <w:top w:val="nil"/>
              <w:left w:val="nil"/>
              <w:bottom w:val="single" w:sz="4" w:space="0" w:color="auto"/>
              <w:right w:val="single" w:sz="4" w:space="0" w:color="auto"/>
            </w:tcBorders>
            <w:shd w:val="clear" w:color="auto" w:fill="auto"/>
            <w:noWrap/>
            <w:vAlign w:val="center"/>
            <w:hideMark/>
          </w:tcPr>
          <w:p w14:paraId="4550D12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E4 00000</w:t>
            </w:r>
          </w:p>
        </w:tc>
        <w:tc>
          <w:tcPr>
            <w:tcW w:w="444" w:type="dxa"/>
            <w:tcBorders>
              <w:top w:val="nil"/>
              <w:left w:val="nil"/>
              <w:bottom w:val="single" w:sz="4" w:space="0" w:color="auto"/>
              <w:right w:val="single" w:sz="4" w:space="0" w:color="auto"/>
            </w:tcBorders>
            <w:shd w:val="clear" w:color="auto" w:fill="auto"/>
            <w:noWrap/>
            <w:vAlign w:val="center"/>
            <w:hideMark/>
          </w:tcPr>
          <w:p w14:paraId="4873A3C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75EB30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706F40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0CD6EC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355,0</w:t>
            </w:r>
          </w:p>
        </w:tc>
        <w:tc>
          <w:tcPr>
            <w:tcW w:w="1138" w:type="dxa"/>
            <w:tcBorders>
              <w:top w:val="nil"/>
              <w:left w:val="nil"/>
              <w:bottom w:val="single" w:sz="4" w:space="0" w:color="auto"/>
              <w:right w:val="single" w:sz="4" w:space="0" w:color="auto"/>
            </w:tcBorders>
            <w:shd w:val="clear" w:color="auto" w:fill="auto"/>
            <w:noWrap/>
            <w:vAlign w:val="center"/>
            <w:hideMark/>
          </w:tcPr>
          <w:p w14:paraId="741F191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195,0</w:t>
            </w:r>
          </w:p>
        </w:tc>
        <w:tc>
          <w:tcPr>
            <w:tcW w:w="1178" w:type="dxa"/>
            <w:tcBorders>
              <w:top w:val="nil"/>
              <w:left w:val="nil"/>
              <w:bottom w:val="single" w:sz="4" w:space="0" w:color="auto"/>
              <w:right w:val="single" w:sz="4" w:space="0" w:color="auto"/>
            </w:tcBorders>
            <w:shd w:val="clear" w:color="auto" w:fill="auto"/>
            <w:noWrap/>
            <w:vAlign w:val="center"/>
            <w:hideMark/>
          </w:tcPr>
          <w:p w14:paraId="6812508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195,0</w:t>
            </w:r>
          </w:p>
        </w:tc>
      </w:tr>
      <w:tr w:rsidR="00471BF2" w:rsidRPr="009A1442" w14:paraId="2A56B4A3" w14:textId="77777777" w:rsidTr="00471BF2">
        <w:trPr>
          <w:trHeight w:val="229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0C70E74"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2F8252E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Е</w:t>
            </w:r>
            <w:proofErr w:type="gramStart"/>
            <w:r w:rsidRPr="009A1442">
              <w:rPr>
                <w:rFonts w:eastAsia="Times New Roman"/>
                <w:color w:val="000000"/>
                <w:sz w:val="20"/>
                <w:szCs w:val="20"/>
              </w:rPr>
              <w:t>4</w:t>
            </w:r>
            <w:proofErr w:type="gramEnd"/>
            <w:r w:rsidRPr="009A1442">
              <w:rPr>
                <w:rFonts w:eastAsia="Times New Roman"/>
                <w:color w:val="000000"/>
                <w:sz w:val="20"/>
                <w:szCs w:val="20"/>
              </w:rPr>
              <w:t xml:space="preserve"> 72340</w:t>
            </w:r>
          </w:p>
        </w:tc>
        <w:tc>
          <w:tcPr>
            <w:tcW w:w="444" w:type="dxa"/>
            <w:tcBorders>
              <w:top w:val="nil"/>
              <w:left w:val="nil"/>
              <w:bottom w:val="single" w:sz="4" w:space="0" w:color="auto"/>
              <w:right w:val="single" w:sz="4" w:space="0" w:color="auto"/>
            </w:tcBorders>
            <w:shd w:val="clear" w:color="auto" w:fill="auto"/>
            <w:noWrap/>
            <w:vAlign w:val="center"/>
            <w:hideMark/>
          </w:tcPr>
          <w:p w14:paraId="35B25A4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63F30A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139AFF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D1F520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90,0</w:t>
            </w:r>
          </w:p>
        </w:tc>
        <w:tc>
          <w:tcPr>
            <w:tcW w:w="1138" w:type="dxa"/>
            <w:tcBorders>
              <w:top w:val="nil"/>
              <w:left w:val="nil"/>
              <w:bottom w:val="single" w:sz="4" w:space="0" w:color="auto"/>
              <w:right w:val="single" w:sz="4" w:space="0" w:color="auto"/>
            </w:tcBorders>
            <w:shd w:val="clear" w:color="auto" w:fill="auto"/>
            <w:noWrap/>
            <w:vAlign w:val="center"/>
            <w:hideMark/>
          </w:tcPr>
          <w:p w14:paraId="659B514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90,0</w:t>
            </w:r>
          </w:p>
        </w:tc>
        <w:tc>
          <w:tcPr>
            <w:tcW w:w="1178" w:type="dxa"/>
            <w:tcBorders>
              <w:top w:val="nil"/>
              <w:left w:val="nil"/>
              <w:bottom w:val="single" w:sz="4" w:space="0" w:color="auto"/>
              <w:right w:val="single" w:sz="4" w:space="0" w:color="auto"/>
            </w:tcBorders>
            <w:shd w:val="clear" w:color="auto" w:fill="auto"/>
            <w:noWrap/>
            <w:vAlign w:val="center"/>
            <w:hideMark/>
          </w:tcPr>
          <w:p w14:paraId="1288FBC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90,0</w:t>
            </w:r>
          </w:p>
        </w:tc>
      </w:tr>
      <w:tr w:rsidR="00471BF2" w:rsidRPr="009A1442" w14:paraId="58DD5CB2"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B5C9A58"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0A9A069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Е</w:t>
            </w:r>
            <w:proofErr w:type="gramStart"/>
            <w:r w:rsidRPr="009A1442">
              <w:rPr>
                <w:rFonts w:eastAsia="Times New Roman"/>
                <w:color w:val="000000"/>
                <w:sz w:val="20"/>
                <w:szCs w:val="20"/>
              </w:rPr>
              <w:t>4</w:t>
            </w:r>
            <w:proofErr w:type="gramEnd"/>
            <w:r w:rsidRPr="009A1442">
              <w:rPr>
                <w:rFonts w:eastAsia="Times New Roman"/>
                <w:color w:val="000000"/>
                <w:sz w:val="20"/>
                <w:szCs w:val="20"/>
              </w:rPr>
              <w:t xml:space="preserve"> 72340</w:t>
            </w:r>
          </w:p>
        </w:tc>
        <w:tc>
          <w:tcPr>
            <w:tcW w:w="444" w:type="dxa"/>
            <w:tcBorders>
              <w:top w:val="nil"/>
              <w:left w:val="nil"/>
              <w:bottom w:val="single" w:sz="4" w:space="0" w:color="auto"/>
              <w:right w:val="single" w:sz="4" w:space="0" w:color="auto"/>
            </w:tcBorders>
            <w:shd w:val="clear" w:color="auto" w:fill="auto"/>
            <w:noWrap/>
            <w:vAlign w:val="center"/>
            <w:hideMark/>
          </w:tcPr>
          <w:p w14:paraId="51FBF33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9AFA5A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272FBD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03450D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90,0</w:t>
            </w:r>
          </w:p>
        </w:tc>
        <w:tc>
          <w:tcPr>
            <w:tcW w:w="1138" w:type="dxa"/>
            <w:tcBorders>
              <w:top w:val="nil"/>
              <w:left w:val="nil"/>
              <w:bottom w:val="single" w:sz="4" w:space="0" w:color="auto"/>
              <w:right w:val="single" w:sz="4" w:space="0" w:color="auto"/>
            </w:tcBorders>
            <w:shd w:val="clear" w:color="auto" w:fill="auto"/>
            <w:noWrap/>
            <w:vAlign w:val="center"/>
            <w:hideMark/>
          </w:tcPr>
          <w:p w14:paraId="320DBA3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90,0</w:t>
            </w:r>
          </w:p>
        </w:tc>
        <w:tc>
          <w:tcPr>
            <w:tcW w:w="1178" w:type="dxa"/>
            <w:tcBorders>
              <w:top w:val="nil"/>
              <w:left w:val="nil"/>
              <w:bottom w:val="single" w:sz="4" w:space="0" w:color="auto"/>
              <w:right w:val="single" w:sz="4" w:space="0" w:color="auto"/>
            </w:tcBorders>
            <w:shd w:val="clear" w:color="auto" w:fill="auto"/>
            <w:noWrap/>
            <w:vAlign w:val="center"/>
            <w:hideMark/>
          </w:tcPr>
          <w:p w14:paraId="53AEC59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90,0</w:t>
            </w:r>
          </w:p>
        </w:tc>
      </w:tr>
      <w:tr w:rsidR="00471BF2" w:rsidRPr="009A1442" w14:paraId="27C1B500" w14:textId="77777777" w:rsidTr="00471BF2">
        <w:trPr>
          <w:trHeight w:val="178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F3A0C94"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3101638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Е</w:t>
            </w:r>
            <w:proofErr w:type="gramStart"/>
            <w:r w:rsidRPr="009A1442">
              <w:rPr>
                <w:rFonts w:eastAsia="Times New Roman"/>
                <w:color w:val="000000"/>
                <w:sz w:val="20"/>
                <w:szCs w:val="20"/>
              </w:rPr>
              <w:t>4</w:t>
            </w:r>
            <w:proofErr w:type="gramEnd"/>
            <w:r w:rsidRPr="009A1442">
              <w:rPr>
                <w:rFonts w:eastAsia="Times New Roman"/>
                <w:color w:val="000000"/>
                <w:sz w:val="20"/>
                <w:szCs w:val="20"/>
              </w:rPr>
              <w:t xml:space="preserve"> 71380</w:t>
            </w:r>
          </w:p>
        </w:tc>
        <w:tc>
          <w:tcPr>
            <w:tcW w:w="444" w:type="dxa"/>
            <w:tcBorders>
              <w:top w:val="nil"/>
              <w:left w:val="nil"/>
              <w:bottom w:val="single" w:sz="4" w:space="0" w:color="auto"/>
              <w:right w:val="single" w:sz="4" w:space="0" w:color="auto"/>
            </w:tcBorders>
            <w:shd w:val="clear" w:color="auto" w:fill="auto"/>
            <w:noWrap/>
            <w:vAlign w:val="center"/>
            <w:hideMark/>
          </w:tcPr>
          <w:p w14:paraId="1D54231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FD3C6A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A79F56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3C925D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265,0</w:t>
            </w:r>
          </w:p>
        </w:tc>
        <w:tc>
          <w:tcPr>
            <w:tcW w:w="1138" w:type="dxa"/>
            <w:tcBorders>
              <w:top w:val="nil"/>
              <w:left w:val="nil"/>
              <w:bottom w:val="single" w:sz="4" w:space="0" w:color="auto"/>
              <w:right w:val="single" w:sz="4" w:space="0" w:color="auto"/>
            </w:tcBorders>
            <w:shd w:val="clear" w:color="auto" w:fill="auto"/>
            <w:noWrap/>
            <w:vAlign w:val="center"/>
            <w:hideMark/>
          </w:tcPr>
          <w:p w14:paraId="06BEBC9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105,0</w:t>
            </w:r>
          </w:p>
        </w:tc>
        <w:tc>
          <w:tcPr>
            <w:tcW w:w="1178" w:type="dxa"/>
            <w:tcBorders>
              <w:top w:val="nil"/>
              <w:left w:val="nil"/>
              <w:bottom w:val="single" w:sz="4" w:space="0" w:color="auto"/>
              <w:right w:val="single" w:sz="4" w:space="0" w:color="auto"/>
            </w:tcBorders>
            <w:shd w:val="clear" w:color="auto" w:fill="auto"/>
            <w:noWrap/>
            <w:vAlign w:val="center"/>
            <w:hideMark/>
          </w:tcPr>
          <w:p w14:paraId="5E55F24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105,0</w:t>
            </w:r>
          </w:p>
        </w:tc>
      </w:tr>
      <w:tr w:rsidR="00471BF2" w:rsidRPr="009A1442" w14:paraId="6C9113B0"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D498316"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1836C4C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Е</w:t>
            </w:r>
            <w:proofErr w:type="gramStart"/>
            <w:r w:rsidRPr="009A1442">
              <w:rPr>
                <w:rFonts w:eastAsia="Times New Roman"/>
                <w:color w:val="000000"/>
                <w:sz w:val="20"/>
                <w:szCs w:val="20"/>
              </w:rPr>
              <w:t>4</w:t>
            </w:r>
            <w:proofErr w:type="gramEnd"/>
            <w:r w:rsidRPr="009A1442">
              <w:rPr>
                <w:rFonts w:eastAsia="Times New Roman"/>
                <w:color w:val="000000"/>
                <w:sz w:val="20"/>
                <w:szCs w:val="20"/>
              </w:rPr>
              <w:t xml:space="preserve"> 71380</w:t>
            </w:r>
          </w:p>
        </w:tc>
        <w:tc>
          <w:tcPr>
            <w:tcW w:w="444" w:type="dxa"/>
            <w:tcBorders>
              <w:top w:val="nil"/>
              <w:left w:val="nil"/>
              <w:bottom w:val="single" w:sz="4" w:space="0" w:color="auto"/>
              <w:right w:val="single" w:sz="4" w:space="0" w:color="auto"/>
            </w:tcBorders>
            <w:shd w:val="clear" w:color="auto" w:fill="auto"/>
            <w:noWrap/>
            <w:vAlign w:val="center"/>
            <w:hideMark/>
          </w:tcPr>
          <w:p w14:paraId="0827BB5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74AE98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FED894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6B758D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265,0</w:t>
            </w:r>
          </w:p>
        </w:tc>
        <w:tc>
          <w:tcPr>
            <w:tcW w:w="1138" w:type="dxa"/>
            <w:tcBorders>
              <w:top w:val="nil"/>
              <w:left w:val="nil"/>
              <w:bottom w:val="single" w:sz="4" w:space="0" w:color="auto"/>
              <w:right w:val="single" w:sz="4" w:space="0" w:color="auto"/>
            </w:tcBorders>
            <w:shd w:val="clear" w:color="auto" w:fill="auto"/>
            <w:noWrap/>
            <w:vAlign w:val="center"/>
            <w:hideMark/>
          </w:tcPr>
          <w:p w14:paraId="62D8A60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105,0</w:t>
            </w:r>
          </w:p>
        </w:tc>
        <w:tc>
          <w:tcPr>
            <w:tcW w:w="1178" w:type="dxa"/>
            <w:tcBorders>
              <w:top w:val="nil"/>
              <w:left w:val="nil"/>
              <w:bottom w:val="single" w:sz="4" w:space="0" w:color="auto"/>
              <w:right w:val="single" w:sz="4" w:space="0" w:color="auto"/>
            </w:tcBorders>
            <w:shd w:val="clear" w:color="auto" w:fill="auto"/>
            <w:noWrap/>
            <w:vAlign w:val="center"/>
            <w:hideMark/>
          </w:tcPr>
          <w:p w14:paraId="2C65ED3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105,0</w:t>
            </w:r>
          </w:p>
        </w:tc>
      </w:tr>
      <w:tr w:rsidR="00471BF2" w:rsidRPr="009A1442" w14:paraId="2D3D03A7"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4AD30E4"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Региональный проект "Патриотическое воспитание граждан Российской Федерации"</w:t>
            </w:r>
          </w:p>
        </w:tc>
        <w:tc>
          <w:tcPr>
            <w:tcW w:w="1319" w:type="dxa"/>
            <w:tcBorders>
              <w:top w:val="nil"/>
              <w:left w:val="nil"/>
              <w:bottom w:val="single" w:sz="4" w:space="0" w:color="auto"/>
              <w:right w:val="single" w:sz="4" w:space="0" w:color="auto"/>
            </w:tcBorders>
            <w:shd w:val="clear" w:color="auto" w:fill="auto"/>
            <w:noWrap/>
            <w:vAlign w:val="center"/>
            <w:hideMark/>
          </w:tcPr>
          <w:p w14:paraId="5339484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xml:space="preserve">010 </w:t>
            </w:r>
            <w:proofErr w:type="gramStart"/>
            <w:r w:rsidRPr="009A1442">
              <w:rPr>
                <w:rFonts w:eastAsia="Times New Roman"/>
                <w:color w:val="000000"/>
                <w:sz w:val="20"/>
                <w:szCs w:val="20"/>
              </w:rPr>
              <w:t>E</w:t>
            </w:r>
            <w:proofErr w:type="gramEnd"/>
            <w:r w:rsidRPr="009A1442">
              <w:rPr>
                <w:rFonts w:eastAsia="Times New Roman"/>
                <w:color w:val="000000"/>
                <w:sz w:val="20"/>
                <w:szCs w:val="20"/>
              </w:rPr>
              <w:t>В 00000</w:t>
            </w:r>
          </w:p>
        </w:tc>
        <w:tc>
          <w:tcPr>
            <w:tcW w:w="444" w:type="dxa"/>
            <w:tcBorders>
              <w:top w:val="nil"/>
              <w:left w:val="nil"/>
              <w:bottom w:val="single" w:sz="4" w:space="0" w:color="auto"/>
              <w:right w:val="single" w:sz="4" w:space="0" w:color="auto"/>
            </w:tcBorders>
            <w:shd w:val="clear" w:color="auto" w:fill="auto"/>
            <w:noWrap/>
            <w:vAlign w:val="center"/>
            <w:hideMark/>
          </w:tcPr>
          <w:p w14:paraId="5797E25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8D386D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5E9A2E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F1B50D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1 064,0</w:t>
            </w:r>
          </w:p>
        </w:tc>
        <w:tc>
          <w:tcPr>
            <w:tcW w:w="1138" w:type="dxa"/>
            <w:tcBorders>
              <w:top w:val="nil"/>
              <w:left w:val="nil"/>
              <w:bottom w:val="single" w:sz="4" w:space="0" w:color="auto"/>
              <w:right w:val="single" w:sz="4" w:space="0" w:color="auto"/>
            </w:tcBorders>
            <w:shd w:val="clear" w:color="auto" w:fill="auto"/>
            <w:noWrap/>
            <w:vAlign w:val="center"/>
            <w:hideMark/>
          </w:tcPr>
          <w:p w14:paraId="65F9D2B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1 064,0</w:t>
            </w:r>
          </w:p>
        </w:tc>
        <w:tc>
          <w:tcPr>
            <w:tcW w:w="1178" w:type="dxa"/>
            <w:tcBorders>
              <w:top w:val="nil"/>
              <w:left w:val="nil"/>
              <w:bottom w:val="single" w:sz="4" w:space="0" w:color="auto"/>
              <w:right w:val="single" w:sz="4" w:space="0" w:color="auto"/>
            </w:tcBorders>
            <w:shd w:val="clear" w:color="auto" w:fill="auto"/>
            <w:noWrap/>
            <w:vAlign w:val="center"/>
            <w:hideMark/>
          </w:tcPr>
          <w:p w14:paraId="3C15018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1 286,5</w:t>
            </w:r>
          </w:p>
        </w:tc>
      </w:tr>
      <w:tr w:rsidR="00471BF2" w:rsidRPr="009A1442" w14:paraId="2466A6B2" w14:textId="77777777" w:rsidTr="00471BF2">
        <w:trPr>
          <w:trHeight w:val="204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8C1FAB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Субвенции бюджетам муниципальных районов, муниципальных округов и городского округа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64BCA25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xml:space="preserve">010 </w:t>
            </w:r>
            <w:proofErr w:type="gramStart"/>
            <w:r w:rsidRPr="009A1442">
              <w:rPr>
                <w:rFonts w:eastAsia="Times New Roman"/>
                <w:color w:val="000000"/>
                <w:sz w:val="20"/>
                <w:szCs w:val="20"/>
              </w:rPr>
              <w:t>E</w:t>
            </w:r>
            <w:proofErr w:type="gramEnd"/>
            <w:r w:rsidRPr="009A1442">
              <w:rPr>
                <w:rFonts w:eastAsia="Times New Roman"/>
                <w:color w:val="000000"/>
                <w:sz w:val="20"/>
                <w:szCs w:val="20"/>
              </w:rPr>
              <w:t>В 51791</w:t>
            </w:r>
          </w:p>
        </w:tc>
        <w:tc>
          <w:tcPr>
            <w:tcW w:w="444" w:type="dxa"/>
            <w:tcBorders>
              <w:top w:val="nil"/>
              <w:left w:val="nil"/>
              <w:bottom w:val="single" w:sz="4" w:space="0" w:color="auto"/>
              <w:right w:val="single" w:sz="4" w:space="0" w:color="auto"/>
            </w:tcBorders>
            <w:shd w:val="clear" w:color="auto" w:fill="auto"/>
            <w:noWrap/>
            <w:vAlign w:val="center"/>
            <w:hideMark/>
          </w:tcPr>
          <w:p w14:paraId="33ACA53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14C19D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F88DAB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03ACD5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1 064,0</w:t>
            </w:r>
          </w:p>
        </w:tc>
        <w:tc>
          <w:tcPr>
            <w:tcW w:w="1138" w:type="dxa"/>
            <w:tcBorders>
              <w:top w:val="nil"/>
              <w:left w:val="nil"/>
              <w:bottom w:val="single" w:sz="4" w:space="0" w:color="auto"/>
              <w:right w:val="single" w:sz="4" w:space="0" w:color="auto"/>
            </w:tcBorders>
            <w:shd w:val="clear" w:color="auto" w:fill="auto"/>
            <w:noWrap/>
            <w:vAlign w:val="center"/>
            <w:hideMark/>
          </w:tcPr>
          <w:p w14:paraId="0AE4260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1 064,0</w:t>
            </w:r>
          </w:p>
        </w:tc>
        <w:tc>
          <w:tcPr>
            <w:tcW w:w="1178" w:type="dxa"/>
            <w:tcBorders>
              <w:top w:val="nil"/>
              <w:left w:val="nil"/>
              <w:bottom w:val="single" w:sz="4" w:space="0" w:color="auto"/>
              <w:right w:val="single" w:sz="4" w:space="0" w:color="auto"/>
            </w:tcBorders>
            <w:shd w:val="clear" w:color="auto" w:fill="auto"/>
            <w:noWrap/>
            <w:vAlign w:val="center"/>
            <w:hideMark/>
          </w:tcPr>
          <w:p w14:paraId="6D9470F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1 286,5</w:t>
            </w:r>
          </w:p>
        </w:tc>
      </w:tr>
      <w:tr w:rsidR="00471BF2" w:rsidRPr="009A1442" w14:paraId="0E463C87"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115BFD3"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0A6CCE3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xml:space="preserve">010 </w:t>
            </w:r>
            <w:proofErr w:type="gramStart"/>
            <w:r w:rsidRPr="009A1442">
              <w:rPr>
                <w:rFonts w:eastAsia="Times New Roman"/>
                <w:color w:val="000000"/>
                <w:sz w:val="20"/>
                <w:szCs w:val="20"/>
              </w:rPr>
              <w:t>E</w:t>
            </w:r>
            <w:proofErr w:type="gramEnd"/>
            <w:r w:rsidRPr="009A1442">
              <w:rPr>
                <w:rFonts w:eastAsia="Times New Roman"/>
                <w:color w:val="000000"/>
                <w:sz w:val="20"/>
                <w:szCs w:val="20"/>
              </w:rPr>
              <w:t>В 51791</w:t>
            </w:r>
          </w:p>
        </w:tc>
        <w:tc>
          <w:tcPr>
            <w:tcW w:w="444" w:type="dxa"/>
            <w:tcBorders>
              <w:top w:val="nil"/>
              <w:left w:val="nil"/>
              <w:bottom w:val="single" w:sz="4" w:space="0" w:color="auto"/>
              <w:right w:val="single" w:sz="4" w:space="0" w:color="auto"/>
            </w:tcBorders>
            <w:shd w:val="clear" w:color="auto" w:fill="auto"/>
            <w:noWrap/>
            <w:vAlign w:val="center"/>
            <w:hideMark/>
          </w:tcPr>
          <w:p w14:paraId="0B30795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DABB22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EDE812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90E4A4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1 064,0</w:t>
            </w:r>
          </w:p>
        </w:tc>
        <w:tc>
          <w:tcPr>
            <w:tcW w:w="1138" w:type="dxa"/>
            <w:tcBorders>
              <w:top w:val="nil"/>
              <w:left w:val="nil"/>
              <w:bottom w:val="single" w:sz="4" w:space="0" w:color="auto"/>
              <w:right w:val="single" w:sz="4" w:space="0" w:color="auto"/>
            </w:tcBorders>
            <w:shd w:val="clear" w:color="auto" w:fill="auto"/>
            <w:noWrap/>
            <w:vAlign w:val="center"/>
            <w:hideMark/>
          </w:tcPr>
          <w:p w14:paraId="14436E3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1 064,0</w:t>
            </w:r>
          </w:p>
        </w:tc>
        <w:tc>
          <w:tcPr>
            <w:tcW w:w="1178" w:type="dxa"/>
            <w:tcBorders>
              <w:top w:val="nil"/>
              <w:left w:val="nil"/>
              <w:bottom w:val="single" w:sz="4" w:space="0" w:color="auto"/>
              <w:right w:val="single" w:sz="4" w:space="0" w:color="auto"/>
            </w:tcBorders>
            <w:shd w:val="clear" w:color="auto" w:fill="auto"/>
            <w:noWrap/>
            <w:vAlign w:val="center"/>
            <w:hideMark/>
          </w:tcPr>
          <w:p w14:paraId="79E7FC3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1 286,5</w:t>
            </w:r>
          </w:p>
        </w:tc>
      </w:tr>
      <w:tr w:rsidR="00471BF2" w:rsidRPr="009A1442" w14:paraId="42C331C4"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78CD0EC"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Развитие дополнительного образования</w:t>
            </w:r>
          </w:p>
        </w:tc>
        <w:tc>
          <w:tcPr>
            <w:tcW w:w="1319" w:type="dxa"/>
            <w:tcBorders>
              <w:top w:val="nil"/>
              <w:left w:val="nil"/>
              <w:bottom w:val="single" w:sz="4" w:space="0" w:color="auto"/>
              <w:right w:val="single" w:sz="4" w:space="0" w:color="auto"/>
            </w:tcBorders>
            <w:shd w:val="clear" w:color="auto" w:fill="auto"/>
            <w:noWrap/>
            <w:vAlign w:val="center"/>
            <w:hideMark/>
          </w:tcPr>
          <w:p w14:paraId="3037CB5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010 02 00000</w:t>
            </w:r>
          </w:p>
        </w:tc>
        <w:tc>
          <w:tcPr>
            <w:tcW w:w="444" w:type="dxa"/>
            <w:tcBorders>
              <w:top w:val="nil"/>
              <w:left w:val="nil"/>
              <w:bottom w:val="single" w:sz="4" w:space="0" w:color="auto"/>
              <w:right w:val="single" w:sz="4" w:space="0" w:color="auto"/>
            </w:tcBorders>
            <w:shd w:val="clear" w:color="auto" w:fill="auto"/>
            <w:noWrap/>
            <w:vAlign w:val="center"/>
            <w:hideMark/>
          </w:tcPr>
          <w:p w14:paraId="677FDD9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F6574D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23FA39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E747329"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38 887,1</w:t>
            </w:r>
          </w:p>
        </w:tc>
        <w:tc>
          <w:tcPr>
            <w:tcW w:w="1138" w:type="dxa"/>
            <w:tcBorders>
              <w:top w:val="nil"/>
              <w:left w:val="nil"/>
              <w:bottom w:val="single" w:sz="4" w:space="0" w:color="auto"/>
              <w:right w:val="single" w:sz="4" w:space="0" w:color="auto"/>
            </w:tcBorders>
            <w:shd w:val="clear" w:color="auto" w:fill="auto"/>
            <w:noWrap/>
            <w:vAlign w:val="center"/>
            <w:hideMark/>
          </w:tcPr>
          <w:p w14:paraId="1472BD6B"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21 820,8</w:t>
            </w:r>
          </w:p>
        </w:tc>
        <w:tc>
          <w:tcPr>
            <w:tcW w:w="1178" w:type="dxa"/>
            <w:tcBorders>
              <w:top w:val="nil"/>
              <w:left w:val="nil"/>
              <w:bottom w:val="single" w:sz="4" w:space="0" w:color="auto"/>
              <w:right w:val="single" w:sz="4" w:space="0" w:color="auto"/>
            </w:tcBorders>
            <w:shd w:val="clear" w:color="auto" w:fill="auto"/>
            <w:noWrap/>
            <w:vAlign w:val="center"/>
            <w:hideMark/>
          </w:tcPr>
          <w:p w14:paraId="10D97D54"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21 820,8</w:t>
            </w:r>
          </w:p>
        </w:tc>
      </w:tr>
      <w:tr w:rsidR="00471BF2" w:rsidRPr="009A1442" w14:paraId="6C2BB4B7"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558FF3A"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5244287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010 02 00000</w:t>
            </w:r>
          </w:p>
        </w:tc>
        <w:tc>
          <w:tcPr>
            <w:tcW w:w="444" w:type="dxa"/>
            <w:tcBorders>
              <w:top w:val="nil"/>
              <w:left w:val="nil"/>
              <w:bottom w:val="single" w:sz="4" w:space="0" w:color="auto"/>
              <w:right w:val="single" w:sz="4" w:space="0" w:color="auto"/>
            </w:tcBorders>
            <w:shd w:val="clear" w:color="auto" w:fill="auto"/>
            <w:noWrap/>
            <w:vAlign w:val="center"/>
            <w:hideMark/>
          </w:tcPr>
          <w:p w14:paraId="1BD03EC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F046BCD"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7A84A5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E391EFB"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38 887,1</w:t>
            </w:r>
          </w:p>
        </w:tc>
        <w:tc>
          <w:tcPr>
            <w:tcW w:w="1138" w:type="dxa"/>
            <w:tcBorders>
              <w:top w:val="nil"/>
              <w:left w:val="nil"/>
              <w:bottom w:val="single" w:sz="4" w:space="0" w:color="auto"/>
              <w:right w:val="single" w:sz="4" w:space="0" w:color="auto"/>
            </w:tcBorders>
            <w:shd w:val="clear" w:color="auto" w:fill="auto"/>
            <w:noWrap/>
            <w:vAlign w:val="center"/>
            <w:hideMark/>
          </w:tcPr>
          <w:p w14:paraId="50667D8A"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21 820,8</w:t>
            </w:r>
          </w:p>
        </w:tc>
        <w:tc>
          <w:tcPr>
            <w:tcW w:w="1178" w:type="dxa"/>
            <w:tcBorders>
              <w:top w:val="nil"/>
              <w:left w:val="nil"/>
              <w:bottom w:val="single" w:sz="4" w:space="0" w:color="auto"/>
              <w:right w:val="single" w:sz="4" w:space="0" w:color="auto"/>
            </w:tcBorders>
            <w:shd w:val="clear" w:color="auto" w:fill="auto"/>
            <w:noWrap/>
            <w:vAlign w:val="center"/>
            <w:hideMark/>
          </w:tcPr>
          <w:p w14:paraId="06EB08BA"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21 820,8</w:t>
            </w:r>
          </w:p>
        </w:tc>
      </w:tr>
      <w:tr w:rsidR="00471BF2" w:rsidRPr="009A1442" w14:paraId="4D9184D7"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3C0C8BE"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Дополнительное образование детей</w:t>
            </w:r>
          </w:p>
        </w:tc>
        <w:tc>
          <w:tcPr>
            <w:tcW w:w="1319" w:type="dxa"/>
            <w:tcBorders>
              <w:top w:val="nil"/>
              <w:left w:val="nil"/>
              <w:bottom w:val="single" w:sz="4" w:space="0" w:color="auto"/>
              <w:right w:val="single" w:sz="4" w:space="0" w:color="auto"/>
            </w:tcBorders>
            <w:shd w:val="clear" w:color="auto" w:fill="auto"/>
            <w:noWrap/>
            <w:vAlign w:val="center"/>
            <w:hideMark/>
          </w:tcPr>
          <w:p w14:paraId="75E1FFF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010 02 00000</w:t>
            </w:r>
          </w:p>
        </w:tc>
        <w:tc>
          <w:tcPr>
            <w:tcW w:w="444" w:type="dxa"/>
            <w:tcBorders>
              <w:top w:val="nil"/>
              <w:left w:val="nil"/>
              <w:bottom w:val="single" w:sz="4" w:space="0" w:color="auto"/>
              <w:right w:val="single" w:sz="4" w:space="0" w:color="auto"/>
            </w:tcBorders>
            <w:shd w:val="clear" w:color="auto" w:fill="auto"/>
            <w:noWrap/>
            <w:vAlign w:val="center"/>
            <w:hideMark/>
          </w:tcPr>
          <w:p w14:paraId="7A25392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10ECE1D"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005D78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B29F0DE"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38 887,1</w:t>
            </w:r>
          </w:p>
        </w:tc>
        <w:tc>
          <w:tcPr>
            <w:tcW w:w="1138" w:type="dxa"/>
            <w:tcBorders>
              <w:top w:val="nil"/>
              <w:left w:val="nil"/>
              <w:bottom w:val="single" w:sz="4" w:space="0" w:color="auto"/>
              <w:right w:val="single" w:sz="4" w:space="0" w:color="auto"/>
            </w:tcBorders>
            <w:shd w:val="clear" w:color="auto" w:fill="auto"/>
            <w:noWrap/>
            <w:vAlign w:val="center"/>
            <w:hideMark/>
          </w:tcPr>
          <w:p w14:paraId="430A5B0A"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21 820,8</w:t>
            </w:r>
          </w:p>
        </w:tc>
        <w:tc>
          <w:tcPr>
            <w:tcW w:w="1178" w:type="dxa"/>
            <w:tcBorders>
              <w:top w:val="nil"/>
              <w:left w:val="nil"/>
              <w:bottom w:val="single" w:sz="4" w:space="0" w:color="auto"/>
              <w:right w:val="single" w:sz="4" w:space="0" w:color="auto"/>
            </w:tcBorders>
            <w:shd w:val="clear" w:color="auto" w:fill="auto"/>
            <w:noWrap/>
            <w:vAlign w:val="center"/>
            <w:hideMark/>
          </w:tcPr>
          <w:p w14:paraId="7F535D87"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21 820,8</w:t>
            </w:r>
          </w:p>
        </w:tc>
      </w:tr>
      <w:tr w:rsidR="00471BF2" w:rsidRPr="009A1442" w14:paraId="52AD9EB8"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2A2105C"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обеспечение деятельности муниципальных автономных учреждений</w:t>
            </w:r>
          </w:p>
        </w:tc>
        <w:tc>
          <w:tcPr>
            <w:tcW w:w="1319" w:type="dxa"/>
            <w:tcBorders>
              <w:top w:val="nil"/>
              <w:left w:val="nil"/>
              <w:bottom w:val="single" w:sz="4" w:space="0" w:color="auto"/>
              <w:right w:val="single" w:sz="4" w:space="0" w:color="auto"/>
            </w:tcBorders>
            <w:shd w:val="clear" w:color="auto" w:fill="auto"/>
            <w:noWrap/>
            <w:vAlign w:val="center"/>
            <w:hideMark/>
          </w:tcPr>
          <w:p w14:paraId="7E5A749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010 02 20040</w:t>
            </w:r>
          </w:p>
        </w:tc>
        <w:tc>
          <w:tcPr>
            <w:tcW w:w="444" w:type="dxa"/>
            <w:tcBorders>
              <w:top w:val="nil"/>
              <w:left w:val="nil"/>
              <w:bottom w:val="single" w:sz="4" w:space="0" w:color="auto"/>
              <w:right w:val="single" w:sz="4" w:space="0" w:color="auto"/>
            </w:tcBorders>
            <w:shd w:val="clear" w:color="auto" w:fill="auto"/>
            <w:noWrap/>
            <w:vAlign w:val="center"/>
            <w:hideMark/>
          </w:tcPr>
          <w:p w14:paraId="6F3860A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0E1F58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79477A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5BE61E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32 826,2</w:t>
            </w:r>
          </w:p>
        </w:tc>
        <w:tc>
          <w:tcPr>
            <w:tcW w:w="1138" w:type="dxa"/>
            <w:tcBorders>
              <w:top w:val="nil"/>
              <w:left w:val="nil"/>
              <w:bottom w:val="single" w:sz="4" w:space="0" w:color="auto"/>
              <w:right w:val="single" w:sz="4" w:space="0" w:color="auto"/>
            </w:tcBorders>
            <w:shd w:val="clear" w:color="auto" w:fill="auto"/>
            <w:noWrap/>
            <w:vAlign w:val="center"/>
            <w:hideMark/>
          </w:tcPr>
          <w:p w14:paraId="23BEFC3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16 772,7</w:t>
            </w:r>
          </w:p>
        </w:tc>
        <w:tc>
          <w:tcPr>
            <w:tcW w:w="1178" w:type="dxa"/>
            <w:tcBorders>
              <w:top w:val="nil"/>
              <w:left w:val="nil"/>
              <w:bottom w:val="single" w:sz="4" w:space="0" w:color="auto"/>
              <w:right w:val="single" w:sz="4" w:space="0" w:color="auto"/>
            </w:tcBorders>
            <w:shd w:val="clear" w:color="auto" w:fill="auto"/>
            <w:noWrap/>
            <w:vAlign w:val="center"/>
            <w:hideMark/>
          </w:tcPr>
          <w:p w14:paraId="70DF8CD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16 772,7</w:t>
            </w:r>
          </w:p>
        </w:tc>
      </w:tr>
      <w:tr w:rsidR="00471BF2" w:rsidRPr="009A1442" w14:paraId="046510C5"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9AED54E"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7339F0B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010 02 20040</w:t>
            </w:r>
          </w:p>
        </w:tc>
        <w:tc>
          <w:tcPr>
            <w:tcW w:w="444" w:type="dxa"/>
            <w:tcBorders>
              <w:top w:val="nil"/>
              <w:left w:val="nil"/>
              <w:bottom w:val="single" w:sz="4" w:space="0" w:color="auto"/>
              <w:right w:val="single" w:sz="4" w:space="0" w:color="auto"/>
            </w:tcBorders>
            <w:shd w:val="clear" w:color="auto" w:fill="auto"/>
            <w:noWrap/>
            <w:vAlign w:val="center"/>
            <w:hideMark/>
          </w:tcPr>
          <w:p w14:paraId="10D4A57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8DC081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C302A7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EDAAAB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32 826,2</w:t>
            </w:r>
          </w:p>
        </w:tc>
        <w:tc>
          <w:tcPr>
            <w:tcW w:w="1138" w:type="dxa"/>
            <w:tcBorders>
              <w:top w:val="nil"/>
              <w:left w:val="nil"/>
              <w:bottom w:val="single" w:sz="4" w:space="0" w:color="auto"/>
              <w:right w:val="single" w:sz="4" w:space="0" w:color="auto"/>
            </w:tcBorders>
            <w:shd w:val="clear" w:color="auto" w:fill="auto"/>
            <w:noWrap/>
            <w:vAlign w:val="center"/>
            <w:hideMark/>
          </w:tcPr>
          <w:p w14:paraId="45D510B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16 772,7</w:t>
            </w:r>
          </w:p>
        </w:tc>
        <w:tc>
          <w:tcPr>
            <w:tcW w:w="1178" w:type="dxa"/>
            <w:tcBorders>
              <w:top w:val="nil"/>
              <w:left w:val="nil"/>
              <w:bottom w:val="single" w:sz="4" w:space="0" w:color="auto"/>
              <w:right w:val="single" w:sz="4" w:space="0" w:color="auto"/>
            </w:tcBorders>
            <w:shd w:val="clear" w:color="auto" w:fill="auto"/>
            <w:noWrap/>
            <w:vAlign w:val="center"/>
            <w:hideMark/>
          </w:tcPr>
          <w:p w14:paraId="19F01B1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16 772,7</w:t>
            </w:r>
          </w:p>
        </w:tc>
      </w:tr>
      <w:tr w:rsidR="00471BF2" w:rsidRPr="009A1442" w14:paraId="1904158F"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440FCD4"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Проведение массовых мероприятий</w:t>
            </w:r>
          </w:p>
        </w:tc>
        <w:tc>
          <w:tcPr>
            <w:tcW w:w="1319" w:type="dxa"/>
            <w:tcBorders>
              <w:top w:val="nil"/>
              <w:left w:val="nil"/>
              <w:bottom w:val="single" w:sz="4" w:space="0" w:color="auto"/>
              <w:right w:val="single" w:sz="4" w:space="0" w:color="auto"/>
            </w:tcBorders>
            <w:shd w:val="clear" w:color="auto" w:fill="auto"/>
            <w:noWrap/>
            <w:vAlign w:val="center"/>
            <w:hideMark/>
          </w:tcPr>
          <w:p w14:paraId="3C3031C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010 02 40070</w:t>
            </w:r>
          </w:p>
        </w:tc>
        <w:tc>
          <w:tcPr>
            <w:tcW w:w="444" w:type="dxa"/>
            <w:tcBorders>
              <w:top w:val="nil"/>
              <w:left w:val="nil"/>
              <w:bottom w:val="single" w:sz="4" w:space="0" w:color="auto"/>
              <w:right w:val="single" w:sz="4" w:space="0" w:color="auto"/>
            </w:tcBorders>
            <w:shd w:val="clear" w:color="auto" w:fill="auto"/>
            <w:noWrap/>
            <w:vAlign w:val="center"/>
            <w:hideMark/>
          </w:tcPr>
          <w:p w14:paraId="1FF1595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8FCEFC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A86FC8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792CE7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266,0</w:t>
            </w:r>
          </w:p>
        </w:tc>
        <w:tc>
          <w:tcPr>
            <w:tcW w:w="1138" w:type="dxa"/>
            <w:tcBorders>
              <w:top w:val="nil"/>
              <w:left w:val="nil"/>
              <w:bottom w:val="single" w:sz="4" w:space="0" w:color="auto"/>
              <w:right w:val="single" w:sz="4" w:space="0" w:color="auto"/>
            </w:tcBorders>
            <w:shd w:val="clear" w:color="auto" w:fill="auto"/>
            <w:noWrap/>
            <w:vAlign w:val="center"/>
            <w:hideMark/>
          </w:tcPr>
          <w:p w14:paraId="3606812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131,0</w:t>
            </w:r>
          </w:p>
        </w:tc>
        <w:tc>
          <w:tcPr>
            <w:tcW w:w="1178" w:type="dxa"/>
            <w:tcBorders>
              <w:top w:val="nil"/>
              <w:left w:val="nil"/>
              <w:bottom w:val="single" w:sz="4" w:space="0" w:color="auto"/>
              <w:right w:val="single" w:sz="4" w:space="0" w:color="auto"/>
            </w:tcBorders>
            <w:shd w:val="clear" w:color="auto" w:fill="auto"/>
            <w:noWrap/>
            <w:vAlign w:val="center"/>
            <w:hideMark/>
          </w:tcPr>
          <w:p w14:paraId="329535D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131,0</w:t>
            </w:r>
          </w:p>
        </w:tc>
      </w:tr>
      <w:tr w:rsidR="00471BF2" w:rsidRPr="009A1442" w14:paraId="09282271"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CBBC559"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5A8EBC3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010 02 40070</w:t>
            </w:r>
          </w:p>
        </w:tc>
        <w:tc>
          <w:tcPr>
            <w:tcW w:w="444" w:type="dxa"/>
            <w:tcBorders>
              <w:top w:val="nil"/>
              <w:left w:val="nil"/>
              <w:bottom w:val="single" w:sz="4" w:space="0" w:color="auto"/>
              <w:right w:val="single" w:sz="4" w:space="0" w:color="auto"/>
            </w:tcBorders>
            <w:shd w:val="clear" w:color="auto" w:fill="auto"/>
            <w:noWrap/>
            <w:vAlign w:val="center"/>
            <w:hideMark/>
          </w:tcPr>
          <w:p w14:paraId="30D7CF3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23467A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F78B41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4A1314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266,0</w:t>
            </w:r>
          </w:p>
        </w:tc>
        <w:tc>
          <w:tcPr>
            <w:tcW w:w="1138" w:type="dxa"/>
            <w:tcBorders>
              <w:top w:val="nil"/>
              <w:left w:val="nil"/>
              <w:bottom w:val="single" w:sz="4" w:space="0" w:color="auto"/>
              <w:right w:val="single" w:sz="4" w:space="0" w:color="auto"/>
            </w:tcBorders>
            <w:shd w:val="clear" w:color="auto" w:fill="auto"/>
            <w:noWrap/>
            <w:vAlign w:val="center"/>
            <w:hideMark/>
          </w:tcPr>
          <w:p w14:paraId="56EBDAE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131,0</w:t>
            </w:r>
          </w:p>
        </w:tc>
        <w:tc>
          <w:tcPr>
            <w:tcW w:w="1178" w:type="dxa"/>
            <w:tcBorders>
              <w:top w:val="nil"/>
              <w:left w:val="nil"/>
              <w:bottom w:val="single" w:sz="4" w:space="0" w:color="auto"/>
              <w:right w:val="single" w:sz="4" w:space="0" w:color="auto"/>
            </w:tcBorders>
            <w:shd w:val="clear" w:color="auto" w:fill="auto"/>
            <w:noWrap/>
            <w:vAlign w:val="center"/>
            <w:hideMark/>
          </w:tcPr>
          <w:p w14:paraId="313A1B5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131,0</w:t>
            </w:r>
          </w:p>
        </w:tc>
      </w:tr>
      <w:tr w:rsidR="00471BF2" w:rsidRPr="009A1442" w14:paraId="7D8810C5"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3BE0FC8"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319" w:type="dxa"/>
            <w:tcBorders>
              <w:top w:val="nil"/>
              <w:left w:val="nil"/>
              <w:bottom w:val="single" w:sz="4" w:space="0" w:color="auto"/>
              <w:right w:val="single" w:sz="4" w:space="0" w:color="auto"/>
            </w:tcBorders>
            <w:shd w:val="clear" w:color="auto" w:fill="auto"/>
            <w:noWrap/>
            <w:vAlign w:val="center"/>
            <w:hideMark/>
          </w:tcPr>
          <w:p w14:paraId="0D70577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010 02 71410</w:t>
            </w:r>
          </w:p>
        </w:tc>
        <w:tc>
          <w:tcPr>
            <w:tcW w:w="444" w:type="dxa"/>
            <w:tcBorders>
              <w:top w:val="nil"/>
              <w:left w:val="nil"/>
              <w:bottom w:val="single" w:sz="4" w:space="0" w:color="auto"/>
              <w:right w:val="single" w:sz="4" w:space="0" w:color="auto"/>
            </w:tcBorders>
            <w:shd w:val="clear" w:color="auto" w:fill="auto"/>
            <w:noWrap/>
            <w:vAlign w:val="center"/>
            <w:hideMark/>
          </w:tcPr>
          <w:p w14:paraId="29D8CBC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D0E265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2E1FFB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31D0CF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1782,8</w:t>
            </w:r>
          </w:p>
        </w:tc>
        <w:tc>
          <w:tcPr>
            <w:tcW w:w="1138" w:type="dxa"/>
            <w:tcBorders>
              <w:top w:val="nil"/>
              <w:left w:val="nil"/>
              <w:bottom w:val="single" w:sz="4" w:space="0" w:color="auto"/>
              <w:right w:val="single" w:sz="4" w:space="0" w:color="auto"/>
            </w:tcBorders>
            <w:shd w:val="clear" w:color="auto" w:fill="auto"/>
            <w:noWrap/>
            <w:vAlign w:val="center"/>
            <w:hideMark/>
          </w:tcPr>
          <w:p w14:paraId="1C86492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6B026B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731C7054"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7F85DC9"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3E32CA8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010 02 71410</w:t>
            </w:r>
          </w:p>
        </w:tc>
        <w:tc>
          <w:tcPr>
            <w:tcW w:w="444" w:type="dxa"/>
            <w:tcBorders>
              <w:top w:val="nil"/>
              <w:left w:val="nil"/>
              <w:bottom w:val="single" w:sz="4" w:space="0" w:color="auto"/>
              <w:right w:val="single" w:sz="4" w:space="0" w:color="auto"/>
            </w:tcBorders>
            <w:shd w:val="clear" w:color="auto" w:fill="auto"/>
            <w:noWrap/>
            <w:vAlign w:val="center"/>
            <w:hideMark/>
          </w:tcPr>
          <w:p w14:paraId="3D91579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BDA29E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B873C6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E25AE1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1782,8</w:t>
            </w:r>
          </w:p>
        </w:tc>
        <w:tc>
          <w:tcPr>
            <w:tcW w:w="1138" w:type="dxa"/>
            <w:tcBorders>
              <w:top w:val="nil"/>
              <w:left w:val="nil"/>
              <w:bottom w:val="single" w:sz="4" w:space="0" w:color="auto"/>
              <w:right w:val="single" w:sz="4" w:space="0" w:color="auto"/>
            </w:tcBorders>
            <w:shd w:val="clear" w:color="auto" w:fill="auto"/>
            <w:noWrap/>
            <w:vAlign w:val="center"/>
            <w:hideMark/>
          </w:tcPr>
          <w:p w14:paraId="26954ED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8FDC8A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5D636C4C"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50E443F"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Субсидии бюджетам муниципальных районов, муниципальных округов области на </w:t>
            </w: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2F5CF6E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010 02 72300</w:t>
            </w:r>
          </w:p>
        </w:tc>
        <w:tc>
          <w:tcPr>
            <w:tcW w:w="444" w:type="dxa"/>
            <w:tcBorders>
              <w:top w:val="nil"/>
              <w:left w:val="nil"/>
              <w:bottom w:val="single" w:sz="4" w:space="0" w:color="auto"/>
              <w:right w:val="single" w:sz="4" w:space="0" w:color="auto"/>
            </w:tcBorders>
            <w:shd w:val="clear" w:color="auto" w:fill="auto"/>
            <w:noWrap/>
            <w:vAlign w:val="center"/>
            <w:hideMark/>
          </w:tcPr>
          <w:p w14:paraId="1C7A04B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012DA4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E4CF02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8A59C2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2 692,1</w:t>
            </w:r>
          </w:p>
        </w:tc>
        <w:tc>
          <w:tcPr>
            <w:tcW w:w="1138" w:type="dxa"/>
            <w:tcBorders>
              <w:top w:val="nil"/>
              <w:left w:val="nil"/>
              <w:bottom w:val="single" w:sz="4" w:space="0" w:color="auto"/>
              <w:right w:val="single" w:sz="4" w:space="0" w:color="auto"/>
            </w:tcBorders>
            <w:shd w:val="clear" w:color="auto" w:fill="auto"/>
            <w:noWrap/>
            <w:vAlign w:val="center"/>
            <w:hideMark/>
          </w:tcPr>
          <w:p w14:paraId="746530E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3 416,1</w:t>
            </w:r>
          </w:p>
        </w:tc>
        <w:tc>
          <w:tcPr>
            <w:tcW w:w="1178" w:type="dxa"/>
            <w:tcBorders>
              <w:top w:val="nil"/>
              <w:left w:val="nil"/>
              <w:bottom w:val="single" w:sz="4" w:space="0" w:color="auto"/>
              <w:right w:val="single" w:sz="4" w:space="0" w:color="auto"/>
            </w:tcBorders>
            <w:shd w:val="clear" w:color="auto" w:fill="auto"/>
            <w:noWrap/>
            <w:vAlign w:val="center"/>
            <w:hideMark/>
          </w:tcPr>
          <w:p w14:paraId="6912F85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3 416,1</w:t>
            </w:r>
          </w:p>
        </w:tc>
      </w:tr>
      <w:tr w:rsidR="00471BF2" w:rsidRPr="009A1442" w14:paraId="5770D66D"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A3E7DF2"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5A727AB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010 02 72300</w:t>
            </w:r>
          </w:p>
        </w:tc>
        <w:tc>
          <w:tcPr>
            <w:tcW w:w="444" w:type="dxa"/>
            <w:tcBorders>
              <w:top w:val="nil"/>
              <w:left w:val="nil"/>
              <w:bottom w:val="single" w:sz="4" w:space="0" w:color="auto"/>
              <w:right w:val="single" w:sz="4" w:space="0" w:color="auto"/>
            </w:tcBorders>
            <w:shd w:val="clear" w:color="auto" w:fill="auto"/>
            <w:noWrap/>
            <w:vAlign w:val="center"/>
            <w:hideMark/>
          </w:tcPr>
          <w:p w14:paraId="74D9A09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BF33F0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DC534B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18486D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2 692,1</w:t>
            </w:r>
          </w:p>
        </w:tc>
        <w:tc>
          <w:tcPr>
            <w:tcW w:w="1138" w:type="dxa"/>
            <w:tcBorders>
              <w:top w:val="nil"/>
              <w:left w:val="nil"/>
              <w:bottom w:val="single" w:sz="4" w:space="0" w:color="auto"/>
              <w:right w:val="single" w:sz="4" w:space="0" w:color="auto"/>
            </w:tcBorders>
            <w:shd w:val="clear" w:color="auto" w:fill="auto"/>
            <w:noWrap/>
            <w:vAlign w:val="center"/>
            <w:hideMark/>
          </w:tcPr>
          <w:p w14:paraId="44365DB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3 416,1</w:t>
            </w:r>
          </w:p>
        </w:tc>
        <w:tc>
          <w:tcPr>
            <w:tcW w:w="1178" w:type="dxa"/>
            <w:tcBorders>
              <w:top w:val="nil"/>
              <w:left w:val="nil"/>
              <w:bottom w:val="single" w:sz="4" w:space="0" w:color="auto"/>
              <w:right w:val="single" w:sz="4" w:space="0" w:color="auto"/>
            </w:tcBorders>
            <w:shd w:val="clear" w:color="auto" w:fill="auto"/>
            <w:noWrap/>
            <w:vAlign w:val="center"/>
            <w:hideMark/>
          </w:tcPr>
          <w:p w14:paraId="74B7283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3 416,1</w:t>
            </w:r>
          </w:p>
        </w:tc>
      </w:tr>
      <w:tr w:rsidR="00471BF2" w:rsidRPr="009A1442" w14:paraId="6FD6F9C8"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EDF003F" w14:textId="77777777" w:rsidR="00471BF2" w:rsidRPr="009A1442" w:rsidRDefault="00471BF2" w:rsidP="009A1442">
            <w:pPr>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6C1932E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02 S2300</w:t>
            </w:r>
          </w:p>
        </w:tc>
        <w:tc>
          <w:tcPr>
            <w:tcW w:w="444" w:type="dxa"/>
            <w:tcBorders>
              <w:top w:val="nil"/>
              <w:left w:val="nil"/>
              <w:bottom w:val="single" w:sz="4" w:space="0" w:color="auto"/>
              <w:right w:val="single" w:sz="4" w:space="0" w:color="auto"/>
            </w:tcBorders>
            <w:shd w:val="clear" w:color="auto" w:fill="auto"/>
            <w:noWrap/>
            <w:vAlign w:val="center"/>
            <w:hideMark/>
          </w:tcPr>
          <w:p w14:paraId="1DC27C5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92A01A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B8F60C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67F9F3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673,0</w:t>
            </w:r>
          </w:p>
        </w:tc>
        <w:tc>
          <w:tcPr>
            <w:tcW w:w="1138" w:type="dxa"/>
            <w:tcBorders>
              <w:top w:val="nil"/>
              <w:left w:val="nil"/>
              <w:bottom w:val="single" w:sz="4" w:space="0" w:color="auto"/>
              <w:right w:val="single" w:sz="4" w:space="0" w:color="auto"/>
            </w:tcBorders>
            <w:shd w:val="clear" w:color="auto" w:fill="auto"/>
            <w:noWrap/>
            <w:vAlign w:val="center"/>
            <w:hideMark/>
          </w:tcPr>
          <w:p w14:paraId="190B9F0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854,0</w:t>
            </w:r>
          </w:p>
        </w:tc>
        <w:tc>
          <w:tcPr>
            <w:tcW w:w="1178" w:type="dxa"/>
            <w:tcBorders>
              <w:top w:val="nil"/>
              <w:left w:val="nil"/>
              <w:bottom w:val="single" w:sz="4" w:space="0" w:color="auto"/>
              <w:right w:val="single" w:sz="4" w:space="0" w:color="auto"/>
            </w:tcBorders>
            <w:shd w:val="clear" w:color="auto" w:fill="auto"/>
            <w:noWrap/>
            <w:vAlign w:val="center"/>
            <w:hideMark/>
          </w:tcPr>
          <w:p w14:paraId="6DE0A33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854,0</w:t>
            </w:r>
          </w:p>
        </w:tc>
      </w:tr>
      <w:tr w:rsidR="00471BF2" w:rsidRPr="009A1442" w14:paraId="5212EF5E"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53969E4"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26A0099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02 S2300</w:t>
            </w:r>
          </w:p>
        </w:tc>
        <w:tc>
          <w:tcPr>
            <w:tcW w:w="444" w:type="dxa"/>
            <w:tcBorders>
              <w:top w:val="nil"/>
              <w:left w:val="nil"/>
              <w:bottom w:val="single" w:sz="4" w:space="0" w:color="auto"/>
              <w:right w:val="single" w:sz="4" w:space="0" w:color="auto"/>
            </w:tcBorders>
            <w:shd w:val="clear" w:color="auto" w:fill="auto"/>
            <w:noWrap/>
            <w:vAlign w:val="center"/>
            <w:hideMark/>
          </w:tcPr>
          <w:p w14:paraId="649D0E2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83479E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0368D2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7D20E6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673,0</w:t>
            </w:r>
          </w:p>
        </w:tc>
        <w:tc>
          <w:tcPr>
            <w:tcW w:w="1138" w:type="dxa"/>
            <w:tcBorders>
              <w:top w:val="nil"/>
              <w:left w:val="nil"/>
              <w:bottom w:val="single" w:sz="4" w:space="0" w:color="auto"/>
              <w:right w:val="single" w:sz="4" w:space="0" w:color="auto"/>
            </w:tcBorders>
            <w:shd w:val="clear" w:color="auto" w:fill="auto"/>
            <w:noWrap/>
            <w:vAlign w:val="center"/>
            <w:hideMark/>
          </w:tcPr>
          <w:p w14:paraId="707E405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854,0</w:t>
            </w:r>
          </w:p>
        </w:tc>
        <w:tc>
          <w:tcPr>
            <w:tcW w:w="1178" w:type="dxa"/>
            <w:tcBorders>
              <w:top w:val="nil"/>
              <w:left w:val="nil"/>
              <w:bottom w:val="single" w:sz="4" w:space="0" w:color="auto"/>
              <w:right w:val="single" w:sz="4" w:space="0" w:color="auto"/>
            </w:tcBorders>
            <w:shd w:val="clear" w:color="auto" w:fill="auto"/>
            <w:noWrap/>
            <w:vAlign w:val="center"/>
            <w:hideMark/>
          </w:tcPr>
          <w:p w14:paraId="3677C7D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854,0</w:t>
            </w:r>
          </w:p>
        </w:tc>
      </w:tr>
      <w:tr w:rsidR="00471BF2" w:rsidRPr="009A1442" w14:paraId="232B6FDA"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B75C396"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Региональный проект "Успех каждого ребенка"</w:t>
            </w:r>
          </w:p>
        </w:tc>
        <w:tc>
          <w:tcPr>
            <w:tcW w:w="1319" w:type="dxa"/>
            <w:tcBorders>
              <w:top w:val="nil"/>
              <w:left w:val="nil"/>
              <w:bottom w:val="single" w:sz="4" w:space="0" w:color="auto"/>
              <w:right w:val="single" w:sz="4" w:space="0" w:color="auto"/>
            </w:tcBorders>
            <w:shd w:val="clear" w:color="auto" w:fill="auto"/>
            <w:noWrap/>
            <w:vAlign w:val="center"/>
            <w:hideMark/>
          </w:tcPr>
          <w:p w14:paraId="2FDD348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E2 00000</w:t>
            </w:r>
          </w:p>
        </w:tc>
        <w:tc>
          <w:tcPr>
            <w:tcW w:w="444" w:type="dxa"/>
            <w:tcBorders>
              <w:top w:val="nil"/>
              <w:left w:val="nil"/>
              <w:bottom w:val="single" w:sz="4" w:space="0" w:color="auto"/>
              <w:right w:val="single" w:sz="4" w:space="0" w:color="auto"/>
            </w:tcBorders>
            <w:shd w:val="clear" w:color="auto" w:fill="auto"/>
            <w:noWrap/>
            <w:vAlign w:val="center"/>
            <w:hideMark/>
          </w:tcPr>
          <w:p w14:paraId="5435BDA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CB9342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813053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CBB5C7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647,0</w:t>
            </w:r>
          </w:p>
        </w:tc>
        <w:tc>
          <w:tcPr>
            <w:tcW w:w="1138" w:type="dxa"/>
            <w:tcBorders>
              <w:top w:val="nil"/>
              <w:left w:val="nil"/>
              <w:bottom w:val="single" w:sz="4" w:space="0" w:color="auto"/>
              <w:right w:val="single" w:sz="4" w:space="0" w:color="auto"/>
            </w:tcBorders>
            <w:shd w:val="clear" w:color="auto" w:fill="auto"/>
            <w:noWrap/>
            <w:vAlign w:val="center"/>
            <w:hideMark/>
          </w:tcPr>
          <w:p w14:paraId="6AD7A43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647,0</w:t>
            </w:r>
          </w:p>
        </w:tc>
        <w:tc>
          <w:tcPr>
            <w:tcW w:w="1178" w:type="dxa"/>
            <w:tcBorders>
              <w:top w:val="nil"/>
              <w:left w:val="nil"/>
              <w:bottom w:val="single" w:sz="4" w:space="0" w:color="auto"/>
              <w:right w:val="single" w:sz="4" w:space="0" w:color="auto"/>
            </w:tcBorders>
            <w:shd w:val="clear" w:color="auto" w:fill="auto"/>
            <w:noWrap/>
            <w:vAlign w:val="center"/>
            <w:hideMark/>
          </w:tcPr>
          <w:p w14:paraId="6DC2A69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647,0</w:t>
            </w:r>
          </w:p>
        </w:tc>
      </w:tr>
      <w:tr w:rsidR="00471BF2" w:rsidRPr="009A1442" w14:paraId="58BA25A3" w14:textId="77777777" w:rsidTr="00471BF2">
        <w:trPr>
          <w:trHeight w:val="229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46ECD9E"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на 2023 год и на плановый период 2024 и 2025 годов</w:t>
            </w:r>
          </w:p>
        </w:tc>
        <w:tc>
          <w:tcPr>
            <w:tcW w:w="1319" w:type="dxa"/>
            <w:tcBorders>
              <w:top w:val="nil"/>
              <w:left w:val="nil"/>
              <w:bottom w:val="single" w:sz="4" w:space="0" w:color="auto"/>
              <w:right w:val="single" w:sz="4" w:space="0" w:color="auto"/>
            </w:tcBorders>
            <w:shd w:val="clear" w:color="auto" w:fill="auto"/>
            <w:noWrap/>
            <w:vAlign w:val="center"/>
            <w:hideMark/>
          </w:tcPr>
          <w:p w14:paraId="39D314E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E2 72020</w:t>
            </w:r>
          </w:p>
        </w:tc>
        <w:tc>
          <w:tcPr>
            <w:tcW w:w="444" w:type="dxa"/>
            <w:tcBorders>
              <w:top w:val="nil"/>
              <w:left w:val="nil"/>
              <w:bottom w:val="single" w:sz="4" w:space="0" w:color="auto"/>
              <w:right w:val="single" w:sz="4" w:space="0" w:color="auto"/>
            </w:tcBorders>
            <w:shd w:val="clear" w:color="auto" w:fill="auto"/>
            <w:noWrap/>
            <w:vAlign w:val="center"/>
            <w:hideMark/>
          </w:tcPr>
          <w:p w14:paraId="71D6522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619EF9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C095CD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E3B1D3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647,0</w:t>
            </w:r>
          </w:p>
        </w:tc>
        <w:tc>
          <w:tcPr>
            <w:tcW w:w="1138" w:type="dxa"/>
            <w:tcBorders>
              <w:top w:val="nil"/>
              <w:left w:val="nil"/>
              <w:bottom w:val="single" w:sz="4" w:space="0" w:color="auto"/>
              <w:right w:val="single" w:sz="4" w:space="0" w:color="auto"/>
            </w:tcBorders>
            <w:shd w:val="clear" w:color="auto" w:fill="auto"/>
            <w:noWrap/>
            <w:vAlign w:val="center"/>
            <w:hideMark/>
          </w:tcPr>
          <w:p w14:paraId="7CDC858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647,0</w:t>
            </w:r>
          </w:p>
        </w:tc>
        <w:tc>
          <w:tcPr>
            <w:tcW w:w="1178" w:type="dxa"/>
            <w:tcBorders>
              <w:top w:val="nil"/>
              <w:left w:val="nil"/>
              <w:bottom w:val="single" w:sz="4" w:space="0" w:color="auto"/>
              <w:right w:val="single" w:sz="4" w:space="0" w:color="auto"/>
            </w:tcBorders>
            <w:shd w:val="clear" w:color="auto" w:fill="auto"/>
            <w:noWrap/>
            <w:vAlign w:val="center"/>
            <w:hideMark/>
          </w:tcPr>
          <w:p w14:paraId="32FC190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647,0</w:t>
            </w:r>
          </w:p>
        </w:tc>
      </w:tr>
      <w:tr w:rsidR="00471BF2" w:rsidRPr="009A1442" w14:paraId="093DD2A1"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842B19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31A48DE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E2 72020</w:t>
            </w:r>
          </w:p>
        </w:tc>
        <w:tc>
          <w:tcPr>
            <w:tcW w:w="444" w:type="dxa"/>
            <w:tcBorders>
              <w:top w:val="nil"/>
              <w:left w:val="nil"/>
              <w:bottom w:val="single" w:sz="4" w:space="0" w:color="auto"/>
              <w:right w:val="single" w:sz="4" w:space="0" w:color="auto"/>
            </w:tcBorders>
            <w:shd w:val="clear" w:color="auto" w:fill="auto"/>
            <w:noWrap/>
            <w:vAlign w:val="center"/>
            <w:hideMark/>
          </w:tcPr>
          <w:p w14:paraId="10E3D34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F2CD27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591DA6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774280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647,0</w:t>
            </w:r>
          </w:p>
        </w:tc>
        <w:tc>
          <w:tcPr>
            <w:tcW w:w="1138" w:type="dxa"/>
            <w:tcBorders>
              <w:top w:val="nil"/>
              <w:left w:val="nil"/>
              <w:bottom w:val="single" w:sz="4" w:space="0" w:color="auto"/>
              <w:right w:val="single" w:sz="4" w:space="0" w:color="auto"/>
            </w:tcBorders>
            <w:shd w:val="clear" w:color="auto" w:fill="auto"/>
            <w:noWrap/>
            <w:vAlign w:val="center"/>
            <w:hideMark/>
          </w:tcPr>
          <w:p w14:paraId="0E2FD45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647,0</w:t>
            </w:r>
          </w:p>
        </w:tc>
        <w:tc>
          <w:tcPr>
            <w:tcW w:w="1178" w:type="dxa"/>
            <w:tcBorders>
              <w:top w:val="nil"/>
              <w:left w:val="nil"/>
              <w:bottom w:val="single" w:sz="4" w:space="0" w:color="auto"/>
              <w:right w:val="single" w:sz="4" w:space="0" w:color="auto"/>
            </w:tcBorders>
            <w:shd w:val="clear" w:color="auto" w:fill="auto"/>
            <w:noWrap/>
            <w:vAlign w:val="center"/>
            <w:hideMark/>
          </w:tcPr>
          <w:p w14:paraId="5BF1812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647,0</w:t>
            </w:r>
          </w:p>
        </w:tc>
      </w:tr>
      <w:tr w:rsidR="00471BF2" w:rsidRPr="009A1442" w14:paraId="5373D5C7"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3C62C0D"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 xml:space="preserve">Обеспечение отдыха, оздоровления, занятости детей и подростков в каникулярное время </w:t>
            </w:r>
          </w:p>
        </w:tc>
        <w:tc>
          <w:tcPr>
            <w:tcW w:w="1319" w:type="dxa"/>
            <w:tcBorders>
              <w:top w:val="nil"/>
              <w:left w:val="nil"/>
              <w:bottom w:val="single" w:sz="4" w:space="0" w:color="auto"/>
              <w:right w:val="single" w:sz="4" w:space="0" w:color="auto"/>
            </w:tcBorders>
            <w:shd w:val="clear" w:color="auto" w:fill="auto"/>
            <w:noWrap/>
            <w:vAlign w:val="center"/>
            <w:hideMark/>
          </w:tcPr>
          <w:p w14:paraId="0494C618"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010 05 00000</w:t>
            </w:r>
          </w:p>
        </w:tc>
        <w:tc>
          <w:tcPr>
            <w:tcW w:w="444" w:type="dxa"/>
            <w:tcBorders>
              <w:top w:val="nil"/>
              <w:left w:val="nil"/>
              <w:bottom w:val="single" w:sz="4" w:space="0" w:color="auto"/>
              <w:right w:val="single" w:sz="4" w:space="0" w:color="auto"/>
            </w:tcBorders>
            <w:shd w:val="clear" w:color="auto" w:fill="auto"/>
            <w:noWrap/>
            <w:vAlign w:val="center"/>
            <w:hideMark/>
          </w:tcPr>
          <w:p w14:paraId="5A80324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314AF8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B9F4FB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9C23916"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2 358,6</w:t>
            </w:r>
          </w:p>
        </w:tc>
        <w:tc>
          <w:tcPr>
            <w:tcW w:w="1138" w:type="dxa"/>
            <w:tcBorders>
              <w:top w:val="nil"/>
              <w:left w:val="nil"/>
              <w:bottom w:val="single" w:sz="4" w:space="0" w:color="auto"/>
              <w:right w:val="single" w:sz="4" w:space="0" w:color="auto"/>
            </w:tcBorders>
            <w:shd w:val="clear" w:color="auto" w:fill="auto"/>
            <w:noWrap/>
            <w:vAlign w:val="center"/>
            <w:hideMark/>
          </w:tcPr>
          <w:p w14:paraId="6B14D968"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2 077,1</w:t>
            </w:r>
          </w:p>
        </w:tc>
        <w:tc>
          <w:tcPr>
            <w:tcW w:w="1178" w:type="dxa"/>
            <w:tcBorders>
              <w:top w:val="nil"/>
              <w:left w:val="nil"/>
              <w:bottom w:val="single" w:sz="4" w:space="0" w:color="auto"/>
              <w:right w:val="single" w:sz="4" w:space="0" w:color="auto"/>
            </w:tcBorders>
            <w:shd w:val="clear" w:color="auto" w:fill="auto"/>
            <w:noWrap/>
            <w:vAlign w:val="center"/>
            <w:hideMark/>
          </w:tcPr>
          <w:p w14:paraId="19E55183"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2 357,5</w:t>
            </w:r>
          </w:p>
        </w:tc>
      </w:tr>
      <w:tr w:rsidR="00471BF2" w:rsidRPr="009A1442" w14:paraId="419571B8"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DDD1779"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45DA512D"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010 05 00000</w:t>
            </w:r>
          </w:p>
        </w:tc>
        <w:tc>
          <w:tcPr>
            <w:tcW w:w="444" w:type="dxa"/>
            <w:tcBorders>
              <w:top w:val="nil"/>
              <w:left w:val="nil"/>
              <w:bottom w:val="single" w:sz="4" w:space="0" w:color="auto"/>
              <w:right w:val="single" w:sz="4" w:space="0" w:color="auto"/>
            </w:tcBorders>
            <w:shd w:val="clear" w:color="auto" w:fill="auto"/>
            <w:noWrap/>
            <w:vAlign w:val="center"/>
            <w:hideMark/>
          </w:tcPr>
          <w:p w14:paraId="63690B7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EA493F"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A08CE6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EE2269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2 358,6</w:t>
            </w:r>
          </w:p>
        </w:tc>
        <w:tc>
          <w:tcPr>
            <w:tcW w:w="1138" w:type="dxa"/>
            <w:tcBorders>
              <w:top w:val="nil"/>
              <w:left w:val="nil"/>
              <w:bottom w:val="single" w:sz="4" w:space="0" w:color="auto"/>
              <w:right w:val="single" w:sz="4" w:space="0" w:color="auto"/>
            </w:tcBorders>
            <w:shd w:val="clear" w:color="auto" w:fill="auto"/>
            <w:noWrap/>
            <w:vAlign w:val="center"/>
            <w:hideMark/>
          </w:tcPr>
          <w:p w14:paraId="74EE85E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2 077,1</w:t>
            </w:r>
          </w:p>
        </w:tc>
        <w:tc>
          <w:tcPr>
            <w:tcW w:w="1178" w:type="dxa"/>
            <w:tcBorders>
              <w:top w:val="nil"/>
              <w:left w:val="nil"/>
              <w:bottom w:val="single" w:sz="4" w:space="0" w:color="auto"/>
              <w:right w:val="single" w:sz="4" w:space="0" w:color="auto"/>
            </w:tcBorders>
            <w:shd w:val="clear" w:color="auto" w:fill="auto"/>
            <w:noWrap/>
            <w:vAlign w:val="center"/>
            <w:hideMark/>
          </w:tcPr>
          <w:p w14:paraId="7D92F6A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2 357,5</w:t>
            </w:r>
          </w:p>
        </w:tc>
      </w:tr>
      <w:tr w:rsidR="00471BF2" w:rsidRPr="009A1442" w14:paraId="4F9299BB"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D388899"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Молодежная политика</w:t>
            </w:r>
          </w:p>
        </w:tc>
        <w:tc>
          <w:tcPr>
            <w:tcW w:w="1319" w:type="dxa"/>
            <w:tcBorders>
              <w:top w:val="nil"/>
              <w:left w:val="nil"/>
              <w:bottom w:val="single" w:sz="4" w:space="0" w:color="auto"/>
              <w:right w:val="single" w:sz="4" w:space="0" w:color="auto"/>
            </w:tcBorders>
            <w:shd w:val="clear" w:color="auto" w:fill="auto"/>
            <w:noWrap/>
            <w:vAlign w:val="center"/>
            <w:hideMark/>
          </w:tcPr>
          <w:p w14:paraId="1CDD068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010 05 00000</w:t>
            </w:r>
          </w:p>
        </w:tc>
        <w:tc>
          <w:tcPr>
            <w:tcW w:w="444" w:type="dxa"/>
            <w:tcBorders>
              <w:top w:val="nil"/>
              <w:left w:val="nil"/>
              <w:bottom w:val="single" w:sz="4" w:space="0" w:color="auto"/>
              <w:right w:val="single" w:sz="4" w:space="0" w:color="auto"/>
            </w:tcBorders>
            <w:shd w:val="clear" w:color="auto" w:fill="auto"/>
            <w:noWrap/>
            <w:vAlign w:val="center"/>
            <w:hideMark/>
          </w:tcPr>
          <w:p w14:paraId="664F9A8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6E7AC5F"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50CC7A0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F71226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2 358,6</w:t>
            </w:r>
          </w:p>
        </w:tc>
        <w:tc>
          <w:tcPr>
            <w:tcW w:w="1138" w:type="dxa"/>
            <w:tcBorders>
              <w:top w:val="nil"/>
              <w:left w:val="nil"/>
              <w:bottom w:val="single" w:sz="4" w:space="0" w:color="auto"/>
              <w:right w:val="single" w:sz="4" w:space="0" w:color="auto"/>
            </w:tcBorders>
            <w:shd w:val="clear" w:color="auto" w:fill="auto"/>
            <w:noWrap/>
            <w:vAlign w:val="center"/>
            <w:hideMark/>
          </w:tcPr>
          <w:p w14:paraId="4241791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2 077,1</w:t>
            </w:r>
          </w:p>
        </w:tc>
        <w:tc>
          <w:tcPr>
            <w:tcW w:w="1178" w:type="dxa"/>
            <w:tcBorders>
              <w:top w:val="nil"/>
              <w:left w:val="nil"/>
              <w:bottom w:val="single" w:sz="4" w:space="0" w:color="auto"/>
              <w:right w:val="single" w:sz="4" w:space="0" w:color="auto"/>
            </w:tcBorders>
            <w:shd w:val="clear" w:color="auto" w:fill="auto"/>
            <w:noWrap/>
            <w:vAlign w:val="center"/>
            <w:hideMark/>
          </w:tcPr>
          <w:p w14:paraId="64CE957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2 357,5</w:t>
            </w:r>
          </w:p>
        </w:tc>
      </w:tr>
      <w:tr w:rsidR="00471BF2" w:rsidRPr="009A1442" w14:paraId="6D8A81E5"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62080D6"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Проведение массовых мероприятий</w:t>
            </w:r>
          </w:p>
        </w:tc>
        <w:tc>
          <w:tcPr>
            <w:tcW w:w="1319" w:type="dxa"/>
            <w:tcBorders>
              <w:top w:val="nil"/>
              <w:left w:val="nil"/>
              <w:bottom w:val="single" w:sz="4" w:space="0" w:color="auto"/>
              <w:right w:val="single" w:sz="4" w:space="0" w:color="auto"/>
            </w:tcBorders>
            <w:shd w:val="clear" w:color="auto" w:fill="auto"/>
            <w:noWrap/>
            <w:vAlign w:val="center"/>
            <w:hideMark/>
          </w:tcPr>
          <w:p w14:paraId="67FB6CC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010 05 40070</w:t>
            </w:r>
          </w:p>
        </w:tc>
        <w:tc>
          <w:tcPr>
            <w:tcW w:w="444" w:type="dxa"/>
            <w:tcBorders>
              <w:top w:val="nil"/>
              <w:left w:val="nil"/>
              <w:bottom w:val="single" w:sz="4" w:space="0" w:color="auto"/>
              <w:right w:val="single" w:sz="4" w:space="0" w:color="auto"/>
            </w:tcBorders>
            <w:shd w:val="clear" w:color="auto" w:fill="auto"/>
            <w:noWrap/>
            <w:vAlign w:val="center"/>
            <w:hideMark/>
          </w:tcPr>
          <w:p w14:paraId="338902B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A3AA41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26B6C0C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C0D8C3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2 358,6</w:t>
            </w:r>
          </w:p>
        </w:tc>
        <w:tc>
          <w:tcPr>
            <w:tcW w:w="1138" w:type="dxa"/>
            <w:tcBorders>
              <w:top w:val="nil"/>
              <w:left w:val="nil"/>
              <w:bottom w:val="single" w:sz="4" w:space="0" w:color="auto"/>
              <w:right w:val="single" w:sz="4" w:space="0" w:color="auto"/>
            </w:tcBorders>
            <w:shd w:val="clear" w:color="auto" w:fill="auto"/>
            <w:noWrap/>
            <w:vAlign w:val="center"/>
            <w:hideMark/>
          </w:tcPr>
          <w:p w14:paraId="3ECA287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2 077,1</w:t>
            </w:r>
          </w:p>
        </w:tc>
        <w:tc>
          <w:tcPr>
            <w:tcW w:w="1178" w:type="dxa"/>
            <w:tcBorders>
              <w:top w:val="nil"/>
              <w:left w:val="nil"/>
              <w:bottom w:val="single" w:sz="4" w:space="0" w:color="auto"/>
              <w:right w:val="single" w:sz="4" w:space="0" w:color="auto"/>
            </w:tcBorders>
            <w:shd w:val="clear" w:color="auto" w:fill="auto"/>
            <w:noWrap/>
            <w:vAlign w:val="center"/>
            <w:hideMark/>
          </w:tcPr>
          <w:p w14:paraId="6C7E9C4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2 357,5</w:t>
            </w:r>
          </w:p>
        </w:tc>
      </w:tr>
      <w:tr w:rsidR="00471BF2" w:rsidRPr="009A1442" w14:paraId="4AD8FBA0"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5A61C09"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008E6A3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010 05 40070</w:t>
            </w:r>
          </w:p>
        </w:tc>
        <w:tc>
          <w:tcPr>
            <w:tcW w:w="444" w:type="dxa"/>
            <w:tcBorders>
              <w:top w:val="nil"/>
              <w:left w:val="nil"/>
              <w:bottom w:val="single" w:sz="4" w:space="0" w:color="auto"/>
              <w:right w:val="single" w:sz="4" w:space="0" w:color="auto"/>
            </w:tcBorders>
            <w:shd w:val="clear" w:color="auto" w:fill="auto"/>
            <w:noWrap/>
            <w:vAlign w:val="center"/>
            <w:hideMark/>
          </w:tcPr>
          <w:p w14:paraId="728CF3C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470FD8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1DBBCA9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857B77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2 358,6</w:t>
            </w:r>
          </w:p>
        </w:tc>
        <w:tc>
          <w:tcPr>
            <w:tcW w:w="1138" w:type="dxa"/>
            <w:tcBorders>
              <w:top w:val="nil"/>
              <w:left w:val="nil"/>
              <w:bottom w:val="single" w:sz="4" w:space="0" w:color="auto"/>
              <w:right w:val="single" w:sz="4" w:space="0" w:color="auto"/>
            </w:tcBorders>
            <w:shd w:val="clear" w:color="auto" w:fill="auto"/>
            <w:noWrap/>
            <w:vAlign w:val="center"/>
            <w:hideMark/>
          </w:tcPr>
          <w:p w14:paraId="6825CA9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2 077,1</w:t>
            </w:r>
          </w:p>
        </w:tc>
        <w:tc>
          <w:tcPr>
            <w:tcW w:w="1178" w:type="dxa"/>
            <w:tcBorders>
              <w:top w:val="nil"/>
              <w:left w:val="nil"/>
              <w:bottom w:val="single" w:sz="4" w:space="0" w:color="auto"/>
              <w:right w:val="single" w:sz="4" w:space="0" w:color="auto"/>
            </w:tcBorders>
            <w:shd w:val="clear" w:color="auto" w:fill="auto"/>
            <w:noWrap/>
            <w:vAlign w:val="center"/>
            <w:hideMark/>
          </w:tcPr>
          <w:p w14:paraId="0CDAAAF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2 357,5</w:t>
            </w:r>
          </w:p>
        </w:tc>
      </w:tr>
      <w:tr w:rsidR="00471BF2" w:rsidRPr="009A1442" w14:paraId="5401E19B" w14:textId="77777777" w:rsidTr="00471BF2">
        <w:trPr>
          <w:trHeight w:val="204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13A194C"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 xml:space="preserve">Обеспечение условий для выполнения муниципальных полномочий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образовательным программам и дополнительного образования детей в муниципальных образовательных организациях </w:t>
            </w:r>
          </w:p>
        </w:tc>
        <w:tc>
          <w:tcPr>
            <w:tcW w:w="1319" w:type="dxa"/>
            <w:tcBorders>
              <w:top w:val="nil"/>
              <w:left w:val="nil"/>
              <w:bottom w:val="single" w:sz="4" w:space="0" w:color="auto"/>
              <w:right w:val="single" w:sz="4" w:space="0" w:color="auto"/>
            </w:tcBorders>
            <w:shd w:val="clear" w:color="auto" w:fill="auto"/>
            <w:noWrap/>
            <w:vAlign w:val="center"/>
            <w:hideMark/>
          </w:tcPr>
          <w:p w14:paraId="2CE928DD"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07D17F3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B0AAA5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3360B7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B627802"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70 917,5</w:t>
            </w:r>
          </w:p>
        </w:tc>
        <w:tc>
          <w:tcPr>
            <w:tcW w:w="1138" w:type="dxa"/>
            <w:tcBorders>
              <w:top w:val="nil"/>
              <w:left w:val="nil"/>
              <w:bottom w:val="single" w:sz="4" w:space="0" w:color="auto"/>
              <w:right w:val="single" w:sz="4" w:space="0" w:color="auto"/>
            </w:tcBorders>
            <w:shd w:val="clear" w:color="auto" w:fill="auto"/>
            <w:noWrap/>
            <w:vAlign w:val="center"/>
            <w:hideMark/>
          </w:tcPr>
          <w:p w14:paraId="4BA2C785"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73 378,9</w:t>
            </w:r>
          </w:p>
        </w:tc>
        <w:tc>
          <w:tcPr>
            <w:tcW w:w="1178" w:type="dxa"/>
            <w:tcBorders>
              <w:top w:val="nil"/>
              <w:left w:val="nil"/>
              <w:bottom w:val="single" w:sz="4" w:space="0" w:color="auto"/>
              <w:right w:val="single" w:sz="4" w:space="0" w:color="auto"/>
            </w:tcBorders>
            <w:shd w:val="clear" w:color="auto" w:fill="auto"/>
            <w:noWrap/>
            <w:vAlign w:val="center"/>
            <w:hideMark/>
          </w:tcPr>
          <w:p w14:paraId="3ECD12EE"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73 378,9</w:t>
            </w:r>
          </w:p>
        </w:tc>
      </w:tr>
      <w:tr w:rsidR="00471BF2" w:rsidRPr="009A1442" w14:paraId="189CB4A3"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738EAC5"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0D93844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6F45485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F426B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47D111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D049EEE"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27 993,5</w:t>
            </w:r>
          </w:p>
        </w:tc>
        <w:tc>
          <w:tcPr>
            <w:tcW w:w="1138" w:type="dxa"/>
            <w:tcBorders>
              <w:top w:val="nil"/>
              <w:left w:val="nil"/>
              <w:bottom w:val="single" w:sz="4" w:space="0" w:color="auto"/>
              <w:right w:val="single" w:sz="4" w:space="0" w:color="auto"/>
            </w:tcBorders>
            <w:shd w:val="clear" w:color="auto" w:fill="auto"/>
            <w:noWrap/>
            <w:vAlign w:val="center"/>
            <w:hideMark/>
          </w:tcPr>
          <w:p w14:paraId="2551DD90"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28 051,3</w:t>
            </w:r>
          </w:p>
        </w:tc>
        <w:tc>
          <w:tcPr>
            <w:tcW w:w="1178" w:type="dxa"/>
            <w:tcBorders>
              <w:top w:val="nil"/>
              <w:left w:val="nil"/>
              <w:bottom w:val="single" w:sz="4" w:space="0" w:color="auto"/>
              <w:right w:val="single" w:sz="4" w:space="0" w:color="auto"/>
            </w:tcBorders>
            <w:shd w:val="clear" w:color="auto" w:fill="auto"/>
            <w:noWrap/>
            <w:vAlign w:val="center"/>
            <w:hideMark/>
          </w:tcPr>
          <w:p w14:paraId="50ADB3A1"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28 051,3</w:t>
            </w:r>
          </w:p>
        </w:tc>
      </w:tr>
      <w:tr w:rsidR="00471BF2" w:rsidRPr="009A1442" w14:paraId="1DE4A91B"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ECA8DD5"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Другие вопросы в области образования</w:t>
            </w:r>
          </w:p>
        </w:tc>
        <w:tc>
          <w:tcPr>
            <w:tcW w:w="1319" w:type="dxa"/>
            <w:tcBorders>
              <w:top w:val="nil"/>
              <w:left w:val="nil"/>
              <w:bottom w:val="single" w:sz="4" w:space="0" w:color="auto"/>
              <w:right w:val="single" w:sz="4" w:space="0" w:color="auto"/>
            </w:tcBorders>
            <w:shd w:val="clear" w:color="auto" w:fill="auto"/>
            <w:noWrap/>
            <w:vAlign w:val="center"/>
            <w:hideMark/>
          </w:tcPr>
          <w:p w14:paraId="4BAFFC3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396ADF8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40D53C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1E547D3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A54AB75"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27 993,5</w:t>
            </w:r>
          </w:p>
        </w:tc>
        <w:tc>
          <w:tcPr>
            <w:tcW w:w="1138" w:type="dxa"/>
            <w:tcBorders>
              <w:top w:val="nil"/>
              <w:left w:val="nil"/>
              <w:bottom w:val="single" w:sz="4" w:space="0" w:color="auto"/>
              <w:right w:val="single" w:sz="4" w:space="0" w:color="auto"/>
            </w:tcBorders>
            <w:shd w:val="clear" w:color="auto" w:fill="auto"/>
            <w:noWrap/>
            <w:vAlign w:val="center"/>
            <w:hideMark/>
          </w:tcPr>
          <w:p w14:paraId="0D426061"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28 051,3</w:t>
            </w:r>
          </w:p>
        </w:tc>
        <w:tc>
          <w:tcPr>
            <w:tcW w:w="1178" w:type="dxa"/>
            <w:tcBorders>
              <w:top w:val="nil"/>
              <w:left w:val="nil"/>
              <w:bottom w:val="single" w:sz="4" w:space="0" w:color="auto"/>
              <w:right w:val="single" w:sz="4" w:space="0" w:color="auto"/>
            </w:tcBorders>
            <w:shd w:val="clear" w:color="auto" w:fill="auto"/>
            <w:noWrap/>
            <w:vAlign w:val="center"/>
            <w:hideMark/>
          </w:tcPr>
          <w:p w14:paraId="4678178B"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28 051,3</w:t>
            </w:r>
          </w:p>
        </w:tc>
      </w:tr>
      <w:tr w:rsidR="00471BF2" w:rsidRPr="009A1442" w14:paraId="1C43FA07"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838252E"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обеспечение функций органов местного самоуправления</w:t>
            </w:r>
          </w:p>
        </w:tc>
        <w:tc>
          <w:tcPr>
            <w:tcW w:w="1319" w:type="dxa"/>
            <w:tcBorders>
              <w:top w:val="nil"/>
              <w:left w:val="nil"/>
              <w:bottom w:val="single" w:sz="4" w:space="0" w:color="auto"/>
              <w:right w:val="single" w:sz="4" w:space="0" w:color="auto"/>
            </w:tcBorders>
            <w:shd w:val="clear" w:color="auto" w:fill="auto"/>
            <w:noWrap/>
            <w:vAlign w:val="center"/>
            <w:hideMark/>
          </w:tcPr>
          <w:p w14:paraId="4CF754A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010 06 10040</w:t>
            </w:r>
          </w:p>
        </w:tc>
        <w:tc>
          <w:tcPr>
            <w:tcW w:w="444" w:type="dxa"/>
            <w:tcBorders>
              <w:top w:val="nil"/>
              <w:left w:val="nil"/>
              <w:bottom w:val="single" w:sz="4" w:space="0" w:color="auto"/>
              <w:right w:val="single" w:sz="4" w:space="0" w:color="auto"/>
            </w:tcBorders>
            <w:shd w:val="clear" w:color="auto" w:fill="auto"/>
            <w:noWrap/>
            <w:vAlign w:val="center"/>
            <w:hideMark/>
          </w:tcPr>
          <w:p w14:paraId="4776E5E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75DBB7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21ED65B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B644B7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5 545,3</w:t>
            </w:r>
          </w:p>
        </w:tc>
        <w:tc>
          <w:tcPr>
            <w:tcW w:w="1138" w:type="dxa"/>
            <w:tcBorders>
              <w:top w:val="nil"/>
              <w:left w:val="nil"/>
              <w:bottom w:val="single" w:sz="4" w:space="0" w:color="auto"/>
              <w:right w:val="single" w:sz="4" w:space="0" w:color="auto"/>
            </w:tcBorders>
            <w:shd w:val="clear" w:color="auto" w:fill="auto"/>
            <w:noWrap/>
            <w:vAlign w:val="center"/>
            <w:hideMark/>
          </w:tcPr>
          <w:p w14:paraId="41AFE53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5 507,1</w:t>
            </w:r>
          </w:p>
        </w:tc>
        <w:tc>
          <w:tcPr>
            <w:tcW w:w="1178" w:type="dxa"/>
            <w:tcBorders>
              <w:top w:val="nil"/>
              <w:left w:val="nil"/>
              <w:bottom w:val="single" w:sz="4" w:space="0" w:color="auto"/>
              <w:right w:val="single" w:sz="4" w:space="0" w:color="auto"/>
            </w:tcBorders>
            <w:shd w:val="clear" w:color="auto" w:fill="auto"/>
            <w:noWrap/>
            <w:vAlign w:val="center"/>
            <w:hideMark/>
          </w:tcPr>
          <w:p w14:paraId="13F9C97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5 507,1</w:t>
            </w:r>
          </w:p>
        </w:tc>
      </w:tr>
      <w:tr w:rsidR="00471BF2" w:rsidRPr="009A1442" w14:paraId="313364CE"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6DBA400"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выплаты персоналу государственных (муниципальных) органов</w:t>
            </w:r>
          </w:p>
        </w:tc>
        <w:tc>
          <w:tcPr>
            <w:tcW w:w="1319" w:type="dxa"/>
            <w:tcBorders>
              <w:top w:val="nil"/>
              <w:left w:val="nil"/>
              <w:bottom w:val="single" w:sz="4" w:space="0" w:color="auto"/>
              <w:right w:val="single" w:sz="4" w:space="0" w:color="auto"/>
            </w:tcBorders>
            <w:shd w:val="clear" w:color="auto" w:fill="auto"/>
            <w:noWrap/>
            <w:vAlign w:val="center"/>
            <w:hideMark/>
          </w:tcPr>
          <w:p w14:paraId="632F7C7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010 06 10040</w:t>
            </w:r>
          </w:p>
        </w:tc>
        <w:tc>
          <w:tcPr>
            <w:tcW w:w="444" w:type="dxa"/>
            <w:tcBorders>
              <w:top w:val="nil"/>
              <w:left w:val="nil"/>
              <w:bottom w:val="single" w:sz="4" w:space="0" w:color="auto"/>
              <w:right w:val="single" w:sz="4" w:space="0" w:color="auto"/>
            </w:tcBorders>
            <w:shd w:val="clear" w:color="auto" w:fill="auto"/>
            <w:noWrap/>
            <w:vAlign w:val="center"/>
            <w:hideMark/>
          </w:tcPr>
          <w:p w14:paraId="2FC629B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03AEE1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4FCD441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10BB299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5 486,4</w:t>
            </w:r>
          </w:p>
        </w:tc>
        <w:tc>
          <w:tcPr>
            <w:tcW w:w="1138" w:type="dxa"/>
            <w:tcBorders>
              <w:top w:val="nil"/>
              <w:left w:val="nil"/>
              <w:bottom w:val="single" w:sz="4" w:space="0" w:color="auto"/>
              <w:right w:val="single" w:sz="4" w:space="0" w:color="auto"/>
            </w:tcBorders>
            <w:shd w:val="clear" w:color="auto" w:fill="auto"/>
            <w:noWrap/>
            <w:vAlign w:val="center"/>
            <w:hideMark/>
          </w:tcPr>
          <w:p w14:paraId="77372E8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5 448,2</w:t>
            </w:r>
          </w:p>
        </w:tc>
        <w:tc>
          <w:tcPr>
            <w:tcW w:w="1178" w:type="dxa"/>
            <w:tcBorders>
              <w:top w:val="nil"/>
              <w:left w:val="nil"/>
              <w:bottom w:val="single" w:sz="4" w:space="0" w:color="auto"/>
              <w:right w:val="single" w:sz="4" w:space="0" w:color="auto"/>
            </w:tcBorders>
            <w:shd w:val="clear" w:color="auto" w:fill="auto"/>
            <w:noWrap/>
            <w:vAlign w:val="center"/>
            <w:hideMark/>
          </w:tcPr>
          <w:p w14:paraId="1B01562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5 448,2</w:t>
            </w:r>
          </w:p>
        </w:tc>
      </w:tr>
      <w:tr w:rsidR="00471BF2" w:rsidRPr="009A1442" w14:paraId="14E1169E"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BAEFEBE"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236F729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010 06 10040</w:t>
            </w:r>
          </w:p>
        </w:tc>
        <w:tc>
          <w:tcPr>
            <w:tcW w:w="444" w:type="dxa"/>
            <w:tcBorders>
              <w:top w:val="nil"/>
              <w:left w:val="nil"/>
              <w:bottom w:val="single" w:sz="4" w:space="0" w:color="auto"/>
              <w:right w:val="single" w:sz="4" w:space="0" w:color="auto"/>
            </w:tcBorders>
            <w:shd w:val="clear" w:color="auto" w:fill="auto"/>
            <w:noWrap/>
            <w:vAlign w:val="center"/>
            <w:hideMark/>
          </w:tcPr>
          <w:p w14:paraId="058B4A0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BA45D4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7B9AC84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7C03209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57,9</w:t>
            </w:r>
          </w:p>
        </w:tc>
        <w:tc>
          <w:tcPr>
            <w:tcW w:w="1138" w:type="dxa"/>
            <w:tcBorders>
              <w:top w:val="nil"/>
              <w:left w:val="nil"/>
              <w:bottom w:val="single" w:sz="4" w:space="0" w:color="auto"/>
              <w:right w:val="single" w:sz="4" w:space="0" w:color="auto"/>
            </w:tcBorders>
            <w:shd w:val="clear" w:color="auto" w:fill="auto"/>
            <w:noWrap/>
            <w:vAlign w:val="center"/>
            <w:hideMark/>
          </w:tcPr>
          <w:p w14:paraId="1F05386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58,9</w:t>
            </w:r>
          </w:p>
        </w:tc>
        <w:tc>
          <w:tcPr>
            <w:tcW w:w="1178" w:type="dxa"/>
            <w:tcBorders>
              <w:top w:val="nil"/>
              <w:left w:val="nil"/>
              <w:bottom w:val="single" w:sz="4" w:space="0" w:color="auto"/>
              <w:right w:val="single" w:sz="4" w:space="0" w:color="auto"/>
            </w:tcBorders>
            <w:shd w:val="clear" w:color="auto" w:fill="auto"/>
            <w:noWrap/>
            <w:vAlign w:val="center"/>
            <w:hideMark/>
          </w:tcPr>
          <w:p w14:paraId="2651F6F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58,9</w:t>
            </w:r>
          </w:p>
        </w:tc>
      </w:tr>
      <w:tr w:rsidR="00471BF2" w:rsidRPr="009A1442" w14:paraId="1FB42433"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A2D59D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Уплата налогов, сборов и иных платежей</w:t>
            </w:r>
          </w:p>
        </w:tc>
        <w:tc>
          <w:tcPr>
            <w:tcW w:w="1319" w:type="dxa"/>
            <w:tcBorders>
              <w:top w:val="nil"/>
              <w:left w:val="nil"/>
              <w:bottom w:val="single" w:sz="4" w:space="0" w:color="auto"/>
              <w:right w:val="single" w:sz="4" w:space="0" w:color="auto"/>
            </w:tcBorders>
            <w:shd w:val="clear" w:color="auto" w:fill="auto"/>
            <w:noWrap/>
            <w:vAlign w:val="center"/>
            <w:hideMark/>
          </w:tcPr>
          <w:p w14:paraId="58DCF1B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010 06 10040</w:t>
            </w:r>
          </w:p>
        </w:tc>
        <w:tc>
          <w:tcPr>
            <w:tcW w:w="444" w:type="dxa"/>
            <w:tcBorders>
              <w:top w:val="nil"/>
              <w:left w:val="nil"/>
              <w:bottom w:val="single" w:sz="4" w:space="0" w:color="auto"/>
              <w:right w:val="single" w:sz="4" w:space="0" w:color="auto"/>
            </w:tcBorders>
            <w:shd w:val="clear" w:color="auto" w:fill="auto"/>
            <w:noWrap/>
            <w:vAlign w:val="center"/>
            <w:hideMark/>
          </w:tcPr>
          <w:p w14:paraId="2F31B41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0D6186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507285D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850</w:t>
            </w:r>
          </w:p>
        </w:tc>
        <w:tc>
          <w:tcPr>
            <w:tcW w:w="1277" w:type="dxa"/>
            <w:tcBorders>
              <w:top w:val="nil"/>
              <w:left w:val="nil"/>
              <w:bottom w:val="single" w:sz="4" w:space="0" w:color="auto"/>
              <w:right w:val="single" w:sz="4" w:space="0" w:color="auto"/>
            </w:tcBorders>
            <w:shd w:val="clear" w:color="auto" w:fill="auto"/>
            <w:noWrap/>
            <w:vAlign w:val="center"/>
            <w:hideMark/>
          </w:tcPr>
          <w:p w14:paraId="5485C7A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w:t>
            </w:r>
          </w:p>
        </w:tc>
        <w:tc>
          <w:tcPr>
            <w:tcW w:w="1138" w:type="dxa"/>
            <w:tcBorders>
              <w:top w:val="nil"/>
              <w:left w:val="nil"/>
              <w:bottom w:val="single" w:sz="4" w:space="0" w:color="auto"/>
              <w:right w:val="single" w:sz="4" w:space="0" w:color="auto"/>
            </w:tcBorders>
            <w:shd w:val="clear" w:color="auto" w:fill="auto"/>
            <w:noWrap/>
            <w:vAlign w:val="center"/>
            <w:hideMark/>
          </w:tcPr>
          <w:p w14:paraId="2B4901C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AD5D3E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20DCF70D"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CDD894C"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обеспечение деятельности муниципальных автономных учреждений</w:t>
            </w:r>
          </w:p>
        </w:tc>
        <w:tc>
          <w:tcPr>
            <w:tcW w:w="1319" w:type="dxa"/>
            <w:tcBorders>
              <w:top w:val="nil"/>
              <w:left w:val="nil"/>
              <w:bottom w:val="single" w:sz="4" w:space="0" w:color="auto"/>
              <w:right w:val="single" w:sz="4" w:space="0" w:color="auto"/>
            </w:tcBorders>
            <w:shd w:val="clear" w:color="auto" w:fill="auto"/>
            <w:noWrap/>
            <w:vAlign w:val="center"/>
            <w:hideMark/>
          </w:tcPr>
          <w:p w14:paraId="39E9217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010 06 20040</w:t>
            </w:r>
          </w:p>
        </w:tc>
        <w:tc>
          <w:tcPr>
            <w:tcW w:w="444" w:type="dxa"/>
            <w:tcBorders>
              <w:top w:val="nil"/>
              <w:left w:val="nil"/>
              <w:bottom w:val="single" w:sz="4" w:space="0" w:color="auto"/>
              <w:right w:val="single" w:sz="4" w:space="0" w:color="auto"/>
            </w:tcBorders>
            <w:shd w:val="clear" w:color="auto" w:fill="auto"/>
            <w:noWrap/>
            <w:vAlign w:val="center"/>
            <w:hideMark/>
          </w:tcPr>
          <w:p w14:paraId="3FB5D1E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D429EE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3FD6D3C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F87DE5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17 661,1</w:t>
            </w:r>
          </w:p>
        </w:tc>
        <w:tc>
          <w:tcPr>
            <w:tcW w:w="1138" w:type="dxa"/>
            <w:tcBorders>
              <w:top w:val="nil"/>
              <w:left w:val="nil"/>
              <w:bottom w:val="single" w:sz="4" w:space="0" w:color="auto"/>
              <w:right w:val="single" w:sz="4" w:space="0" w:color="auto"/>
            </w:tcBorders>
            <w:shd w:val="clear" w:color="auto" w:fill="auto"/>
            <w:noWrap/>
            <w:vAlign w:val="center"/>
            <w:hideMark/>
          </w:tcPr>
          <w:p w14:paraId="0A69E0B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17 661,1</w:t>
            </w:r>
          </w:p>
        </w:tc>
        <w:tc>
          <w:tcPr>
            <w:tcW w:w="1178" w:type="dxa"/>
            <w:tcBorders>
              <w:top w:val="nil"/>
              <w:left w:val="nil"/>
              <w:bottom w:val="single" w:sz="4" w:space="0" w:color="auto"/>
              <w:right w:val="single" w:sz="4" w:space="0" w:color="auto"/>
            </w:tcBorders>
            <w:shd w:val="clear" w:color="auto" w:fill="auto"/>
            <w:noWrap/>
            <w:vAlign w:val="center"/>
            <w:hideMark/>
          </w:tcPr>
          <w:p w14:paraId="1ADF756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17 661,1</w:t>
            </w:r>
          </w:p>
        </w:tc>
      </w:tr>
      <w:tr w:rsidR="00471BF2" w:rsidRPr="009A1442" w14:paraId="0122C07F"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7FE7BA6"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58DA658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010 06 20040</w:t>
            </w:r>
          </w:p>
        </w:tc>
        <w:tc>
          <w:tcPr>
            <w:tcW w:w="444" w:type="dxa"/>
            <w:tcBorders>
              <w:top w:val="nil"/>
              <w:left w:val="nil"/>
              <w:bottom w:val="single" w:sz="4" w:space="0" w:color="auto"/>
              <w:right w:val="single" w:sz="4" w:space="0" w:color="auto"/>
            </w:tcBorders>
            <w:shd w:val="clear" w:color="auto" w:fill="auto"/>
            <w:noWrap/>
            <w:vAlign w:val="center"/>
            <w:hideMark/>
          </w:tcPr>
          <w:p w14:paraId="4D76885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758912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7BC6279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BE9A73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17 661,1</w:t>
            </w:r>
          </w:p>
        </w:tc>
        <w:tc>
          <w:tcPr>
            <w:tcW w:w="1138" w:type="dxa"/>
            <w:tcBorders>
              <w:top w:val="nil"/>
              <w:left w:val="nil"/>
              <w:bottom w:val="single" w:sz="4" w:space="0" w:color="auto"/>
              <w:right w:val="single" w:sz="4" w:space="0" w:color="auto"/>
            </w:tcBorders>
            <w:shd w:val="clear" w:color="auto" w:fill="auto"/>
            <w:noWrap/>
            <w:vAlign w:val="center"/>
            <w:hideMark/>
          </w:tcPr>
          <w:p w14:paraId="4DBFECD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17 661,1</w:t>
            </w:r>
          </w:p>
        </w:tc>
        <w:tc>
          <w:tcPr>
            <w:tcW w:w="1178" w:type="dxa"/>
            <w:tcBorders>
              <w:top w:val="nil"/>
              <w:left w:val="nil"/>
              <w:bottom w:val="single" w:sz="4" w:space="0" w:color="auto"/>
              <w:right w:val="single" w:sz="4" w:space="0" w:color="auto"/>
            </w:tcBorders>
            <w:shd w:val="clear" w:color="auto" w:fill="auto"/>
            <w:noWrap/>
            <w:vAlign w:val="center"/>
            <w:hideMark/>
          </w:tcPr>
          <w:p w14:paraId="56ED356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17 661,1</w:t>
            </w:r>
          </w:p>
        </w:tc>
      </w:tr>
      <w:tr w:rsidR="00471BF2" w:rsidRPr="009A1442" w14:paraId="22E196F3"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D3F747F"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7664F3F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010 06 40090</w:t>
            </w:r>
          </w:p>
        </w:tc>
        <w:tc>
          <w:tcPr>
            <w:tcW w:w="444" w:type="dxa"/>
            <w:tcBorders>
              <w:top w:val="nil"/>
              <w:left w:val="nil"/>
              <w:bottom w:val="single" w:sz="4" w:space="0" w:color="auto"/>
              <w:right w:val="single" w:sz="4" w:space="0" w:color="auto"/>
            </w:tcBorders>
            <w:shd w:val="clear" w:color="auto" w:fill="auto"/>
            <w:noWrap/>
            <w:vAlign w:val="center"/>
            <w:hideMark/>
          </w:tcPr>
          <w:p w14:paraId="19F1440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7CBC69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3F8E66F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511294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560,0</w:t>
            </w:r>
          </w:p>
        </w:tc>
        <w:tc>
          <w:tcPr>
            <w:tcW w:w="1138" w:type="dxa"/>
            <w:tcBorders>
              <w:top w:val="nil"/>
              <w:left w:val="nil"/>
              <w:bottom w:val="single" w:sz="4" w:space="0" w:color="auto"/>
              <w:right w:val="single" w:sz="4" w:space="0" w:color="auto"/>
            </w:tcBorders>
            <w:shd w:val="clear" w:color="auto" w:fill="auto"/>
            <w:noWrap/>
            <w:vAlign w:val="center"/>
            <w:hideMark/>
          </w:tcPr>
          <w:p w14:paraId="0E6AA72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560,0</w:t>
            </w:r>
          </w:p>
        </w:tc>
        <w:tc>
          <w:tcPr>
            <w:tcW w:w="1178" w:type="dxa"/>
            <w:tcBorders>
              <w:top w:val="nil"/>
              <w:left w:val="nil"/>
              <w:bottom w:val="single" w:sz="4" w:space="0" w:color="auto"/>
              <w:right w:val="single" w:sz="4" w:space="0" w:color="auto"/>
            </w:tcBorders>
            <w:shd w:val="clear" w:color="auto" w:fill="auto"/>
            <w:noWrap/>
            <w:vAlign w:val="center"/>
            <w:hideMark/>
          </w:tcPr>
          <w:p w14:paraId="2C9B226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560,0</w:t>
            </w:r>
          </w:p>
        </w:tc>
      </w:tr>
      <w:tr w:rsidR="00471BF2" w:rsidRPr="009A1442" w14:paraId="0AA20CDC"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3689E13"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Стипендии</w:t>
            </w:r>
          </w:p>
        </w:tc>
        <w:tc>
          <w:tcPr>
            <w:tcW w:w="1319" w:type="dxa"/>
            <w:tcBorders>
              <w:top w:val="nil"/>
              <w:left w:val="nil"/>
              <w:bottom w:val="single" w:sz="4" w:space="0" w:color="auto"/>
              <w:right w:val="single" w:sz="4" w:space="0" w:color="auto"/>
            </w:tcBorders>
            <w:shd w:val="clear" w:color="auto" w:fill="auto"/>
            <w:noWrap/>
            <w:vAlign w:val="center"/>
            <w:hideMark/>
          </w:tcPr>
          <w:p w14:paraId="1F8528C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010 06 40090</w:t>
            </w:r>
          </w:p>
        </w:tc>
        <w:tc>
          <w:tcPr>
            <w:tcW w:w="444" w:type="dxa"/>
            <w:tcBorders>
              <w:top w:val="nil"/>
              <w:left w:val="nil"/>
              <w:bottom w:val="single" w:sz="4" w:space="0" w:color="auto"/>
              <w:right w:val="single" w:sz="4" w:space="0" w:color="auto"/>
            </w:tcBorders>
            <w:shd w:val="clear" w:color="auto" w:fill="auto"/>
            <w:noWrap/>
            <w:vAlign w:val="center"/>
            <w:hideMark/>
          </w:tcPr>
          <w:p w14:paraId="527A270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337C4A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7D8032B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340</w:t>
            </w:r>
          </w:p>
        </w:tc>
        <w:tc>
          <w:tcPr>
            <w:tcW w:w="1277" w:type="dxa"/>
            <w:tcBorders>
              <w:top w:val="nil"/>
              <w:left w:val="nil"/>
              <w:bottom w:val="single" w:sz="4" w:space="0" w:color="auto"/>
              <w:right w:val="single" w:sz="4" w:space="0" w:color="auto"/>
            </w:tcBorders>
            <w:shd w:val="clear" w:color="auto" w:fill="auto"/>
            <w:noWrap/>
            <w:vAlign w:val="center"/>
            <w:hideMark/>
          </w:tcPr>
          <w:p w14:paraId="3A25FCC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560,0</w:t>
            </w:r>
          </w:p>
        </w:tc>
        <w:tc>
          <w:tcPr>
            <w:tcW w:w="1138" w:type="dxa"/>
            <w:tcBorders>
              <w:top w:val="nil"/>
              <w:left w:val="nil"/>
              <w:bottom w:val="single" w:sz="4" w:space="0" w:color="auto"/>
              <w:right w:val="single" w:sz="4" w:space="0" w:color="auto"/>
            </w:tcBorders>
            <w:shd w:val="clear" w:color="auto" w:fill="auto"/>
            <w:noWrap/>
            <w:vAlign w:val="center"/>
            <w:hideMark/>
          </w:tcPr>
          <w:p w14:paraId="5E5F52F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560,0</w:t>
            </w:r>
          </w:p>
        </w:tc>
        <w:tc>
          <w:tcPr>
            <w:tcW w:w="1178" w:type="dxa"/>
            <w:tcBorders>
              <w:top w:val="nil"/>
              <w:left w:val="nil"/>
              <w:bottom w:val="single" w:sz="4" w:space="0" w:color="auto"/>
              <w:right w:val="single" w:sz="4" w:space="0" w:color="auto"/>
            </w:tcBorders>
            <w:shd w:val="clear" w:color="auto" w:fill="auto"/>
            <w:noWrap/>
            <w:vAlign w:val="center"/>
            <w:hideMark/>
          </w:tcPr>
          <w:p w14:paraId="09FE53B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560,0</w:t>
            </w:r>
          </w:p>
        </w:tc>
      </w:tr>
      <w:tr w:rsidR="00471BF2" w:rsidRPr="009A1442" w14:paraId="45F4B1B4" w14:textId="77777777" w:rsidTr="00471BF2">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5D3FEB6"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Осуществление отдельных государственных полномочий по оказанию мер социальной поддержки </w:t>
            </w:r>
            <w:proofErr w:type="gramStart"/>
            <w:r w:rsidRPr="009A1442">
              <w:rPr>
                <w:rFonts w:eastAsia="Times New Roman"/>
                <w:color w:val="000000"/>
                <w:sz w:val="20"/>
                <w:szCs w:val="20"/>
              </w:rPr>
              <w:t>обучающимся</w:t>
            </w:r>
            <w:proofErr w:type="gramEnd"/>
            <w:r w:rsidRPr="009A1442">
              <w:rPr>
                <w:rFonts w:eastAsia="Times New Roman"/>
                <w:color w:val="000000"/>
                <w:sz w:val="20"/>
                <w:szCs w:val="20"/>
              </w:rPr>
              <w:t xml:space="preserve"> (обучавшимся до дня выпуска) муниципальных образовательных организаций</w:t>
            </w:r>
          </w:p>
        </w:tc>
        <w:tc>
          <w:tcPr>
            <w:tcW w:w="1319" w:type="dxa"/>
            <w:tcBorders>
              <w:top w:val="nil"/>
              <w:left w:val="nil"/>
              <w:bottom w:val="single" w:sz="4" w:space="0" w:color="auto"/>
              <w:right w:val="single" w:sz="4" w:space="0" w:color="auto"/>
            </w:tcBorders>
            <w:shd w:val="clear" w:color="auto" w:fill="auto"/>
            <w:noWrap/>
            <w:vAlign w:val="center"/>
            <w:hideMark/>
          </w:tcPr>
          <w:p w14:paraId="30DF34B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010 06 70060</w:t>
            </w:r>
          </w:p>
        </w:tc>
        <w:tc>
          <w:tcPr>
            <w:tcW w:w="444" w:type="dxa"/>
            <w:tcBorders>
              <w:top w:val="nil"/>
              <w:left w:val="nil"/>
              <w:bottom w:val="single" w:sz="4" w:space="0" w:color="auto"/>
              <w:right w:val="single" w:sz="4" w:space="0" w:color="auto"/>
            </w:tcBorders>
            <w:shd w:val="clear" w:color="auto" w:fill="auto"/>
            <w:noWrap/>
            <w:vAlign w:val="center"/>
            <w:hideMark/>
          </w:tcPr>
          <w:p w14:paraId="7DF6AEA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B96B91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6046CC2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713655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680,9</w:t>
            </w:r>
          </w:p>
        </w:tc>
        <w:tc>
          <w:tcPr>
            <w:tcW w:w="1138" w:type="dxa"/>
            <w:tcBorders>
              <w:top w:val="nil"/>
              <w:left w:val="nil"/>
              <w:bottom w:val="single" w:sz="4" w:space="0" w:color="auto"/>
              <w:right w:val="single" w:sz="4" w:space="0" w:color="auto"/>
            </w:tcBorders>
            <w:shd w:val="clear" w:color="auto" w:fill="auto"/>
            <w:noWrap/>
            <w:vAlign w:val="center"/>
            <w:hideMark/>
          </w:tcPr>
          <w:p w14:paraId="5E246F2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680,9</w:t>
            </w:r>
          </w:p>
        </w:tc>
        <w:tc>
          <w:tcPr>
            <w:tcW w:w="1178" w:type="dxa"/>
            <w:tcBorders>
              <w:top w:val="nil"/>
              <w:left w:val="nil"/>
              <w:bottom w:val="single" w:sz="4" w:space="0" w:color="auto"/>
              <w:right w:val="single" w:sz="4" w:space="0" w:color="auto"/>
            </w:tcBorders>
            <w:shd w:val="clear" w:color="auto" w:fill="auto"/>
            <w:noWrap/>
            <w:vAlign w:val="center"/>
            <w:hideMark/>
          </w:tcPr>
          <w:p w14:paraId="36C9519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680,9</w:t>
            </w:r>
          </w:p>
        </w:tc>
      </w:tr>
      <w:tr w:rsidR="00471BF2" w:rsidRPr="009A1442" w14:paraId="7C1B8B64"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75213DE"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02D0FE7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010 06 70060</w:t>
            </w:r>
          </w:p>
        </w:tc>
        <w:tc>
          <w:tcPr>
            <w:tcW w:w="444" w:type="dxa"/>
            <w:tcBorders>
              <w:top w:val="nil"/>
              <w:left w:val="nil"/>
              <w:bottom w:val="single" w:sz="4" w:space="0" w:color="auto"/>
              <w:right w:val="single" w:sz="4" w:space="0" w:color="auto"/>
            </w:tcBorders>
            <w:shd w:val="clear" w:color="auto" w:fill="auto"/>
            <w:noWrap/>
            <w:vAlign w:val="center"/>
            <w:hideMark/>
          </w:tcPr>
          <w:p w14:paraId="26BE2A3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867434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5C8DA2F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0B2785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680,9</w:t>
            </w:r>
          </w:p>
        </w:tc>
        <w:tc>
          <w:tcPr>
            <w:tcW w:w="1138" w:type="dxa"/>
            <w:tcBorders>
              <w:top w:val="nil"/>
              <w:left w:val="nil"/>
              <w:bottom w:val="single" w:sz="4" w:space="0" w:color="auto"/>
              <w:right w:val="single" w:sz="4" w:space="0" w:color="auto"/>
            </w:tcBorders>
            <w:shd w:val="clear" w:color="auto" w:fill="auto"/>
            <w:noWrap/>
            <w:vAlign w:val="center"/>
            <w:hideMark/>
          </w:tcPr>
          <w:p w14:paraId="19C040F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680,9</w:t>
            </w:r>
          </w:p>
        </w:tc>
        <w:tc>
          <w:tcPr>
            <w:tcW w:w="1178" w:type="dxa"/>
            <w:tcBorders>
              <w:top w:val="nil"/>
              <w:left w:val="nil"/>
              <w:bottom w:val="single" w:sz="4" w:space="0" w:color="auto"/>
              <w:right w:val="single" w:sz="4" w:space="0" w:color="auto"/>
            </w:tcBorders>
            <w:shd w:val="clear" w:color="auto" w:fill="auto"/>
            <w:noWrap/>
            <w:vAlign w:val="center"/>
            <w:hideMark/>
          </w:tcPr>
          <w:p w14:paraId="7F88C12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680,9</w:t>
            </w:r>
          </w:p>
        </w:tc>
      </w:tr>
      <w:tr w:rsidR="00471BF2" w:rsidRPr="009A1442" w14:paraId="6117EE67"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7BF7550"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17044CD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010 06 70280</w:t>
            </w:r>
          </w:p>
        </w:tc>
        <w:tc>
          <w:tcPr>
            <w:tcW w:w="444" w:type="dxa"/>
            <w:tcBorders>
              <w:top w:val="nil"/>
              <w:left w:val="nil"/>
              <w:bottom w:val="single" w:sz="4" w:space="0" w:color="auto"/>
              <w:right w:val="single" w:sz="4" w:space="0" w:color="auto"/>
            </w:tcBorders>
            <w:shd w:val="clear" w:color="auto" w:fill="auto"/>
            <w:noWrap/>
            <w:vAlign w:val="center"/>
            <w:hideMark/>
          </w:tcPr>
          <w:p w14:paraId="1B039DB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4C6E46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0D360D1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DA180A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3 306,2</w:t>
            </w:r>
          </w:p>
        </w:tc>
        <w:tc>
          <w:tcPr>
            <w:tcW w:w="1138" w:type="dxa"/>
            <w:tcBorders>
              <w:top w:val="nil"/>
              <w:left w:val="nil"/>
              <w:bottom w:val="single" w:sz="4" w:space="0" w:color="auto"/>
              <w:right w:val="single" w:sz="4" w:space="0" w:color="auto"/>
            </w:tcBorders>
            <w:shd w:val="clear" w:color="auto" w:fill="auto"/>
            <w:noWrap/>
            <w:vAlign w:val="center"/>
            <w:hideMark/>
          </w:tcPr>
          <w:p w14:paraId="67D24BB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3 306,2</w:t>
            </w:r>
          </w:p>
        </w:tc>
        <w:tc>
          <w:tcPr>
            <w:tcW w:w="1178" w:type="dxa"/>
            <w:tcBorders>
              <w:top w:val="nil"/>
              <w:left w:val="nil"/>
              <w:bottom w:val="single" w:sz="4" w:space="0" w:color="auto"/>
              <w:right w:val="single" w:sz="4" w:space="0" w:color="auto"/>
            </w:tcBorders>
            <w:shd w:val="clear" w:color="auto" w:fill="auto"/>
            <w:noWrap/>
            <w:vAlign w:val="center"/>
            <w:hideMark/>
          </w:tcPr>
          <w:p w14:paraId="09AF371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3 306,2</w:t>
            </w:r>
          </w:p>
        </w:tc>
      </w:tr>
      <w:tr w:rsidR="00471BF2" w:rsidRPr="009A1442" w14:paraId="2435DB02"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E21D283"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выплаты персоналу государственных (муниципальных) органов</w:t>
            </w:r>
          </w:p>
        </w:tc>
        <w:tc>
          <w:tcPr>
            <w:tcW w:w="1319" w:type="dxa"/>
            <w:tcBorders>
              <w:top w:val="nil"/>
              <w:left w:val="nil"/>
              <w:bottom w:val="single" w:sz="4" w:space="0" w:color="auto"/>
              <w:right w:val="single" w:sz="4" w:space="0" w:color="auto"/>
            </w:tcBorders>
            <w:shd w:val="clear" w:color="auto" w:fill="auto"/>
            <w:noWrap/>
            <w:vAlign w:val="center"/>
            <w:hideMark/>
          </w:tcPr>
          <w:p w14:paraId="2295D76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010 06 70280</w:t>
            </w:r>
          </w:p>
        </w:tc>
        <w:tc>
          <w:tcPr>
            <w:tcW w:w="444" w:type="dxa"/>
            <w:tcBorders>
              <w:top w:val="nil"/>
              <w:left w:val="nil"/>
              <w:bottom w:val="single" w:sz="4" w:space="0" w:color="auto"/>
              <w:right w:val="single" w:sz="4" w:space="0" w:color="auto"/>
            </w:tcBorders>
            <w:shd w:val="clear" w:color="auto" w:fill="auto"/>
            <w:noWrap/>
            <w:vAlign w:val="center"/>
            <w:hideMark/>
          </w:tcPr>
          <w:p w14:paraId="6975BFA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546EBD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6CD3A14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0DDFF84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3 206,8</w:t>
            </w:r>
          </w:p>
        </w:tc>
        <w:tc>
          <w:tcPr>
            <w:tcW w:w="1138" w:type="dxa"/>
            <w:tcBorders>
              <w:top w:val="nil"/>
              <w:left w:val="nil"/>
              <w:bottom w:val="single" w:sz="4" w:space="0" w:color="auto"/>
              <w:right w:val="single" w:sz="4" w:space="0" w:color="auto"/>
            </w:tcBorders>
            <w:shd w:val="clear" w:color="auto" w:fill="auto"/>
            <w:noWrap/>
            <w:vAlign w:val="center"/>
            <w:hideMark/>
          </w:tcPr>
          <w:p w14:paraId="644414C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3 246,9</w:t>
            </w:r>
          </w:p>
        </w:tc>
        <w:tc>
          <w:tcPr>
            <w:tcW w:w="1178" w:type="dxa"/>
            <w:tcBorders>
              <w:top w:val="nil"/>
              <w:left w:val="nil"/>
              <w:bottom w:val="single" w:sz="4" w:space="0" w:color="auto"/>
              <w:right w:val="single" w:sz="4" w:space="0" w:color="auto"/>
            </w:tcBorders>
            <w:shd w:val="clear" w:color="auto" w:fill="auto"/>
            <w:noWrap/>
            <w:vAlign w:val="center"/>
            <w:hideMark/>
          </w:tcPr>
          <w:p w14:paraId="22DD17F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3 246,9</w:t>
            </w:r>
          </w:p>
        </w:tc>
      </w:tr>
      <w:tr w:rsidR="00471BF2" w:rsidRPr="009A1442" w14:paraId="5EF8F0A1"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11FA349"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75C7ECE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010 06 70280</w:t>
            </w:r>
          </w:p>
        </w:tc>
        <w:tc>
          <w:tcPr>
            <w:tcW w:w="444" w:type="dxa"/>
            <w:tcBorders>
              <w:top w:val="nil"/>
              <w:left w:val="nil"/>
              <w:bottom w:val="single" w:sz="4" w:space="0" w:color="auto"/>
              <w:right w:val="single" w:sz="4" w:space="0" w:color="auto"/>
            </w:tcBorders>
            <w:shd w:val="clear" w:color="auto" w:fill="auto"/>
            <w:noWrap/>
            <w:vAlign w:val="center"/>
            <w:hideMark/>
          </w:tcPr>
          <w:p w14:paraId="11D83B6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F6B9E0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4E9A7AE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176A2CF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99,4</w:t>
            </w:r>
          </w:p>
        </w:tc>
        <w:tc>
          <w:tcPr>
            <w:tcW w:w="1138" w:type="dxa"/>
            <w:tcBorders>
              <w:top w:val="nil"/>
              <w:left w:val="nil"/>
              <w:bottom w:val="single" w:sz="4" w:space="0" w:color="auto"/>
              <w:right w:val="single" w:sz="4" w:space="0" w:color="auto"/>
            </w:tcBorders>
            <w:shd w:val="clear" w:color="auto" w:fill="auto"/>
            <w:noWrap/>
            <w:vAlign w:val="center"/>
            <w:hideMark/>
          </w:tcPr>
          <w:p w14:paraId="5F4BBDE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59,3</w:t>
            </w:r>
          </w:p>
        </w:tc>
        <w:tc>
          <w:tcPr>
            <w:tcW w:w="1178" w:type="dxa"/>
            <w:tcBorders>
              <w:top w:val="nil"/>
              <w:left w:val="nil"/>
              <w:bottom w:val="single" w:sz="4" w:space="0" w:color="auto"/>
              <w:right w:val="single" w:sz="4" w:space="0" w:color="auto"/>
            </w:tcBorders>
            <w:shd w:val="clear" w:color="auto" w:fill="auto"/>
            <w:noWrap/>
            <w:vAlign w:val="center"/>
            <w:hideMark/>
          </w:tcPr>
          <w:p w14:paraId="77C1D76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59,3</w:t>
            </w:r>
          </w:p>
        </w:tc>
      </w:tr>
      <w:tr w:rsidR="00471BF2" w:rsidRPr="009A1442" w14:paraId="1FB79EB2" w14:textId="77777777" w:rsidTr="00471BF2">
        <w:trPr>
          <w:trHeight w:val="204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F343DBD"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Иные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w:t>
            </w:r>
            <w:proofErr w:type="gramStart"/>
            <w:r w:rsidRPr="009A1442">
              <w:rPr>
                <w:rFonts w:eastAsia="Times New Roman"/>
                <w:color w:val="000000"/>
                <w:sz w:val="20"/>
                <w:szCs w:val="20"/>
              </w:rPr>
              <w:t>обучении по</w:t>
            </w:r>
            <w:proofErr w:type="gramEnd"/>
            <w:r w:rsidRPr="009A1442">
              <w:rPr>
                <w:rFonts w:eastAsia="Times New Roman"/>
                <w:color w:val="000000"/>
                <w:sz w:val="20"/>
                <w:szCs w:val="20"/>
              </w:rPr>
              <w:t xml:space="preserve"> образовательным программам высшего образования по направлению "Педагогическое 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623128B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010 06 75320</w:t>
            </w:r>
          </w:p>
        </w:tc>
        <w:tc>
          <w:tcPr>
            <w:tcW w:w="444" w:type="dxa"/>
            <w:tcBorders>
              <w:top w:val="nil"/>
              <w:left w:val="nil"/>
              <w:bottom w:val="single" w:sz="4" w:space="0" w:color="auto"/>
              <w:right w:val="single" w:sz="4" w:space="0" w:color="auto"/>
            </w:tcBorders>
            <w:shd w:val="clear" w:color="auto" w:fill="auto"/>
            <w:noWrap/>
            <w:vAlign w:val="center"/>
            <w:hideMark/>
          </w:tcPr>
          <w:p w14:paraId="12F2EE8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CB4D3C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102C8DD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84A858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240,0</w:t>
            </w:r>
          </w:p>
        </w:tc>
        <w:tc>
          <w:tcPr>
            <w:tcW w:w="1138" w:type="dxa"/>
            <w:tcBorders>
              <w:top w:val="nil"/>
              <w:left w:val="nil"/>
              <w:bottom w:val="single" w:sz="4" w:space="0" w:color="auto"/>
              <w:right w:val="single" w:sz="4" w:space="0" w:color="auto"/>
            </w:tcBorders>
            <w:shd w:val="clear" w:color="auto" w:fill="auto"/>
            <w:noWrap/>
            <w:vAlign w:val="center"/>
            <w:hideMark/>
          </w:tcPr>
          <w:p w14:paraId="7DF1D27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336,0</w:t>
            </w:r>
          </w:p>
        </w:tc>
        <w:tc>
          <w:tcPr>
            <w:tcW w:w="1178" w:type="dxa"/>
            <w:tcBorders>
              <w:top w:val="nil"/>
              <w:left w:val="nil"/>
              <w:bottom w:val="single" w:sz="4" w:space="0" w:color="auto"/>
              <w:right w:val="single" w:sz="4" w:space="0" w:color="auto"/>
            </w:tcBorders>
            <w:shd w:val="clear" w:color="auto" w:fill="auto"/>
            <w:noWrap/>
            <w:vAlign w:val="center"/>
            <w:hideMark/>
          </w:tcPr>
          <w:p w14:paraId="4123856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336,0</w:t>
            </w:r>
          </w:p>
        </w:tc>
      </w:tr>
      <w:tr w:rsidR="00471BF2" w:rsidRPr="009A1442" w14:paraId="6C23E062"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24FD9C5"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Стипендии</w:t>
            </w:r>
          </w:p>
        </w:tc>
        <w:tc>
          <w:tcPr>
            <w:tcW w:w="1319" w:type="dxa"/>
            <w:tcBorders>
              <w:top w:val="nil"/>
              <w:left w:val="nil"/>
              <w:bottom w:val="single" w:sz="4" w:space="0" w:color="auto"/>
              <w:right w:val="single" w:sz="4" w:space="0" w:color="auto"/>
            </w:tcBorders>
            <w:shd w:val="clear" w:color="auto" w:fill="auto"/>
            <w:noWrap/>
            <w:vAlign w:val="center"/>
            <w:hideMark/>
          </w:tcPr>
          <w:p w14:paraId="2C6242D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010 06 75320</w:t>
            </w:r>
          </w:p>
        </w:tc>
        <w:tc>
          <w:tcPr>
            <w:tcW w:w="444" w:type="dxa"/>
            <w:tcBorders>
              <w:top w:val="nil"/>
              <w:left w:val="nil"/>
              <w:bottom w:val="single" w:sz="4" w:space="0" w:color="auto"/>
              <w:right w:val="single" w:sz="4" w:space="0" w:color="auto"/>
            </w:tcBorders>
            <w:shd w:val="clear" w:color="auto" w:fill="auto"/>
            <w:noWrap/>
            <w:vAlign w:val="center"/>
            <w:hideMark/>
          </w:tcPr>
          <w:p w14:paraId="50AC127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44E4F6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7B49F8C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340</w:t>
            </w:r>
          </w:p>
        </w:tc>
        <w:tc>
          <w:tcPr>
            <w:tcW w:w="1277" w:type="dxa"/>
            <w:tcBorders>
              <w:top w:val="nil"/>
              <w:left w:val="nil"/>
              <w:bottom w:val="single" w:sz="4" w:space="0" w:color="auto"/>
              <w:right w:val="single" w:sz="4" w:space="0" w:color="auto"/>
            </w:tcBorders>
            <w:shd w:val="clear" w:color="auto" w:fill="auto"/>
            <w:noWrap/>
            <w:vAlign w:val="center"/>
            <w:hideMark/>
          </w:tcPr>
          <w:p w14:paraId="5FD94DE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240,0</w:t>
            </w:r>
          </w:p>
        </w:tc>
        <w:tc>
          <w:tcPr>
            <w:tcW w:w="1138" w:type="dxa"/>
            <w:tcBorders>
              <w:top w:val="nil"/>
              <w:left w:val="nil"/>
              <w:bottom w:val="single" w:sz="4" w:space="0" w:color="auto"/>
              <w:right w:val="single" w:sz="4" w:space="0" w:color="auto"/>
            </w:tcBorders>
            <w:shd w:val="clear" w:color="auto" w:fill="auto"/>
            <w:noWrap/>
            <w:vAlign w:val="center"/>
            <w:hideMark/>
          </w:tcPr>
          <w:p w14:paraId="2E8E2A2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336,0</w:t>
            </w:r>
          </w:p>
        </w:tc>
        <w:tc>
          <w:tcPr>
            <w:tcW w:w="1178" w:type="dxa"/>
            <w:tcBorders>
              <w:top w:val="nil"/>
              <w:left w:val="nil"/>
              <w:bottom w:val="single" w:sz="4" w:space="0" w:color="auto"/>
              <w:right w:val="single" w:sz="4" w:space="0" w:color="auto"/>
            </w:tcBorders>
            <w:shd w:val="clear" w:color="auto" w:fill="auto"/>
            <w:noWrap/>
            <w:vAlign w:val="center"/>
            <w:hideMark/>
          </w:tcPr>
          <w:p w14:paraId="1EF4CDF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336,0</w:t>
            </w:r>
          </w:p>
        </w:tc>
      </w:tr>
      <w:tr w:rsidR="00471BF2" w:rsidRPr="009A1442" w14:paraId="7E23C085"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763ED7D"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Социальная политика</w:t>
            </w:r>
          </w:p>
        </w:tc>
        <w:tc>
          <w:tcPr>
            <w:tcW w:w="1319" w:type="dxa"/>
            <w:tcBorders>
              <w:top w:val="nil"/>
              <w:left w:val="nil"/>
              <w:bottom w:val="single" w:sz="4" w:space="0" w:color="auto"/>
              <w:right w:val="single" w:sz="4" w:space="0" w:color="auto"/>
            </w:tcBorders>
            <w:shd w:val="clear" w:color="auto" w:fill="auto"/>
            <w:noWrap/>
            <w:vAlign w:val="center"/>
            <w:hideMark/>
          </w:tcPr>
          <w:p w14:paraId="0F9A9ED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39CB799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E0367A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3AC191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C4B02F0"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42 924,0</w:t>
            </w:r>
          </w:p>
        </w:tc>
        <w:tc>
          <w:tcPr>
            <w:tcW w:w="1138" w:type="dxa"/>
            <w:tcBorders>
              <w:top w:val="nil"/>
              <w:left w:val="nil"/>
              <w:bottom w:val="single" w:sz="4" w:space="0" w:color="auto"/>
              <w:right w:val="single" w:sz="4" w:space="0" w:color="auto"/>
            </w:tcBorders>
            <w:shd w:val="clear" w:color="auto" w:fill="auto"/>
            <w:noWrap/>
            <w:vAlign w:val="center"/>
            <w:hideMark/>
          </w:tcPr>
          <w:p w14:paraId="54BC6F9A"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45 327,6</w:t>
            </w:r>
          </w:p>
        </w:tc>
        <w:tc>
          <w:tcPr>
            <w:tcW w:w="1178" w:type="dxa"/>
            <w:tcBorders>
              <w:top w:val="nil"/>
              <w:left w:val="nil"/>
              <w:bottom w:val="single" w:sz="4" w:space="0" w:color="auto"/>
              <w:right w:val="single" w:sz="4" w:space="0" w:color="auto"/>
            </w:tcBorders>
            <w:shd w:val="clear" w:color="auto" w:fill="auto"/>
            <w:noWrap/>
            <w:vAlign w:val="center"/>
            <w:hideMark/>
          </w:tcPr>
          <w:p w14:paraId="5C124C8C"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45 327,6</w:t>
            </w:r>
          </w:p>
        </w:tc>
      </w:tr>
      <w:tr w:rsidR="00471BF2" w:rsidRPr="009A1442" w14:paraId="4F45EC6B"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C9DB75C"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Социальное обеспечение населения</w:t>
            </w:r>
          </w:p>
        </w:tc>
        <w:tc>
          <w:tcPr>
            <w:tcW w:w="1319" w:type="dxa"/>
            <w:tcBorders>
              <w:top w:val="nil"/>
              <w:left w:val="nil"/>
              <w:bottom w:val="single" w:sz="4" w:space="0" w:color="auto"/>
              <w:right w:val="single" w:sz="4" w:space="0" w:color="auto"/>
            </w:tcBorders>
            <w:shd w:val="clear" w:color="auto" w:fill="auto"/>
            <w:noWrap/>
            <w:vAlign w:val="center"/>
            <w:hideMark/>
          </w:tcPr>
          <w:p w14:paraId="099026CE"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7A2D734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CABEE0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AD6E21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0ACC056"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1 645,0</w:t>
            </w:r>
          </w:p>
        </w:tc>
        <w:tc>
          <w:tcPr>
            <w:tcW w:w="1138" w:type="dxa"/>
            <w:tcBorders>
              <w:top w:val="nil"/>
              <w:left w:val="nil"/>
              <w:bottom w:val="single" w:sz="4" w:space="0" w:color="auto"/>
              <w:right w:val="single" w:sz="4" w:space="0" w:color="auto"/>
            </w:tcBorders>
            <w:shd w:val="clear" w:color="auto" w:fill="auto"/>
            <w:noWrap/>
            <w:vAlign w:val="center"/>
            <w:hideMark/>
          </w:tcPr>
          <w:p w14:paraId="4E5B6242"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2 322,8</w:t>
            </w:r>
          </w:p>
        </w:tc>
        <w:tc>
          <w:tcPr>
            <w:tcW w:w="1178" w:type="dxa"/>
            <w:tcBorders>
              <w:top w:val="nil"/>
              <w:left w:val="nil"/>
              <w:bottom w:val="single" w:sz="4" w:space="0" w:color="auto"/>
              <w:right w:val="single" w:sz="4" w:space="0" w:color="auto"/>
            </w:tcBorders>
            <w:shd w:val="clear" w:color="auto" w:fill="auto"/>
            <w:noWrap/>
            <w:vAlign w:val="center"/>
            <w:hideMark/>
          </w:tcPr>
          <w:p w14:paraId="22D54E9A"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2 322,8</w:t>
            </w:r>
          </w:p>
        </w:tc>
      </w:tr>
      <w:tr w:rsidR="00471BF2" w:rsidRPr="009A1442" w14:paraId="4346349E" w14:textId="77777777" w:rsidTr="00471BF2">
        <w:trPr>
          <w:trHeight w:val="204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88BB1E4"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Предоставление дополнительных мер социальной поддержки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1319" w:type="dxa"/>
            <w:tcBorders>
              <w:top w:val="nil"/>
              <w:left w:val="nil"/>
              <w:bottom w:val="single" w:sz="4" w:space="0" w:color="auto"/>
              <w:right w:val="single" w:sz="4" w:space="0" w:color="auto"/>
            </w:tcBorders>
            <w:shd w:val="clear" w:color="auto" w:fill="auto"/>
            <w:noWrap/>
            <w:vAlign w:val="center"/>
            <w:hideMark/>
          </w:tcPr>
          <w:p w14:paraId="32345CA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010 06 81010</w:t>
            </w:r>
          </w:p>
        </w:tc>
        <w:tc>
          <w:tcPr>
            <w:tcW w:w="444" w:type="dxa"/>
            <w:tcBorders>
              <w:top w:val="nil"/>
              <w:left w:val="nil"/>
              <w:bottom w:val="single" w:sz="4" w:space="0" w:color="auto"/>
              <w:right w:val="single" w:sz="4" w:space="0" w:color="auto"/>
            </w:tcBorders>
            <w:shd w:val="clear" w:color="auto" w:fill="auto"/>
            <w:noWrap/>
            <w:vAlign w:val="center"/>
            <w:hideMark/>
          </w:tcPr>
          <w:p w14:paraId="1DD46BC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937B90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9C379B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B2273A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460,0</w:t>
            </w:r>
          </w:p>
        </w:tc>
        <w:tc>
          <w:tcPr>
            <w:tcW w:w="1138" w:type="dxa"/>
            <w:tcBorders>
              <w:top w:val="nil"/>
              <w:left w:val="nil"/>
              <w:bottom w:val="single" w:sz="4" w:space="0" w:color="auto"/>
              <w:right w:val="single" w:sz="4" w:space="0" w:color="auto"/>
            </w:tcBorders>
            <w:shd w:val="clear" w:color="auto" w:fill="auto"/>
            <w:noWrap/>
            <w:vAlign w:val="center"/>
            <w:hideMark/>
          </w:tcPr>
          <w:p w14:paraId="43BA6F6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460,0</w:t>
            </w:r>
          </w:p>
        </w:tc>
        <w:tc>
          <w:tcPr>
            <w:tcW w:w="1178" w:type="dxa"/>
            <w:tcBorders>
              <w:top w:val="nil"/>
              <w:left w:val="nil"/>
              <w:bottom w:val="single" w:sz="4" w:space="0" w:color="auto"/>
              <w:right w:val="single" w:sz="4" w:space="0" w:color="auto"/>
            </w:tcBorders>
            <w:shd w:val="clear" w:color="auto" w:fill="auto"/>
            <w:noWrap/>
            <w:vAlign w:val="center"/>
            <w:hideMark/>
          </w:tcPr>
          <w:p w14:paraId="6251B28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460,0</w:t>
            </w:r>
          </w:p>
        </w:tc>
      </w:tr>
      <w:tr w:rsidR="00471BF2" w:rsidRPr="009A1442" w14:paraId="65297BB3"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75D6A09"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Публичные нормативные социальные выплаты гражданам</w:t>
            </w:r>
          </w:p>
        </w:tc>
        <w:tc>
          <w:tcPr>
            <w:tcW w:w="1319" w:type="dxa"/>
            <w:tcBorders>
              <w:top w:val="nil"/>
              <w:left w:val="nil"/>
              <w:bottom w:val="single" w:sz="4" w:space="0" w:color="auto"/>
              <w:right w:val="single" w:sz="4" w:space="0" w:color="auto"/>
            </w:tcBorders>
            <w:shd w:val="clear" w:color="auto" w:fill="auto"/>
            <w:noWrap/>
            <w:vAlign w:val="center"/>
            <w:hideMark/>
          </w:tcPr>
          <w:p w14:paraId="55B9D6E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010 06 81010</w:t>
            </w:r>
          </w:p>
        </w:tc>
        <w:tc>
          <w:tcPr>
            <w:tcW w:w="444" w:type="dxa"/>
            <w:tcBorders>
              <w:top w:val="nil"/>
              <w:left w:val="nil"/>
              <w:bottom w:val="single" w:sz="4" w:space="0" w:color="auto"/>
              <w:right w:val="single" w:sz="4" w:space="0" w:color="auto"/>
            </w:tcBorders>
            <w:shd w:val="clear" w:color="auto" w:fill="auto"/>
            <w:noWrap/>
            <w:vAlign w:val="center"/>
            <w:hideMark/>
          </w:tcPr>
          <w:p w14:paraId="55762AA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14FB84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A5DC46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5A437A6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460,0</w:t>
            </w:r>
          </w:p>
        </w:tc>
        <w:tc>
          <w:tcPr>
            <w:tcW w:w="1138" w:type="dxa"/>
            <w:tcBorders>
              <w:top w:val="nil"/>
              <w:left w:val="nil"/>
              <w:bottom w:val="single" w:sz="4" w:space="0" w:color="auto"/>
              <w:right w:val="single" w:sz="4" w:space="0" w:color="auto"/>
            </w:tcBorders>
            <w:shd w:val="clear" w:color="auto" w:fill="auto"/>
            <w:noWrap/>
            <w:vAlign w:val="center"/>
            <w:hideMark/>
          </w:tcPr>
          <w:p w14:paraId="69BABD7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460,0</w:t>
            </w:r>
          </w:p>
        </w:tc>
        <w:tc>
          <w:tcPr>
            <w:tcW w:w="1178" w:type="dxa"/>
            <w:tcBorders>
              <w:top w:val="nil"/>
              <w:left w:val="nil"/>
              <w:bottom w:val="single" w:sz="4" w:space="0" w:color="auto"/>
              <w:right w:val="single" w:sz="4" w:space="0" w:color="auto"/>
            </w:tcBorders>
            <w:shd w:val="clear" w:color="auto" w:fill="auto"/>
            <w:noWrap/>
            <w:vAlign w:val="center"/>
            <w:hideMark/>
          </w:tcPr>
          <w:p w14:paraId="3C03837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460,0</w:t>
            </w:r>
          </w:p>
        </w:tc>
      </w:tr>
      <w:tr w:rsidR="00471BF2" w:rsidRPr="009A1442" w14:paraId="24146621"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37B695C"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Единовременная выплата педагогическим работникам, подготовившим муниципальных стипендиатов.</w:t>
            </w:r>
          </w:p>
        </w:tc>
        <w:tc>
          <w:tcPr>
            <w:tcW w:w="1319" w:type="dxa"/>
            <w:tcBorders>
              <w:top w:val="nil"/>
              <w:left w:val="nil"/>
              <w:bottom w:val="single" w:sz="4" w:space="0" w:color="auto"/>
              <w:right w:val="single" w:sz="4" w:space="0" w:color="auto"/>
            </w:tcBorders>
            <w:shd w:val="clear" w:color="auto" w:fill="auto"/>
            <w:noWrap/>
            <w:vAlign w:val="center"/>
            <w:hideMark/>
          </w:tcPr>
          <w:p w14:paraId="30858E0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010 06 81020</w:t>
            </w:r>
          </w:p>
        </w:tc>
        <w:tc>
          <w:tcPr>
            <w:tcW w:w="444" w:type="dxa"/>
            <w:tcBorders>
              <w:top w:val="nil"/>
              <w:left w:val="nil"/>
              <w:bottom w:val="single" w:sz="4" w:space="0" w:color="auto"/>
              <w:right w:val="single" w:sz="4" w:space="0" w:color="auto"/>
            </w:tcBorders>
            <w:shd w:val="clear" w:color="auto" w:fill="auto"/>
            <w:noWrap/>
            <w:vAlign w:val="center"/>
            <w:hideMark/>
          </w:tcPr>
          <w:p w14:paraId="0EA7088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8FDDB6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DD80F5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4D214A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60,0</w:t>
            </w:r>
          </w:p>
        </w:tc>
        <w:tc>
          <w:tcPr>
            <w:tcW w:w="1138" w:type="dxa"/>
            <w:tcBorders>
              <w:top w:val="nil"/>
              <w:left w:val="nil"/>
              <w:bottom w:val="single" w:sz="4" w:space="0" w:color="auto"/>
              <w:right w:val="single" w:sz="4" w:space="0" w:color="auto"/>
            </w:tcBorders>
            <w:shd w:val="clear" w:color="auto" w:fill="auto"/>
            <w:noWrap/>
            <w:vAlign w:val="center"/>
            <w:hideMark/>
          </w:tcPr>
          <w:p w14:paraId="6A707CE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60,0</w:t>
            </w:r>
          </w:p>
        </w:tc>
        <w:tc>
          <w:tcPr>
            <w:tcW w:w="1178" w:type="dxa"/>
            <w:tcBorders>
              <w:top w:val="nil"/>
              <w:left w:val="nil"/>
              <w:bottom w:val="single" w:sz="4" w:space="0" w:color="auto"/>
              <w:right w:val="single" w:sz="4" w:space="0" w:color="auto"/>
            </w:tcBorders>
            <w:shd w:val="clear" w:color="auto" w:fill="auto"/>
            <w:noWrap/>
            <w:vAlign w:val="center"/>
            <w:hideMark/>
          </w:tcPr>
          <w:p w14:paraId="78738E8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60,0</w:t>
            </w:r>
          </w:p>
        </w:tc>
      </w:tr>
      <w:tr w:rsidR="00471BF2" w:rsidRPr="009A1442" w14:paraId="7F3538BF"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D9ED69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Публичные нормативные социальные выплаты гражданам</w:t>
            </w:r>
          </w:p>
        </w:tc>
        <w:tc>
          <w:tcPr>
            <w:tcW w:w="1319" w:type="dxa"/>
            <w:tcBorders>
              <w:top w:val="nil"/>
              <w:left w:val="nil"/>
              <w:bottom w:val="single" w:sz="4" w:space="0" w:color="auto"/>
              <w:right w:val="single" w:sz="4" w:space="0" w:color="auto"/>
            </w:tcBorders>
            <w:shd w:val="clear" w:color="auto" w:fill="auto"/>
            <w:noWrap/>
            <w:vAlign w:val="center"/>
            <w:hideMark/>
          </w:tcPr>
          <w:p w14:paraId="119BD14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010 06 81020</w:t>
            </w:r>
          </w:p>
        </w:tc>
        <w:tc>
          <w:tcPr>
            <w:tcW w:w="444" w:type="dxa"/>
            <w:tcBorders>
              <w:top w:val="nil"/>
              <w:left w:val="nil"/>
              <w:bottom w:val="single" w:sz="4" w:space="0" w:color="auto"/>
              <w:right w:val="single" w:sz="4" w:space="0" w:color="auto"/>
            </w:tcBorders>
            <w:shd w:val="clear" w:color="auto" w:fill="auto"/>
            <w:noWrap/>
            <w:vAlign w:val="center"/>
            <w:hideMark/>
          </w:tcPr>
          <w:p w14:paraId="21B74F0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05FA40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02443E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4A4E114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60,0</w:t>
            </w:r>
          </w:p>
        </w:tc>
        <w:tc>
          <w:tcPr>
            <w:tcW w:w="1138" w:type="dxa"/>
            <w:tcBorders>
              <w:top w:val="nil"/>
              <w:left w:val="nil"/>
              <w:bottom w:val="single" w:sz="4" w:space="0" w:color="auto"/>
              <w:right w:val="single" w:sz="4" w:space="0" w:color="auto"/>
            </w:tcBorders>
            <w:shd w:val="clear" w:color="auto" w:fill="auto"/>
            <w:noWrap/>
            <w:vAlign w:val="center"/>
            <w:hideMark/>
          </w:tcPr>
          <w:p w14:paraId="2FFA474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60,0</w:t>
            </w:r>
          </w:p>
        </w:tc>
        <w:tc>
          <w:tcPr>
            <w:tcW w:w="1178" w:type="dxa"/>
            <w:tcBorders>
              <w:top w:val="nil"/>
              <w:left w:val="nil"/>
              <w:bottom w:val="single" w:sz="4" w:space="0" w:color="auto"/>
              <w:right w:val="single" w:sz="4" w:space="0" w:color="auto"/>
            </w:tcBorders>
            <w:shd w:val="clear" w:color="auto" w:fill="auto"/>
            <w:noWrap/>
            <w:vAlign w:val="center"/>
            <w:hideMark/>
          </w:tcPr>
          <w:p w14:paraId="2F8E6C1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60,0</w:t>
            </w:r>
          </w:p>
        </w:tc>
      </w:tr>
      <w:tr w:rsidR="00471BF2" w:rsidRPr="009A1442" w14:paraId="686A1475" w14:textId="77777777" w:rsidTr="00471BF2">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7CEEB87"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Единовременная выплата педагогам-наставникам, сопровождающим молодых специалистов (молодых учителей), заключивших договор впервые, по итогам учебного года.</w:t>
            </w:r>
          </w:p>
        </w:tc>
        <w:tc>
          <w:tcPr>
            <w:tcW w:w="1319" w:type="dxa"/>
            <w:tcBorders>
              <w:top w:val="nil"/>
              <w:left w:val="nil"/>
              <w:bottom w:val="single" w:sz="4" w:space="0" w:color="auto"/>
              <w:right w:val="single" w:sz="4" w:space="0" w:color="auto"/>
            </w:tcBorders>
            <w:shd w:val="clear" w:color="auto" w:fill="auto"/>
            <w:noWrap/>
            <w:vAlign w:val="center"/>
            <w:hideMark/>
          </w:tcPr>
          <w:p w14:paraId="182E628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010 06 81030</w:t>
            </w:r>
          </w:p>
        </w:tc>
        <w:tc>
          <w:tcPr>
            <w:tcW w:w="444" w:type="dxa"/>
            <w:tcBorders>
              <w:top w:val="nil"/>
              <w:left w:val="nil"/>
              <w:bottom w:val="single" w:sz="4" w:space="0" w:color="auto"/>
              <w:right w:val="single" w:sz="4" w:space="0" w:color="auto"/>
            </w:tcBorders>
            <w:shd w:val="clear" w:color="auto" w:fill="auto"/>
            <w:noWrap/>
            <w:vAlign w:val="center"/>
            <w:hideMark/>
          </w:tcPr>
          <w:p w14:paraId="468594C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DA96CB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7BB5FF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A5DAA9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30,0</w:t>
            </w:r>
          </w:p>
        </w:tc>
        <w:tc>
          <w:tcPr>
            <w:tcW w:w="1138" w:type="dxa"/>
            <w:tcBorders>
              <w:top w:val="nil"/>
              <w:left w:val="nil"/>
              <w:bottom w:val="single" w:sz="4" w:space="0" w:color="auto"/>
              <w:right w:val="single" w:sz="4" w:space="0" w:color="auto"/>
            </w:tcBorders>
            <w:shd w:val="clear" w:color="auto" w:fill="auto"/>
            <w:noWrap/>
            <w:vAlign w:val="center"/>
            <w:hideMark/>
          </w:tcPr>
          <w:p w14:paraId="666692E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25,0</w:t>
            </w:r>
          </w:p>
        </w:tc>
        <w:tc>
          <w:tcPr>
            <w:tcW w:w="1178" w:type="dxa"/>
            <w:tcBorders>
              <w:top w:val="nil"/>
              <w:left w:val="nil"/>
              <w:bottom w:val="single" w:sz="4" w:space="0" w:color="auto"/>
              <w:right w:val="single" w:sz="4" w:space="0" w:color="auto"/>
            </w:tcBorders>
            <w:shd w:val="clear" w:color="auto" w:fill="auto"/>
            <w:noWrap/>
            <w:vAlign w:val="center"/>
            <w:hideMark/>
          </w:tcPr>
          <w:p w14:paraId="081FD57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25,0</w:t>
            </w:r>
          </w:p>
        </w:tc>
      </w:tr>
      <w:tr w:rsidR="00471BF2" w:rsidRPr="009A1442" w14:paraId="1C74A1C9"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89FCBB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Публичные нормативные социальные выплаты гражданам</w:t>
            </w:r>
          </w:p>
        </w:tc>
        <w:tc>
          <w:tcPr>
            <w:tcW w:w="1319" w:type="dxa"/>
            <w:tcBorders>
              <w:top w:val="nil"/>
              <w:left w:val="nil"/>
              <w:bottom w:val="single" w:sz="4" w:space="0" w:color="auto"/>
              <w:right w:val="single" w:sz="4" w:space="0" w:color="auto"/>
            </w:tcBorders>
            <w:shd w:val="clear" w:color="auto" w:fill="auto"/>
            <w:noWrap/>
            <w:vAlign w:val="center"/>
            <w:hideMark/>
          </w:tcPr>
          <w:p w14:paraId="3557AF1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010 06 81030</w:t>
            </w:r>
          </w:p>
        </w:tc>
        <w:tc>
          <w:tcPr>
            <w:tcW w:w="444" w:type="dxa"/>
            <w:tcBorders>
              <w:top w:val="nil"/>
              <w:left w:val="nil"/>
              <w:bottom w:val="single" w:sz="4" w:space="0" w:color="auto"/>
              <w:right w:val="single" w:sz="4" w:space="0" w:color="auto"/>
            </w:tcBorders>
            <w:shd w:val="clear" w:color="auto" w:fill="auto"/>
            <w:noWrap/>
            <w:vAlign w:val="center"/>
            <w:hideMark/>
          </w:tcPr>
          <w:p w14:paraId="7FE5876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388908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91C51B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5E78DEA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30,0</w:t>
            </w:r>
          </w:p>
        </w:tc>
        <w:tc>
          <w:tcPr>
            <w:tcW w:w="1138" w:type="dxa"/>
            <w:tcBorders>
              <w:top w:val="nil"/>
              <w:left w:val="nil"/>
              <w:bottom w:val="single" w:sz="4" w:space="0" w:color="auto"/>
              <w:right w:val="single" w:sz="4" w:space="0" w:color="auto"/>
            </w:tcBorders>
            <w:shd w:val="clear" w:color="auto" w:fill="auto"/>
            <w:noWrap/>
            <w:vAlign w:val="center"/>
            <w:hideMark/>
          </w:tcPr>
          <w:p w14:paraId="5E02BDC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25,0</w:t>
            </w:r>
          </w:p>
        </w:tc>
        <w:tc>
          <w:tcPr>
            <w:tcW w:w="1178" w:type="dxa"/>
            <w:tcBorders>
              <w:top w:val="nil"/>
              <w:left w:val="nil"/>
              <w:bottom w:val="single" w:sz="4" w:space="0" w:color="auto"/>
              <w:right w:val="single" w:sz="4" w:space="0" w:color="auto"/>
            </w:tcBorders>
            <w:shd w:val="clear" w:color="auto" w:fill="auto"/>
            <w:noWrap/>
            <w:vAlign w:val="center"/>
            <w:hideMark/>
          </w:tcPr>
          <w:p w14:paraId="2A385B7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25,0</w:t>
            </w:r>
          </w:p>
        </w:tc>
      </w:tr>
      <w:tr w:rsidR="00471BF2" w:rsidRPr="009A1442" w14:paraId="69943A1D"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16F4B26"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Единовременная выплата победителям муниципального этапа конкурса профессионального мастерства.</w:t>
            </w:r>
          </w:p>
        </w:tc>
        <w:tc>
          <w:tcPr>
            <w:tcW w:w="1319" w:type="dxa"/>
            <w:tcBorders>
              <w:top w:val="nil"/>
              <w:left w:val="nil"/>
              <w:bottom w:val="single" w:sz="4" w:space="0" w:color="auto"/>
              <w:right w:val="single" w:sz="4" w:space="0" w:color="auto"/>
            </w:tcBorders>
            <w:shd w:val="clear" w:color="auto" w:fill="auto"/>
            <w:noWrap/>
            <w:vAlign w:val="center"/>
            <w:hideMark/>
          </w:tcPr>
          <w:p w14:paraId="65A2D44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010 06 81040</w:t>
            </w:r>
          </w:p>
        </w:tc>
        <w:tc>
          <w:tcPr>
            <w:tcW w:w="444" w:type="dxa"/>
            <w:tcBorders>
              <w:top w:val="nil"/>
              <w:left w:val="nil"/>
              <w:bottom w:val="single" w:sz="4" w:space="0" w:color="auto"/>
              <w:right w:val="single" w:sz="4" w:space="0" w:color="auto"/>
            </w:tcBorders>
            <w:shd w:val="clear" w:color="auto" w:fill="auto"/>
            <w:noWrap/>
            <w:vAlign w:val="center"/>
            <w:hideMark/>
          </w:tcPr>
          <w:p w14:paraId="32B7BCE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DD7D55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C1F82F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FF0A90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75,0</w:t>
            </w:r>
          </w:p>
        </w:tc>
        <w:tc>
          <w:tcPr>
            <w:tcW w:w="1138" w:type="dxa"/>
            <w:tcBorders>
              <w:top w:val="nil"/>
              <w:left w:val="nil"/>
              <w:bottom w:val="single" w:sz="4" w:space="0" w:color="auto"/>
              <w:right w:val="single" w:sz="4" w:space="0" w:color="auto"/>
            </w:tcBorders>
            <w:shd w:val="clear" w:color="auto" w:fill="auto"/>
            <w:noWrap/>
            <w:vAlign w:val="center"/>
            <w:hideMark/>
          </w:tcPr>
          <w:p w14:paraId="1E9072B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75,0</w:t>
            </w:r>
          </w:p>
        </w:tc>
        <w:tc>
          <w:tcPr>
            <w:tcW w:w="1178" w:type="dxa"/>
            <w:tcBorders>
              <w:top w:val="nil"/>
              <w:left w:val="nil"/>
              <w:bottom w:val="single" w:sz="4" w:space="0" w:color="auto"/>
              <w:right w:val="single" w:sz="4" w:space="0" w:color="auto"/>
            </w:tcBorders>
            <w:shd w:val="clear" w:color="auto" w:fill="auto"/>
            <w:noWrap/>
            <w:vAlign w:val="center"/>
            <w:hideMark/>
          </w:tcPr>
          <w:p w14:paraId="268CB64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75,0</w:t>
            </w:r>
          </w:p>
        </w:tc>
      </w:tr>
      <w:tr w:rsidR="00471BF2" w:rsidRPr="009A1442" w14:paraId="4C9ACC05"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6864891"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Публичные нормативные социальные выплаты гражданам</w:t>
            </w:r>
          </w:p>
        </w:tc>
        <w:tc>
          <w:tcPr>
            <w:tcW w:w="1319" w:type="dxa"/>
            <w:tcBorders>
              <w:top w:val="nil"/>
              <w:left w:val="nil"/>
              <w:bottom w:val="single" w:sz="4" w:space="0" w:color="auto"/>
              <w:right w:val="single" w:sz="4" w:space="0" w:color="auto"/>
            </w:tcBorders>
            <w:shd w:val="clear" w:color="auto" w:fill="auto"/>
            <w:noWrap/>
            <w:vAlign w:val="center"/>
            <w:hideMark/>
          </w:tcPr>
          <w:p w14:paraId="189AE14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010 06 81040</w:t>
            </w:r>
          </w:p>
        </w:tc>
        <w:tc>
          <w:tcPr>
            <w:tcW w:w="444" w:type="dxa"/>
            <w:tcBorders>
              <w:top w:val="nil"/>
              <w:left w:val="nil"/>
              <w:bottom w:val="single" w:sz="4" w:space="0" w:color="auto"/>
              <w:right w:val="single" w:sz="4" w:space="0" w:color="auto"/>
            </w:tcBorders>
            <w:shd w:val="clear" w:color="auto" w:fill="auto"/>
            <w:noWrap/>
            <w:vAlign w:val="center"/>
            <w:hideMark/>
          </w:tcPr>
          <w:p w14:paraId="08C2464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00EDC9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530B18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6817050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75,0</w:t>
            </w:r>
          </w:p>
        </w:tc>
        <w:tc>
          <w:tcPr>
            <w:tcW w:w="1138" w:type="dxa"/>
            <w:tcBorders>
              <w:top w:val="nil"/>
              <w:left w:val="nil"/>
              <w:bottom w:val="single" w:sz="4" w:space="0" w:color="auto"/>
              <w:right w:val="single" w:sz="4" w:space="0" w:color="auto"/>
            </w:tcBorders>
            <w:shd w:val="clear" w:color="auto" w:fill="auto"/>
            <w:noWrap/>
            <w:vAlign w:val="center"/>
            <w:hideMark/>
          </w:tcPr>
          <w:p w14:paraId="56296D0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75,0</w:t>
            </w:r>
          </w:p>
        </w:tc>
        <w:tc>
          <w:tcPr>
            <w:tcW w:w="1178" w:type="dxa"/>
            <w:tcBorders>
              <w:top w:val="nil"/>
              <w:left w:val="nil"/>
              <w:bottom w:val="single" w:sz="4" w:space="0" w:color="auto"/>
              <w:right w:val="single" w:sz="4" w:space="0" w:color="auto"/>
            </w:tcBorders>
            <w:shd w:val="clear" w:color="auto" w:fill="auto"/>
            <w:noWrap/>
            <w:vAlign w:val="center"/>
            <w:hideMark/>
          </w:tcPr>
          <w:p w14:paraId="0E47C2C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75,0</w:t>
            </w:r>
          </w:p>
        </w:tc>
      </w:tr>
      <w:tr w:rsidR="00471BF2" w:rsidRPr="009A1442" w14:paraId="19DBB43C" w14:textId="77777777" w:rsidTr="00471BF2">
        <w:trPr>
          <w:trHeight w:val="178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991BA26"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Компенсация аренды жилья молодым специалистам, трудоустроившимся на территории Старорусского муниципального района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1319" w:type="dxa"/>
            <w:tcBorders>
              <w:top w:val="nil"/>
              <w:left w:val="nil"/>
              <w:bottom w:val="single" w:sz="4" w:space="0" w:color="auto"/>
              <w:right w:val="single" w:sz="4" w:space="0" w:color="auto"/>
            </w:tcBorders>
            <w:shd w:val="clear" w:color="auto" w:fill="auto"/>
            <w:noWrap/>
            <w:vAlign w:val="center"/>
            <w:hideMark/>
          </w:tcPr>
          <w:p w14:paraId="169F37F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010 06 81050</w:t>
            </w:r>
          </w:p>
        </w:tc>
        <w:tc>
          <w:tcPr>
            <w:tcW w:w="444" w:type="dxa"/>
            <w:tcBorders>
              <w:top w:val="nil"/>
              <w:left w:val="nil"/>
              <w:bottom w:val="single" w:sz="4" w:space="0" w:color="auto"/>
              <w:right w:val="single" w:sz="4" w:space="0" w:color="auto"/>
            </w:tcBorders>
            <w:shd w:val="clear" w:color="auto" w:fill="auto"/>
            <w:noWrap/>
            <w:vAlign w:val="center"/>
            <w:hideMark/>
          </w:tcPr>
          <w:p w14:paraId="7532073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B4BD40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712AEF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2D02FE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77CB4EE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180,0</w:t>
            </w:r>
          </w:p>
        </w:tc>
        <w:tc>
          <w:tcPr>
            <w:tcW w:w="1178" w:type="dxa"/>
            <w:tcBorders>
              <w:top w:val="nil"/>
              <w:left w:val="nil"/>
              <w:bottom w:val="single" w:sz="4" w:space="0" w:color="auto"/>
              <w:right w:val="single" w:sz="4" w:space="0" w:color="auto"/>
            </w:tcBorders>
            <w:shd w:val="clear" w:color="auto" w:fill="auto"/>
            <w:noWrap/>
            <w:vAlign w:val="center"/>
            <w:hideMark/>
          </w:tcPr>
          <w:p w14:paraId="4D9F739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180,0</w:t>
            </w:r>
          </w:p>
        </w:tc>
      </w:tr>
      <w:tr w:rsidR="00471BF2" w:rsidRPr="009A1442" w14:paraId="5CE6D413"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C9E2143"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Публичные нормативные социальные выплаты гражданам</w:t>
            </w:r>
          </w:p>
        </w:tc>
        <w:tc>
          <w:tcPr>
            <w:tcW w:w="1319" w:type="dxa"/>
            <w:tcBorders>
              <w:top w:val="nil"/>
              <w:left w:val="nil"/>
              <w:bottom w:val="single" w:sz="4" w:space="0" w:color="auto"/>
              <w:right w:val="single" w:sz="4" w:space="0" w:color="auto"/>
            </w:tcBorders>
            <w:shd w:val="clear" w:color="auto" w:fill="auto"/>
            <w:noWrap/>
            <w:vAlign w:val="center"/>
            <w:hideMark/>
          </w:tcPr>
          <w:p w14:paraId="796EDB6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010 06 81050</w:t>
            </w:r>
          </w:p>
        </w:tc>
        <w:tc>
          <w:tcPr>
            <w:tcW w:w="444" w:type="dxa"/>
            <w:tcBorders>
              <w:top w:val="nil"/>
              <w:left w:val="nil"/>
              <w:bottom w:val="single" w:sz="4" w:space="0" w:color="auto"/>
              <w:right w:val="single" w:sz="4" w:space="0" w:color="auto"/>
            </w:tcBorders>
            <w:shd w:val="clear" w:color="auto" w:fill="auto"/>
            <w:noWrap/>
            <w:vAlign w:val="center"/>
            <w:hideMark/>
          </w:tcPr>
          <w:p w14:paraId="2CE41D5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646767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83C51C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5D1949B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2E2E650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180,0</w:t>
            </w:r>
          </w:p>
        </w:tc>
        <w:tc>
          <w:tcPr>
            <w:tcW w:w="1178" w:type="dxa"/>
            <w:tcBorders>
              <w:top w:val="nil"/>
              <w:left w:val="nil"/>
              <w:bottom w:val="single" w:sz="4" w:space="0" w:color="auto"/>
              <w:right w:val="single" w:sz="4" w:space="0" w:color="auto"/>
            </w:tcBorders>
            <w:shd w:val="clear" w:color="auto" w:fill="auto"/>
            <w:noWrap/>
            <w:vAlign w:val="center"/>
            <w:hideMark/>
          </w:tcPr>
          <w:p w14:paraId="44E5713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180,0</w:t>
            </w:r>
          </w:p>
        </w:tc>
      </w:tr>
      <w:tr w:rsidR="00471BF2" w:rsidRPr="009A1442" w14:paraId="48A2A4B9" w14:textId="77777777" w:rsidTr="00471BF2">
        <w:trPr>
          <w:trHeight w:val="357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E62C475" w14:textId="77777777" w:rsidR="00471BF2" w:rsidRPr="009A1442" w:rsidRDefault="00471BF2" w:rsidP="009A1442">
            <w:pPr>
              <w:rPr>
                <w:rFonts w:eastAsia="Times New Roman"/>
                <w:color w:val="000000"/>
                <w:sz w:val="20"/>
                <w:szCs w:val="20"/>
              </w:rPr>
            </w:pPr>
            <w:proofErr w:type="gramStart"/>
            <w:r w:rsidRPr="009A1442">
              <w:rPr>
                <w:rFonts w:eastAsia="Times New Roman"/>
                <w:color w:val="000000"/>
                <w:sz w:val="20"/>
                <w:szCs w:val="20"/>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2022-2027 годах</w:t>
            </w:r>
            <w:proofErr w:type="gramEnd"/>
          </w:p>
        </w:tc>
        <w:tc>
          <w:tcPr>
            <w:tcW w:w="1319" w:type="dxa"/>
            <w:tcBorders>
              <w:top w:val="nil"/>
              <w:left w:val="nil"/>
              <w:bottom w:val="single" w:sz="4" w:space="0" w:color="auto"/>
              <w:right w:val="single" w:sz="4" w:space="0" w:color="auto"/>
            </w:tcBorders>
            <w:shd w:val="clear" w:color="auto" w:fill="auto"/>
            <w:noWrap/>
            <w:vAlign w:val="center"/>
            <w:hideMark/>
          </w:tcPr>
          <w:p w14:paraId="4E17710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010 06 72650</w:t>
            </w:r>
          </w:p>
        </w:tc>
        <w:tc>
          <w:tcPr>
            <w:tcW w:w="444" w:type="dxa"/>
            <w:tcBorders>
              <w:top w:val="nil"/>
              <w:left w:val="nil"/>
              <w:bottom w:val="single" w:sz="4" w:space="0" w:color="auto"/>
              <w:right w:val="single" w:sz="4" w:space="0" w:color="auto"/>
            </w:tcBorders>
            <w:shd w:val="clear" w:color="auto" w:fill="auto"/>
            <w:noWrap/>
            <w:vAlign w:val="center"/>
            <w:hideMark/>
          </w:tcPr>
          <w:p w14:paraId="7458000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F06926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A2BE66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1335EB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1 020,0</w:t>
            </w:r>
          </w:p>
        </w:tc>
        <w:tc>
          <w:tcPr>
            <w:tcW w:w="1138" w:type="dxa"/>
            <w:tcBorders>
              <w:top w:val="nil"/>
              <w:left w:val="nil"/>
              <w:bottom w:val="single" w:sz="4" w:space="0" w:color="auto"/>
              <w:right w:val="single" w:sz="4" w:space="0" w:color="auto"/>
            </w:tcBorders>
            <w:shd w:val="clear" w:color="auto" w:fill="auto"/>
            <w:noWrap/>
            <w:vAlign w:val="center"/>
            <w:hideMark/>
          </w:tcPr>
          <w:p w14:paraId="1AC5E6D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1 522,8</w:t>
            </w:r>
          </w:p>
        </w:tc>
        <w:tc>
          <w:tcPr>
            <w:tcW w:w="1178" w:type="dxa"/>
            <w:tcBorders>
              <w:top w:val="nil"/>
              <w:left w:val="nil"/>
              <w:bottom w:val="single" w:sz="4" w:space="0" w:color="auto"/>
              <w:right w:val="single" w:sz="4" w:space="0" w:color="auto"/>
            </w:tcBorders>
            <w:shd w:val="clear" w:color="auto" w:fill="auto"/>
            <w:noWrap/>
            <w:vAlign w:val="center"/>
            <w:hideMark/>
          </w:tcPr>
          <w:p w14:paraId="3535240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1 522,8</w:t>
            </w:r>
          </w:p>
        </w:tc>
      </w:tr>
      <w:tr w:rsidR="00471BF2" w:rsidRPr="009A1442" w14:paraId="6FAE5E2C"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2963BF4"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Публичные нормативные социальные выплаты гражданам</w:t>
            </w:r>
          </w:p>
        </w:tc>
        <w:tc>
          <w:tcPr>
            <w:tcW w:w="1319" w:type="dxa"/>
            <w:tcBorders>
              <w:top w:val="nil"/>
              <w:left w:val="nil"/>
              <w:bottom w:val="single" w:sz="4" w:space="0" w:color="auto"/>
              <w:right w:val="single" w:sz="4" w:space="0" w:color="auto"/>
            </w:tcBorders>
            <w:shd w:val="clear" w:color="auto" w:fill="auto"/>
            <w:noWrap/>
            <w:vAlign w:val="center"/>
            <w:hideMark/>
          </w:tcPr>
          <w:p w14:paraId="7886C4F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010 06 72650</w:t>
            </w:r>
          </w:p>
        </w:tc>
        <w:tc>
          <w:tcPr>
            <w:tcW w:w="444" w:type="dxa"/>
            <w:tcBorders>
              <w:top w:val="nil"/>
              <w:left w:val="nil"/>
              <w:bottom w:val="single" w:sz="4" w:space="0" w:color="auto"/>
              <w:right w:val="single" w:sz="4" w:space="0" w:color="auto"/>
            </w:tcBorders>
            <w:shd w:val="clear" w:color="auto" w:fill="auto"/>
            <w:noWrap/>
            <w:vAlign w:val="center"/>
            <w:hideMark/>
          </w:tcPr>
          <w:p w14:paraId="653E78C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8ACC76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76ABB7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24A5D60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1 020,0</w:t>
            </w:r>
          </w:p>
        </w:tc>
        <w:tc>
          <w:tcPr>
            <w:tcW w:w="1138" w:type="dxa"/>
            <w:tcBorders>
              <w:top w:val="nil"/>
              <w:left w:val="nil"/>
              <w:bottom w:val="single" w:sz="4" w:space="0" w:color="auto"/>
              <w:right w:val="single" w:sz="4" w:space="0" w:color="auto"/>
            </w:tcBorders>
            <w:shd w:val="clear" w:color="auto" w:fill="auto"/>
            <w:noWrap/>
            <w:vAlign w:val="center"/>
            <w:hideMark/>
          </w:tcPr>
          <w:p w14:paraId="0910038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1 522,8</w:t>
            </w:r>
          </w:p>
        </w:tc>
        <w:tc>
          <w:tcPr>
            <w:tcW w:w="1178" w:type="dxa"/>
            <w:tcBorders>
              <w:top w:val="nil"/>
              <w:left w:val="nil"/>
              <w:bottom w:val="single" w:sz="4" w:space="0" w:color="auto"/>
              <w:right w:val="single" w:sz="4" w:space="0" w:color="auto"/>
            </w:tcBorders>
            <w:shd w:val="clear" w:color="auto" w:fill="auto"/>
            <w:noWrap/>
            <w:vAlign w:val="center"/>
            <w:hideMark/>
          </w:tcPr>
          <w:p w14:paraId="46638AF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1 522,8</w:t>
            </w:r>
          </w:p>
        </w:tc>
      </w:tr>
      <w:tr w:rsidR="00471BF2" w:rsidRPr="009A1442" w14:paraId="3D4C2C67"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F5FB38D"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Охрана семьи и детства</w:t>
            </w:r>
          </w:p>
        </w:tc>
        <w:tc>
          <w:tcPr>
            <w:tcW w:w="1319" w:type="dxa"/>
            <w:tcBorders>
              <w:top w:val="nil"/>
              <w:left w:val="nil"/>
              <w:bottom w:val="single" w:sz="4" w:space="0" w:color="auto"/>
              <w:right w:val="single" w:sz="4" w:space="0" w:color="auto"/>
            </w:tcBorders>
            <w:shd w:val="clear" w:color="auto" w:fill="auto"/>
            <w:noWrap/>
            <w:vAlign w:val="center"/>
            <w:hideMark/>
          </w:tcPr>
          <w:p w14:paraId="6577DB8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010 06 00000</w:t>
            </w:r>
          </w:p>
        </w:tc>
        <w:tc>
          <w:tcPr>
            <w:tcW w:w="444" w:type="dxa"/>
            <w:tcBorders>
              <w:top w:val="nil"/>
              <w:left w:val="nil"/>
              <w:bottom w:val="single" w:sz="4" w:space="0" w:color="auto"/>
              <w:right w:val="single" w:sz="4" w:space="0" w:color="auto"/>
            </w:tcBorders>
            <w:shd w:val="clear" w:color="auto" w:fill="auto"/>
            <w:noWrap/>
            <w:vAlign w:val="center"/>
            <w:hideMark/>
          </w:tcPr>
          <w:p w14:paraId="422E73F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B235FA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718BDB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B320219"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41 279,0</w:t>
            </w:r>
          </w:p>
        </w:tc>
        <w:tc>
          <w:tcPr>
            <w:tcW w:w="1138" w:type="dxa"/>
            <w:tcBorders>
              <w:top w:val="nil"/>
              <w:left w:val="nil"/>
              <w:bottom w:val="single" w:sz="4" w:space="0" w:color="auto"/>
              <w:right w:val="single" w:sz="4" w:space="0" w:color="auto"/>
            </w:tcBorders>
            <w:shd w:val="clear" w:color="auto" w:fill="auto"/>
            <w:noWrap/>
            <w:vAlign w:val="center"/>
            <w:hideMark/>
          </w:tcPr>
          <w:p w14:paraId="088747E9"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43 004,8</w:t>
            </w:r>
          </w:p>
        </w:tc>
        <w:tc>
          <w:tcPr>
            <w:tcW w:w="1178" w:type="dxa"/>
            <w:tcBorders>
              <w:top w:val="nil"/>
              <w:left w:val="nil"/>
              <w:bottom w:val="single" w:sz="4" w:space="0" w:color="auto"/>
              <w:right w:val="single" w:sz="4" w:space="0" w:color="auto"/>
            </w:tcBorders>
            <w:shd w:val="clear" w:color="auto" w:fill="auto"/>
            <w:noWrap/>
            <w:vAlign w:val="center"/>
            <w:hideMark/>
          </w:tcPr>
          <w:p w14:paraId="48DE6C6B"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43 004,8</w:t>
            </w:r>
          </w:p>
        </w:tc>
      </w:tr>
      <w:tr w:rsidR="00471BF2" w:rsidRPr="009A1442" w14:paraId="7B9B5B14" w14:textId="77777777" w:rsidTr="00471BF2">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E504A21"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319" w:type="dxa"/>
            <w:tcBorders>
              <w:top w:val="nil"/>
              <w:left w:val="nil"/>
              <w:bottom w:val="single" w:sz="4" w:space="0" w:color="auto"/>
              <w:right w:val="single" w:sz="4" w:space="0" w:color="auto"/>
            </w:tcBorders>
            <w:shd w:val="clear" w:color="auto" w:fill="auto"/>
            <w:noWrap/>
            <w:vAlign w:val="center"/>
            <w:hideMark/>
          </w:tcPr>
          <w:p w14:paraId="59389E3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010 06 70010</w:t>
            </w:r>
          </w:p>
        </w:tc>
        <w:tc>
          <w:tcPr>
            <w:tcW w:w="444" w:type="dxa"/>
            <w:tcBorders>
              <w:top w:val="nil"/>
              <w:left w:val="nil"/>
              <w:bottom w:val="single" w:sz="4" w:space="0" w:color="auto"/>
              <w:right w:val="single" w:sz="4" w:space="0" w:color="auto"/>
            </w:tcBorders>
            <w:shd w:val="clear" w:color="auto" w:fill="auto"/>
            <w:noWrap/>
            <w:vAlign w:val="center"/>
            <w:hideMark/>
          </w:tcPr>
          <w:p w14:paraId="6C1B8A9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7A0831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3D116A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75E67F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1 568,6</w:t>
            </w:r>
          </w:p>
        </w:tc>
        <w:tc>
          <w:tcPr>
            <w:tcW w:w="1138" w:type="dxa"/>
            <w:tcBorders>
              <w:top w:val="nil"/>
              <w:left w:val="nil"/>
              <w:bottom w:val="single" w:sz="4" w:space="0" w:color="auto"/>
              <w:right w:val="single" w:sz="4" w:space="0" w:color="auto"/>
            </w:tcBorders>
            <w:shd w:val="clear" w:color="auto" w:fill="auto"/>
            <w:noWrap/>
            <w:vAlign w:val="center"/>
            <w:hideMark/>
          </w:tcPr>
          <w:p w14:paraId="2BC77F7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3 056,4</w:t>
            </w:r>
          </w:p>
        </w:tc>
        <w:tc>
          <w:tcPr>
            <w:tcW w:w="1178" w:type="dxa"/>
            <w:tcBorders>
              <w:top w:val="nil"/>
              <w:left w:val="nil"/>
              <w:bottom w:val="single" w:sz="4" w:space="0" w:color="auto"/>
              <w:right w:val="single" w:sz="4" w:space="0" w:color="auto"/>
            </w:tcBorders>
            <w:shd w:val="clear" w:color="auto" w:fill="auto"/>
            <w:noWrap/>
            <w:vAlign w:val="center"/>
            <w:hideMark/>
          </w:tcPr>
          <w:p w14:paraId="1F72DBE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3 056,4</w:t>
            </w:r>
          </w:p>
        </w:tc>
      </w:tr>
      <w:tr w:rsidR="00471BF2" w:rsidRPr="009A1442" w14:paraId="6C679250"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201F55F"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Публичные нормативные социальные выплаты гражданам</w:t>
            </w:r>
          </w:p>
        </w:tc>
        <w:tc>
          <w:tcPr>
            <w:tcW w:w="1319" w:type="dxa"/>
            <w:tcBorders>
              <w:top w:val="nil"/>
              <w:left w:val="nil"/>
              <w:bottom w:val="single" w:sz="4" w:space="0" w:color="auto"/>
              <w:right w:val="single" w:sz="4" w:space="0" w:color="auto"/>
            </w:tcBorders>
            <w:shd w:val="clear" w:color="auto" w:fill="auto"/>
            <w:noWrap/>
            <w:vAlign w:val="center"/>
            <w:hideMark/>
          </w:tcPr>
          <w:p w14:paraId="702EEE9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010 06 70010</w:t>
            </w:r>
          </w:p>
        </w:tc>
        <w:tc>
          <w:tcPr>
            <w:tcW w:w="444" w:type="dxa"/>
            <w:tcBorders>
              <w:top w:val="nil"/>
              <w:left w:val="nil"/>
              <w:bottom w:val="single" w:sz="4" w:space="0" w:color="auto"/>
              <w:right w:val="single" w:sz="4" w:space="0" w:color="auto"/>
            </w:tcBorders>
            <w:shd w:val="clear" w:color="auto" w:fill="auto"/>
            <w:noWrap/>
            <w:vAlign w:val="center"/>
            <w:hideMark/>
          </w:tcPr>
          <w:p w14:paraId="5383EFB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790502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66051C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782EC03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1 568,6</w:t>
            </w:r>
          </w:p>
        </w:tc>
        <w:tc>
          <w:tcPr>
            <w:tcW w:w="1138" w:type="dxa"/>
            <w:tcBorders>
              <w:top w:val="nil"/>
              <w:left w:val="nil"/>
              <w:bottom w:val="single" w:sz="4" w:space="0" w:color="auto"/>
              <w:right w:val="single" w:sz="4" w:space="0" w:color="auto"/>
            </w:tcBorders>
            <w:shd w:val="clear" w:color="auto" w:fill="auto"/>
            <w:noWrap/>
            <w:vAlign w:val="center"/>
            <w:hideMark/>
          </w:tcPr>
          <w:p w14:paraId="34911EA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3 056,4</w:t>
            </w:r>
          </w:p>
        </w:tc>
        <w:tc>
          <w:tcPr>
            <w:tcW w:w="1178" w:type="dxa"/>
            <w:tcBorders>
              <w:top w:val="nil"/>
              <w:left w:val="nil"/>
              <w:bottom w:val="single" w:sz="4" w:space="0" w:color="auto"/>
              <w:right w:val="single" w:sz="4" w:space="0" w:color="auto"/>
            </w:tcBorders>
            <w:shd w:val="clear" w:color="auto" w:fill="auto"/>
            <w:noWrap/>
            <w:vAlign w:val="center"/>
            <w:hideMark/>
          </w:tcPr>
          <w:p w14:paraId="3E50CAC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3 056,4</w:t>
            </w:r>
          </w:p>
        </w:tc>
      </w:tr>
      <w:tr w:rsidR="00471BF2" w:rsidRPr="009A1442" w14:paraId="6B0720D4"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C6502D8"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Содержание ребенка в семье опекуна и приемной семье, а также вознаграждение, причитающееся приемному родителю</w:t>
            </w:r>
          </w:p>
        </w:tc>
        <w:tc>
          <w:tcPr>
            <w:tcW w:w="1319" w:type="dxa"/>
            <w:tcBorders>
              <w:top w:val="nil"/>
              <w:left w:val="nil"/>
              <w:bottom w:val="single" w:sz="4" w:space="0" w:color="auto"/>
              <w:right w:val="single" w:sz="4" w:space="0" w:color="auto"/>
            </w:tcBorders>
            <w:shd w:val="clear" w:color="auto" w:fill="auto"/>
            <w:noWrap/>
            <w:vAlign w:val="center"/>
            <w:hideMark/>
          </w:tcPr>
          <w:p w14:paraId="2A2AF50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010 06 70130</w:t>
            </w:r>
          </w:p>
        </w:tc>
        <w:tc>
          <w:tcPr>
            <w:tcW w:w="444" w:type="dxa"/>
            <w:tcBorders>
              <w:top w:val="nil"/>
              <w:left w:val="nil"/>
              <w:bottom w:val="single" w:sz="4" w:space="0" w:color="auto"/>
              <w:right w:val="single" w:sz="4" w:space="0" w:color="auto"/>
            </w:tcBorders>
            <w:shd w:val="clear" w:color="auto" w:fill="auto"/>
            <w:noWrap/>
            <w:vAlign w:val="center"/>
            <w:hideMark/>
          </w:tcPr>
          <w:p w14:paraId="4D060DB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7C4903F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829F67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CE0337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39 710,4</w:t>
            </w:r>
          </w:p>
        </w:tc>
        <w:tc>
          <w:tcPr>
            <w:tcW w:w="1138" w:type="dxa"/>
            <w:tcBorders>
              <w:top w:val="nil"/>
              <w:left w:val="nil"/>
              <w:bottom w:val="single" w:sz="4" w:space="0" w:color="auto"/>
              <w:right w:val="single" w:sz="4" w:space="0" w:color="auto"/>
            </w:tcBorders>
            <w:shd w:val="clear" w:color="auto" w:fill="auto"/>
            <w:noWrap/>
            <w:vAlign w:val="center"/>
            <w:hideMark/>
          </w:tcPr>
          <w:p w14:paraId="6023B4C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39 948,4</w:t>
            </w:r>
          </w:p>
        </w:tc>
        <w:tc>
          <w:tcPr>
            <w:tcW w:w="1178" w:type="dxa"/>
            <w:tcBorders>
              <w:top w:val="nil"/>
              <w:left w:val="nil"/>
              <w:bottom w:val="single" w:sz="4" w:space="0" w:color="auto"/>
              <w:right w:val="single" w:sz="4" w:space="0" w:color="auto"/>
            </w:tcBorders>
            <w:shd w:val="clear" w:color="auto" w:fill="auto"/>
            <w:noWrap/>
            <w:vAlign w:val="center"/>
            <w:hideMark/>
          </w:tcPr>
          <w:p w14:paraId="54DAE78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39 948,4</w:t>
            </w:r>
          </w:p>
        </w:tc>
      </w:tr>
      <w:tr w:rsidR="00471BF2" w:rsidRPr="009A1442" w14:paraId="1022164C"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B834E71"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Публичные нормативные социальные выплаты гражданам</w:t>
            </w:r>
          </w:p>
        </w:tc>
        <w:tc>
          <w:tcPr>
            <w:tcW w:w="1319" w:type="dxa"/>
            <w:tcBorders>
              <w:top w:val="nil"/>
              <w:left w:val="nil"/>
              <w:bottom w:val="single" w:sz="4" w:space="0" w:color="auto"/>
              <w:right w:val="single" w:sz="4" w:space="0" w:color="auto"/>
            </w:tcBorders>
            <w:shd w:val="clear" w:color="auto" w:fill="auto"/>
            <w:noWrap/>
            <w:vAlign w:val="center"/>
            <w:hideMark/>
          </w:tcPr>
          <w:p w14:paraId="47650E6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010 06 70130</w:t>
            </w:r>
          </w:p>
        </w:tc>
        <w:tc>
          <w:tcPr>
            <w:tcW w:w="444" w:type="dxa"/>
            <w:tcBorders>
              <w:top w:val="nil"/>
              <w:left w:val="nil"/>
              <w:bottom w:val="single" w:sz="4" w:space="0" w:color="auto"/>
              <w:right w:val="single" w:sz="4" w:space="0" w:color="auto"/>
            </w:tcBorders>
            <w:shd w:val="clear" w:color="auto" w:fill="auto"/>
            <w:noWrap/>
            <w:vAlign w:val="center"/>
            <w:hideMark/>
          </w:tcPr>
          <w:p w14:paraId="0AE67EF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7A121F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BA0097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15972DA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21 689,6</w:t>
            </w:r>
          </w:p>
        </w:tc>
        <w:tc>
          <w:tcPr>
            <w:tcW w:w="1138" w:type="dxa"/>
            <w:tcBorders>
              <w:top w:val="nil"/>
              <w:left w:val="nil"/>
              <w:bottom w:val="single" w:sz="4" w:space="0" w:color="auto"/>
              <w:right w:val="single" w:sz="4" w:space="0" w:color="auto"/>
            </w:tcBorders>
            <w:shd w:val="clear" w:color="auto" w:fill="auto"/>
            <w:noWrap/>
            <w:vAlign w:val="center"/>
            <w:hideMark/>
          </w:tcPr>
          <w:p w14:paraId="63BF7EA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21 322,7</w:t>
            </w:r>
          </w:p>
        </w:tc>
        <w:tc>
          <w:tcPr>
            <w:tcW w:w="1178" w:type="dxa"/>
            <w:tcBorders>
              <w:top w:val="nil"/>
              <w:left w:val="nil"/>
              <w:bottom w:val="single" w:sz="4" w:space="0" w:color="auto"/>
              <w:right w:val="single" w:sz="4" w:space="0" w:color="auto"/>
            </w:tcBorders>
            <w:shd w:val="clear" w:color="auto" w:fill="auto"/>
            <w:noWrap/>
            <w:vAlign w:val="center"/>
            <w:hideMark/>
          </w:tcPr>
          <w:p w14:paraId="446B2A8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21 322,7</w:t>
            </w:r>
          </w:p>
        </w:tc>
      </w:tr>
      <w:tr w:rsidR="00471BF2" w:rsidRPr="009A1442" w14:paraId="16D38D20"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6BE116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Социальные выплаты гражданам, кроме публичных нормативных социальных выплат</w:t>
            </w:r>
          </w:p>
        </w:tc>
        <w:tc>
          <w:tcPr>
            <w:tcW w:w="1319" w:type="dxa"/>
            <w:tcBorders>
              <w:top w:val="nil"/>
              <w:left w:val="nil"/>
              <w:bottom w:val="single" w:sz="4" w:space="0" w:color="auto"/>
              <w:right w:val="single" w:sz="4" w:space="0" w:color="auto"/>
            </w:tcBorders>
            <w:shd w:val="clear" w:color="auto" w:fill="auto"/>
            <w:noWrap/>
            <w:vAlign w:val="center"/>
            <w:hideMark/>
          </w:tcPr>
          <w:p w14:paraId="44AEE50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010 06 70130</w:t>
            </w:r>
          </w:p>
        </w:tc>
        <w:tc>
          <w:tcPr>
            <w:tcW w:w="444" w:type="dxa"/>
            <w:tcBorders>
              <w:top w:val="nil"/>
              <w:left w:val="nil"/>
              <w:bottom w:val="single" w:sz="4" w:space="0" w:color="auto"/>
              <w:right w:val="single" w:sz="4" w:space="0" w:color="auto"/>
            </w:tcBorders>
            <w:shd w:val="clear" w:color="auto" w:fill="auto"/>
            <w:noWrap/>
            <w:vAlign w:val="center"/>
            <w:hideMark/>
          </w:tcPr>
          <w:p w14:paraId="0494148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FE37B1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4F6269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320</w:t>
            </w:r>
          </w:p>
        </w:tc>
        <w:tc>
          <w:tcPr>
            <w:tcW w:w="1277" w:type="dxa"/>
            <w:tcBorders>
              <w:top w:val="nil"/>
              <w:left w:val="nil"/>
              <w:bottom w:val="single" w:sz="4" w:space="0" w:color="auto"/>
              <w:right w:val="single" w:sz="4" w:space="0" w:color="auto"/>
            </w:tcBorders>
            <w:shd w:val="clear" w:color="auto" w:fill="auto"/>
            <w:noWrap/>
            <w:vAlign w:val="center"/>
            <w:hideMark/>
          </w:tcPr>
          <w:p w14:paraId="4232D3F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18 020,8</w:t>
            </w:r>
          </w:p>
        </w:tc>
        <w:tc>
          <w:tcPr>
            <w:tcW w:w="1138" w:type="dxa"/>
            <w:tcBorders>
              <w:top w:val="nil"/>
              <w:left w:val="nil"/>
              <w:bottom w:val="single" w:sz="4" w:space="0" w:color="auto"/>
              <w:right w:val="single" w:sz="4" w:space="0" w:color="auto"/>
            </w:tcBorders>
            <w:shd w:val="clear" w:color="auto" w:fill="auto"/>
            <w:noWrap/>
            <w:vAlign w:val="center"/>
            <w:hideMark/>
          </w:tcPr>
          <w:p w14:paraId="32FA2FD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18 625,7</w:t>
            </w:r>
          </w:p>
        </w:tc>
        <w:tc>
          <w:tcPr>
            <w:tcW w:w="1178" w:type="dxa"/>
            <w:tcBorders>
              <w:top w:val="nil"/>
              <w:left w:val="nil"/>
              <w:bottom w:val="single" w:sz="4" w:space="0" w:color="auto"/>
              <w:right w:val="single" w:sz="4" w:space="0" w:color="auto"/>
            </w:tcBorders>
            <w:shd w:val="clear" w:color="auto" w:fill="auto"/>
            <w:noWrap/>
            <w:vAlign w:val="center"/>
            <w:hideMark/>
          </w:tcPr>
          <w:p w14:paraId="430998F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18 625,7</w:t>
            </w:r>
          </w:p>
        </w:tc>
      </w:tr>
      <w:tr w:rsidR="00471BF2" w:rsidRPr="009A1442" w14:paraId="66B9D415" w14:textId="77777777" w:rsidTr="00471BF2">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CD9C98F"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319" w:type="dxa"/>
            <w:tcBorders>
              <w:top w:val="nil"/>
              <w:left w:val="nil"/>
              <w:bottom w:val="single" w:sz="4" w:space="0" w:color="auto"/>
              <w:right w:val="single" w:sz="4" w:space="0" w:color="auto"/>
            </w:tcBorders>
            <w:shd w:val="clear" w:color="auto" w:fill="auto"/>
            <w:noWrap/>
            <w:vAlign w:val="center"/>
            <w:hideMark/>
          </w:tcPr>
          <w:p w14:paraId="5A1650F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010 07 00000</w:t>
            </w:r>
          </w:p>
        </w:tc>
        <w:tc>
          <w:tcPr>
            <w:tcW w:w="444" w:type="dxa"/>
            <w:tcBorders>
              <w:top w:val="nil"/>
              <w:left w:val="nil"/>
              <w:bottom w:val="single" w:sz="4" w:space="0" w:color="auto"/>
              <w:right w:val="single" w:sz="4" w:space="0" w:color="auto"/>
            </w:tcBorders>
            <w:shd w:val="clear" w:color="auto" w:fill="auto"/>
            <w:noWrap/>
            <w:vAlign w:val="center"/>
            <w:hideMark/>
          </w:tcPr>
          <w:p w14:paraId="252DABD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425235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FCA16E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6DD6248"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17 321,4</w:t>
            </w:r>
          </w:p>
        </w:tc>
        <w:tc>
          <w:tcPr>
            <w:tcW w:w="1138" w:type="dxa"/>
            <w:tcBorders>
              <w:top w:val="nil"/>
              <w:left w:val="nil"/>
              <w:bottom w:val="single" w:sz="4" w:space="0" w:color="auto"/>
              <w:right w:val="single" w:sz="4" w:space="0" w:color="auto"/>
            </w:tcBorders>
            <w:shd w:val="clear" w:color="auto" w:fill="auto"/>
            <w:noWrap/>
            <w:vAlign w:val="center"/>
            <w:hideMark/>
          </w:tcPr>
          <w:p w14:paraId="761006D8"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17 023,7</w:t>
            </w:r>
          </w:p>
        </w:tc>
        <w:tc>
          <w:tcPr>
            <w:tcW w:w="1178" w:type="dxa"/>
            <w:tcBorders>
              <w:top w:val="nil"/>
              <w:left w:val="nil"/>
              <w:bottom w:val="single" w:sz="4" w:space="0" w:color="auto"/>
              <w:right w:val="single" w:sz="4" w:space="0" w:color="auto"/>
            </w:tcBorders>
            <w:shd w:val="clear" w:color="auto" w:fill="auto"/>
            <w:noWrap/>
            <w:vAlign w:val="center"/>
            <w:hideMark/>
          </w:tcPr>
          <w:p w14:paraId="5FE3907E"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17 023,7</w:t>
            </w:r>
          </w:p>
        </w:tc>
      </w:tr>
      <w:tr w:rsidR="00471BF2" w:rsidRPr="009A1442" w14:paraId="3D35F796"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20A2916"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Социальная политика</w:t>
            </w:r>
          </w:p>
        </w:tc>
        <w:tc>
          <w:tcPr>
            <w:tcW w:w="1319" w:type="dxa"/>
            <w:tcBorders>
              <w:top w:val="nil"/>
              <w:left w:val="nil"/>
              <w:bottom w:val="single" w:sz="4" w:space="0" w:color="auto"/>
              <w:right w:val="single" w:sz="4" w:space="0" w:color="auto"/>
            </w:tcBorders>
            <w:shd w:val="clear" w:color="auto" w:fill="auto"/>
            <w:noWrap/>
            <w:vAlign w:val="center"/>
            <w:hideMark/>
          </w:tcPr>
          <w:p w14:paraId="5AD6E358"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010 07 00000</w:t>
            </w:r>
          </w:p>
        </w:tc>
        <w:tc>
          <w:tcPr>
            <w:tcW w:w="444" w:type="dxa"/>
            <w:tcBorders>
              <w:top w:val="nil"/>
              <w:left w:val="nil"/>
              <w:bottom w:val="single" w:sz="4" w:space="0" w:color="auto"/>
              <w:right w:val="single" w:sz="4" w:space="0" w:color="auto"/>
            </w:tcBorders>
            <w:shd w:val="clear" w:color="auto" w:fill="auto"/>
            <w:noWrap/>
            <w:vAlign w:val="center"/>
            <w:hideMark/>
          </w:tcPr>
          <w:p w14:paraId="00DC833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6A269BD"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FBF373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5B58612"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17 321,4</w:t>
            </w:r>
          </w:p>
        </w:tc>
        <w:tc>
          <w:tcPr>
            <w:tcW w:w="1138" w:type="dxa"/>
            <w:tcBorders>
              <w:top w:val="nil"/>
              <w:left w:val="nil"/>
              <w:bottom w:val="single" w:sz="4" w:space="0" w:color="auto"/>
              <w:right w:val="single" w:sz="4" w:space="0" w:color="auto"/>
            </w:tcBorders>
            <w:shd w:val="clear" w:color="auto" w:fill="auto"/>
            <w:noWrap/>
            <w:vAlign w:val="center"/>
            <w:hideMark/>
          </w:tcPr>
          <w:p w14:paraId="3FE516F0"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17 023,7</w:t>
            </w:r>
          </w:p>
        </w:tc>
        <w:tc>
          <w:tcPr>
            <w:tcW w:w="1178" w:type="dxa"/>
            <w:tcBorders>
              <w:top w:val="nil"/>
              <w:left w:val="nil"/>
              <w:bottom w:val="single" w:sz="4" w:space="0" w:color="auto"/>
              <w:right w:val="single" w:sz="4" w:space="0" w:color="auto"/>
            </w:tcBorders>
            <w:shd w:val="clear" w:color="auto" w:fill="auto"/>
            <w:noWrap/>
            <w:vAlign w:val="center"/>
            <w:hideMark/>
          </w:tcPr>
          <w:p w14:paraId="52ADCA15"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17 023,7</w:t>
            </w:r>
          </w:p>
        </w:tc>
      </w:tr>
      <w:tr w:rsidR="00471BF2" w:rsidRPr="009A1442" w14:paraId="1D79A67E" w14:textId="77777777" w:rsidTr="00471BF2">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A68116E"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319" w:type="dxa"/>
            <w:tcBorders>
              <w:top w:val="nil"/>
              <w:left w:val="nil"/>
              <w:bottom w:val="single" w:sz="4" w:space="0" w:color="auto"/>
              <w:right w:val="single" w:sz="4" w:space="0" w:color="auto"/>
            </w:tcBorders>
            <w:shd w:val="clear" w:color="auto" w:fill="auto"/>
            <w:noWrap/>
            <w:vAlign w:val="center"/>
            <w:hideMark/>
          </w:tcPr>
          <w:p w14:paraId="65717DED"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010 07 00000</w:t>
            </w:r>
          </w:p>
        </w:tc>
        <w:tc>
          <w:tcPr>
            <w:tcW w:w="444" w:type="dxa"/>
            <w:tcBorders>
              <w:top w:val="nil"/>
              <w:left w:val="nil"/>
              <w:bottom w:val="single" w:sz="4" w:space="0" w:color="auto"/>
              <w:right w:val="single" w:sz="4" w:space="0" w:color="auto"/>
            </w:tcBorders>
            <w:shd w:val="clear" w:color="auto" w:fill="auto"/>
            <w:noWrap/>
            <w:vAlign w:val="center"/>
            <w:hideMark/>
          </w:tcPr>
          <w:p w14:paraId="4DF8EC8D"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197B5F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42B946D"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6E9E413"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17 321,4</w:t>
            </w:r>
          </w:p>
        </w:tc>
        <w:tc>
          <w:tcPr>
            <w:tcW w:w="1138" w:type="dxa"/>
            <w:tcBorders>
              <w:top w:val="nil"/>
              <w:left w:val="nil"/>
              <w:bottom w:val="single" w:sz="4" w:space="0" w:color="auto"/>
              <w:right w:val="single" w:sz="4" w:space="0" w:color="auto"/>
            </w:tcBorders>
            <w:shd w:val="clear" w:color="auto" w:fill="auto"/>
            <w:noWrap/>
            <w:vAlign w:val="center"/>
            <w:hideMark/>
          </w:tcPr>
          <w:p w14:paraId="35DF9BDF"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17 023,7</w:t>
            </w:r>
          </w:p>
        </w:tc>
        <w:tc>
          <w:tcPr>
            <w:tcW w:w="1178" w:type="dxa"/>
            <w:tcBorders>
              <w:top w:val="nil"/>
              <w:left w:val="nil"/>
              <w:bottom w:val="single" w:sz="4" w:space="0" w:color="auto"/>
              <w:right w:val="single" w:sz="4" w:space="0" w:color="auto"/>
            </w:tcBorders>
            <w:shd w:val="clear" w:color="auto" w:fill="auto"/>
            <w:noWrap/>
            <w:vAlign w:val="center"/>
            <w:hideMark/>
          </w:tcPr>
          <w:p w14:paraId="5E6B9439"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17 023,7</w:t>
            </w:r>
          </w:p>
        </w:tc>
      </w:tr>
      <w:tr w:rsidR="00471BF2" w:rsidRPr="009A1442" w14:paraId="636F28AF"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EF4FFDF"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7808EE8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010 07 70600</w:t>
            </w:r>
          </w:p>
        </w:tc>
        <w:tc>
          <w:tcPr>
            <w:tcW w:w="444" w:type="dxa"/>
            <w:tcBorders>
              <w:top w:val="nil"/>
              <w:left w:val="nil"/>
              <w:bottom w:val="single" w:sz="4" w:space="0" w:color="auto"/>
              <w:right w:val="single" w:sz="4" w:space="0" w:color="auto"/>
            </w:tcBorders>
            <w:shd w:val="clear" w:color="auto" w:fill="auto"/>
            <w:noWrap/>
            <w:vAlign w:val="center"/>
            <w:hideMark/>
          </w:tcPr>
          <w:p w14:paraId="09B33C5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C1F596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9B4D4C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953976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88,0</w:t>
            </w:r>
          </w:p>
        </w:tc>
        <w:tc>
          <w:tcPr>
            <w:tcW w:w="1138" w:type="dxa"/>
            <w:tcBorders>
              <w:top w:val="nil"/>
              <w:left w:val="nil"/>
              <w:bottom w:val="single" w:sz="4" w:space="0" w:color="auto"/>
              <w:right w:val="single" w:sz="4" w:space="0" w:color="auto"/>
            </w:tcBorders>
            <w:shd w:val="clear" w:color="auto" w:fill="auto"/>
            <w:noWrap/>
            <w:vAlign w:val="center"/>
            <w:hideMark/>
          </w:tcPr>
          <w:p w14:paraId="26E444B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88,0</w:t>
            </w:r>
          </w:p>
        </w:tc>
        <w:tc>
          <w:tcPr>
            <w:tcW w:w="1178" w:type="dxa"/>
            <w:tcBorders>
              <w:top w:val="nil"/>
              <w:left w:val="nil"/>
              <w:bottom w:val="single" w:sz="4" w:space="0" w:color="auto"/>
              <w:right w:val="single" w:sz="4" w:space="0" w:color="auto"/>
            </w:tcBorders>
            <w:shd w:val="clear" w:color="auto" w:fill="auto"/>
            <w:noWrap/>
            <w:vAlign w:val="center"/>
            <w:hideMark/>
          </w:tcPr>
          <w:p w14:paraId="1E2C71A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88,0</w:t>
            </w:r>
          </w:p>
        </w:tc>
      </w:tr>
      <w:tr w:rsidR="00471BF2" w:rsidRPr="009A1442" w14:paraId="6AAE3DB3"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A78BD5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Публичные нормативные социальные выплаты гражданам</w:t>
            </w:r>
          </w:p>
        </w:tc>
        <w:tc>
          <w:tcPr>
            <w:tcW w:w="1319" w:type="dxa"/>
            <w:tcBorders>
              <w:top w:val="nil"/>
              <w:left w:val="nil"/>
              <w:bottom w:val="single" w:sz="4" w:space="0" w:color="auto"/>
              <w:right w:val="single" w:sz="4" w:space="0" w:color="auto"/>
            </w:tcBorders>
            <w:shd w:val="clear" w:color="auto" w:fill="auto"/>
            <w:noWrap/>
            <w:vAlign w:val="center"/>
            <w:hideMark/>
          </w:tcPr>
          <w:p w14:paraId="4505289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010 07 70600</w:t>
            </w:r>
          </w:p>
        </w:tc>
        <w:tc>
          <w:tcPr>
            <w:tcW w:w="444" w:type="dxa"/>
            <w:tcBorders>
              <w:top w:val="nil"/>
              <w:left w:val="nil"/>
              <w:bottom w:val="single" w:sz="4" w:space="0" w:color="auto"/>
              <w:right w:val="single" w:sz="4" w:space="0" w:color="auto"/>
            </w:tcBorders>
            <w:shd w:val="clear" w:color="auto" w:fill="auto"/>
            <w:noWrap/>
            <w:vAlign w:val="center"/>
            <w:hideMark/>
          </w:tcPr>
          <w:p w14:paraId="71F3359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A5B008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302FF07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3A28F2A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88,0</w:t>
            </w:r>
          </w:p>
        </w:tc>
        <w:tc>
          <w:tcPr>
            <w:tcW w:w="1138" w:type="dxa"/>
            <w:tcBorders>
              <w:top w:val="nil"/>
              <w:left w:val="nil"/>
              <w:bottom w:val="single" w:sz="4" w:space="0" w:color="auto"/>
              <w:right w:val="single" w:sz="4" w:space="0" w:color="auto"/>
            </w:tcBorders>
            <w:shd w:val="clear" w:color="auto" w:fill="auto"/>
            <w:noWrap/>
            <w:vAlign w:val="center"/>
            <w:hideMark/>
          </w:tcPr>
          <w:p w14:paraId="4FF0C57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88,0</w:t>
            </w:r>
          </w:p>
        </w:tc>
        <w:tc>
          <w:tcPr>
            <w:tcW w:w="1178" w:type="dxa"/>
            <w:tcBorders>
              <w:top w:val="nil"/>
              <w:left w:val="nil"/>
              <w:bottom w:val="single" w:sz="4" w:space="0" w:color="auto"/>
              <w:right w:val="single" w:sz="4" w:space="0" w:color="auto"/>
            </w:tcBorders>
            <w:shd w:val="clear" w:color="auto" w:fill="auto"/>
            <w:noWrap/>
            <w:vAlign w:val="center"/>
            <w:hideMark/>
          </w:tcPr>
          <w:p w14:paraId="62D3F17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88,0</w:t>
            </w:r>
          </w:p>
        </w:tc>
      </w:tr>
      <w:tr w:rsidR="00471BF2" w:rsidRPr="009A1442" w14:paraId="5DBAE05E" w14:textId="77777777" w:rsidTr="00471BF2">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981E740"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19" w:type="dxa"/>
            <w:tcBorders>
              <w:top w:val="nil"/>
              <w:left w:val="nil"/>
              <w:bottom w:val="single" w:sz="4" w:space="0" w:color="auto"/>
              <w:right w:val="single" w:sz="4" w:space="0" w:color="auto"/>
            </w:tcBorders>
            <w:shd w:val="clear" w:color="auto" w:fill="auto"/>
            <w:noWrap/>
            <w:vAlign w:val="center"/>
            <w:hideMark/>
          </w:tcPr>
          <w:p w14:paraId="4791595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07 А0821</w:t>
            </w:r>
          </w:p>
        </w:tc>
        <w:tc>
          <w:tcPr>
            <w:tcW w:w="444" w:type="dxa"/>
            <w:tcBorders>
              <w:top w:val="nil"/>
              <w:left w:val="nil"/>
              <w:bottom w:val="single" w:sz="4" w:space="0" w:color="auto"/>
              <w:right w:val="single" w:sz="4" w:space="0" w:color="auto"/>
            </w:tcBorders>
            <w:shd w:val="clear" w:color="auto" w:fill="auto"/>
            <w:noWrap/>
            <w:vAlign w:val="center"/>
            <w:hideMark/>
          </w:tcPr>
          <w:p w14:paraId="2E1C54D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FEE87F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CE3688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B2E9DD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17 233,4</w:t>
            </w:r>
          </w:p>
        </w:tc>
        <w:tc>
          <w:tcPr>
            <w:tcW w:w="1138" w:type="dxa"/>
            <w:tcBorders>
              <w:top w:val="nil"/>
              <w:left w:val="nil"/>
              <w:bottom w:val="single" w:sz="4" w:space="0" w:color="auto"/>
              <w:right w:val="single" w:sz="4" w:space="0" w:color="auto"/>
            </w:tcBorders>
            <w:shd w:val="clear" w:color="auto" w:fill="auto"/>
            <w:noWrap/>
            <w:vAlign w:val="center"/>
            <w:hideMark/>
          </w:tcPr>
          <w:p w14:paraId="56696EC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16 935,7</w:t>
            </w:r>
          </w:p>
        </w:tc>
        <w:tc>
          <w:tcPr>
            <w:tcW w:w="1178" w:type="dxa"/>
            <w:tcBorders>
              <w:top w:val="nil"/>
              <w:left w:val="nil"/>
              <w:bottom w:val="single" w:sz="4" w:space="0" w:color="auto"/>
              <w:right w:val="single" w:sz="4" w:space="0" w:color="auto"/>
            </w:tcBorders>
            <w:shd w:val="clear" w:color="auto" w:fill="auto"/>
            <w:noWrap/>
            <w:vAlign w:val="center"/>
            <w:hideMark/>
          </w:tcPr>
          <w:p w14:paraId="25CAF0C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16 935,7</w:t>
            </w:r>
          </w:p>
        </w:tc>
      </w:tr>
      <w:tr w:rsidR="00471BF2" w:rsidRPr="009A1442" w14:paraId="653C39D5"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53E6677"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Бюджетные инвестиции</w:t>
            </w:r>
          </w:p>
        </w:tc>
        <w:tc>
          <w:tcPr>
            <w:tcW w:w="1319" w:type="dxa"/>
            <w:tcBorders>
              <w:top w:val="nil"/>
              <w:left w:val="nil"/>
              <w:bottom w:val="single" w:sz="4" w:space="0" w:color="auto"/>
              <w:right w:val="single" w:sz="4" w:space="0" w:color="auto"/>
            </w:tcBorders>
            <w:shd w:val="clear" w:color="auto" w:fill="auto"/>
            <w:noWrap/>
            <w:vAlign w:val="center"/>
            <w:hideMark/>
          </w:tcPr>
          <w:p w14:paraId="25EDC7C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07 R0821</w:t>
            </w:r>
          </w:p>
        </w:tc>
        <w:tc>
          <w:tcPr>
            <w:tcW w:w="444" w:type="dxa"/>
            <w:tcBorders>
              <w:top w:val="nil"/>
              <w:left w:val="nil"/>
              <w:bottom w:val="single" w:sz="4" w:space="0" w:color="auto"/>
              <w:right w:val="single" w:sz="4" w:space="0" w:color="auto"/>
            </w:tcBorders>
            <w:shd w:val="clear" w:color="auto" w:fill="auto"/>
            <w:noWrap/>
            <w:vAlign w:val="center"/>
            <w:hideMark/>
          </w:tcPr>
          <w:p w14:paraId="2E163AB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5D7706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54FEC9F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410</w:t>
            </w:r>
          </w:p>
        </w:tc>
        <w:tc>
          <w:tcPr>
            <w:tcW w:w="1277" w:type="dxa"/>
            <w:tcBorders>
              <w:top w:val="nil"/>
              <w:left w:val="nil"/>
              <w:bottom w:val="single" w:sz="4" w:space="0" w:color="auto"/>
              <w:right w:val="single" w:sz="4" w:space="0" w:color="auto"/>
            </w:tcBorders>
            <w:shd w:val="clear" w:color="auto" w:fill="auto"/>
            <w:noWrap/>
            <w:vAlign w:val="center"/>
            <w:hideMark/>
          </w:tcPr>
          <w:p w14:paraId="4D96362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2 061,4</w:t>
            </w:r>
          </w:p>
        </w:tc>
        <w:tc>
          <w:tcPr>
            <w:tcW w:w="1138" w:type="dxa"/>
            <w:tcBorders>
              <w:top w:val="nil"/>
              <w:left w:val="nil"/>
              <w:bottom w:val="single" w:sz="4" w:space="0" w:color="auto"/>
              <w:right w:val="single" w:sz="4" w:space="0" w:color="auto"/>
            </w:tcBorders>
            <w:shd w:val="clear" w:color="auto" w:fill="auto"/>
            <w:noWrap/>
            <w:vAlign w:val="center"/>
            <w:hideMark/>
          </w:tcPr>
          <w:p w14:paraId="16A8964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2 073,2</w:t>
            </w:r>
          </w:p>
        </w:tc>
        <w:tc>
          <w:tcPr>
            <w:tcW w:w="1178" w:type="dxa"/>
            <w:tcBorders>
              <w:top w:val="nil"/>
              <w:left w:val="nil"/>
              <w:bottom w:val="single" w:sz="4" w:space="0" w:color="auto"/>
              <w:right w:val="single" w:sz="4" w:space="0" w:color="auto"/>
            </w:tcBorders>
            <w:shd w:val="clear" w:color="auto" w:fill="auto"/>
            <w:noWrap/>
            <w:vAlign w:val="center"/>
            <w:hideMark/>
          </w:tcPr>
          <w:p w14:paraId="5C9A751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2 135,9</w:t>
            </w:r>
          </w:p>
        </w:tc>
      </w:tr>
      <w:tr w:rsidR="00471BF2" w:rsidRPr="009A1442" w14:paraId="1FE8876C"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2838E73"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Бюджетные инвестиции</w:t>
            </w:r>
          </w:p>
        </w:tc>
        <w:tc>
          <w:tcPr>
            <w:tcW w:w="1319" w:type="dxa"/>
            <w:tcBorders>
              <w:top w:val="nil"/>
              <w:left w:val="nil"/>
              <w:bottom w:val="single" w:sz="4" w:space="0" w:color="auto"/>
              <w:right w:val="single" w:sz="4" w:space="0" w:color="auto"/>
            </w:tcBorders>
            <w:shd w:val="clear" w:color="auto" w:fill="auto"/>
            <w:noWrap/>
            <w:vAlign w:val="center"/>
            <w:hideMark/>
          </w:tcPr>
          <w:p w14:paraId="1BFCA51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010 07 А0821</w:t>
            </w:r>
          </w:p>
        </w:tc>
        <w:tc>
          <w:tcPr>
            <w:tcW w:w="444" w:type="dxa"/>
            <w:tcBorders>
              <w:top w:val="nil"/>
              <w:left w:val="nil"/>
              <w:bottom w:val="single" w:sz="4" w:space="0" w:color="auto"/>
              <w:right w:val="single" w:sz="4" w:space="0" w:color="auto"/>
            </w:tcBorders>
            <w:shd w:val="clear" w:color="auto" w:fill="auto"/>
            <w:noWrap/>
            <w:vAlign w:val="center"/>
            <w:hideMark/>
          </w:tcPr>
          <w:p w14:paraId="4656895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00DEF57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47AC40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410</w:t>
            </w:r>
          </w:p>
        </w:tc>
        <w:tc>
          <w:tcPr>
            <w:tcW w:w="1277" w:type="dxa"/>
            <w:tcBorders>
              <w:top w:val="nil"/>
              <w:left w:val="nil"/>
              <w:bottom w:val="single" w:sz="4" w:space="0" w:color="auto"/>
              <w:right w:val="single" w:sz="4" w:space="0" w:color="auto"/>
            </w:tcBorders>
            <w:shd w:val="clear" w:color="auto" w:fill="auto"/>
            <w:noWrap/>
            <w:vAlign w:val="center"/>
            <w:hideMark/>
          </w:tcPr>
          <w:p w14:paraId="74BFCB9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15 172,0</w:t>
            </w:r>
          </w:p>
        </w:tc>
        <w:tc>
          <w:tcPr>
            <w:tcW w:w="1138" w:type="dxa"/>
            <w:tcBorders>
              <w:top w:val="nil"/>
              <w:left w:val="nil"/>
              <w:bottom w:val="single" w:sz="4" w:space="0" w:color="auto"/>
              <w:right w:val="single" w:sz="4" w:space="0" w:color="auto"/>
            </w:tcBorders>
            <w:shd w:val="clear" w:color="auto" w:fill="auto"/>
            <w:noWrap/>
            <w:vAlign w:val="center"/>
            <w:hideMark/>
          </w:tcPr>
          <w:p w14:paraId="7CF22CE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14 862,5</w:t>
            </w:r>
          </w:p>
        </w:tc>
        <w:tc>
          <w:tcPr>
            <w:tcW w:w="1178" w:type="dxa"/>
            <w:tcBorders>
              <w:top w:val="nil"/>
              <w:left w:val="nil"/>
              <w:bottom w:val="single" w:sz="4" w:space="0" w:color="auto"/>
              <w:right w:val="single" w:sz="4" w:space="0" w:color="auto"/>
            </w:tcBorders>
            <w:shd w:val="clear" w:color="auto" w:fill="auto"/>
            <w:noWrap/>
            <w:vAlign w:val="center"/>
            <w:hideMark/>
          </w:tcPr>
          <w:p w14:paraId="71B1EB7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14 799,8</w:t>
            </w:r>
          </w:p>
        </w:tc>
      </w:tr>
      <w:tr w:rsidR="00471BF2" w:rsidRPr="009A1442" w14:paraId="5D609E4C"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69FFC2C"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Муниципальная программа «Развитие культуры Старорусского муниципального района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3299F7D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020 00 00000</w:t>
            </w:r>
          </w:p>
        </w:tc>
        <w:tc>
          <w:tcPr>
            <w:tcW w:w="444" w:type="dxa"/>
            <w:tcBorders>
              <w:top w:val="nil"/>
              <w:left w:val="nil"/>
              <w:bottom w:val="single" w:sz="4" w:space="0" w:color="auto"/>
              <w:right w:val="single" w:sz="4" w:space="0" w:color="auto"/>
            </w:tcBorders>
            <w:shd w:val="clear" w:color="auto" w:fill="auto"/>
            <w:noWrap/>
            <w:vAlign w:val="center"/>
            <w:hideMark/>
          </w:tcPr>
          <w:p w14:paraId="57C563A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A8D874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28BF88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EC91F71"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228 768,9</w:t>
            </w:r>
          </w:p>
        </w:tc>
        <w:tc>
          <w:tcPr>
            <w:tcW w:w="1138" w:type="dxa"/>
            <w:tcBorders>
              <w:top w:val="nil"/>
              <w:left w:val="nil"/>
              <w:bottom w:val="single" w:sz="4" w:space="0" w:color="auto"/>
              <w:right w:val="single" w:sz="4" w:space="0" w:color="auto"/>
            </w:tcBorders>
            <w:shd w:val="clear" w:color="auto" w:fill="auto"/>
            <w:noWrap/>
            <w:vAlign w:val="center"/>
            <w:hideMark/>
          </w:tcPr>
          <w:p w14:paraId="44C7FCD4"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141 367,6</w:t>
            </w:r>
          </w:p>
        </w:tc>
        <w:tc>
          <w:tcPr>
            <w:tcW w:w="1178" w:type="dxa"/>
            <w:tcBorders>
              <w:top w:val="nil"/>
              <w:left w:val="nil"/>
              <w:bottom w:val="single" w:sz="4" w:space="0" w:color="auto"/>
              <w:right w:val="single" w:sz="4" w:space="0" w:color="auto"/>
            </w:tcBorders>
            <w:shd w:val="clear" w:color="auto" w:fill="auto"/>
            <w:noWrap/>
            <w:vAlign w:val="center"/>
            <w:hideMark/>
          </w:tcPr>
          <w:p w14:paraId="473B357F"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141 384,1</w:t>
            </w:r>
          </w:p>
        </w:tc>
      </w:tr>
      <w:tr w:rsidR="00471BF2" w:rsidRPr="009A1442" w14:paraId="7B27C46B"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EA5A6AB"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 xml:space="preserve">Популяризация и сохранение культурного и исторического наследия Старорусского муниципального района. </w:t>
            </w:r>
          </w:p>
        </w:tc>
        <w:tc>
          <w:tcPr>
            <w:tcW w:w="1319" w:type="dxa"/>
            <w:tcBorders>
              <w:top w:val="nil"/>
              <w:left w:val="nil"/>
              <w:bottom w:val="single" w:sz="4" w:space="0" w:color="auto"/>
              <w:right w:val="single" w:sz="4" w:space="0" w:color="auto"/>
            </w:tcBorders>
            <w:shd w:val="clear" w:color="auto" w:fill="auto"/>
            <w:noWrap/>
            <w:vAlign w:val="center"/>
            <w:hideMark/>
          </w:tcPr>
          <w:p w14:paraId="13F7DEE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020 01 00000</w:t>
            </w:r>
          </w:p>
        </w:tc>
        <w:tc>
          <w:tcPr>
            <w:tcW w:w="444" w:type="dxa"/>
            <w:tcBorders>
              <w:top w:val="nil"/>
              <w:left w:val="nil"/>
              <w:bottom w:val="single" w:sz="4" w:space="0" w:color="auto"/>
              <w:right w:val="single" w:sz="4" w:space="0" w:color="auto"/>
            </w:tcBorders>
            <w:shd w:val="clear" w:color="auto" w:fill="auto"/>
            <w:noWrap/>
            <w:vAlign w:val="center"/>
            <w:hideMark/>
          </w:tcPr>
          <w:p w14:paraId="272E9278"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0B5BD9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736317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513F773"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712,0</w:t>
            </w:r>
          </w:p>
        </w:tc>
        <w:tc>
          <w:tcPr>
            <w:tcW w:w="1138" w:type="dxa"/>
            <w:tcBorders>
              <w:top w:val="nil"/>
              <w:left w:val="nil"/>
              <w:bottom w:val="single" w:sz="4" w:space="0" w:color="auto"/>
              <w:right w:val="single" w:sz="4" w:space="0" w:color="auto"/>
            </w:tcBorders>
            <w:shd w:val="clear" w:color="auto" w:fill="auto"/>
            <w:noWrap/>
            <w:vAlign w:val="center"/>
            <w:hideMark/>
          </w:tcPr>
          <w:p w14:paraId="3A08B51E"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986,0</w:t>
            </w:r>
          </w:p>
        </w:tc>
        <w:tc>
          <w:tcPr>
            <w:tcW w:w="1178" w:type="dxa"/>
            <w:tcBorders>
              <w:top w:val="nil"/>
              <w:left w:val="nil"/>
              <w:bottom w:val="single" w:sz="4" w:space="0" w:color="auto"/>
              <w:right w:val="single" w:sz="4" w:space="0" w:color="auto"/>
            </w:tcBorders>
            <w:shd w:val="clear" w:color="auto" w:fill="auto"/>
            <w:noWrap/>
            <w:vAlign w:val="center"/>
            <w:hideMark/>
          </w:tcPr>
          <w:p w14:paraId="7B191E88"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986,0</w:t>
            </w:r>
          </w:p>
        </w:tc>
      </w:tr>
      <w:tr w:rsidR="00471BF2" w:rsidRPr="009A1442" w14:paraId="382675CA"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FA73103"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0C10088D"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020 01 00000</w:t>
            </w:r>
          </w:p>
        </w:tc>
        <w:tc>
          <w:tcPr>
            <w:tcW w:w="444" w:type="dxa"/>
            <w:tcBorders>
              <w:top w:val="nil"/>
              <w:left w:val="nil"/>
              <w:bottom w:val="single" w:sz="4" w:space="0" w:color="auto"/>
              <w:right w:val="single" w:sz="4" w:space="0" w:color="auto"/>
            </w:tcBorders>
            <w:shd w:val="clear" w:color="auto" w:fill="auto"/>
            <w:noWrap/>
            <w:vAlign w:val="center"/>
            <w:hideMark/>
          </w:tcPr>
          <w:p w14:paraId="5E24AF2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05FA81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0C0FE3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6E50E64"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512,0</w:t>
            </w:r>
          </w:p>
        </w:tc>
        <w:tc>
          <w:tcPr>
            <w:tcW w:w="1138" w:type="dxa"/>
            <w:tcBorders>
              <w:top w:val="nil"/>
              <w:left w:val="nil"/>
              <w:bottom w:val="single" w:sz="4" w:space="0" w:color="auto"/>
              <w:right w:val="single" w:sz="4" w:space="0" w:color="auto"/>
            </w:tcBorders>
            <w:shd w:val="clear" w:color="auto" w:fill="auto"/>
            <w:noWrap/>
            <w:vAlign w:val="center"/>
            <w:hideMark/>
          </w:tcPr>
          <w:p w14:paraId="4C661C0C"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986,0</w:t>
            </w:r>
          </w:p>
        </w:tc>
        <w:tc>
          <w:tcPr>
            <w:tcW w:w="1178" w:type="dxa"/>
            <w:tcBorders>
              <w:top w:val="nil"/>
              <w:left w:val="nil"/>
              <w:bottom w:val="single" w:sz="4" w:space="0" w:color="auto"/>
              <w:right w:val="single" w:sz="4" w:space="0" w:color="auto"/>
            </w:tcBorders>
            <w:shd w:val="clear" w:color="auto" w:fill="auto"/>
            <w:noWrap/>
            <w:vAlign w:val="center"/>
            <w:hideMark/>
          </w:tcPr>
          <w:p w14:paraId="044ECCCF"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986,0</w:t>
            </w:r>
          </w:p>
        </w:tc>
      </w:tr>
      <w:tr w:rsidR="00471BF2" w:rsidRPr="009A1442" w14:paraId="152B0316"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6819FFF"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Молодежная политика</w:t>
            </w:r>
          </w:p>
        </w:tc>
        <w:tc>
          <w:tcPr>
            <w:tcW w:w="1319" w:type="dxa"/>
            <w:tcBorders>
              <w:top w:val="nil"/>
              <w:left w:val="nil"/>
              <w:bottom w:val="single" w:sz="4" w:space="0" w:color="auto"/>
              <w:right w:val="single" w:sz="4" w:space="0" w:color="auto"/>
            </w:tcBorders>
            <w:shd w:val="clear" w:color="auto" w:fill="auto"/>
            <w:noWrap/>
            <w:vAlign w:val="center"/>
            <w:hideMark/>
          </w:tcPr>
          <w:p w14:paraId="25E3DCC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020 01 00000</w:t>
            </w:r>
          </w:p>
        </w:tc>
        <w:tc>
          <w:tcPr>
            <w:tcW w:w="444" w:type="dxa"/>
            <w:tcBorders>
              <w:top w:val="nil"/>
              <w:left w:val="nil"/>
              <w:bottom w:val="single" w:sz="4" w:space="0" w:color="auto"/>
              <w:right w:val="single" w:sz="4" w:space="0" w:color="auto"/>
            </w:tcBorders>
            <w:shd w:val="clear" w:color="auto" w:fill="auto"/>
            <w:noWrap/>
            <w:vAlign w:val="center"/>
            <w:hideMark/>
          </w:tcPr>
          <w:p w14:paraId="319930F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CF7F41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2F5C862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B925D0F"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512,0</w:t>
            </w:r>
          </w:p>
        </w:tc>
        <w:tc>
          <w:tcPr>
            <w:tcW w:w="1138" w:type="dxa"/>
            <w:tcBorders>
              <w:top w:val="nil"/>
              <w:left w:val="nil"/>
              <w:bottom w:val="single" w:sz="4" w:space="0" w:color="auto"/>
              <w:right w:val="single" w:sz="4" w:space="0" w:color="auto"/>
            </w:tcBorders>
            <w:shd w:val="clear" w:color="auto" w:fill="auto"/>
            <w:noWrap/>
            <w:vAlign w:val="center"/>
            <w:hideMark/>
          </w:tcPr>
          <w:p w14:paraId="0908BD5A"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986,0</w:t>
            </w:r>
          </w:p>
        </w:tc>
        <w:tc>
          <w:tcPr>
            <w:tcW w:w="1178" w:type="dxa"/>
            <w:tcBorders>
              <w:top w:val="nil"/>
              <w:left w:val="nil"/>
              <w:bottom w:val="single" w:sz="4" w:space="0" w:color="auto"/>
              <w:right w:val="single" w:sz="4" w:space="0" w:color="auto"/>
            </w:tcBorders>
            <w:shd w:val="clear" w:color="auto" w:fill="auto"/>
            <w:noWrap/>
            <w:vAlign w:val="center"/>
            <w:hideMark/>
          </w:tcPr>
          <w:p w14:paraId="2F54E250"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986,0</w:t>
            </w:r>
          </w:p>
        </w:tc>
      </w:tr>
      <w:tr w:rsidR="00471BF2" w:rsidRPr="009A1442" w14:paraId="7F52062B"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E221233"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1319" w:type="dxa"/>
            <w:tcBorders>
              <w:top w:val="nil"/>
              <w:left w:val="nil"/>
              <w:bottom w:val="single" w:sz="4" w:space="0" w:color="auto"/>
              <w:right w:val="single" w:sz="4" w:space="0" w:color="auto"/>
            </w:tcBorders>
            <w:shd w:val="clear" w:color="auto" w:fill="auto"/>
            <w:noWrap/>
            <w:vAlign w:val="center"/>
            <w:hideMark/>
          </w:tcPr>
          <w:p w14:paraId="6C20F2A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020 01 70660</w:t>
            </w:r>
          </w:p>
        </w:tc>
        <w:tc>
          <w:tcPr>
            <w:tcW w:w="444" w:type="dxa"/>
            <w:tcBorders>
              <w:top w:val="nil"/>
              <w:left w:val="nil"/>
              <w:bottom w:val="single" w:sz="4" w:space="0" w:color="auto"/>
              <w:right w:val="single" w:sz="4" w:space="0" w:color="auto"/>
            </w:tcBorders>
            <w:shd w:val="clear" w:color="auto" w:fill="auto"/>
            <w:noWrap/>
            <w:vAlign w:val="center"/>
            <w:hideMark/>
          </w:tcPr>
          <w:p w14:paraId="4709355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74F906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5262FAA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A35FC6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512,0</w:t>
            </w:r>
          </w:p>
        </w:tc>
        <w:tc>
          <w:tcPr>
            <w:tcW w:w="1138" w:type="dxa"/>
            <w:tcBorders>
              <w:top w:val="nil"/>
              <w:left w:val="nil"/>
              <w:bottom w:val="single" w:sz="4" w:space="0" w:color="auto"/>
              <w:right w:val="single" w:sz="4" w:space="0" w:color="auto"/>
            </w:tcBorders>
            <w:shd w:val="clear" w:color="auto" w:fill="auto"/>
            <w:noWrap/>
            <w:vAlign w:val="center"/>
            <w:hideMark/>
          </w:tcPr>
          <w:p w14:paraId="4421F12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986,0</w:t>
            </w:r>
          </w:p>
        </w:tc>
        <w:tc>
          <w:tcPr>
            <w:tcW w:w="1178" w:type="dxa"/>
            <w:tcBorders>
              <w:top w:val="nil"/>
              <w:left w:val="nil"/>
              <w:bottom w:val="single" w:sz="4" w:space="0" w:color="auto"/>
              <w:right w:val="single" w:sz="4" w:space="0" w:color="auto"/>
            </w:tcBorders>
            <w:shd w:val="clear" w:color="auto" w:fill="auto"/>
            <w:noWrap/>
            <w:vAlign w:val="center"/>
            <w:hideMark/>
          </w:tcPr>
          <w:p w14:paraId="652D8CA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986,0</w:t>
            </w:r>
          </w:p>
        </w:tc>
      </w:tr>
      <w:tr w:rsidR="00471BF2" w:rsidRPr="009A1442" w14:paraId="61D87930"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8C398B5"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52C61F9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020 01 70660</w:t>
            </w:r>
          </w:p>
        </w:tc>
        <w:tc>
          <w:tcPr>
            <w:tcW w:w="444" w:type="dxa"/>
            <w:tcBorders>
              <w:top w:val="nil"/>
              <w:left w:val="nil"/>
              <w:bottom w:val="single" w:sz="4" w:space="0" w:color="auto"/>
              <w:right w:val="single" w:sz="4" w:space="0" w:color="auto"/>
            </w:tcBorders>
            <w:shd w:val="clear" w:color="auto" w:fill="auto"/>
            <w:noWrap/>
            <w:vAlign w:val="center"/>
            <w:hideMark/>
          </w:tcPr>
          <w:p w14:paraId="15B784E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C736F7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387C2E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A4D0B3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512,0</w:t>
            </w:r>
          </w:p>
        </w:tc>
        <w:tc>
          <w:tcPr>
            <w:tcW w:w="1138" w:type="dxa"/>
            <w:tcBorders>
              <w:top w:val="nil"/>
              <w:left w:val="nil"/>
              <w:bottom w:val="single" w:sz="4" w:space="0" w:color="auto"/>
              <w:right w:val="single" w:sz="4" w:space="0" w:color="auto"/>
            </w:tcBorders>
            <w:shd w:val="clear" w:color="auto" w:fill="auto"/>
            <w:noWrap/>
            <w:vAlign w:val="center"/>
            <w:hideMark/>
          </w:tcPr>
          <w:p w14:paraId="78B4C52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986,0</w:t>
            </w:r>
          </w:p>
        </w:tc>
        <w:tc>
          <w:tcPr>
            <w:tcW w:w="1178" w:type="dxa"/>
            <w:tcBorders>
              <w:top w:val="nil"/>
              <w:left w:val="nil"/>
              <w:bottom w:val="single" w:sz="4" w:space="0" w:color="auto"/>
              <w:right w:val="single" w:sz="4" w:space="0" w:color="auto"/>
            </w:tcBorders>
            <w:shd w:val="clear" w:color="auto" w:fill="auto"/>
            <w:noWrap/>
            <w:vAlign w:val="center"/>
            <w:hideMark/>
          </w:tcPr>
          <w:p w14:paraId="49FD3B2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986,0</w:t>
            </w:r>
          </w:p>
        </w:tc>
      </w:tr>
      <w:tr w:rsidR="00471BF2" w:rsidRPr="009A1442" w14:paraId="76F36A96"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8AE2418"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Культура, кинематография</w:t>
            </w:r>
          </w:p>
        </w:tc>
        <w:tc>
          <w:tcPr>
            <w:tcW w:w="1319" w:type="dxa"/>
            <w:tcBorders>
              <w:top w:val="nil"/>
              <w:left w:val="nil"/>
              <w:bottom w:val="single" w:sz="4" w:space="0" w:color="auto"/>
              <w:right w:val="single" w:sz="4" w:space="0" w:color="auto"/>
            </w:tcBorders>
            <w:shd w:val="clear" w:color="auto" w:fill="auto"/>
            <w:noWrap/>
            <w:vAlign w:val="center"/>
            <w:hideMark/>
          </w:tcPr>
          <w:p w14:paraId="5BAB77A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020 01 00000</w:t>
            </w:r>
          </w:p>
        </w:tc>
        <w:tc>
          <w:tcPr>
            <w:tcW w:w="444" w:type="dxa"/>
            <w:tcBorders>
              <w:top w:val="nil"/>
              <w:left w:val="nil"/>
              <w:bottom w:val="single" w:sz="4" w:space="0" w:color="auto"/>
              <w:right w:val="single" w:sz="4" w:space="0" w:color="auto"/>
            </w:tcBorders>
            <w:shd w:val="clear" w:color="auto" w:fill="auto"/>
            <w:noWrap/>
            <w:vAlign w:val="center"/>
            <w:hideMark/>
          </w:tcPr>
          <w:p w14:paraId="5C19E75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8CD75E8"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D313C0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4D94803"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200,0</w:t>
            </w:r>
          </w:p>
        </w:tc>
        <w:tc>
          <w:tcPr>
            <w:tcW w:w="1138" w:type="dxa"/>
            <w:tcBorders>
              <w:top w:val="nil"/>
              <w:left w:val="nil"/>
              <w:bottom w:val="single" w:sz="4" w:space="0" w:color="auto"/>
              <w:right w:val="single" w:sz="4" w:space="0" w:color="auto"/>
            </w:tcBorders>
            <w:shd w:val="clear" w:color="auto" w:fill="auto"/>
            <w:noWrap/>
            <w:vAlign w:val="center"/>
            <w:hideMark/>
          </w:tcPr>
          <w:p w14:paraId="2EAC8903"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C10FD7A"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0,0</w:t>
            </w:r>
          </w:p>
        </w:tc>
      </w:tr>
      <w:tr w:rsidR="00471BF2" w:rsidRPr="009A1442" w14:paraId="5D6530CF"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34CFDE4"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Культура</w:t>
            </w:r>
          </w:p>
        </w:tc>
        <w:tc>
          <w:tcPr>
            <w:tcW w:w="1319" w:type="dxa"/>
            <w:tcBorders>
              <w:top w:val="nil"/>
              <w:left w:val="nil"/>
              <w:bottom w:val="single" w:sz="4" w:space="0" w:color="auto"/>
              <w:right w:val="single" w:sz="4" w:space="0" w:color="auto"/>
            </w:tcBorders>
            <w:shd w:val="clear" w:color="auto" w:fill="auto"/>
            <w:noWrap/>
            <w:vAlign w:val="center"/>
            <w:hideMark/>
          </w:tcPr>
          <w:p w14:paraId="6BB50857"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020 01 00000</w:t>
            </w:r>
          </w:p>
        </w:tc>
        <w:tc>
          <w:tcPr>
            <w:tcW w:w="444" w:type="dxa"/>
            <w:tcBorders>
              <w:top w:val="nil"/>
              <w:left w:val="nil"/>
              <w:bottom w:val="single" w:sz="4" w:space="0" w:color="auto"/>
              <w:right w:val="single" w:sz="4" w:space="0" w:color="auto"/>
            </w:tcBorders>
            <w:shd w:val="clear" w:color="auto" w:fill="auto"/>
            <w:noWrap/>
            <w:vAlign w:val="center"/>
            <w:hideMark/>
          </w:tcPr>
          <w:p w14:paraId="1B0DDCD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DDD8827"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6BD49E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6C85DE9"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200,0</w:t>
            </w:r>
          </w:p>
        </w:tc>
        <w:tc>
          <w:tcPr>
            <w:tcW w:w="1138" w:type="dxa"/>
            <w:tcBorders>
              <w:top w:val="nil"/>
              <w:left w:val="nil"/>
              <w:bottom w:val="single" w:sz="4" w:space="0" w:color="auto"/>
              <w:right w:val="single" w:sz="4" w:space="0" w:color="auto"/>
            </w:tcBorders>
            <w:shd w:val="clear" w:color="auto" w:fill="auto"/>
            <w:noWrap/>
            <w:vAlign w:val="center"/>
            <w:hideMark/>
          </w:tcPr>
          <w:p w14:paraId="1FC78252"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3DF52FD"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0,0</w:t>
            </w:r>
          </w:p>
        </w:tc>
      </w:tr>
      <w:tr w:rsidR="00471BF2" w:rsidRPr="009A1442" w14:paraId="43BC8AE3"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E0E5AF5"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Проведение массовых мероприятий</w:t>
            </w:r>
          </w:p>
        </w:tc>
        <w:tc>
          <w:tcPr>
            <w:tcW w:w="1319" w:type="dxa"/>
            <w:tcBorders>
              <w:top w:val="nil"/>
              <w:left w:val="nil"/>
              <w:bottom w:val="single" w:sz="4" w:space="0" w:color="auto"/>
              <w:right w:val="single" w:sz="4" w:space="0" w:color="auto"/>
            </w:tcBorders>
            <w:shd w:val="clear" w:color="auto" w:fill="auto"/>
            <w:noWrap/>
            <w:vAlign w:val="center"/>
            <w:hideMark/>
          </w:tcPr>
          <w:p w14:paraId="57C40FB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020 01 40070</w:t>
            </w:r>
          </w:p>
        </w:tc>
        <w:tc>
          <w:tcPr>
            <w:tcW w:w="444" w:type="dxa"/>
            <w:tcBorders>
              <w:top w:val="nil"/>
              <w:left w:val="nil"/>
              <w:bottom w:val="single" w:sz="4" w:space="0" w:color="auto"/>
              <w:right w:val="single" w:sz="4" w:space="0" w:color="auto"/>
            </w:tcBorders>
            <w:shd w:val="clear" w:color="auto" w:fill="auto"/>
            <w:noWrap/>
            <w:vAlign w:val="center"/>
            <w:hideMark/>
          </w:tcPr>
          <w:p w14:paraId="179CC25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3D8670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FF59F8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CF6078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200,0</w:t>
            </w:r>
          </w:p>
        </w:tc>
        <w:tc>
          <w:tcPr>
            <w:tcW w:w="1138" w:type="dxa"/>
            <w:tcBorders>
              <w:top w:val="nil"/>
              <w:left w:val="nil"/>
              <w:bottom w:val="single" w:sz="4" w:space="0" w:color="auto"/>
              <w:right w:val="single" w:sz="4" w:space="0" w:color="auto"/>
            </w:tcBorders>
            <w:shd w:val="clear" w:color="auto" w:fill="auto"/>
            <w:noWrap/>
            <w:vAlign w:val="center"/>
            <w:hideMark/>
          </w:tcPr>
          <w:p w14:paraId="258BF88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5C9F9C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467ED7AA"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32901B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47341F8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020 01 40070</w:t>
            </w:r>
          </w:p>
        </w:tc>
        <w:tc>
          <w:tcPr>
            <w:tcW w:w="444" w:type="dxa"/>
            <w:tcBorders>
              <w:top w:val="nil"/>
              <w:left w:val="nil"/>
              <w:bottom w:val="single" w:sz="4" w:space="0" w:color="auto"/>
              <w:right w:val="single" w:sz="4" w:space="0" w:color="auto"/>
            </w:tcBorders>
            <w:shd w:val="clear" w:color="auto" w:fill="auto"/>
            <w:noWrap/>
            <w:vAlign w:val="center"/>
            <w:hideMark/>
          </w:tcPr>
          <w:p w14:paraId="35AB3C0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52B20F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29CEC6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9257C7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200,0</w:t>
            </w:r>
          </w:p>
        </w:tc>
        <w:tc>
          <w:tcPr>
            <w:tcW w:w="1138" w:type="dxa"/>
            <w:tcBorders>
              <w:top w:val="nil"/>
              <w:left w:val="nil"/>
              <w:bottom w:val="single" w:sz="4" w:space="0" w:color="auto"/>
              <w:right w:val="single" w:sz="4" w:space="0" w:color="auto"/>
            </w:tcBorders>
            <w:shd w:val="clear" w:color="auto" w:fill="auto"/>
            <w:noWrap/>
            <w:vAlign w:val="center"/>
            <w:hideMark/>
          </w:tcPr>
          <w:p w14:paraId="6E23B2C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A8F1B5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07AFFCB3" w14:textId="77777777" w:rsidTr="00471BF2">
        <w:trPr>
          <w:trHeight w:val="229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B2479D7"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Воспитание; просвещение; привлечение населения к участию в культурной жизни, развитие и совершенствование всех видов и форм культурно-досуговой деятельности, самодеятельного художественного творчества, кинообслуживания населения и сохранение традиционной народной культуры, народных промыслов и ремесел; поддержка детского и молодежного движения</w:t>
            </w:r>
          </w:p>
        </w:tc>
        <w:tc>
          <w:tcPr>
            <w:tcW w:w="1319" w:type="dxa"/>
            <w:tcBorders>
              <w:top w:val="nil"/>
              <w:left w:val="nil"/>
              <w:bottom w:val="single" w:sz="4" w:space="0" w:color="auto"/>
              <w:right w:val="single" w:sz="4" w:space="0" w:color="auto"/>
            </w:tcBorders>
            <w:shd w:val="clear" w:color="auto" w:fill="auto"/>
            <w:noWrap/>
            <w:vAlign w:val="center"/>
            <w:hideMark/>
          </w:tcPr>
          <w:p w14:paraId="1162E1D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020 02 00000</w:t>
            </w:r>
          </w:p>
        </w:tc>
        <w:tc>
          <w:tcPr>
            <w:tcW w:w="444" w:type="dxa"/>
            <w:tcBorders>
              <w:top w:val="nil"/>
              <w:left w:val="nil"/>
              <w:bottom w:val="single" w:sz="4" w:space="0" w:color="auto"/>
              <w:right w:val="single" w:sz="4" w:space="0" w:color="auto"/>
            </w:tcBorders>
            <w:shd w:val="clear" w:color="auto" w:fill="auto"/>
            <w:noWrap/>
            <w:vAlign w:val="center"/>
            <w:hideMark/>
          </w:tcPr>
          <w:p w14:paraId="197F639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71CEB0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B7059F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037E89D"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12 282,7</w:t>
            </w:r>
          </w:p>
        </w:tc>
        <w:tc>
          <w:tcPr>
            <w:tcW w:w="1138" w:type="dxa"/>
            <w:tcBorders>
              <w:top w:val="nil"/>
              <w:left w:val="nil"/>
              <w:bottom w:val="single" w:sz="4" w:space="0" w:color="auto"/>
              <w:right w:val="single" w:sz="4" w:space="0" w:color="auto"/>
            </w:tcBorders>
            <w:shd w:val="clear" w:color="auto" w:fill="auto"/>
            <w:noWrap/>
            <w:vAlign w:val="center"/>
            <w:hideMark/>
          </w:tcPr>
          <w:p w14:paraId="5BE3BC5B"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1 541,0</w:t>
            </w:r>
          </w:p>
        </w:tc>
        <w:tc>
          <w:tcPr>
            <w:tcW w:w="1178" w:type="dxa"/>
            <w:tcBorders>
              <w:top w:val="nil"/>
              <w:left w:val="nil"/>
              <w:bottom w:val="single" w:sz="4" w:space="0" w:color="auto"/>
              <w:right w:val="single" w:sz="4" w:space="0" w:color="auto"/>
            </w:tcBorders>
            <w:shd w:val="clear" w:color="auto" w:fill="auto"/>
            <w:noWrap/>
            <w:vAlign w:val="center"/>
            <w:hideMark/>
          </w:tcPr>
          <w:p w14:paraId="4ABDC96C"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1 541,0</w:t>
            </w:r>
          </w:p>
        </w:tc>
      </w:tr>
      <w:tr w:rsidR="00471BF2" w:rsidRPr="009A1442" w14:paraId="3C338682"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57E0984"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Культура, кинематография</w:t>
            </w:r>
          </w:p>
        </w:tc>
        <w:tc>
          <w:tcPr>
            <w:tcW w:w="1319" w:type="dxa"/>
            <w:tcBorders>
              <w:top w:val="nil"/>
              <w:left w:val="nil"/>
              <w:bottom w:val="single" w:sz="4" w:space="0" w:color="auto"/>
              <w:right w:val="single" w:sz="4" w:space="0" w:color="auto"/>
            </w:tcBorders>
            <w:shd w:val="clear" w:color="auto" w:fill="auto"/>
            <w:noWrap/>
            <w:vAlign w:val="center"/>
            <w:hideMark/>
          </w:tcPr>
          <w:p w14:paraId="4F3FC00E"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020 02 00000</w:t>
            </w:r>
          </w:p>
        </w:tc>
        <w:tc>
          <w:tcPr>
            <w:tcW w:w="444" w:type="dxa"/>
            <w:tcBorders>
              <w:top w:val="nil"/>
              <w:left w:val="nil"/>
              <w:bottom w:val="single" w:sz="4" w:space="0" w:color="auto"/>
              <w:right w:val="single" w:sz="4" w:space="0" w:color="auto"/>
            </w:tcBorders>
            <w:shd w:val="clear" w:color="auto" w:fill="auto"/>
            <w:noWrap/>
            <w:vAlign w:val="center"/>
            <w:hideMark/>
          </w:tcPr>
          <w:p w14:paraId="5BB7AE47"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0A5C7C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2EE5CB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D6875A8"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12 282,7</w:t>
            </w:r>
          </w:p>
        </w:tc>
        <w:tc>
          <w:tcPr>
            <w:tcW w:w="1138" w:type="dxa"/>
            <w:tcBorders>
              <w:top w:val="nil"/>
              <w:left w:val="nil"/>
              <w:bottom w:val="single" w:sz="4" w:space="0" w:color="auto"/>
              <w:right w:val="single" w:sz="4" w:space="0" w:color="auto"/>
            </w:tcBorders>
            <w:shd w:val="clear" w:color="auto" w:fill="auto"/>
            <w:noWrap/>
            <w:vAlign w:val="center"/>
            <w:hideMark/>
          </w:tcPr>
          <w:p w14:paraId="5B76944F"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1 541,0</w:t>
            </w:r>
          </w:p>
        </w:tc>
        <w:tc>
          <w:tcPr>
            <w:tcW w:w="1178" w:type="dxa"/>
            <w:tcBorders>
              <w:top w:val="nil"/>
              <w:left w:val="nil"/>
              <w:bottom w:val="single" w:sz="4" w:space="0" w:color="auto"/>
              <w:right w:val="single" w:sz="4" w:space="0" w:color="auto"/>
            </w:tcBorders>
            <w:shd w:val="clear" w:color="auto" w:fill="auto"/>
            <w:noWrap/>
            <w:vAlign w:val="center"/>
            <w:hideMark/>
          </w:tcPr>
          <w:p w14:paraId="6F24724A"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1 541,0</w:t>
            </w:r>
          </w:p>
        </w:tc>
      </w:tr>
      <w:tr w:rsidR="00471BF2" w:rsidRPr="009A1442" w14:paraId="4D5A4EFA"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FBBEC37"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Культура</w:t>
            </w:r>
          </w:p>
        </w:tc>
        <w:tc>
          <w:tcPr>
            <w:tcW w:w="1319" w:type="dxa"/>
            <w:tcBorders>
              <w:top w:val="nil"/>
              <w:left w:val="nil"/>
              <w:bottom w:val="single" w:sz="4" w:space="0" w:color="auto"/>
              <w:right w:val="single" w:sz="4" w:space="0" w:color="auto"/>
            </w:tcBorders>
            <w:shd w:val="clear" w:color="auto" w:fill="auto"/>
            <w:noWrap/>
            <w:vAlign w:val="center"/>
            <w:hideMark/>
          </w:tcPr>
          <w:p w14:paraId="0761BC4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020 02 00000</w:t>
            </w:r>
          </w:p>
        </w:tc>
        <w:tc>
          <w:tcPr>
            <w:tcW w:w="444" w:type="dxa"/>
            <w:tcBorders>
              <w:top w:val="nil"/>
              <w:left w:val="nil"/>
              <w:bottom w:val="single" w:sz="4" w:space="0" w:color="auto"/>
              <w:right w:val="single" w:sz="4" w:space="0" w:color="auto"/>
            </w:tcBorders>
            <w:shd w:val="clear" w:color="auto" w:fill="auto"/>
            <w:noWrap/>
            <w:vAlign w:val="center"/>
            <w:hideMark/>
          </w:tcPr>
          <w:p w14:paraId="4B81599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C560517"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B0E0F08"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5639147"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12 282,7</w:t>
            </w:r>
          </w:p>
        </w:tc>
        <w:tc>
          <w:tcPr>
            <w:tcW w:w="1138" w:type="dxa"/>
            <w:tcBorders>
              <w:top w:val="nil"/>
              <w:left w:val="nil"/>
              <w:bottom w:val="single" w:sz="4" w:space="0" w:color="auto"/>
              <w:right w:val="single" w:sz="4" w:space="0" w:color="auto"/>
            </w:tcBorders>
            <w:shd w:val="clear" w:color="auto" w:fill="auto"/>
            <w:noWrap/>
            <w:vAlign w:val="center"/>
            <w:hideMark/>
          </w:tcPr>
          <w:p w14:paraId="07C935CD"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1 541,0</w:t>
            </w:r>
          </w:p>
        </w:tc>
        <w:tc>
          <w:tcPr>
            <w:tcW w:w="1178" w:type="dxa"/>
            <w:tcBorders>
              <w:top w:val="nil"/>
              <w:left w:val="nil"/>
              <w:bottom w:val="single" w:sz="4" w:space="0" w:color="auto"/>
              <w:right w:val="single" w:sz="4" w:space="0" w:color="auto"/>
            </w:tcBorders>
            <w:shd w:val="clear" w:color="auto" w:fill="auto"/>
            <w:noWrap/>
            <w:vAlign w:val="center"/>
            <w:hideMark/>
          </w:tcPr>
          <w:p w14:paraId="4D21A741"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1 541,0</w:t>
            </w:r>
          </w:p>
        </w:tc>
      </w:tr>
      <w:tr w:rsidR="00471BF2" w:rsidRPr="009A1442" w14:paraId="75EE8E21"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C94A4F0"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Проведение массовых мероприятий</w:t>
            </w:r>
          </w:p>
        </w:tc>
        <w:tc>
          <w:tcPr>
            <w:tcW w:w="1319" w:type="dxa"/>
            <w:tcBorders>
              <w:top w:val="nil"/>
              <w:left w:val="nil"/>
              <w:bottom w:val="single" w:sz="4" w:space="0" w:color="auto"/>
              <w:right w:val="single" w:sz="4" w:space="0" w:color="auto"/>
            </w:tcBorders>
            <w:shd w:val="clear" w:color="auto" w:fill="auto"/>
            <w:noWrap/>
            <w:vAlign w:val="center"/>
            <w:hideMark/>
          </w:tcPr>
          <w:p w14:paraId="0D88560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020 02 40070</w:t>
            </w:r>
          </w:p>
        </w:tc>
        <w:tc>
          <w:tcPr>
            <w:tcW w:w="444" w:type="dxa"/>
            <w:tcBorders>
              <w:top w:val="nil"/>
              <w:left w:val="nil"/>
              <w:bottom w:val="single" w:sz="4" w:space="0" w:color="auto"/>
              <w:right w:val="single" w:sz="4" w:space="0" w:color="auto"/>
            </w:tcBorders>
            <w:shd w:val="clear" w:color="auto" w:fill="auto"/>
            <w:noWrap/>
            <w:vAlign w:val="center"/>
            <w:hideMark/>
          </w:tcPr>
          <w:p w14:paraId="4259A91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4B8503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DEB042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C0C589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3 786,0</w:t>
            </w:r>
          </w:p>
        </w:tc>
        <w:tc>
          <w:tcPr>
            <w:tcW w:w="1138" w:type="dxa"/>
            <w:tcBorders>
              <w:top w:val="nil"/>
              <w:left w:val="nil"/>
              <w:bottom w:val="single" w:sz="4" w:space="0" w:color="auto"/>
              <w:right w:val="single" w:sz="4" w:space="0" w:color="auto"/>
            </w:tcBorders>
            <w:shd w:val="clear" w:color="auto" w:fill="auto"/>
            <w:noWrap/>
            <w:vAlign w:val="center"/>
            <w:hideMark/>
          </w:tcPr>
          <w:p w14:paraId="70B05B3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1 541,0</w:t>
            </w:r>
          </w:p>
        </w:tc>
        <w:tc>
          <w:tcPr>
            <w:tcW w:w="1178" w:type="dxa"/>
            <w:tcBorders>
              <w:top w:val="nil"/>
              <w:left w:val="nil"/>
              <w:bottom w:val="single" w:sz="4" w:space="0" w:color="auto"/>
              <w:right w:val="single" w:sz="4" w:space="0" w:color="auto"/>
            </w:tcBorders>
            <w:shd w:val="clear" w:color="auto" w:fill="auto"/>
            <w:noWrap/>
            <w:vAlign w:val="center"/>
            <w:hideMark/>
          </w:tcPr>
          <w:p w14:paraId="38A7770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1 541,0</w:t>
            </w:r>
          </w:p>
        </w:tc>
      </w:tr>
      <w:tr w:rsidR="00471BF2" w:rsidRPr="009A1442" w14:paraId="1F498816"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BCF7BE7"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бюджетным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41D126C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020 02 40070</w:t>
            </w:r>
          </w:p>
        </w:tc>
        <w:tc>
          <w:tcPr>
            <w:tcW w:w="444" w:type="dxa"/>
            <w:tcBorders>
              <w:top w:val="nil"/>
              <w:left w:val="nil"/>
              <w:bottom w:val="single" w:sz="4" w:space="0" w:color="auto"/>
              <w:right w:val="single" w:sz="4" w:space="0" w:color="auto"/>
            </w:tcBorders>
            <w:shd w:val="clear" w:color="auto" w:fill="auto"/>
            <w:noWrap/>
            <w:vAlign w:val="center"/>
            <w:hideMark/>
          </w:tcPr>
          <w:p w14:paraId="0FC8B22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167353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F708D6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6BED011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7E4F4E9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387715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63D7C2A1"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2F67BB2"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24F4555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020 02 40070</w:t>
            </w:r>
          </w:p>
        </w:tc>
        <w:tc>
          <w:tcPr>
            <w:tcW w:w="444" w:type="dxa"/>
            <w:tcBorders>
              <w:top w:val="nil"/>
              <w:left w:val="nil"/>
              <w:bottom w:val="single" w:sz="4" w:space="0" w:color="auto"/>
              <w:right w:val="single" w:sz="4" w:space="0" w:color="auto"/>
            </w:tcBorders>
            <w:shd w:val="clear" w:color="auto" w:fill="auto"/>
            <w:noWrap/>
            <w:vAlign w:val="center"/>
            <w:hideMark/>
          </w:tcPr>
          <w:p w14:paraId="4C7B109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83797B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7C3354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6E06FD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3 786,0</w:t>
            </w:r>
          </w:p>
        </w:tc>
        <w:tc>
          <w:tcPr>
            <w:tcW w:w="1138" w:type="dxa"/>
            <w:tcBorders>
              <w:top w:val="nil"/>
              <w:left w:val="nil"/>
              <w:bottom w:val="single" w:sz="4" w:space="0" w:color="auto"/>
              <w:right w:val="single" w:sz="4" w:space="0" w:color="auto"/>
            </w:tcBorders>
            <w:shd w:val="clear" w:color="auto" w:fill="auto"/>
            <w:noWrap/>
            <w:vAlign w:val="center"/>
            <w:hideMark/>
          </w:tcPr>
          <w:p w14:paraId="3B2F4CA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1 541,0</w:t>
            </w:r>
          </w:p>
        </w:tc>
        <w:tc>
          <w:tcPr>
            <w:tcW w:w="1178" w:type="dxa"/>
            <w:tcBorders>
              <w:top w:val="nil"/>
              <w:left w:val="nil"/>
              <w:bottom w:val="single" w:sz="4" w:space="0" w:color="auto"/>
              <w:right w:val="single" w:sz="4" w:space="0" w:color="auto"/>
            </w:tcBorders>
            <w:shd w:val="clear" w:color="auto" w:fill="auto"/>
            <w:noWrap/>
            <w:vAlign w:val="center"/>
            <w:hideMark/>
          </w:tcPr>
          <w:p w14:paraId="209D137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1 541,0</w:t>
            </w:r>
          </w:p>
        </w:tc>
      </w:tr>
      <w:tr w:rsidR="00471BF2" w:rsidRPr="009A1442" w14:paraId="6DE85CF8" w14:textId="77777777" w:rsidTr="00471BF2">
        <w:trPr>
          <w:trHeight w:val="280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75282B6"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 xml:space="preserve">Субсидии бюджетам муниципальных образований Новгородской области в целях </w:t>
            </w:r>
            <w:proofErr w:type="spellStart"/>
            <w:r w:rsidRPr="009A1442">
              <w:rPr>
                <w:rFonts w:eastAsia="Times New Roman"/>
                <w:color w:val="000000"/>
                <w:sz w:val="20"/>
                <w:szCs w:val="20"/>
              </w:rPr>
              <w:t>софинансирования</w:t>
            </w:r>
            <w:proofErr w:type="spellEnd"/>
            <w:r w:rsidRPr="009A1442">
              <w:rPr>
                <w:rFonts w:eastAsia="Times New Roman"/>
                <w:color w:val="000000"/>
                <w:sz w:val="20"/>
                <w:szCs w:val="20"/>
              </w:rPr>
              <w:t xml:space="preserve">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w:t>
            </w:r>
            <w:proofErr w:type="spellStart"/>
            <w:r w:rsidRPr="009A1442">
              <w:rPr>
                <w:rFonts w:eastAsia="Times New Roman"/>
                <w:color w:val="000000"/>
                <w:sz w:val="20"/>
                <w:szCs w:val="20"/>
              </w:rPr>
              <w:t>кулььтурно</w:t>
            </w:r>
            <w:proofErr w:type="spellEnd"/>
            <w:r w:rsidRPr="009A1442">
              <w:rPr>
                <w:rFonts w:eastAsia="Times New Roman"/>
                <w:color w:val="000000"/>
                <w:sz w:val="20"/>
                <w:szCs w:val="20"/>
              </w:rPr>
              <w:t>-массовых, досуговых и спортивных мероприятиях)</w:t>
            </w:r>
          </w:p>
        </w:tc>
        <w:tc>
          <w:tcPr>
            <w:tcW w:w="1319" w:type="dxa"/>
            <w:tcBorders>
              <w:top w:val="nil"/>
              <w:left w:val="nil"/>
              <w:bottom w:val="single" w:sz="4" w:space="0" w:color="auto"/>
              <w:right w:val="single" w:sz="4" w:space="0" w:color="auto"/>
            </w:tcBorders>
            <w:shd w:val="clear" w:color="auto" w:fill="auto"/>
            <w:noWrap/>
            <w:vAlign w:val="center"/>
            <w:hideMark/>
          </w:tcPr>
          <w:p w14:paraId="636D735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02 L4877</w:t>
            </w:r>
          </w:p>
        </w:tc>
        <w:tc>
          <w:tcPr>
            <w:tcW w:w="444" w:type="dxa"/>
            <w:tcBorders>
              <w:top w:val="nil"/>
              <w:left w:val="nil"/>
              <w:bottom w:val="single" w:sz="4" w:space="0" w:color="auto"/>
              <w:right w:val="single" w:sz="4" w:space="0" w:color="auto"/>
            </w:tcBorders>
            <w:shd w:val="clear" w:color="auto" w:fill="auto"/>
            <w:noWrap/>
            <w:vAlign w:val="center"/>
            <w:hideMark/>
          </w:tcPr>
          <w:p w14:paraId="78EF51D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023482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4949A2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3E984C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8495,9</w:t>
            </w:r>
          </w:p>
        </w:tc>
        <w:tc>
          <w:tcPr>
            <w:tcW w:w="1138" w:type="dxa"/>
            <w:tcBorders>
              <w:top w:val="nil"/>
              <w:left w:val="nil"/>
              <w:bottom w:val="single" w:sz="4" w:space="0" w:color="auto"/>
              <w:right w:val="single" w:sz="4" w:space="0" w:color="auto"/>
            </w:tcBorders>
            <w:shd w:val="clear" w:color="auto" w:fill="auto"/>
            <w:noWrap/>
            <w:vAlign w:val="center"/>
            <w:hideMark/>
          </w:tcPr>
          <w:p w14:paraId="7098C21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F5B558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05F4BE68"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6437E79"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66579C7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02 L4877</w:t>
            </w:r>
          </w:p>
        </w:tc>
        <w:tc>
          <w:tcPr>
            <w:tcW w:w="444" w:type="dxa"/>
            <w:tcBorders>
              <w:top w:val="nil"/>
              <w:left w:val="nil"/>
              <w:bottom w:val="single" w:sz="4" w:space="0" w:color="auto"/>
              <w:right w:val="single" w:sz="4" w:space="0" w:color="auto"/>
            </w:tcBorders>
            <w:shd w:val="clear" w:color="auto" w:fill="auto"/>
            <w:noWrap/>
            <w:vAlign w:val="center"/>
            <w:hideMark/>
          </w:tcPr>
          <w:p w14:paraId="4A1B012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909548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5FB5F9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78FA47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8495,9</w:t>
            </w:r>
          </w:p>
        </w:tc>
        <w:tc>
          <w:tcPr>
            <w:tcW w:w="1138" w:type="dxa"/>
            <w:tcBorders>
              <w:top w:val="nil"/>
              <w:left w:val="nil"/>
              <w:bottom w:val="single" w:sz="4" w:space="0" w:color="auto"/>
              <w:right w:val="single" w:sz="4" w:space="0" w:color="auto"/>
            </w:tcBorders>
            <w:shd w:val="clear" w:color="auto" w:fill="auto"/>
            <w:noWrap/>
            <w:vAlign w:val="center"/>
            <w:hideMark/>
          </w:tcPr>
          <w:p w14:paraId="3CA6077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878E83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76641C2F" w14:textId="77777777" w:rsidTr="00471BF2">
        <w:trPr>
          <w:trHeight w:val="280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9395089" w14:textId="77777777" w:rsidR="00471BF2" w:rsidRPr="009A1442" w:rsidRDefault="00471BF2" w:rsidP="009A1442">
            <w:pPr>
              <w:jc w:val="both"/>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образований Новгородской области в целях </w:t>
            </w:r>
            <w:proofErr w:type="spellStart"/>
            <w:r w:rsidRPr="009A1442">
              <w:rPr>
                <w:rFonts w:eastAsia="Times New Roman"/>
                <w:color w:val="000000"/>
                <w:sz w:val="20"/>
                <w:szCs w:val="20"/>
              </w:rPr>
              <w:t>софинансирования</w:t>
            </w:r>
            <w:proofErr w:type="spellEnd"/>
            <w:r w:rsidRPr="009A1442">
              <w:rPr>
                <w:rFonts w:eastAsia="Times New Roman"/>
                <w:color w:val="000000"/>
                <w:sz w:val="20"/>
                <w:szCs w:val="20"/>
              </w:rPr>
              <w:t xml:space="preserve">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w:t>
            </w:r>
            <w:proofErr w:type="spellStart"/>
            <w:r w:rsidRPr="009A1442">
              <w:rPr>
                <w:rFonts w:eastAsia="Times New Roman"/>
                <w:color w:val="000000"/>
                <w:sz w:val="20"/>
                <w:szCs w:val="20"/>
              </w:rPr>
              <w:t>кулььтурно</w:t>
            </w:r>
            <w:proofErr w:type="spellEnd"/>
            <w:r w:rsidRPr="009A1442">
              <w:rPr>
                <w:rFonts w:eastAsia="Times New Roman"/>
                <w:color w:val="000000"/>
                <w:sz w:val="20"/>
                <w:szCs w:val="20"/>
              </w:rPr>
              <w:t>-массовых, досуговых и спортивных мероприятиях)</w:t>
            </w:r>
          </w:p>
        </w:tc>
        <w:tc>
          <w:tcPr>
            <w:tcW w:w="1319" w:type="dxa"/>
            <w:tcBorders>
              <w:top w:val="nil"/>
              <w:left w:val="nil"/>
              <w:bottom w:val="single" w:sz="4" w:space="0" w:color="auto"/>
              <w:right w:val="single" w:sz="4" w:space="0" w:color="auto"/>
            </w:tcBorders>
            <w:shd w:val="clear" w:color="auto" w:fill="auto"/>
            <w:noWrap/>
            <w:vAlign w:val="center"/>
            <w:hideMark/>
          </w:tcPr>
          <w:p w14:paraId="46D3467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02 L4877</w:t>
            </w:r>
          </w:p>
        </w:tc>
        <w:tc>
          <w:tcPr>
            <w:tcW w:w="444" w:type="dxa"/>
            <w:tcBorders>
              <w:top w:val="nil"/>
              <w:left w:val="nil"/>
              <w:bottom w:val="single" w:sz="4" w:space="0" w:color="auto"/>
              <w:right w:val="single" w:sz="4" w:space="0" w:color="auto"/>
            </w:tcBorders>
            <w:shd w:val="clear" w:color="auto" w:fill="auto"/>
            <w:noWrap/>
            <w:vAlign w:val="center"/>
            <w:hideMark/>
          </w:tcPr>
          <w:p w14:paraId="324289D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DAEAB5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0EFDED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D453E8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0,8</w:t>
            </w:r>
          </w:p>
        </w:tc>
        <w:tc>
          <w:tcPr>
            <w:tcW w:w="1138" w:type="dxa"/>
            <w:tcBorders>
              <w:top w:val="nil"/>
              <w:left w:val="nil"/>
              <w:bottom w:val="single" w:sz="4" w:space="0" w:color="auto"/>
              <w:right w:val="single" w:sz="4" w:space="0" w:color="auto"/>
            </w:tcBorders>
            <w:shd w:val="clear" w:color="auto" w:fill="auto"/>
            <w:noWrap/>
            <w:vAlign w:val="center"/>
            <w:hideMark/>
          </w:tcPr>
          <w:p w14:paraId="247C286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A26676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5E574428"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99A3361"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2BB1F74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02 L4877</w:t>
            </w:r>
          </w:p>
        </w:tc>
        <w:tc>
          <w:tcPr>
            <w:tcW w:w="444" w:type="dxa"/>
            <w:tcBorders>
              <w:top w:val="nil"/>
              <w:left w:val="nil"/>
              <w:bottom w:val="single" w:sz="4" w:space="0" w:color="auto"/>
              <w:right w:val="single" w:sz="4" w:space="0" w:color="auto"/>
            </w:tcBorders>
            <w:shd w:val="clear" w:color="auto" w:fill="auto"/>
            <w:noWrap/>
            <w:vAlign w:val="center"/>
            <w:hideMark/>
          </w:tcPr>
          <w:p w14:paraId="6567BC4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7ADC73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0BFFB9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022D62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0,8</w:t>
            </w:r>
          </w:p>
        </w:tc>
        <w:tc>
          <w:tcPr>
            <w:tcW w:w="1138" w:type="dxa"/>
            <w:tcBorders>
              <w:top w:val="nil"/>
              <w:left w:val="nil"/>
              <w:bottom w:val="single" w:sz="4" w:space="0" w:color="auto"/>
              <w:right w:val="single" w:sz="4" w:space="0" w:color="auto"/>
            </w:tcBorders>
            <w:shd w:val="clear" w:color="auto" w:fill="auto"/>
            <w:noWrap/>
            <w:vAlign w:val="center"/>
            <w:hideMark/>
          </w:tcPr>
          <w:p w14:paraId="737F306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171824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45D11DAB" w14:textId="77777777" w:rsidTr="00471BF2">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4DEAD90"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Развитие библиотечного дела и обеспечение деятельности библиотечной системы; популяризация русского языка и отечественной литературы</w:t>
            </w:r>
          </w:p>
        </w:tc>
        <w:tc>
          <w:tcPr>
            <w:tcW w:w="1319" w:type="dxa"/>
            <w:tcBorders>
              <w:top w:val="nil"/>
              <w:left w:val="nil"/>
              <w:bottom w:val="single" w:sz="4" w:space="0" w:color="auto"/>
              <w:right w:val="single" w:sz="4" w:space="0" w:color="auto"/>
            </w:tcBorders>
            <w:shd w:val="clear" w:color="auto" w:fill="auto"/>
            <w:noWrap/>
            <w:vAlign w:val="center"/>
            <w:hideMark/>
          </w:tcPr>
          <w:p w14:paraId="7DB550E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020 03 00000</w:t>
            </w:r>
          </w:p>
        </w:tc>
        <w:tc>
          <w:tcPr>
            <w:tcW w:w="444" w:type="dxa"/>
            <w:tcBorders>
              <w:top w:val="nil"/>
              <w:left w:val="nil"/>
              <w:bottom w:val="single" w:sz="4" w:space="0" w:color="auto"/>
              <w:right w:val="single" w:sz="4" w:space="0" w:color="auto"/>
            </w:tcBorders>
            <w:shd w:val="clear" w:color="auto" w:fill="auto"/>
            <w:noWrap/>
            <w:vAlign w:val="center"/>
            <w:hideMark/>
          </w:tcPr>
          <w:p w14:paraId="2FED2407"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78BFB48"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033D1B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F017482"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37 538,3</w:t>
            </w:r>
          </w:p>
        </w:tc>
        <w:tc>
          <w:tcPr>
            <w:tcW w:w="1138" w:type="dxa"/>
            <w:tcBorders>
              <w:top w:val="nil"/>
              <w:left w:val="nil"/>
              <w:bottom w:val="single" w:sz="4" w:space="0" w:color="auto"/>
              <w:right w:val="single" w:sz="4" w:space="0" w:color="auto"/>
            </w:tcBorders>
            <w:shd w:val="clear" w:color="auto" w:fill="auto"/>
            <w:noWrap/>
            <w:vAlign w:val="center"/>
            <w:hideMark/>
          </w:tcPr>
          <w:p w14:paraId="65DF71F2"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31 786,2</w:t>
            </w:r>
          </w:p>
        </w:tc>
        <w:tc>
          <w:tcPr>
            <w:tcW w:w="1178" w:type="dxa"/>
            <w:tcBorders>
              <w:top w:val="nil"/>
              <w:left w:val="nil"/>
              <w:bottom w:val="single" w:sz="4" w:space="0" w:color="auto"/>
              <w:right w:val="single" w:sz="4" w:space="0" w:color="auto"/>
            </w:tcBorders>
            <w:shd w:val="clear" w:color="auto" w:fill="auto"/>
            <w:noWrap/>
            <w:vAlign w:val="center"/>
            <w:hideMark/>
          </w:tcPr>
          <w:p w14:paraId="48233F22"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31 789,8</w:t>
            </w:r>
          </w:p>
        </w:tc>
      </w:tr>
      <w:tr w:rsidR="00471BF2" w:rsidRPr="009A1442" w14:paraId="583D6D0A"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26C1087"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Культура, кинематография</w:t>
            </w:r>
          </w:p>
        </w:tc>
        <w:tc>
          <w:tcPr>
            <w:tcW w:w="1319" w:type="dxa"/>
            <w:tcBorders>
              <w:top w:val="nil"/>
              <w:left w:val="nil"/>
              <w:bottom w:val="single" w:sz="4" w:space="0" w:color="auto"/>
              <w:right w:val="single" w:sz="4" w:space="0" w:color="auto"/>
            </w:tcBorders>
            <w:shd w:val="clear" w:color="auto" w:fill="auto"/>
            <w:noWrap/>
            <w:vAlign w:val="center"/>
            <w:hideMark/>
          </w:tcPr>
          <w:p w14:paraId="06C2B1A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020 03 00000</w:t>
            </w:r>
          </w:p>
        </w:tc>
        <w:tc>
          <w:tcPr>
            <w:tcW w:w="444" w:type="dxa"/>
            <w:tcBorders>
              <w:top w:val="nil"/>
              <w:left w:val="nil"/>
              <w:bottom w:val="single" w:sz="4" w:space="0" w:color="auto"/>
              <w:right w:val="single" w:sz="4" w:space="0" w:color="auto"/>
            </w:tcBorders>
            <w:shd w:val="clear" w:color="auto" w:fill="auto"/>
            <w:noWrap/>
            <w:vAlign w:val="center"/>
            <w:hideMark/>
          </w:tcPr>
          <w:p w14:paraId="76255C3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250461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C9E15C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7B583CD"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37 538,3</w:t>
            </w:r>
          </w:p>
        </w:tc>
        <w:tc>
          <w:tcPr>
            <w:tcW w:w="1138" w:type="dxa"/>
            <w:tcBorders>
              <w:top w:val="nil"/>
              <w:left w:val="nil"/>
              <w:bottom w:val="single" w:sz="4" w:space="0" w:color="auto"/>
              <w:right w:val="single" w:sz="4" w:space="0" w:color="auto"/>
            </w:tcBorders>
            <w:shd w:val="clear" w:color="auto" w:fill="auto"/>
            <w:noWrap/>
            <w:vAlign w:val="center"/>
            <w:hideMark/>
          </w:tcPr>
          <w:p w14:paraId="198E1E86"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31 786,2</w:t>
            </w:r>
          </w:p>
        </w:tc>
        <w:tc>
          <w:tcPr>
            <w:tcW w:w="1178" w:type="dxa"/>
            <w:tcBorders>
              <w:top w:val="nil"/>
              <w:left w:val="nil"/>
              <w:bottom w:val="single" w:sz="4" w:space="0" w:color="auto"/>
              <w:right w:val="single" w:sz="4" w:space="0" w:color="auto"/>
            </w:tcBorders>
            <w:shd w:val="clear" w:color="auto" w:fill="auto"/>
            <w:noWrap/>
            <w:vAlign w:val="center"/>
            <w:hideMark/>
          </w:tcPr>
          <w:p w14:paraId="7C35C65B"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31 789,8</w:t>
            </w:r>
          </w:p>
        </w:tc>
      </w:tr>
      <w:tr w:rsidR="00471BF2" w:rsidRPr="009A1442" w14:paraId="4300F99F"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78CF3BF"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Культура</w:t>
            </w:r>
          </w:p>
        </w:tc>
        <w:tc>
          <w:tcPr>
            <w:tcW w:w="1319" w:type="dxa"/>
            <w:tcBorders>
              <w:top w:val="nil"/>
              <w:left w:val="nil"/>
              <w:bottom w:val="single" w:sz="4" w:space="0" w:color="auto"/>
              <w:right w:val="single" w:sz="4" w:space="0" w:color="auto"/>
            </w:tcBorders>
            <w:shd w:val="clear" w:color="auto" w:fill="auto"/>
            <w:noWrap/>
            <w:vAlign w:val="center"/>
            <w:hideMark/>
          </w:tcPr>
          <w:p w14:paraId="056FBB6F"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020 03 00000</w:t>
            </w:r>
          </w:p>
        </w:tc>
        <w:tc>
          <w:tcPr>
            <w:tcW w:w="444" w:type="dxa"/>
            <w:tcBorders>
              <w:top w:val="nil"/>
              <w:left w:val="nil"/>
              <w:bottom w:val="single" w:sz="4" w:space="0" w:color="auto"/>
              <w:right w:val="single" w:sz="4" w:space="0" w:color="auto"/>
            </w:tcBorders>
            <w:shd w:val="clear" w:color="auto" w:fill="auto"/>
            <w:noWrap/>
            <w:vAlign w:val="center"/>
            <w:hideMark/>
          </w:tcPr>
          <w:p w14:paraId="2A764B0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728D36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4433FC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2F1BC6E"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37 538,3</w:t>
            </w:r>
          </w:p>
        </w:tc>
        <w:tc>
          <w:tcPr>
            <w:tcW w:w="1138" w:type="dxa"/>
            <w:tcBorders>
              <w:top w:val="nil"/>
              <w:left w:val="nil"/>
              <w:bottom w:val="single" w:sz="4" w:space="0" w:color="auto"/>
              <w:right w:val="single" w:sz="4" w:space="0" w:color="auto"/>
            </w:tcBorders>
            <w:shd w:val="clear" w:color="auto" w:fill="auto"/>
            <w:noWrap/>
            <w:vAlign w:val="center"/>
            <w:hideMark/>
          </w:tcPr>
          <w:p w14:paraId="3ED6C8B0"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31 786,2</w:t>
            </w:r>
          </w:p>
        </w:tc>
        <w:tc>
          <w:tcPr>
            <w:tcW w:w="1178" w:type="dxa"/>
            <w:tcBorders>
              <w:top w:val="nil"/>
              <w:left w:val="nil"/>
              <w:bottom w:val="single" w:sz="4" w:space="0" w:color="auto"/>
              <w:right w:val="single" w:sz="4" w:space="0" w:color="auto"/>
            </w:tcBorders>
            <w:shd w:val="clear" w:color="auto" w:fill="auto"/>
            <w:noWrap/>
            <w:vAlign w:val="center"/>
            <w:hideMark/>
          </w:tcPr>
          <w:p w14:paraId="50DDE42C"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31 789,8</w:t>
            </w:r>
          </w:p>
        </w:tc>
      </w:tr>
      <w:tr w:rsidR="00471BF2" w:rsidRPr="009A1442" w14:paraId="2E66DE9E"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775230E"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обеспечение деятельности муниципальных бюджетных учреждений</w:t>
            </w:r>
          </w:p>
        </w:tc>
        <w:tc>
          <w:tcPr>
            <w:tcW w:w="1319" w:type="dxa"/>
            <w:tcBorders>
              <w:top w:val="nil"/>
              <w:left w:val="nil"/>
              <w:bottom w:val="single" w:sz="4" w:space="0" w:color="auto"/>
              <w:right w:val="single" w:sz="4" w:space="0" w:color="auto"/>
            </w:tcBorders>
            <w:shd w:val="clear" w:color="auto" w:fill="auto"/>
            <w:noWrap/>
            <w:vAlign w:val="center"/>
            <w:hideMark/>
          </w:tcPr>
          <w:p w14:paraId="03CE7ED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020 03 20080</w:t>
            </w:r>
          </w:p>
        </w:tc>
        <w:tc>
          <w:tcPr>
            <w:tcW w:w="444" w:type="dxa"/>
            <w:tcBorders>
              <w:top w:val="nil"/>
              <w:left w:val="nil"/>
              <w:bottom w:val="single" w:sz="4" w:space="0" w:color="auto"/>
              <w:right w:val="single" w:sz="4" w:space="0" w:color="auto"/>
            </w:tcBorders>
            <w:shd w:val="clear" w:color="auto" w:fill="auto"/>
            <w:noWrap/>
            <w:vAlign w:val="center"/>
            <w:hideMark/>
          </w:tcPr>
          <w:p w14:paraId="23E4E52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F3719D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FE690A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B47A70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29 278,4</w:t>
            </w:r>
          </w:p>
        </w:tc>
        <w:tc>
          <w:tcPr>
            <w:tcW w:w="1138" w:type="dxa"/>
            <w:tcBorders>
              <w:top w:val="nil"/>
              <w:left w:val="nil"/>
              <w:bottom w:val="single" w:sz="4" w:space="0" w:color="auto"/>
              <w:right w:val="single" w:sz="4" w:space="0" w:color="auto"/>
            </w:tcBorders>
            <w:shd w:val="clear" w:color="auto" w:fill="auto"/>
            <w:noWrap/>
            <w:vAlign w:val="center"/>
            <w:hideMark/>
          </w:tcPr>
          <w:p w14:paraId="36DF0A3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29 284,2</w:t>
            </w:r>
          </w:p>
        </w:tc>
        <w:tc>
          <w:tcPr>
            <w:tcW w:w="1178" w:type="dxa"/>
            <w:tcBorders>
              <w:top w:val="nil"/>
              <w:left w:val="nil"/>
              <w:bottom w:val="single" w:sz="4" w:space="0" w:color="auto"/>
              <w:right w:val="single" w:sz="4" w:space="0" w:color="auto"/>
            </w:tcBorders>
            <w:shd w:val="clear" w:color="auto" w:fill="auto"/>
            <w:noWrap/>
            <w:vAlign w:val="center"/>
            <w:hideMark/>
          </w:tcPr>
          <w:p w14:paraId="259797A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29 284,1</w:t>
            </w:r>
          </w:p>
        </w:tc>
      </w:tr>
      <w:tr w:rsidR="00471BF2" w:rsidRPr="009A1442" w14:paraId="3944877A"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B77103E"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бюджетным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61B6E0E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020 03 20080</w:t>
            </w:r>
          </w:p>
        </w:tc>
        <w:tc>
          <w:tcPr>
            <w:tcW w:w="444" w:type="dxa"/>
            <w:tcBorders>
              <w:top w:val="nil"/>
              <w:left w:val="nil"/>
              <w:bottom w:val="single" w:sz="4" w:space="0" w:color="auto"/>
              <w:right w:val="single" w:sz="4" w:space="0" w:color="auto"/>
            </w:tcBorders>
            <w:shd w:val="clear" w:color="auto" w:fill="auto"/>
            <w:noWrap/>
            <w:vAlign w:val="center"/>
            <w:hideMark/>
          </w:tcPr>
          <w:p w14:paraId="3FDE071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3C2875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8CE34B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39C87DA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29 278,4</w:t>
            </w:r>
          </w:p>
        </w:tc>
        <w:tc>
          <w:tcPr>
            <w:tcW w:w="1138" w:type="dxa"/>
            <w:tcBorders>
              <w:top w:val="nil"/>
              <w:left w:val="nil"/>
              <w:bottom w:val="single" w:sz="4" w:space="0" w:color="auto"/>
              <w:right w:val="single" w:sz="4" w:space="0" w:color="auto"/>
            </w:tcBorders>
            <w:shd w:val="clear" w:color="auto" w:fill="auto"/>
            <w:noWrap/>
            <w:vAlign w:val="center"/>
            <w:hideMark/>
          </w:tcPr>
          <w:p w14:paraId="5B8A876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29 284,2</w:t>
            </w:r>
          </w:p>
        </w:tc>
        <w:tc>
          <w:tcPr>
            <w:tcW w:w="1178" w:type="dxa"/>
            <w:tcBorders>
              <w:top w:val="nil"/>
              <w:left w:val="nil"/>
              <w:bottom w:val="single" w:sz="4" w:space="0" w:color="auto"/>
              <w:right w:val="single" w:sz="4" w:space="0" w:color="auto"/>
            </w:tcBorders>
            <w:shd w:val="clear" w:color="auto" w:fill="auto"/>
            <w:noWrap/>
            <w:vAlign w:val="center"/>
            <w:hideMark/>
          </w:tcPr>
          <w:p w14:paraId="6C7A4D2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29 284,1</w:t>
            </w:r>
          </w:p>
        </w:tc>
      </w:tr>
      <w:tr w:rsidR="00471BF2" w:rsidRPr="009A1442" w14:paraId="34E6298B"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50E327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319" w:type="dxa"/>
            <w:tcBorders>
              <w:top w:val="nil"/>
              <w:left w:val="nil"/>
              <w:bottom w:val="single" w:sz="4" w:space="0" w:color="auto"/>
              <w:right w:val="single" w:sz="4" w:space="0" w:color="auto"/>
            </w:tcBorders>
            <w:shd w:val="clear" w:color="auto" w:fill="auto"/>
            <w:noWrap/>
            <w:vAlign w:val="center"/>
            <w:hideMark/>
          </w:tcPr>
          <w:p w14:paraId="5CB3666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020 03 71410</w:t>
            </w:r>
          </w:p>
        </w:tc>
        <w:tc>
          <w:tcPr>
            <w:tcW w:w="444" w:type="dxa"/>
            <w:tcBorders>
              <w:top w:val="nil"/>
              <w:left w:val="nil"/>
              <w:bottom w:val="single" w:sz="4" w:space="0" w:color="auto"/>
              <w:right w:val="single" w:sz="4" w:space="0" w:color="auto"/>
            </w:tcBorders>
            <w:shd w:val="clear" w:color="auto" w:fill="auto"/>
            <w:noWrap/>
            <w:vAlign w:val="center"/>
            <w:hideMark/>
          </w:tcPr>
          <w:p w14:paraId="696BA54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1B163C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D4E675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3E06E5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5764,4</w:t>
            </w:r>
          </w:p>
        </w:tc>
        <w:tc>
          <w:tcPr>
            <w:tcW w:w="1138" w:type="dxa"/>
            <w:tcBorders>
              <w:top w:val="nil"/>
              <w:left w:val="nil"/>
              <w:bottom w:val="single" w:sz="4" w:space="0" w:color="auto"/>
              <w:right w:val="single" w:sz="4" w:space="0" w:color="auto"/>
            </w:tcBorders>
            <w:shd w:val="clear" w:color="auto" w:fill="auto"/>
            <w:noWrap/>
            <w:vAlign w:val="center"/>
            <w:hideMark/>
          </w:tcPr>
          <w:p w14:paraId="03F50C4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AE55E4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66E0CAE5"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CD492B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бюджетным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020E1CF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020 03 71410</w:t>
            </w:r>
          </w:p>
        </w:tc>
        <w:tc>
          <w:tcPr>
            <w:tcW w:w="444" w:type="dxa"/>
            <w:tcBorders>
              <w:top w:val="nil"/>
              <w:left w:val="nil"/>
              <w:bottom w:val="single" w:sz="4" w:space="0" w:color="auto"/>
              <w:right w:val="single" w:sz="4" w:space="0" w:color="auto"/>
            </w:tcBorders>
            <w:shd w:val="clear" w:color="auto" w:fill="auto"/>
            <w:noWrap/>
            <w:vAlign w:val="center"/>
            <w:hideMark/>
          </w:tcPr>
          <w:p w14:paraId="72796A6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6F48A6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E6E61D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4BAB64F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5764,4</w:t>
            </w:r>
          </w:p>
        </w:tc>
        <w:tc>
          <w:tcPr>
            <w:tcW w:w="1138" w:type="dxa"/>
            <w:tcBorders>
              <w:top w:val="nil"/>
              <w:left w:val="nil"/>
              <w:bottom w:val="single" w:sz="4" w:space="0" w:color="auto"/>
              <w:right w:val="single" w:sz="4" w:space="0" w:color="auto"/>
            </w:tcBorders>
            <w:shd w:val="clear" w:color="auto" w:fill="auto"/>
            <w:noWrap/>
            <w:vAlign w:val="center"/>
            <w:hideMark/>
          </w:tcPr>
          <w:p w14:paraId="094C5F7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1F76A5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1B19C98C"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8D48E3A"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Субсидии бюджетам муниципальных районов, муниципальных округов области на </w:t>
            </w: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6D613B8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020 03 72300</w:t>
            </w:r>
          </w:p>
        </w:tc>
        <w:tc>
          <w:tcPr>
            <w:tcW w:w="444" w:type="dxa"/>
            <w:tcBorders>
              <w:top w:val="nil"/>
              <w:left w:val="nil"/>
              <w:bottom w:val="single" w:sz="4" w:space="0" w:color="auto"/>
              <w:right w:val="single" w:sz="4" w:space="0" w:color="auto"/>
            </w:tcBorders>
            <w:shd w:val="clear" w:color="auto" w:fill="auto"/>
            <w:noWrap/>
            <w:vAlign w:val="center"/>
            <w:hideMark/>
          </w:tcPr>
          <w:p w14:paraId="4634CE6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2DF401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9AA000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9CEFDC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1 887,3</w:t>
            </w:r>
          </w:p>
        </w:tc>
        <w:tc>
          <w:tcPr>
            <w:tcW w:w="1138" w:type="dxa"/>
            <w:tcBorders>
              <w:top w:val="nil"/>
              <w:left w:val="nil"/>
              <w:bottom w:val="single" w:sz="4" w:space="0" w:color="auto"/>
              <w:right w:val="single" w:sz="4" w:space="0" w:color="auto"/>
            </w:tcBorders>
            <w:shd w:val="clear" w:color="auto" w:fill="auto"/>
            <w:noWrap/>
            <w:vAlign w:val="center"/>
            <w:hideMark/>
          </w:tcPr>
          <w:p w14:paraId="64EBA0C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1 887,3</w:t>
            </w:r>
          </w:p>
        </w:tc>
        <w:tc>
          <w:tcPr>
            <w:tcW w:w="1178" w:type="dxa"/>
            <w:tcBorders>
              <w:top w:val="nil"/>
              <w:left w:val="nil"/>
              <w:bottom w:val="single" w:sz="4" w:space="0" w:color="auto"/>
              <w:right w:val="single" w:sz="4" w:space="0" w:color="auto"/>
            </w:tcBorders>
            <w:shd w:val="clear" w:color="auto" w:fill="auto"/>
            <w:noWrap/>
            <w:vAlign w:val="center"/>
            <w:hideMark/>
          </w:tcPr>
          <w:p w14:paraId="3E83BD1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1 887,3</w:t>
            </w:r>
          </w:p>
        </w:tc>
      </w:tr>
      <w:tr w:rsidR="00471BF2" w:rsidRPr="009A1442" w14:paraId="6B78486C"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755CF82"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бюджетным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42068B4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020 03 72300</w:t>
            </w:r>
          </w:p>
        </w:tc>
        <w:tc>
          <w:tcPr>
            <w:tcW w:w="444" w:type="dxa"/>
            <w:tcBorders>
              <w:top w:val="nil"/>
              <w:left w:val="nil"/>
              <w:bottom w:val="single" w:sz="4" w:space="0" w:color="auto"/>
              <w:right w:val="single" w:sz="4" w:space="0" w:color="auto"/>
            </w:tcBorders>
            <w:shd w:val="clear" w:color="auto" w:fill="auto"/>
            <w:noWrap/>
            <w:vAlign w:val="center"/>
            <w:hideMark/>
          </w:tcPr>
          <w:p w14:paraId="101A604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EECB88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A6FA4A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680C687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1 887,3</w:t>
            </w:r>
          </w:p>
        </w:tc>
        <w:tc>
          <w:tcPr>
            <w:tcW w:w="1138" w:type="dxa"/>
            <w:tcBorders>
              <w:top w:val="nil"/>
              <w:left w:val="nil"/>
              <w:bottom w:val="single" w:sz="4" w:space="0" w:color="auto"/>
              <w:right w:val="single" w:sz="4" w:space="0" w:color="auto"/>
            </w:tcBorders>
            <w:shd w:val="clear" w:color="auto" w:fill="auto"/>
            <w:noWrap/>
            <w:vAlign w:val="center"/>
            <w:hideMark/>
          </w:tcPr>
          <w:p w14:paraId="3F0FA5B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1 887,3</w:t>
            </w:r>
          </w:p>
        </w:tc>
        <w:tc>
          <w:tcPr>
            <w:tcW w:w="1178" w:type="dxa"/>
            <w:tcBorders>
              <w:top w:val="nil"/>
              <w:left w:val="nil"/>
              <w:bottom w:val="single" w:sz="4" w:space="0" w:color="auto"/>
              <w:right w:val="single" w:sz="4" w:space="0" w:color="auto"/>
            </w:tcBorders>
            <w:shd w:val="clear" w:color="auto" w:fill="auto"/>
            <w:noWrap/>
            <w:vAlign w:val="center"/>
            <w:hideMark/>
          </w:tcPr>
          <w:p w14:paraId="5655688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1 887,3</w:t>
            </w:r>
          </w:p>
        </w:tc>
      </w:tr>
      <w:tr w:rsidR="00471BF2" w:rsidRPr="009A1442" w14:paraId="067E023E"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07F356C" w14:textId="77777777" w:rsidR="00471BF2" w:rsidRPr="009A1442" w:rsidRDefault="00471BF2" w:rsidP="009A1442">
            <w:pPr>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2B31302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03 S2300</w:t>
            </w:r>
          </w:p>
        </w:tc>
        <w:tc>
          <w:tcPr>
            <w:tcW w:w="444" w:type="dxa"/>
            <w:tcBorders>
              <w:top w:val="nil"/>
              <w:left w:val="nil"/>
              <w:bottom w:val="single" w:sz="4" w:space="0" w:color="auto"/>
              <w:right w:val="single" w:sz="4" w:space="0" w:color="auto"/>
            </w:tcBorders>
            <w:shd w:val="clear" w:color="auto" w:fill="auto"/>
            <w:noWrap/>
            <w:vAlign w:val="center"/>
            <w:hideMark/>
          </w:tcPr>
          <w:p w14:paraId="1910F95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B39AA2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E405BF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614D5B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471,9</w:t>
            </w:r>
          </w:p>
        </w:tc>
        <w:tc>
          <w:tcPr>
            <w:tcW w:w="1138" w:type="dxa"/>
            <w:tcBorders>
              <w:top w:val="nil"/>
              <w:left w:val="nil"/>
              <w:bottom w:val="single" w:sz="4" w:space="0" w:color="auto"/>
              <w:right w:val="single" w:sz="4" w:space="0" w:color="auto"/>
            </w:tcBorders>
            <w:shd w:val="clear" w:color="auto" w:fill="auto"/>
            <w:noWrap/>
            <w:vAlign w:val="center"/>
            <w:hideMark/>
          </w:tcPr>
          <w:p w14:paraId="1857B62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471,9</w:t>
            </w:r>
          </w:p>
        </w:tc>
        <w:tc>
          <w:tcPr>
            <w:tcW w:w="1178" w:type="dxa"/>
            <w:tcBorders>
              <w:top w:val="nil"/>
              <w:left w:val="nil"/>
              <w:bottom w:val="single" w:sz="4" w:space="0" w:color="auto"/>
              <w:right w:val="single" w:sz="4" w:space="0" w:color="auto"/>
            </w:tcBorders>
            <w:shd w:val="clear" w:color="auto" w:fill="auto"/>
            <w:noWrap/>
            <w:vAlign w:val="center"/>
            <w:hideMark/>
          </w:tcPr>
          <w:p w14:paraId="77F3ECE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471,9</w:t>
            </w:r>
          </w:p>
        </w:tc>
      </w:tr>
      <w:tr w:rsidR="00471BF2" w:rsidRPr="009A1442" w14:paraId="53C06280"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B28C9E9"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бюджетным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56D6AAC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03 S2300</w:t>
            </w:r>
          </w:p>
        </w:tc>
        <w:tc>
          <w:tcPr>
            <w:tcW w:w="444" w:type="dxa"/>
            <w:tcBorders>
              <w:top w:val="nil"/>
              <w:left w:val="nil"/>
              <w:bottom w:val="single" w:sz="4" w:space="0" w:color="auto"/>
              <w:right w:val="single" w:sz="4" w:space="0" w:color="auto"/>
            </w:tcBorders>
            <w:shd w:val="clear" w:color="auto" w:fill="auto"/>
            <w:noWrap/>
            <w:vAlign w:val="center"/>
            <w:hideMark/>
          </w:tcPr>
          <w:p w14:paraId="0461E0B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9F7B41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EC397E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60A6C3A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471,9</w:t>
            </w:r>
          </w:p>
        </w:tc>
        <w:tc>
          <w:tcPr>
            <w:tcW w:w="1138" w:type="dxa"/>
            <w:tcBorders>
              <w:top w:val="nil"/>
              <w:left w:val="nil"/>
              <w:bottom w:val="single" w:sz="4" w:space="0" w:color="auto"/>
              <w:right w:val="single" w:sz="4" w:space="0" w:color="auto"/>
            </w:tcBorders>
            <w:shd w:val="clear" w:color="auto" w:fill="auto"/>
            <w:noWrap/>
            <w:vAlign w:val="center"/>
            <w:hideMark/>
          </w:tcPr>
          <w:p w14:paraId="78AC653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471,9</w:t>
            </w:r>
          </w:p>
        </w:tc>
        <w:tc>
          <w:tcPr>
            <w:tcW w:w="1178" w:type="dxa"/>
            <w:tcBorders>
              <w:top w:val="nil"/>
              <w:left w:val="nil"/>
              <w:bottom w:val="single" w:sz="4" w:space="0" w:color="auto"/>
              <w:right w:val="single" w:sz="4" w:space="0" w:color="auto"/>
            </w:tcBorders>
            <w:shd w:val="clear" w:color="auto" w:fill="auto"/>
            <w:noWrap/>
            <w:vAlign w:val="center"/>
            <w:hideMark/>
          </w:tcPr>
          <w:p w14:paraId="08B495E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471,9</w:t>
            </w:r>
          </w:p>
        </w:tc>
      </w:tr>
      <w:tr w:rsidR="00471BF2" w:rsidRPr="009A1442" w14:paraId="1DCD60CC" w14:textId="77777777" w:rsidTr="00471BF2">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68FB2AD"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w:t>
            </w:r>
          </w:p>
        </w:tc>
        <w:tc>
          <w:tcPr>
            <w:tcW w:w="1319" w:type="dxa"/>
            <w:tcBorders>
              <w:top w:val="nil"/>
              <w:left w:val="nil"/>
              <w:bottom w:val="single" w:sz="4" w:space="0" w:color="auto"/>
              <w:right w:val="single" w:sz="4" w:space="0" w:color="auto"/>
            </w:tcBorders>
            <w:shd w:val="clear" w:color="auto" w:fill="auto"/>
            <w:noWrap/>
            <w:vAlign w:val="center"/>
            <w:hideMark/>
          </w:tcPr>
          <w:p w14:paraId="21C6591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03 L5191</w:t>
            </w:r>
          </w:p>
        </w:tc>
        <w:tc>
          <w:tcPr>
            <w:tcW w:w="444" w:type="dxa"/>
            <w:tcBorders>
              <w:top w:val="nil"/>
              <w:left w:val="nil"/>
              <w:bottom w:val="single" w:sz="4" w:space="0" w:color="auto"/>
              <w:right w:val="single" w:sz="4" w:space="0" w:color="auto"/>
            </w:tcBorders>
            <w:shd w:val="clear" w:color="auto" w:fill="auto"/>
            <w:noWrap/>
            <w:vAlign w:val="center"/>
            <w:hideMark/>
          </w:tcPr>
          <w:p w14:paraId="51546A5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E80AB8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9403F2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0C41D2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134,9</w:t>
            </w:r>
          </w:p>
        </w:tc>
        <w:tc>
          <w:tcPr>
            <w:tcW w:w="1138" w:type="dxa"/>
            <w:tcBorders>
              <w:top w:val="nil"/>
              <w:left w:val="nil"/>
              <w:bottom w:val="single" w:sz="4" w:space="0" w:color="auto"/>
              <w:right w:val="single" w:sz="4" w:space="0" w:color="auto"/>
            </w:tcBorders>
            <w:shd w:val="clear" w:color="auto" w:fill="auto"/>
            <w:noWrap/>
            <w:vAlign w:val="center"/>
            <w:hideMark/>
          </w:tcPr>
          <w:p w14:paraId="0E9F346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141,4</w:t>
            </w:r>
          </w:p>
        </w:tc>
        <w:tc>
          <w:tcPr>
            <w:tcW w:w="1178" w:type="dxa"/>
            <w:tcBorders>
              <w:top w:val="nil"/>
              <w:left w:val="nil"/>
              <w:bottom w:val="single" w:sz="4" w:space="0" w:color="auto"/>
              <w:right w:val="single" w:sz="4" w:space="0" w:color="auto"/>
            </w:tcBorders>
            <w:shd w:val="clear" w:color="auto" w:fill="auto"/>
            <w:noWrap/>
            <w:vAlign w:val="center"/>
            <w:hideMark/>
          </w:tcPr>
          <w:p w14:paraId="0CAA98C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145,0</w:t>
            </w:r>
          </w:p>
        </w:tc>
      </w:tr>
      <w:tr w:rsidR="00471BF2" w:rsidRPr="009A1442" w14:paraId="7584D5E3"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B0740D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Субсидия бюджетным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10500E1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03 L5191</w:t>
            </w:r>
          </w:p>
        </w:tc>
        <w:tc>
          <w:tcPr>
            <w:tcW w:w="444" w:type="dxa"/>
            <w:tcBorders>
              <w:top w:val="nil"/>
              <w:left w:val="nil"/>
              <w:bottom w:val="single" w:sz="4" w:space="0" w:color="auto"/>
              <w:right w:val="single" w:sz="4" w:space="0" w:color="auto"/>
            </w:tcBorders>
            <w:shd w:val="clear" w:color="auto" w:fill="auto"/>
            <w:noWrap/>
            <w:vAlign w:val="center"/>
            <w:hideMark/>
          </w:tcPr>
          <w:p w14:paraId="6A395DF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5D7F11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848664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4C87AB3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134,9</w:t>
            </w:r>
          </w:p>
        </w:tc>
        <w:tc>
          <w:tcPr>
            <w:tcW w:w="1138" w:type="dxa"/>
            <w:tcBorders>
              <w:top w:val="nil"/>
              <w:left w:val="nil"/>
              <w:bottom w:val="single" w:sz="4" w:space="0" w:color="auto"/>
              <w:right w:val="single" w:sz="4" w:space="0" w:color="auto"/>
            </w:tcBorders>
            <w:shd w:val="clear" w:color="auto" w:fill="auto"/>
            <w:noWrap/>
            <w:vAlign w:val="center"/>
            <w:hideMark/>
          </w:tcPr>
          <w:p w14:paraId="0BC07AD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141,4</w:t>
            </w:r>
          </w:p>
        </w:tc>
        <w:tc>
          <w:tcPr>
            <w:tcW w:w="1178" w:type="dxa"/>
            <w:tcBorders>
              <w:top w:val="nil"/>
              <w:left w:val="nil"/>
              <w:bottom w:val="single" w:sz="4" w:space="0" w:color="auto"/>
              <w:right w:val="single" w:sz="4" w:space="0" w:color="auto"/>
            </w:tcBorders>
            <w:shd w:val="clear" w:color="auto" w:fill="auto"/>
            <w:noWrap/>
            <w:vAlign w:val="center"/>
            <w:hideMark/>
          </w:tcPr>
          <w:p w14:paraId="7235F28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145,0</w:t>
            </w:r>
          </w:p>
        </w:tc>
      </w:tr>
      <w:tr w:rsidR="00471BF2" w:rsidRPr="009A1442" w14:paraId="3E8CAE37" w14:textId="77777777" w:rsidTr="00471BF2">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40E5111" w14:textId="77777777" w:rsidR="00471BF2" w:rsidRPr="009A1442" w:rsidRDefault="00471BF2" w:rsidP="009A1442">
            <w:pPr>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районов, муниципальных округов, городского округа, поселений области на поддержку отрасли культуры</w:t>
            </w:r>
          </w:p>
        </w:tc>
        <w:tc>
          <w:tcPr>
            <w:tcW w:w="1319" w:type="dxa"/>
            <w:tcBorders>
              <w:top w:val="nil"/>
              <w:left w:val="nil"/>
              <w:bottom w:val="single" w:sz="4" w:space="0" w:color="auto"/>
              <w:right w:val="single" w:sz="4" w:space="0" w:color="auto"/>
            </w:tcBorders>
            <w:shd w:val="clear" w:color="auto" w:fill="auto"/>
            <w:noWrap/>
            <w:vAlign w:val="center"/>
            <w:hideMark/>
          </w:tcPr>
          <w:p w14:paraId="3448A65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03 L5191</w:t>
            </w:r>
          </w:p>
        </w:tc>
        <w:tc>
          <w:tcPr>
            <w:tcW w:w="444" w:type="dxa"/>
            <w:tcBorders>
              <w:top w:val="nil"/>
              <w:left w:val="nil"/>
              <w:bottom w:val="single" w:sz="4" w:space="0" w:color="auto"/>
              <w:right w:val="single" w:sz="4" w:space="0" w:color="auto"/>
            </w:tcBorders>
            <w:shd w:val="clear" w:color="auto" w:fill="auto"/>
            <w:noWrap/>
            <w:vAlign w:val="center"/>
            <w:hideMark/>
          </w:tcPr>
          <w:p w14:paraId="6222DF3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ED9A82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F15C1D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0B9C90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1,4</w:t>
            </w:r>
          </w:p>
        </w:tc>
        <w:tc>
          <w:tcPr>
            <w:tcW w:w="1138" w:type="dxa"/>
            <w:tcBorders>
              <w:top w:val="nil"/>
              <w:left w:val="nil"/>
              <w:bottom w:val="single" w:sz="4" w:space="0" w:color="auto"/>
              <w:right w:val="single" w:sz="4" w:space="0" w:color="auto"/>
            </w:tcBorders>
            <w:shd w:val="clear" w:color="auto" w:fill="auto"/>
            <w:noWrap/>
            <w:vAlign w:val="center"/>
            <w:hideMark/>
          </w:tcPr>
          <w:p w14:paraId="22627B7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1,4</w:t>
            </w:r>
          </w:p>
        </w:tc>
        <w:tc>
          <w:tcPr>
            <w:tcW w:w="1178" w:type="dxa"/>
            <w:tcBorders>
              <w:top w:val="nil"/>
              <w:left w:val="nil"/>
              <w:bottom w:val="single" w:sz="4" w:space="0" w:color="auto"/>
              <w:right w:val="single" w:sz="4" w:space="0" w:color="auto"/>
            </w:tcBorders>
            <w:shd w:val="clear" w:color="auto" w:fill="auto"/>
            <w:noWrap/>
            <w:vAlign w:val="center"/>
            <w:hideMark/>
          </w:tcPr>
          <w:p w14:paraId="372787B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1,5</w:t>
            </w:r>
          </w:p>
        </w:tc>
      </w:tr>
      <w:tr w:rsidR="00471BF2" w:rsidRPr="009A1442" w14:paraId="6CC22374"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60452B1"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Субсидия бюджетным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5EE5318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03 L5191</w:t>
            </w:r>
          </w:p>
        </w:tc>
        <w:tc>
          <w:tcPr>
            <w:tcW w:w="444" w:type="dxa"/>
            <w:tcBorders>
              <w:top w:val="nil"/>
              <w:left w:val="nil"/>
              <w:bottom w:val="single" w:sz="4" w:space="0" w:color="auto"/>
              <w:right w:val="single" w:sz="4" w:space="0" w:color="auto"/>
            </w:tcBorders>
            <w:shd w:val="clear" w:color="auto" w:fill="auto"/>
            <w:noWrap/>
            <w:vAlign w:val="center"/>
            <w:hideMark/>
          </w:tcPr>
          <w:p w14:paraId="19AB0BF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1F62A5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BC2326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14137B9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1,4</w:t>
            </w:r>
          </w:p>
        </w:tc>
        <w:tc>
          <w:tcPr>
            <w:tcW w:w="1138" w:type="dxa"/>
            <w:tcBorders>
              <w:top w:val="nil"/>
              <w:left w:val="nil"/>
              <w:bottom w:val="single" w:sz="4" w:space="0" w:color="auto"/>
              <w:right w:val="single" w:sz="4" w:space="0" w:color="auto"/>
            </w:tcBorders>
            <w:shd w:val="clear" w:color="auto" w:fill="auto"/>
            <w:noWrap/>
            <w:vAlign w:val="center"/>
            <w:hideMark/>
          </w:tcPr>
          <w:p w14:paraId="4A7A483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1,4</w:t>
            </w:r>
          </w:p>
        </w:tc>
        <w:tc>
          <w:tcPr>
            <w:tcW w:w="1178" w:type="dxa"/>
            <w:tcBorders>
              <w:top w:val="nil"/>
              <w:left w:val="nil"/>
              <w:bottom w:val="single" w:sz="4" w:space="0" w:color="auto"/>
              <w:right w:val="single" w:sz="4" w:space="0" w:color="auto"/>
            </w:tcBorders>
            <w:shd w:val="clear" w:color="auto" w:fill="auto"/>
            <w:noWrap/>
            <w:vAlign w:val="center"/>
            <w:hideMark/>
          </w:tcPr>
          <w:p w14:paraId="503174C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1,5</w:t>
            </w:r>
          </w:p>
        </w:tc>
      </w:tr>
      <w:tr w:rsidR="00471BF2" w:rsidRPr="009A1442" w14:paraId="160C1C33"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ED70A0E"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Совершенствование системы дополнительного образования в сфере культуры</w:t>
            </w:r>
          </w:p>
        </w:tc>
        <w:tc>
          <w:tcPr>
            <w:tcW w:w="1319" w:type="dxa"/>
            <w:tcBorders>
              <w:top w:val="nil"/>
              <w:left w:val="nil"/>
              <w:bottom w:val="single" w:sz="4" w:space="0" w:color="auto"/>
              <w:right w:val="single" w:sz="4" w:space="0" w:color="auto"/>
            </w:tcBorders>
            <w:shd w:val="clear" w:color="auto" w:fill="auto"/>
            <w:noWrap/>
            <w:vAlign w:val="center"/>
            <w:hideMark/>
          </w:tcPr>
          <w:p w14:paraId="4AA9B11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020 04 00000</w:t>
            </w:r>
          </w:p>
        </w:tc>
        <w:tc>
          <w:tcPr>
            <w:tcW w:w="444" w:type="dxa"/>
            <w:tcBorders>
              <w:top w:val="nil"/>
              <w:left w:val="nil"/>
              <w:bottom w:val="single" w:sz="4" w:space="0" w:color="auto"/>
              <w:right w:val="single" w:sz="4" w:space="0" w:color="auto"/>
            </w:tcBorders>
            <w:shd w:val="clear" w:color="auto" w:fill="auto"/>
            <w:noWrap/>
            <w:vAlign w:val="center"/>
            <w:hideMark/>
          </w:tcPr>
          <w:p w14:paraId="6AFBE937"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D2EDAB7"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989828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B60A1DF"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89 418,3</w:t>
            </w:r>
          </w:p>
        </w:tc>
        <w:tc>
          <w:tcPr>
            <w:tcW w:w="1138" w:type="dxa"/>
            <w:tcBorders>
              <w:top w:val="nil"/>
              <w:left w:val="nil"/>
              <w:bottom w:val="single" w:sz="4" w:space="0" w:color="auto"/>
              <w:right w:val="single" w:sz="4" w:space="0" w:color="auto"/>
            </w:tcBorders>
            <w:shd w:val="clear" w:color="auto" w:fill="auto"/>
            <w:noWrap/>
            <w:vAlign w:val="center"/>
            <w:hideMark/>
          </w:tcPr>
          <w:p w14:paraId="252ED064"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26 395,5</w:t>
            </w:r>
          </w:p>
        </w:tc>
        <w:tc>
          <w:tcPr>
            <w:tcW w:w="1178" w:type="dxa"/>
            <w:tcBorders>
              <w:top w:val="nil"/>
              <w:left w:val="nil"/>
              <w:bottom w:val="single" w:sz="4" w:space="0" w:color="auto"/>
              <w:right w:val="single" w:sz="4" w:space="0" w:color="auto"/>
            </w:tcBorders>
            <w:shd w:val="clear" w:color="auto" w:fill="auto"/>
            <w:noWrap/>
            <w:vAlign w:val="center"/>
            <w:hideMark/>
          </w:tcPr>
          <w:p w14:paraId="0FFD40C8"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26 395,5</w:t>
            </w:r>
          </w:p>
        </w:tc>
      </w:tr>
      <w:tr w:rsidR="00471BF2" w:rsidRPr="009A1442" w14:paraId="2A8A42C3"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9A27D42"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19AC4EAE"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020 04 00000</w:t>
            </w:r>
          </w:p>
        </w:tc>
        <w:tc>
          <w:tcPr>
            <w:tcW w:w="444" w:type="dxa"/>
            <w:tcBorders>
              <w:top w:val="nil"/>
              <w:left w:val="nil"/>
              <w:bottom w:val="single" w:sz="4" w:space="0" w:color="auto"/>
              <w:right w:val="single" w:sz="4" w:space="0" w:color="auto"/>
            </w:tcBorders>
            <w:shd w:val="clear" w:color="auto" w:fill="auto"/>
            <w:noWrap/>
            <w:vAlign w:val="center"/>
            <w:hideMark/>
          </w:tcPr>
          <w:p w14:paraId="02532CCD"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BEA61CE"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9B6F18E"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A5DBDA2"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89 418,3</w:t>
            </w:r>
          </w:p>
        </w:tc>
        <w:tc>
          <w:tcPr>
            <w:tcW w:w="1138" w:type="dxa"/>
            <w:tcBorders>
              <w:top w:val="nil"/>
              <w:left w:val="nil"/>
              <w:bottom w:val="single" w:sz="4" w:space="0" w:color="auto"/>
              <w:right w:val="single" w:sz="4" w:space="0" w:color="auto"/>
            </w:tcBorders>
            <w:shd w:val="clear" w:color="auto" w:fill="auto"/>
            <w:noWrap/>
            <w:vAlign w:val="center"/>
            <w:hideMark/>
          </w:tcPr>
          <w:p w14:paraId="7940E32A"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26 395,5</w:t>
            </w:r>
          </w:p>
        </w:tc>
        <w:tc>
          <w:tcPr>
            <w:tcW w:w="1178" w:type="dxa"/>
            <w:tcBorders>
              <w:top w:val="nil"/>
              <w:left w:val="nil"/>
              <w:bottom w:val="single" w:sz="4" w:space="0" w:color="auto"/>
              <w:right w:val="single" w:sz="4" w:space="0" w:color="auto"/>
            </w:tcBorders>
            <w:shd w:val="clear" w:color="auto" w:fill="auto"/>
            <w:noWrap/>
            <w:vAlign w:val="center"/>
            <w:hideMark/>
          </w:tcPr>
          <w:p w14:paraId="4957B114"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26 395,5</w:t>
            </w:r>
          </w:p>
        </w:tc>
      </w:tr>
      <w:tr w:rsidR="00471BF2" w:rsidRPr="009A1442" w14:paraId="6B59E809"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52FF2C2"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Дополнительное образование детей</w:t>
            </w:r>
          </w:p>
        </w:tc>
        <w:tc>
          <w:tcPr>
            <w:tcW w:w="1319" w:type="dxa"/>
            <w:tcBorders>
              <w:top w:val="nil"/>
              <w:left w:val="nil"/>
              <w:bottom w:val="single" w:sz="4" w:space="0" w:color="auto"/>
              <w:right w:val="single" w:sz="4" w:space="0" w:color="auto"/>
            </w:tcBorders>
            <w:shd w:val="clear" w:color="auto" w:fill="auto"/>
            <w:noWrap/>
            <w:vAlign w:val="center"/>
            <w:hideMark/>
          </w:tcPr>
          <w:p w14:paraId="6B80ADA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020 04 00000</w:t>
            </w:r>
          </w:p>
        </w:tc>
        <w:tc>
          <w:tcPr>
            <w:tcW w:w="444" w:type="dxa"/>
            <w:tcBorders>
              <w:top w:val="nil"/>
              <w:left w:val="nil"/>
              <w:bottom w:val="single" w:sz="4" w:space="0" w:color="auto"/>
              <w:right w:val="single" w:sz="4" w:space="0" w:color="auto"/>
            </w:tcBorders>
            <w:shd w:val="clear" w:color="auto" w:fill="auto"/>
            <w:noWrap/>
            <w:vAlign w:val="center"/>
            <w:hideMark/>
          </w:tcPr>
          <w:p w14:paraId="4291D95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04B04E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90874F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47B7681"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89 418,3</w:t>
            </w:r>
          </w:p>
        </w:tc>
        <w:tc>
          <w:tcPr>
            <w:tcW w:w="1138" w:type="dxa"/>
            <w:tcBorders>
              <w:top w:val="nil"/>
              <w:left w:val="nil"/>
              <w:bottom w:val="single" w:sz="4" w:space="0" w:color="auto"/>
              <w:right w:val="single" w:sz="4" w:space="0" w:color="auto"/>
            </w:tcBorders>
            <w:shd w:val="clear" w:color="auto" w:fill="auto"/>
            <w:noWrap/>
            <w:vAlign w:val="center"/>
            <w:hideMark/>
          </w:tcPr>
          <w:p w14:paraId="2F7DFFBE"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26 395,5</w:t>
            </w:r>
          </w:p>
        </w:tc>
        <w:tc>
          <w:tcPr>
            <w:tcW w:w="1178" w:type="dxa"/>
            <w:tcBorders>
              <w:top w:val="nil"/>
              <w:left w:val="nil"/>
              <w:bottom w:val="single" w:sz="4" w:space="0" w:color="auto"/>
              <w:right w:val="single" w:sz="4" w:space="0" w:color="auto"/>
            </w:tcBorders>
            <w:shd w:val="clear" w:color="auto" w:fill="auto"/>
            <w:noWrap/>
            <w:vAlign w:val="center"/>
            <w:hideMark/>
          </w:tcPr>
          <w:p w14:paraId="0FC8DD70"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26 395,5</w:t>
            </w:r>
          </w:p>
        </w:tc>
      </w:tr>
      <w:tr w:rsidR="00471BF2" w:rsidRPr="009A1442" w14:paraId="0DEB7246"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3278ED0"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обеспечение деятельности муниципальных автономных учреждений</w:t>
            </w:r>
          </w:p>
        </w:tc>
        <w:tc>
          <w:tcPr>
            <w:tcW w:w="1319" w:type="dxa"/>
            <w:tcBorders>
              <w:top w:val="nil"/>
              <w:left w:val="nil"/>
              <w:bottom w:val="single" w:sz="4" w:space="0" w:color="auto"/>
              <w:right w:val="single" w:sz="4" w:space="0" w:color="auto"/>
            </w:tcBorders>
            <w:shd w:val="clear" w:color="auto" w:fill="auto"/>
            <w:noWrap/>
            <w:vAlign w:val="center"/>
            <w:hideMark/>
          </w:tcPr>
          <w:p w14:paraId="4F9EB0F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020 04 20040</w:t>
            </w:r>
          </w:p>
        </w:tc>
        <w:tc>
          <w:tcPr>
            <w:tcW w:w="444" w:type="dxa"/>
            <w:tcBorders>
              <w:top w:val="nil"/>
              <w:left w:val="nil"/>
              <w:bottom w:val="single" w:sz="4" w:space="0" w:color="auto"/>
              <w:right w:val="single" w:sz="4" w:space="0" w:color="auto"/>
            </w:tcBorders>
            <w:shd w:val="clear" w:color="auto" w:fill="auto"/>
            <w:noWrap/>
            <w:vAlign w:val="center"/>
            <w:hideMark/>
          </w:tcPr>
          <w:p w14:paraId="15F86AE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62A9C2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BB460E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1F6395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24 698,0</w:t>
            </w:r>
          </w:p>
        </w:tc>
        <w:tc>
          <w:tcPr>
            <w:tcW w:w="1138" w:type="dxa"/>
            <w:tcBorders>
              <w:top w:val="nil"/>
              <w:left w:val="nil"/>
              <w:bottom w:val="single" w:sz="4" w:space="0" w:color="auto"/>
              <w:right w:val="single" w:sz="4" w:space="0" w:color="auto"/>
            </w:tcBorders>
            <w:shd w:val="clear" w:color="auto" w:fill="auto"/>
            <w:noWrap/>
            <w:vAlign w:val="center"/>
            <w:hideMark/>
          </w:tcPr>
          <w:p w14:paraId="4E0273A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24 698,0</w:t>
            </w:r>
          </w:p>
        </w:tc>
        <w:tc>
          <w:tcPr>
            <w:tcW w:w="1178" w:type="dxa"/>
            <w:tcBorders>
              <w:top w:val="nil"/>
              <w:left w:val="nil"/>
              <w:bottom w:val="single" w:sz="4" w:space="0" w:color="auto"/>
              <w:right w:val="single" w:sz="4" w:space="0" w:color="auto"/>
            </w:tcBorders>
            <w:shd w:val="clear" w:color="auto" w:fill="auto"/>
            <w:noWrap/>
            <w:vAlign w:val="center"/>
            <w:hideMark/>
          </w:tcPr>
          <w:p w14:paraId="4F1BBE9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24 698,0</w:t>
            </w:r>
          </w:p>
        </w:tc>
      </w:tr>
      <w:tr w:rsidR="00471BF2" w:rsidRPr="009A1442" w14:paraId="7D70E8A4"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C8B8FA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31135B5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020 04 20040</w:t>
            </w:r>
          </w:p>
        </w:tc>
        <w:tc>
          <w:tcPr>
            <w:tcW w:w="444" w:type="dxa"/>
            <w:tcBorders>
              <w:top w:val="nil"/>
              <w:left w:val="nil"/>
              <w:bottom w:val="single" w:sz="4" w:space="0" w:color="auto"/>
              <w:right w:val="single" w:sz="4" w:space="0" w:color="auto"/>
            </w:tcBorders>
            <w:shd w:val="clear" w:color="auto" w:fill="auto"/>
            <w:noWrap/>
            <w:vAlign w:val="center"/>
            <w:hideMark/>
          </w:tcPr>
          <w:p w14:paraId="4EA4696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46D83B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862ECC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62189D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24 698,0</w:t>
            </w:r>
          </w:p>
        </w:tc>
        <w:tc>
          <w:tcPr>
            <w:tcW w:w="1138" w:type="dxa"/>
            <w:tcBorders>
              <w:top w:val="nil"/>
              <w:left w:val="nil"/>
              <w:bottom w:val="single" w:sz="4" w:space="0" w:color="auto"/>
              <w:right w:val="single" w:sz="4" w:space="0" w:color="auto"/>
            </w:tcBorders>
            <w:shd w:val="clear" w:color="auto" w:fill="auto"/>
            <w:noWrap/>
            <w:vAlign w:val="center"/>
            <w:hideMark/>
          </w:tcPr>
          <w:p w14:paraId="1FB111B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24 698,0</w:t>
            </w:r>
          </w:p>
        </w:tc>
        <w:tc>
          <w:tcPr>
            <w:tcW w:w="1178" w:type="dxa"/>
            <w:tcBorders>
              <w:top w:val="nil"/>
              <w:left w:val="nil"/>
              <w:bottom w:val="single" w:sz="4" w:space="0" w:color="auto"/>
              <w:right w:val="single" w:sz="4" w:space="0" w:color="auto"/>
            </w:tcBorders>
            <w:shd w:val="clear" w:color="auto" w:fill="auto"/>
            <w:noWrap/>
            <w:vAlign w:val="center"/>
            <w:hideMark/>
          </w:tcPr>
          <w:p w14:paraId="670227F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24 698,0</w:t>
            </w:r>
          </w:p>
        </w:tc>
      </w:tr>
      <w:tr w:rsidR="00471BF2" w:rsidRPr="009A1442" w14:paraId="134DC329" w14:textId="77777777" w:rsidTr="00471BF2">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F99E512"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межбюджетные трансферты бюджетам муниципальных районов и городского округа на частичную компенсацию дополнительных расходов на повышение оплаты труда работников бюджетной сферы</w:t>
            </w:r>
          </w:p>
        </w:tc>
        <w:tc>
          <w:tcPr>
            <w:tcW w:w="1319" w:type="dxa"/>
            <w:tcBorders>
              <w:top w:val="nil"/>
              <w:left w:val="nil"/>
              <w:bottom w:val="single" w:sz="4" w:space="0" w:color="auto"/>
              <w:right w:val="single" w:sz="4" w:space="0" w:color="auto"/>
            </w:tcBorders>
            <w:shd w:val="clear" w:color="auto" w:fill="auto"/>
            <w:noWrap/>
            <w:vAlign w:val="center"/>
            <w:hideMark/>
          </w:tcPr>
          <w:p w14:paraId="7DF5C95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020 04 71410</w:t>
            </w:r>
          </w:p>
        </w:tc>
        <w:tc>
          <w:tcPr>
            <w:tcW w:w="444" w:type="dxa"/>
            <w:tcBorders>
              <w:top w:val="nil"/>
              <w:left w:val="nil"/>
              <w:bottom w:val="single" w:sz="4" w:space="0" w:color="auto"/>
              <w:right w:val="single" w:sz="4" w:space="0" w:color="auto"/>
            </w:tcBorders>
            <w:shd w:val="clear" w:color="auto" w:fill="auto"/>
            <w:noWrap/>
            <w:vAlign w:val="center"/>
            <w:hideMark/>
          </w:tcPr>
          <w:p w14:paraId="593AEF4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4FAE97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8DC20B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FDF470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2707,7</w:t>
            </w:r>
          </w:p>
        </w:tc>
        <w:tc>
          <w:tcPr>
            <w:tcW w:w="1138" w:type="dxa"/>
            <w:tcBorders>
              <w:top w:val="nil"/>
              <w:left w:val="nil"/>
              <w:bottom w:val="single" w:sz="4" w:space="0" w:color="auto"/>
              <w:right w:val="single" w:sz="4" w:space="0" w:color="auto"/>
            </w:tcBorders>
            <w:shd w:val="clear" w:color="auto" w:fill="auto"/>
            <w:noWrap/>
            <w:vAlign w:val="center"/>
            <w:hideMark/>
          </w:tcPr>
          <w:p w14:paraId="13B47C6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E1589B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355E3853"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944C3E7"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4E1C3DB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020 04 71410</w:t>
            </w:r>
          </w:p>
        </w:tc>
        <w:tc>
          <w:tcPr>
            <w:tcW w:w="444" w:type="dxa"/>
            <w:tcBorders>
              <w:top w:val="nil"/>
              <w:left w:val="nil"/>
              <w:bottom w:val="single" w:sz="4" w:space="0" w:color="auto"/>
              <w:right w:val="single" w:sz="4" w:space="0" w:color="auto"/>
            </w:tcBorders>
            <w:shd w:val="clear" w:color="auto" w:fill="auto"/>
            <w:noWrap/>
            <w:vAlign w:val="center"/>
            <w:hideMark/>
          </w:tcPr>
          <w:p w14:paraId="2C79B78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481B80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F7D375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1C1B05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2707,7</w:t>
            </w:r>
          </w:p>
        </w:tc>
        <w:tc>
          <w:tcPr>
            <w:tcW w:w="1138" w:type="dxa"/>
            <w:tcBorders>
              <w:top w:val="nil"/>
              <w:left w:val="nil"/>
              <w:bottom w:val="single" w:sz="4" w:space="0" w:color="auto"/>
              <w:right w:val="single" w:sz="4" w:space="0" w:color="auto"/>
            </w:tcBorders>
            <w:shd w:val="clear" w:color="auto" w:fill="auto"/>
            <w:noWrap/>
            <w:vAlign w:val="center"/>
            <w:hideMark/>
          </w:tcPr>
          <w:p w14:paraId="0E9602D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BF7F62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4DAD3764"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AA3A97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Субсидии бюджетам муниципальных районов, муниципальных округов области на </w:t>
            </w: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73A9D20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020 04 72300</w:t>
            </w:r>
          </w:p>
        </w:tc>
        <w:tc>
          <w:tcPr>
            <w:tcW w:w="444" w:type="dxa"/>
            <w:tcBorders>
              <w:top w:val="nil"/>
              <w:left w:val="nil"/>
              <w:bottom w:val="single" w:sz="4" w:space="0" w:color="auto"/>
              <w:right w:val="single" w:sz="4" w:space="0" w:color="auto"/>
            </w:tcBorders>
            <w:shd w:val="clear" w:color="auto" w:fill="auto"/>
            <w:noWrap/>
            <w:vAlign w:val="center"/>
            <w:hideMark/>
          </w:tcPr>
          <w:p w14:paraId="54EAA08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81CE9A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83C959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744A21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1 358,0</w:t>
            </w:r>
          </w:p>
        </w:tc>
        <w:tc>
          <w:tcPr>
            <w:tcW w:w="1138" w:type="dxa"/>
            <w:tcBorders>
              <w:top w:val="nil"/>
              <w:left w:val="nil"/>
              <w:bottom w:val="single" w:sz="4" w:space="0" w:color="auto"/>
              <w:right w:val="single" w:sz="4" w:space="0" w:color="auto"/>
            </w:tcBorders>
            <w:shd w:val="clear" w:color="auto" w:fill="auto"/>
            <w:noWrap/>
            <w:vAlign w:val="center"/>
            <w:hideMark/>
          </w:tcPr>
          <w:p w14:paraId="4F0B487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1 358,0</w:t>
            </w:r>
          </w:p>
        </w:tc>
        <w:tc>
          <w:tcPr>
            <w:tcW w:w="1178" w:type="dxa"/>
            <w:tcBorders>
              <w:top w:val="nil"/>
              <w:left w:val="nil"/>
              <w:bottom w:val="single" w:sz="4" w:space="0" w:color="auto"/>
              <w:right w:val="single" w:sz="4" w:space="0" w:color="auto"/>
            </w:tcBorders>
            <w:shd w:val="clear" w:color="auto" w:fill="auto"/>
            <w:noWrap/>
            <w:vAlign w:val="center"/>
            <w:hideMark/>
          </w:tcPr>
          <w:p w14:paraId="7EE6C2B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1 358,0</w:t>
            </w:r>
          </w:p>
        </w:tc>
      </w:tr>
      <w:tr w:rsidR="00471BF2" w:rsidRPr="009A1442" w14:paraId="24ED06A7"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932D2F8"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7DD42D3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020 04 72300</w:t>
            </w:r>
          </w:p>
        </w:tc>
        <w:tc>
          <w:tcPr>
            <w:tcW w:w="444" w:type="dxa"/>
            <w:tcBorders>
              <w:top w:val="nil"/>
              <w:left w:val="nil"/>
              <w:bottom w:val="single" w:sz="4" w:space="0" w:color="auto"/>
              <w:right w:val="single" w:sz="4" w:space="0" w:color="auto"/>
            </w:tcBorders>
            <w:shd w:val="clear" w:color="auto" w:fill="auto"/>
            <w:noWrap/>
            <w:vAlign w:val="center"/>
            <w:hideMark/>
          </w:tcPr>
          <w:p w14:paraId="4FD6740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12D6E6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6F0708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119DD7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1 358,0</w:t>
            </w:r>
          </w:p>
        </w:tc>
        <w:tc>
          <w:tcPr>
            <w:tcW w:w="1138" w:type="dxa"/>
            <w:tcBorders>
              <w:top w:val="nil"/>
              <w:left w:val="nil"/>
              <w:bottom w:val="single" w:sz="4" w:space="0" w:color="auto"/>
              <w:right w:val="single" w:sz="4" w:space="0" w:color="auto"/>
            </w:tcBorders>
            <w:shd w:val="clear" w:color="auto" w:fill="auto"/>
            <w:noWrap/>
            <w:vAlign w:val="center"/>
            <w:hideMark/>
          </w:tcPr>
          <w:p w14:paraId="5851B96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1 358,0</w:t>
            </w:r>
          </w:p>
        </w:tc>
        <w:tc>
          <w:tcPr>
            <w:tcW w:w="1178" w:type="dxa"/>
            <w:tcBorders>
              <w:top w:val="nil"/>
              <w:left w:val="nil"/>
              <w:bottom w:val="single" w:sz="4" w:space="0" w:color="auto"/>
              <w:right w:val="single" w:sz="4" w:space="0" w:color="auto"/>
            </w:tcBorders>
            <w:shd w:val="clear" w:color="auto" w:fill="auto"/>
            <w:noWrap/>
            <w:vAlign w:val="center"/>
            <w:hideMark/>
          </w:tcPr>
          <w:p w14:paraId="5243885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1 358,0</w:t>
            </w:r>
          </w:p>
        </w:tc>
      </w:tr>
      <w:tr w:rsidR="00471BF2" w:rsidRPr="009A1442" w14:paraId="1CD8AB33"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4250C2F" w14:textId="77777777" w:rsidR="00471BF2" w:rsidRPr="009A1442" w:rsidRDefault="00471BF2" w:rsidP="009A1442">
            <w:pPr>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0C5146E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04 S2300</w:t>
            </w:r>
          </w:p>
        </w:tc>
        <w:tc>
          <w:tcPr>
            <w:tcW w:w="444" w:type="dxa"/>
            <w:tcBorders>
              <w:top w:val="nil"/>
              <w:left w:val="nil"/>
              <w:bottom w:val="single" w:sz="4" w:space="0" w:color="auto"/>
              <w:right w:val="single" w:sz="4" w:space="0" w:color="auto"/>
            </w:tcBorders>
            <w:shd w:val="clear" w:color="auto" w:fill="auto"/>
            <w:noWrap/>
            <w:vAlign w:val="center"/>
            <w:hideMark/>
          </w:tcPr>
          <w:p w14:paraId="251A185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5245DD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F31606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44BC14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339,5</w:t>
            </w:r>
          </w:p>
        </w:tc>
        <w:tc>
          <w:tcPr>
            <w:tcW w:w="1138" w:type="dxa"/>
            <w:tcBorders>
              <w:top w:val="nil"/>
              <w:left w:val="nil"/>
              <w:bottom w:val="single" w:sz="4" w:space="0" w:color="auto"/>
              <w:right w:val="single" w:sz="4" w:space="0" w:color="auto"/>
            </w:tcBorders>
            <w:shd w:val="clear" w:color="auto" w:fill="auto"/>
            <w:noWrap/>
            <w:vAlign w:val="center"/>
            <w:hideMark/>
          </w:tcPr>
          <w:p w14:paraId="1941CE2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339,5</w:t>
            </w:r>
          </w:p>
        </w:tc>
        <w:tc>
          <w:tcPr>
            <w:tcW w:w="1178" w:type="dxa"/>
            <w:tcBorders>
              <w:top w:val="nil"/>
              <w:left w:val="nil"/>
              <w:bottom w:val="single" w:sz="4" w:space="0" w:color="auto"/>
              <w:right w:val="single" w:sz="4" w:space="0" w:color="auto"/>
            </w:tcBorders>
            <w:shd w:val="clear" w:color="auto" w:fill="auto"/>
            <w:noWrap/>
            <w:vAlign w:val="center"/>
            <w:hideMark/>
          </w:tcPr>
          <w:p w14:paraId="0C8E8B9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339,5</w:t>
            </w:r>
          </w:p>
        </w:tc>
      </w:tr>
      <w:tr w:rsidR="00471BF2" w:rsidRPr="009A1442" w14:paraId="6C45CC71"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F2C7D5F"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28D2880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04 S2300</w:t>
            </w:r>
          </w:p>
        </w:tc>
        <w:tc>
          <w:tcPr>
            <w:tcW w:w="444" w:type="dxa"/>
            <w:tcBorders>
              <w:top w:val="nil"/>
              <w:left w:val="nil"/>
              <w:bottom w:val="single" w:sz="4" w:space="0" w:color="auto"/>
              <w:right w:val="single" w:sz="4" w:space="0" w:color="auto"/>
            </w:tcBorders>
            <w:shd w:val="clear" w:color="auto" w:fill="auto"/>
            <w:noWrap/>
            <w:vAlign w:val="center"/>
            <w:hideMark/>
          </w:tcPr>
          <w:p w14:paraId="2FB9E25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92DF7D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38A5FE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E8D13F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339,5</w:t>
            </w:r>
          </w:p>
        </w:tc>
        <w:tc>
          <w:tcPr>
            <w:tcW w:w="1138" w:type="dxa"/>
            <w:tcBorders>
              <w:top w:val="nil"/>
              <w:left w:val="nil"/>
              <w:bottom w:val="single" w:sz="4" w:space="0" w:color="auto"/>
              <w:right w:val="single" w:sz="4" w:space="0" w:color="auto"/>
            </w:tcBorders>
            <w:shd w:val="clear" w:color="auto" w:fill="auto"/>
            <w:noWrap/>
            <w:vAlign w:val="center"/>
            <w:hideMark/>
          </w:tcPr>
          <w:p w14:paraId="7544447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339,5</w:t>
            </w:r>
          </w:p>
        </w:tc>
        <w:tc>
          <w:tcPr>
            <w:tcW w:w="1178" w:type="dxa"/>
            <w:tcBorders>
              <w:top w:val="nil"/>
              <w:left w:val="nil"/>
              <w:bottom w:val="single" w:sz="4" w:space="0" w:color="auto"/>
              <w:right w:val="single" w:sz="4" w:space="0" w:color="auto"/>
            </w:tcBorders>
            <w:shd w:val="clear" w:color="auto" w:fill="auto"/>
            <w:noWrap/>
            <w:vAlign w:val="center"/>
            <w:hideMark/>
          </w:tcPr>
          <w:p w14:paraId="5703A9F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339,5</w:t>
            </w:r>
          </w:p>
        </w:tc>
      </w:tr>
      <w:tr w:rsidR="00471BF2" w:rsidRPr="009A1442" w14:paraId="4DF5DB4E"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CC104A9"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Региональный проект «Обеспечение качественно нового уровня развития инфраструктуры культуры»</w:t>
            </w:r>
          </w:p>
        </w:tc>
        <w:tc>
          <w:tcPr>
            <w:tcW w:w="1319" w:type="dxa"/>
            <w:tcBorders>
              <w:top w:val="nil"/>
              <w:left w:val="nil"/>
              <w:bottom w:val="single" w:sz="4" w:space="0" w:color="auto"/>
              <w:right w:val="single" w:sz="4" w:space="0" w:color="auto"/>
            </w:tcBorders>
            <w:shd w:val="clear" w:color="auto" w:fill="auto"/>
            <w:noWrap/>
            <w:vAlign w:val="center"/>
            <w:hideMark/>
          </w:tcPr>
          <w:p w14:paraId="23DC99B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А</w:t>
            </w:r>
            <w:proofErr w:type="gramStart"/>
            <w:r w:rsidRPr="009A1442">
              <w:rPr>
                <w:rFonts w:eastAsia="Times New Roman"/>
                <w:color w:val="000000"/>
                <w:sz w:val="20"/>
                <w:szCs w:val="20"/>
              </w:rPr>
              <w:t>1</w:t>
            </w:r>
            <w:proofErr w:type="gramEnd"/>
            <w:r w:rsidRPr="009A1442">
              <w:rPr>
                <w:rFonts w:eastAsia="Times New Roman"/>
                <w:color w:val="000000"/>
                <w:sz w:val="20"/>
                <w:szCs w:val="20"/>
              </w:rPr>
              <w:t xml:space="preserve"> 00000</w:t>
            </w:r>
          </w:p>
        </w:tc>
        <w:tc>
          <w:tcPr>
            <w:tcW w:w="444" w:type="dxa"/>
            <w:tcBorders>
              <w:top w:val="nil"/>
              <w:left w:val="nil"/>
              <w:bottom w:val="single" w:sz="4" w:space="0" w:color="auto"/>
              <w:right w:val="single" w:sz="4" w:space="0" w:color="auto"/>
            </w:tcBorders>
            <w:shd w:val="clear" w:color="auto" w:fill="auto"/>
            <w:noWrap/>
            <w:vAlign w:val="center"/>
            <w:hideMark/>
          </w:tcPr>
          <w:p w14:paraId="6102D96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55B13E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217ED7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AFEF3C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60 315,1</w:t>
            </w:r>
          </w:p>
        </w:tc>
        <w:tc>
          <w:tcPr>
            <w:tcW w:w="1138" w:type="dxa"/>
            <w:tcBorders>
              <w:top w:val="nil"/>
              <w:left w:val="nil"/>
              <w:bottom w:val="single" w:sz="4" w:space="0" w:color="auto"/>
              <w:right w:val="single" w:sz="4" w:space="0" w:color="auto"/>
            </w:tcBorders>
            <w:shd w:val="clear" w:color="auto" w:fill="auto"/>
            <w:noWrap/>
            <w:vAlign w:val="center"/>
            <w:hideMark/>
          </w:tcPr>
          <w:p w14:paraId="21DB26E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F7077C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25F136DF" w14:textId="77777777" w:rsidTr="00471BF2">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BEB2F93"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1319" w:type="dxa"/>
            <w:tcBorders>
              <w:top w:val="nil"/>
              <w:left w:val="nil"/>
              <w:bottom w:val="single" w:sz="4" w:space="0" w:color="auto"/>
              <w:right w:val="single" w:sz="4" w:space="0" w:color="auto"/>
            </w:tcBorders>
            <w:shd w:val="clear" w:color="auto" w:fill="auto"/>
            <w:noWrap/>
            <w:vAlign w:val="center"/>
            <w:hideMark/>
          </w:tcPr>
          <w:p w14:paraId="388D1E5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А155193</w:t>
            </w:r>
          </w:p>
        </w:tc>
        <w:tc>
          <w:tcPr>
            <w:tcW w:w="444" w:type="dxa"/>
            <w:tcBorders>
              <w:top w:val="nil"/>
              <w:left w:val="nil"/>
              <w:bottom w:val="single" w:sz="4" w:space="0" w:color="auto"/>
              <w:right w:val="single" w:sz="4" w:space="0" w:color="auto"/>
            </w:tcBorders>
            <w:shd w:val="clear" w:color="auto" w:fill="auto"/>
            <w:noWrap/>
            <w:vAlign w:val="center"/>
            <w:hideMark/>
          </w:tcPr>
          <w:p w14:paraId="18D2379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3AB6DF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2A6ECA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8D1C4E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59 711,9</w:t>
            </w:r>
          </w:p>
        </w:tc>
        <w:tc>
          <w:tcPr>
            <w:tcW w:w="1138" w:type="dxa"/>
            <w:tcBorders>
              <w:top w:val="nil"/>
              <w:left w:val="nil"/>
              <w:bottom w:val="single" w:sz="4" w:space="0" w:color="auto"/>
              <w:right w:val="single" w:sz="4" w:space="0" w:color="auto"/>
            </w:tcBorders>
            <w:shd w:val="clear" w:color="auto" w:fill="auto"/>
            <w:noWrap/>
            <w:vAlign w:val="center"/>
            <w:hideMark/>
          </w:tcPr>
          <w:p w14:paraId="727B535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0391BC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08EEA971"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1D2C0D6"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Субсидия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7D3C919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А155193</w:t>
            </w:r>
          </w:p>
        </w:tc>
        <w:tc>
          <w:tcPr>
            <w:tcW w:w="444" w:type="dxa"/>
            <w:tcBorders>
              <w:top w:val="nil"/>
              <w:left w:val="nil"/>
              <w:bottom w:val="single" w:sz="4" w:space="0" w:color="auto"/>
              <w:right w:val="single" w:sz="4" w:space="0" w:color="auto"/>
            </w:tcBorders>
            <w:shd w:val="clear" w:color="auto" w:fill="auto"/>
            <w:noWrap/>
            <w:vAlign w:val="center"/>
            <w:hideMark/>
          </w:tcPr>
          <w:p w14:paraId="17A9D1A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8DDBDE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DCA270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F47D33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59 711,9</w:t>
            </w:r>
          </w:p>
        </w:tc>
        <w:tc>
          <w:tcPr>
            <w:tcW w:w="1138" w:type="dxa"/>
            <w:tcBorders>
              <w:top w:val="nil"/>
              <w:left w:val="nil"/>
              <w:bottom w:val="single" w:sz="4" w:space="0" w:color="auto"/>
              <w:right w:val="single" w:sz="4" w:space="0" w:color="auto"/>
            </w:tcBorders>
            <w:shd w:val="clear" w:color="auto" w:fill="auto"/>
            <w:noWrap/>
            <w:vAlign w:val="center"/>
            <w:hideMark/>
          </w:tcPr>
          <w:p w14:paraId="317DD99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4123B9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04A3C070"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6E71863" w14:textId="77777777" w:rsidR="00471BF2" w:rsidRPr="009A1442" w:rsidRDefault="00471BF2" w:rsidP="009A1442">
            <w:pPr>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районов, муниципальных округов, городского округа, поселений области на поддержку отрасли культуры (государственная поддержка лучших сельских учреждений культуры)</w:t>
            </w:r>
          </w:p>
        </w:tc>
        <w:tc>
          <w:tcPr>
            <w:tcW w:w="1319" w:type="dxa"/>
            <w:tcBorders>
              <w:top w:val="nil"/>
              <w:left w:val="nil"/>
              <w:bottom w:val="single" w:sz="4" w:space="0" w:color="auto"/>
              <w:right w:val="single" w:sz="4" w:space="0" w:color="auto"/>
            </w:tcBorders>
            <w:shd w:val="clear" w:color="auto" w:fill="auto"/>
            <w:noWrap/>
            <w:vAlign w:val="center"/>
            <w:hideMark/>
          </w:tcPr>
          <w:p w14:paraId="2A9F5A9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А155193</w:t>
            </w:r>
          </w:p>
        </w:tc>
        <w:tc>
          <w:tcPr>
            <w:tcW w:w="444" w:type="dxa"/>
            <w:tcBorders>
              <w:top w:val="nil"/>
              <w:left w:val="nil"/>
              <w:bottom w:val="single" w:sz="4" w:space="0" w:color="auto"/>
              <w:right w:val="single" w:sz="4" w:space="0" w:color="auto"/>
            </w:tcBorders>
            <w:shd w:val="clear" w:color="auto" w:fill="auto"/>
            <w:noWrap/>
            <w:vAlign w:val="center"/>
            <w:hideMark/>
          </w:tcPr>
          <w:p w14:paraId="3E64324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4E956D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6B60EF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167DEE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603,2</w:t>
            </w:r>
          </w:p>
        </w:tc>
        <w:tc>
          <w:tcPr>
            <w:tcW w:w="1138" w:type="dxa"/>
            <w:tcBorders>
              <w:top w:val="nil"/>
              <w:left w:val="nil"/>
              <w:bottom w:val="single" w:sz="4" w:space="0" w:color="auto"/>
              <w:right w:val="single" w:sz="4" w:space="0" w:color="auto"/>
            </w:tcBorders>
            <w:shd w:val="clear" w:color="auto" w:fill="auto"/>
            <w:noWrap/>
            <w:vAlign w:val="center"/>
            <w:hideMark/>
          </w:tcPr>
          <w:p w14:paraId="78E0572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17D702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045424FE"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91A2A7C"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Субсидия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1BDC877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А155193</w:t>
            </w:r>
          </w:p>
        </w:tc>
        <w:tc>
          <w:tcPr>
            <w:tcW w:w="444" w:type="dxa"/>
            <w:tcBorders>
              <w:top w:val="nil"/>
              <w:left w:val="nil"/>
              <w:bottom w:val="single" w:sz="4" w:space="0" w:color="auto"/>
              <w:right w:val="single" w:sz="4" w:space="0" w:color="auto"/>
            </w:tcBorders>
            <w:shd w:val="clear" w:color="auto" w:fill="auto"/>
            <w:noWrap/>
            <w:vAlign w:val="center"/>
            <w:hideMark/>
          </w:tcPr>
          <w:p w14:paraId="76452DA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6F5489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AEDC7E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F1AD1F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603,2</w:t>
            </w:r>
          </w:p>
        </w:tc>
        <w:tc>
          <w:tcPr>
            <w:tcW w:w="1138" w:type="dxa"/>
            <w:tcBorders>
              <w:top w:val="nil"/>
              <w:left w:val="nil"/>
              <w:bottom w:val="single" w:sz="4" w:space="0" w:color="auto"/>
              <w:right w:val="single" w:sz="4" w:space="0" w:color="auto"/>
            </w:tcBorders>
            <w:shd w:val="clear" w:color="auto" w:fill="auto"/>
            <w:noWrap/>
            <w:vAlign w:val="center"/>
            <w:hideMark/>
          </w:tcPr>
          <w:p w14:paraId="32F5E3E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E34A90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4BB44519" w14:textId="77777777" w:rsidTr="00471BF2">
        <w:trPr>
          <w:trHeight w:val="204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B1BC89E"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Сохранение кадрового потенциала сферы культуры, формирование информационной среды, благоприятной для становления личности и повышение социального статуса работников культуры; создание условий для доступности участия всего населения в культурной жизни, укрепление материально-технической базы учреждений культуры</w:t>
            </w:r>
          </w:p>
        </w:tc>
        <w:tc>
          <w:tcPr>
            <w:tcW w:w="1319" w:type="dxa"/>
            <w:tcBorders>
              <w:top w:val="nil"/>
              <w:left w:val="nil"/>
              <w:bottom w:val="single" w:sz="4" w:space="0" w:color="auto"/>
              <w:right w:val="single" w:sz="4" w:space="0" w:color="auto"/>
            </w:tcBorders>
            <w:shd w:val="clear" w:color="auto" w:fill="auto"/>
            <w:noWrap/>
            <w:vAlign w:val="center"/>
            <w:hideMark/>
          </w:tcPr>
          <w:p w14:paraId="63EC0C8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020 05 00000</w:t>
            </w:r>
          </w:p>
        </w:tc>
        <w:tc>
          <w:tcPr>
            <w:tcW w:w="444" w:type="dxa"/>
            <w:tcBorders>
              <w:top w:val="nil"/>
              <w:left w:val="nil"/>
              <w:bottom w:val="single" w:sz="4" w:space="0" w:color="auto"/>
              <w:right w:val="single" w:sz="4" w:space="0" w:color="auto"/>
            </w:tcBorders>
            <w:shd w:val="clear" w:color="auto" w:fill="auto"/>
            <w:noWrap/>
            <w:vAlign w:val="center"/>
            <w:hideMark/>
          </w:tcPr>
          <w:p w14:paraId="71AA24B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74F296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2F3C21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C68A664"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78 266,4</w:t>
            </w:r>
          </w:p>
        </w:tc>
        <w:tc>
          <w:tcPr>
            <w:tcW w:w="1138" w:type="dxa"/>
            <w:tcBorders>
              <w:top w:val="nil"/>
              <w:left w:val="nil"/>
              <w:bottom w:val="single" w:sz="4" w:space="0" w:color="auto"/>
              <w:right w:val="single" w:sz="4" w:space="0" w:color="auto"/>
            </w:tcBorders>
            <w:shd w:val="clear" w:color="auto" w:fill="auto"/>
            <w:noWrap/>
            <w:vAlign w:val="center"/>
            <w:hideMark/>
          </w:tcPr>
          <w:p w14:paraId="55C44E93"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70 594,9</w:t>
            </w:r>
          </w:p>
        </w:tc>
        <w:tc>
          <w:tcPr>
            <w:tcW w:w="1178" w:type="dxa"/>
            <w:tcBorders>
              <w:top w:val="nil"/>
              <w:left w:val="nil"/>
              <w:bottom w:val="single" w:sz="4" w:space="0" w:color="auto"/>
              <w:right w:val="single" w:sz="4" w:space="0" w:color="auto"/>
            </w:tcBorders>
            <w:shd w:val="clear" w:color="auto" w:fill="auto"/>
            <w:noWrap/>
            <w:vAlign w:val="center"/>
            <w:hideMark/>
          </w:tcPr>
          <w:p w14:paraId="67074E2B"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70 607,8</w:t>
            </w:r>
          </w:p>
        </w:tc>
      </w:tr>
      <w:tr w:rsidR="00471BF2" w:rsidRPr="009A1442" w14:paraId="245CD485"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DCB9DDB"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Культура, кинематография</w:t>
            </w:r>
          </w:p>
        </w:tc>
        <w:tc>
          <w:tcPr>
            <w:tcW w:w="1319" w:type="dxa"/>
            <w:tcBorders>
              <w:top w:val="nil"/>
              <w:left w:val="nil"/>
              <w:bottom w:val="single" w:sz="4" w:space="0" w:color="auto"/>
              <w:right w:val="single" w:sz="4" w:space="0" w:color="auto"/>
            </w:tcBorders>
            <w:shd w:val="clear" w:color="auto" w:fill="auto"/>
            <w:noWrap/>
            <w:vAlign w:val="center"/>
            <w:hideMark/>
          </w:tcPr>
          <w:p w14:paraId="6773C93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020 05 00000</w:t>
            </w:r>
          </w:p>
        </w:tc>
        <w:tc>
          <w:tcPr>
            <w:tcW w:w="444" w:type="dxa"/>
            <w:tcBorders>
              <w:top w:val="nil"/>
              <w:left w:val="nil"/>
              <w:bottom w:val="single" w:sz="4" w:space="0" w:color="auto"/>
              <w:right w:val="single" w:sz="4" w:space="0" w:color="auto"/>
            </w:tcBorders>
            <w:shd w:val="clear" w:color="auto" w:fill="auto"/>
            <w:noWrap/>
            <w:vAlign w:val="center"/>
            <w:hideMark/>
          </w:tcPr>
          <w:p w14:paraId="5FFB9AC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26D7C9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D5089F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5C9808E"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78 266,4</w:t>
            </w:r>
          </w:p>
        </w:tc>
        <w:tc>
          <w:tcPr>
            <w:tcW w:w="1138" w:type="dxa"/>
            <w:tcBorders>
              <w:top w:val="nil"/>
              <w:left w:val="nil"/>
              <w:bottom w:val="single" w:sz="4" w:space="0" w:color="auto"/>
              <w:right w:val="single" w:sz="4" w:space="0" w:color="auto"/>
            </w:tcBorders>
            <w:shd w:val="clear" w:color="auto" w:fill="auto"/>
            <w:noWrap/>
            <w:vAlign w:val="center"/>
            <w:hideMark/>
          </w:tcPr>
          <w:p w14:paraId="3E55876D"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70 594,9</w:t>
            </w:r>
          </w:p>
        </w:tc>
        <w:tc>
          <w:tcPr>
            <w:tcW w:w="1178" w:type="dxa"/>
            <w:tcBorders>
              <w:top w:val="nil"/>
              <w:left w:val="nil"/>
              <w:bottom w:val="single" w:sz="4" w:space="0" w:color="auto"/>
              <w:right w:val="single" w:sz="4" w:space="0" w:color="auto"/>
            </w:tcBorders>
            <w:shd w:val="clear" w:color="auto" w:fill="auto"/>
            <w:noWrap/>
            <w:vAlign w:val="center"/>
            <w:hideMark/>
          </w:tcPr>
          <w:p w14:paraId="72393125"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70 607,8</w:t>
            </w:r>
          </w:p>
        </w:tc>
      </w:tr>
      <w:tr w:rsidR="00471BF2" w:rsidRPr="009A1442" w14:paraId="21E5238C"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851C664"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Культура</w:t>
            </w:r>
          </w:p>
        </w:tc>
        <w:tc>
          <w:tcPr>
            <w:tcW w:w="1319" w:type="dxa"/>
            <w:tcBorders>
              <w:top w:val="nil"/>
              <w:left w:val="nil"/>
              <w:bottom w:val="single" w:sz="4" w:space="0" w:color="auto"/>
              <w:right w:val="single" w:sz="4" w:space="0" w:color="auto"/>
            </w:tcBorders>
            <w:shd w:val="clear" w:color="auto" w:fill="auto"/>
            <w:noWrap/>
            <w:vAlign w:val="center"/>
            <w:hideMark/>
          </w:tcPr>
          <w:p w14:paraId="1434962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020 05 00000</w:t>
            </w:r>
          </w:p>
        </w:tc>
        <w:tc>
          <w:tcPr>
            <w:tcW w:w="444" w:type="dxa"/>
            <w:tcBorders>
              <w:top w:val="nil"/>
              <w:left w:val="nil"/>
              <w:bottom w:val="single" w:sz="4" w:space="0" w:color="auto"/>
              <w:right w:val="single" w:sz="4" w:space="0" w:color="auto"/>
            </w:tcBorders>
            <w:shd w:val="clear" w:color="auto" w:fill="auto"/>
            <w:noWrap/>
            <w:vAlign w:val="center"/>
            <w:hideMark/>
          </w:tcPr>
          <w:p w14:paraId="407186B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E4958C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EDF4BF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771363E"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64 858,6</w:t>
            </w:r>
          </w:p>
        </w:tc>
        <w:tc>
          <w:tcPr>
            <w:tcW w:w="1138" w:type="dxa"/>
            <w:tcBorders>
              <w:top w:val="nil"/>
              <w:left w:val="nil"/>
              <w:bottom w:val="single" w:sz="4" w:space="0" w:color="auto"/>
              <w:right w:val="single" w:sz="4" w:space="0" w:color="auto"/>
            </w:tcBorders>
            <w:shd w:val="clear" w:color="auto" w:fill="auto"/>
            <w:noWrap/>
            <w:vAlign w:val="center"/>
            <w:hideMark/>
          </w:tcPr>
          <w:p w14:paraId="6D3AAC42"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55 998,0</w:t>
            </w:r>
          </w:p>
        </w:tc>
        <w:tc>
          <w:tcPr>
            <w:tcW w:w="1178" w:type="dxa"/>
            <w:tcBorders>
              <w:top w:val="nil"/>
              <w:left w:val="nil"/>
              <w:bottom w:val="single" w:sz="4" w:space="0" w:color="auto"/>
              <w:right w:val="single" w:sz="4" w:space="0" w:color="auto"/>
            </w:tcBorders>
            <w:shd w:val="clear" w:color="auto" w:fill="auto"/>
            <w:noWrap/>
            <w:vAlign w:val="center"/>
            <w:hideMark/>
          </w:tcPr>
          <w:p w14:paraId="7EEF419B"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56 010,9</w:t>
            </w:r>
          </w:p>
        </w:tc>
      </w:tr>
      <w:tr w:rsidR="00471BF2" w:rsidRPr="009A1442" w14:paraId="3E8C702F"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E918387"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обеспечение деятельности муниципальных автономных учреждений</w:t>
            </w:r>
          </w:p>
        </w:tc>
        <w:tc>
          <w:tcPr>
            <w:tcW w:w="1319" w:type="dxa"/>
            <w:tcBorders>
              <w:top w:val="nil"/>
              <w:left w:val="nil"/>
              <w:bottom w:val="single" w:sz="4" w:space="0" w:color="auto"/>
              <w:right w:val="single" w:sz="4" w:space="0" w:color="auto"/>
            </w:tcBorders>
            <w:shd w:val="clear" w:color="auto" w:fill="auto"/>
            <w:noWrap/>
            <w:vAlign w:val="center"/>
            <w:hideMark/>
          </w:tcPr>
          <w:p w14:paraId="5F6FD1C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020 05 20040</w:t>
            </w:r>
          </w:p>
        </w:tc>
        <w:tc>
          <w:tcPr>
            <w:tcW w:w="444" w:type="dxa"/>
            <w:tcBorders>
              <w:top w:val="nil"/>
              <w:left w:val="nil"/>
              <w:bottom w:val="single" w:sz="4" w:space="0" w:color="auto"/>
              <w:right w:val="single" w:sz="4" w:space="0" w:color="auto"/>
            </w:tcBorders>
            <w:shd w:val="clear" w:color="auto" w:fill="auto"/>
            <w:noWrap/>
            <w:vAlign w:val="center"/>
            <w:hideMark/>
          </w:tcPr>
          <w:p w14:paraId="5FD04D6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53687D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807178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31D911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48 376,4</w:t>
            </w:r>
          </w:p>
        </w:tc>
        <w:tc>
          <w:tcPr>
            <w:tcW w:w="1138" w:type="dxa"/>
            <w:tcBorders>
              <w:top w:val="nil"/>
              <w:left w:val="nil"/>
              <w:bottom w:val="single" w:sz="4" w:space="0" w:color="auto"/>
              <w:right w:val="single" w:sz="4" w:space="0" w:color="auto"/>
            </w:tcBorders>
            <w:shd w:val="clear" w:color="auto" w:fill="auto"/>
            <w:noWrap/>
            <w:vAlign w:val="center"/>
            <w:hideMark/>
          </w:tcPr>
          <w:p w14:paraId="1055234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46 566,0</w:t>
            </w:r>
          </w:p>
        </w:tc>
        <w:tc>
          <w:tcPr>
            <w:tcW w:w="1178" w:type="dxa"/>
            <w:tcBorders>
              <w:top w:val="nil"/>
              <w:left w:val="nil"/>
              <w:bottom w:val="single" w:sz="4" w:space="0" w:color="auto"/>
              <w:right w:val="single" w:sz="4" w:space="0" w:color="auto"/>
            </w:tcBorders>
            <w:shd w:val="clear" w:color="auto" w:fill="auto"/>
            <w:noWrap/>
            <w:vAlign w:val="center"/>
            <w:hideMark/>
          </w:tcPr>
          <w:p w14:paraId="2D36826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46 565,3</w:t>
            </w:r>
          </w:p>
        </w:tc>
      </w:tr>
      <w:tr w:rsidR="00471BF2" w:rsidRPr="009A1442" w14:paraId="593D8A90"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CB88062"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3D220A1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020 05 20040</w:t>
            </w:r>
          </w:p>
        </w:tc>
        <w:tc>
          <w:tcPr>
            <w:tcW w:w="444" w:type="dxa"/>
            <w:tcBorders>
              <w:top w:val="nil"/>
              <w:left w:val="nil"/>
              <w:bottom w:val="single" w:sz="4" w:space="0" w:color="auto"/>
              <w:right w:val="single" w:sz="4" w:space="0" w:color="auto"/>
            </w:tcBorders>
            <w:shd w:val="clear" w:color="auto" w:fill="auto"/>
            <w:noWrap/>
            <w:vAlign w:val="center"/>
            <w:hideMark/>
          </w:tcPr>
          <w:p w14:paraId="5DEAE48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74F1C9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10984A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5320D4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48 376,4</w:t>
            </w:r>
          </w:p>
        </w:tc>
        <w:tc>
          <w:tcPr>
            <w:tcW w:w="1138" w:type="dxa"/>
            <w:tcBorders>
              <w:top w:val="nil"/>
              <w:left w:val="nil"/>
              <w:bottom w:val="single" w:sz="4" w:space="0" w:color="auto"/>
              <w:right w:val="single" w:sz="4" w:space="0" w:color="auto"/>
            </w:tcBorders>
            <w:shd w:val="clear" w:color="auto" w:fill="auto"/>
            <w:noWrap/>
            <w:vAlign w:val="center"/>
            <w:hideMark/>
          </w:tcPr>
          <w:p w14:paraId="1C3408C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46 566,0</w:t>
            </w:r>
          </w:p>
        </w:tc>
        <w:tc>
          <w:tcPr>
            <w:tcW w:w="1178" w:type="dxa"/>
            <w:tcBorders>
              <w:top w:val="nil"/>
              <w:left w:val="nil"/>
              <w:bottom w:val="single" w:sz="4" w:space="0" w:color="auto"/>
              <w:right w:val="single" w:sz="4" w:space="0" w:color="auto"/>
            </w:tcBorders>
            <w:shd w:val="clear" w:color="auto" w:fill="auto"/>
            <w:noWrap/>
            <w:vAlign w:val="center"/>
            <w:hideMark/>
          </w:tcPr>
          <w:p w14:paraId="134185C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46 565,3</w:t>
            </w:r>
          </w:p>
        </w:tc>
      </w:tr>
      <w:tr w:rsidR="00471BF2" w:rsidRPr="009A1442" w14:paraId="1C5C3075"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8F98956"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Иные межбюджетные трансферты бюджетам муниципальных </w:t>
            </w:r>
            <w:proofErr w:type="spellStart"/>
            <w:r w:rsidRPr="009A1442">
              <w:rPr>
                <w:rFonts w:eastAsia="Times New Roman"/>
                <w:color w:val="000000"/>
                <w:sz w:val="20"/>
                <w:szCs w:val="20"/>
              </w:rPr>
              <w:t>районов</w:t>
            </w:r>
            <w:proofErr w:type="gramStart"/>
            <w:r w:rsidRPr="009A1442">
              <w:rPr>
                <w:rFonts w:eastAsia="Times New Roman"/>
                <w:color w:val="000000"/>
                <w:sz w:val="20"/>
                <w:szCs w:val="20"/>
              </w:rPr>
              <w:t>,м</w:t>
            </w:r>
            <w:proofErr w:type="gramEnd"/>
            <w:r w:rsidRPr="009A1442">
              <w:rPr>
                <w:rFonts w:eastAsia="Times New Roman"/>
                <w:color w:val="000000"/>
                <w:sz w:val="20"/>
                <w:szCs w:val="20"/>
              </w:rPr>
              <w:t>униципальных</w:t>
            </w:r>
            <w:proofErr w:type="spellEnd"/>
            <w:r w:rsidRPr="009A1442">
              <w:rPr>
                <w:rFonts w:eastAsia="Times New Roman"/>
                <w:color w:val="000000"/>
                <w:sz w:val="20"/>
                <w:szCs w:val="20"/>
              </w:rPr>
              <w:t xml:space="preserve">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319" w:type="dxa"/>
            <w:tcBorders>
              <w:top w:val="nil"/>
              <w:left w:val="nil"/>
              <w:bottom w:val="single" w:sz="4" w:space="0" w:color="auto"/>
              <w:right w:val="single" w:sz="4" w:space="0" w:color="auto"/>
            </w:tcBorders>
            <w:shd w:val="clear" w:color="auto" w:fill="auto"/>
            <w:noWrap/>
            <w:vAlign w:val="center"/>
            <w:hideMark/>
          </w:tcPr>
          <w:p w14:paraId="0816659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020 05 71410</w:t>
            </w:r>
          </w:p>
        </w:tc>
        <w:tc>
          <w:tcPr>
            <w:tcW w:w="444" w:type="dxa"/>
            <w:tcBorders>
              <w:top w:val="nil"/>
              <w:left w:val="nil"/>
              <w:bottom w:val="single" w:sz="4" w:space="0" w:color="auto"/>
              <w:right w:val="single" w:sz="4" w:space="0" w:color="auto"/>
            </w:tcBorders>
            <w:shd w:val="clear" w:color="auto" w:fill="auto"/>
            <w:noWrap/>
            <w:vAlign w:val="center"/>
            <w:hideMark/>
          </w:tcPr>
          <w:p w14:paraId="5E44E27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3B001E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24620F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76B44A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7044,2</w:t>
            </w:r>
          </w:p>
        </w:tc>
        <w:tc>
          <w:tcPr>
            <w:tcW w:w="1138" w:type="dxa"/>
            <w:tcBorders>
              <w:top w:val="nil"/>
              <w:left w:val="nil"/>
              <w:bottom w:val="single" w:sz="4" w:space="0" w:color="auto"/>
              <w:right w:val="single" w:sz="4" w:space="0" w:color="auto"/>
            </w:tcBorders>
            <w:shd w:val="clear" w:color="auto" w:fill="auto"/>
            <w:noWrap/>
            <w:vAlign w:val="center"/>
            <w:hideMark/>
          </w:tcPr>
          <w:p w14:paraId="29347E0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DD2919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5BFE0EE9"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7BBCC5A"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1A9B55F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020 05 71410</w:t>
            </w:r>
          </w:p>
        </w:tc>
        <w:tc>
          <w:tcPr>
            <w:tcW w:w="444" w:type="dxa"/>
            <w:tcBorders>
              <w:top w:val="nil"/>
              <w:left w:val="nil"/>
              <w:bottom w:val="single" w:sz="4" w:space="0" w:color="auto"/>
              <w:right w:val="single" w:sz="4" w:space="0" w:color="auto"/>
            </w:tcBorders>
            <w:shd w:val="clear" w:color="auto" w:fill="auto"/>
            <w:noWrap/>
            <w:vAlign w:val="center"/>
            <w:hideMark/>
          </w:tcPr>
          <w:p w14:paraId="543E94B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FDC071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709230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491680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7044,2</w:t>
            </w:r>
          </w:p>
        </w:tc>
        <w:tc>
          <w:tcPr>
            <w:tcW w:w="1138" w:type="dxa"/>
            <w:tcBorders>
              <w:top w:val="nil"/>
              <w:left w:val="nil"/>
              <w:bottom w:val="single" w:sz="4" w:space="0" w:color="auto"/>
              <w:right w:val="single" w:sz="4" w:space="0" w:color="auto"/>
            </w:tcBorders>
            <w:shd w:val="clear" w:color="auto" w:fill="auto"/>
            <w:noWrap/>
            <w:vAlign w:val="center"/>
            <w:hideMark/>
          </w:tcPr>
          <w:p w14:paraId="0950E65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FA1F6D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4714A1E1"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C8EEB7E"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Субсидии бюджетам муниципальных районов, муниципальных округов области на </w:t>
            </w: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51ED1B5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020 05 72300</w:t>
            </w:r>
          </w:p>
        </w:tc>
        <w:tc>
          <w:tcPr>
            <w:tcW w:w="444" w:type="dxa"/>
            <w:tcBorders>
              <w:top w:val="nil"/>
              <w:left w:val="nil"/>
              <w:bottom w:val="single" w:sz="4" w:space="0" w:color="auto"/>
              <w:right w:val="single" w:sz="4" w:space="0" w:color="auto"/>
            </w:tcBorders>
            <w:shd w:val="clear" w:color="auto" w:fill="auto"/>
            <w:noWrap/>
            <w:vAlign w:val="center"/>
            <w:hideMark/>
          </w:tcPr>
          <w:p w14:paraId="103F896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0877E0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8FB8AB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5049DB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6 649,6</w:t>
            </w:r>
          </w:p>
        </w:tc>
        <w:tc>
          <w:tcPr>
            <w:tcW w:w="1138" w:type="dxa"/>
            <w:tcBorders>
              <w:top w:val="nil"/>
              <w:left w:val="nil"/>
              <w:bottom w:val="single" w:sz="4" w:space="0" w:color="auto"/>
              <w:right w:val="single" w:sz="4" w:space="0" w:color="auto"/>
            </w:tcBorders>
            <w:shd w:val="clear" w:color="auto" w:fill="auto"/>
            <w:noWrap/>
            <w:vAlign w:val="center"/>
            <w:hideMark/>
          </w:tcPr>
          <w:p w14:paraId="1D23412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6 649,6</w:t>
            </w:r>
          </w:p>
        </w:tc>
        <w:tc>
          <w:tcPr>
            <w:tcW w:w="1178" w:type="dxa"/>
            <w:tcBorders>
              <w:top w:val="nil"/>
              <w:left w:val="nil"/>
              <w:bottom w:val="single" w:sz="4" w:space="0" w:color="auto"/>
              <w:right w:val="single" w:sz="4" w:space="0" w:color="auto"/>
            </w:tcBorders>
            <w:shd w:val="clear" w:color="auto" w:fill="auto"/>
            <w:noWrap/>
            <w:vAlign w:val="center"/>
            <w:hideMark/>
          </w:tcPr>
          <w:p w14:paraId="6C8786E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6 649,6</w:t>
            </w:r>
          </w:p>
        </w:tc>
      </w:tr>
      <w:tr w:rsidR="00471BF2" w:rsidRPr="009A1442" w14:paraId="61DE6FFD"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D930DE6"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0D89369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020 05 72300</w:t>
            </w:r>
          </w:p>
        </w:tc>
        <w:tc>
          <w:tcPr>
            <w:tcW w:w="444" w:type="dxa"/>
            <w:tcBorders>
              <w:top w:val="nil"/>
              <w:left w:val="nil"/>
              <w:bottom w:val="single" w:sz="4" w:space="0" w:color="auto"/>
              <w:right w:val="single" w:sz="4" w:space="0" w:color="auto"/>
            </w:tcBorders>
            <w:shd w:val="clear" w:color="auto" w:fill="auto"/>
            <w:noWrap/>
            <w:vAlign w:val="center"/>
            <w:hideMark/>
          </w:tcPr>
          <w:p w14:paraId="64008A2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3C0328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F5F991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1811A1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6 649,6</w:t>
            </w:r>
          </w:p>
        </w:tc>
        <w:tc>
          <w:tcPr>
            <w:tcW w:w="1138" w:type="dxa"/>
            <w:tcBorders>
              <w:top w:val="nil"/>
              <w:left w:val="nil"/>
              <w:bottom w:val="single" w:sz="4" w:space="0" w:color="auto"/>
              <w:right w:val="single" w:sz="4" w:space="0" w:color="auto"/>
            </w:tcBorders>
            <w:shd w:val="clear" w:color="auto" w:fill="auto"/>
            <w:noWrap/>
            <w:vAlign w:val="center"/>
            <w:hideMark/>
          </w:tcPr>
          <w:p w14:paraId="20D1CAD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6 649,6</w:t>
            </w:r>
          </w:p>
        </w:tc>
        <w:tc>
          <w:tcPr>
            <w:tcW w:w="1178" w:type="dxa"/>
            <w:tcBorders>
              <w:top w:val="nil"/>
              <w:left w:val="nil"/>
              <w:bottom w:val="single" w:sz="4" w:space="0" w:color="auto"/>
              <w:right w:val="single" w:sz="4" w:space="0" w:color="auto"/>
            </w:tcBorders>
            <w:shd w:val="clear" w:color="auto" w:fill="auto"/>
            <w:noWrap/>
            <w:vAlign w:val="center"/>
            <w:hideMark/>
          </w:tcPr>
          <w:p w14:paraId="2B5EF9E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6 649,6</w:t>
            </w:r>
          </w:p>
        </w:tc>
      </w:tr>
      <w:tr w:rsidR="00471BF2" w:rsidRPr="009A1442" w14:paraId="6071C0E5"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D7B3506" w14:textId="77777777" w:rsidR="00471BF2" w:rsidRPr="009A1442" w:rsidRDefault="00471BF2" w:rsidP="009A1442">
            <w:pPr>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6AADE12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05 S2300</w:t>
            </w:r>
          </w:p>
        </w:tc>
        <w:tc>
          <w:tcPr>
            <w:tcW w:w="444" w:type="dxa"/>
            <w:tcBorders>
              <w:top w:val="nil"/>
              <w:left w:val="nil"/>
              <w:bottom w:val="single" w:sz="4" w:space="0" w:color="auto"/>
              <w:right w:val="single" w:sz="4" w:space="0" w:color="auto"/>
            </w:tcBorders>
            <w:shd w:val="clear" w:color="auto" w:fill="auto"/>
            <w:noWrap/>
            <w:vAlign w:val="center"/>
            <w:hideMark/>
          </w:tcPr>
          <w:p w14:paraId="2BA4457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8093F4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5CD028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4E69AF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1 662,4</w:t>
            </w:r>
          </w:p>
        </w:tc>
        <w:tc>
          <w:tcPr>
            <w:tcW w:w="1138" w:type="dxa"/>
            <w:tcBorders>
              <w:top w:val="nil"/>
              <w:left w:val="nil"/>
              <w:bottom w:val="single" w:sz="4" w:space="0" w:color="auto"/>
              <w:right w:val="single" w:sz="4" w:space="0" w:color="auto"/>
            </w:tcBorders>
            <w:shd w:val="clear" w:color="auto" w:fill="auto"/>
            <w:noWrap/>
            <w:vAlign w:val="center"/>
            <w:hideMark/>
          </w:tcPr>
          <w:p w14:paraId="2DD37F8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1 662,4</w:t>
            </w:r>
          </w:p>
        </w:tc>
        <w:tc>
          <w:tcPr>
            <w:tcW w:w="1178" w:type="dxa"/>
            <w:tcBorders>
              <w:top w:val="nil"/>
              <w:left w:val="nil"/>
              <w:bottom w:val="single" w:sz="4" w:space="0" w:color="auto"/>
              <w:right w:val="single" w:sz="4" w:space="0" w:color="auto"/>
            </w:tcBorders>
            <w:shd w:val="clear" w:color="auto" w:fill="auto"/>
            <w:noWrap/>
            <w:vAlign w:val="center"/>
            <w:hideMark/>
          </w:tcPr>
          <w:p w14:paraId="25D0EFD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1 662,4</w:t>
            </w:r>
          </w:p>
        </w:tc>
      </w:tr>
      <w:tr w:rsidR="00471BF2" w:rsidRPr="009A1442" w14:paraId="5E69758D"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70204CF"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737F371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05 S2300</w:t>
            </w:r>
          </w:p>
        </w:tc>
        <w:tc>
          <w:tcPr>
            <w:tcW w:w="444" w:type="dxa"/>
            <w:tcBorders>
              <w:top w:val="nil"/>
              <w:left w:val="nil"/>
              <w:bottom w:val="single" w:sz="4" w:space="0" w:color="auto"/>
              <w:right w:val="single" w:sz="4" w:space="0" w:color="auto"/>
            </w:tcBorders>
            <w:shd w:val="clear" w:color="auto" w:fill="auto"/>
            <w:noWrap/>
            <w:vAlign w:val="center"/>
            <w:hideMark/>
          </w:tcPr>
          <w:p w14:paraId="7271488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EF8D89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B99AF1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1DF9D1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1 662,4</w:t>
            </w:r>
          </w:p>
        </w:tc>
        <w:tc>
          <w:tcPr>
            <w:tcW w:w="1138" w:type="dxa"/>
            <w:tcBorders>
              <w:top w:val="nil"/>
              <w:left w:val="nil"/>
              <w:bottom w:val="single" w:sz="4" w:space="0" w:color="auto"/>
              <w:right w:val="single" w:sz="4" w:space="0" w:color="auto"/>
            </w:tcBorders>
            <w:shd w:val="clear" w:color="auto" w:fill="auto"/>
            <w:noWrap/>
            <w:vAlign w:val="center"/>
            <w:hideMark/>
          </w:tcPr>
          <w:p w14:paraId="3A994B2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1 662,4</w:t>
            </w:r>
          </w:p>
        </w:tc>
        <w:tc>
          <w:tcPr>
            <w:tcW w:w="1178" w:type="dxa"/>
            <w:tcBorders>
              <w:top w:val="nil"/>
              <w:left w:val="nil"/>
              <w:bottom w:val="single" w:sz="4" w:space="0" w:color="auto"/>
              <w:right w:val="single" w:sz="4" w:space="0" w:color="auto"/>
            </w:tcBorders>
            <w:shd w:val="clear" w:color="auto" w:fill="auto"/>
            <w:noWrap/>
            <w:vAlign w:val="center"/>
            <w:hideMark/>
          </w:tcPr>
          <w:p w14:paraId="25E3DC1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1 662,4</w:t>
            </w:r>
          </w:p>
        </w:tc>
      </w:tr>
      <w:tr w:rsidR="00471BF2" w:rsidRPr="009A1442" w14:paraId="54181743" w14:textId="77777777" w:rsidTr="00471BF2">
        <w:trPr>
          <w:trHeight w:val="255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ECF9338"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1319" w:type="dxa"/>
            <w:tcBorders>
              <w:top w:val="nil"/>
              <w:left w:val="nil"/>
              <w:bottom w:val="single" w:sz="4" w:space="0" w:color="auto"/>
              <w:right w:val="single" w:sz="4" w:space="0" w:color="auto"/>
            </w:tcBorders>
            <w:shd w:val="clear" w:color="auto" w:fill="auto"/>
            <w:noWrap/>
            <w:vAlign w:val="center"/>
            <w:hideMark/>
          </w:tcPr>
          <w:p w14:paraId="4C4F7B8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05 L4670</w:t>
            </w:r>
          </w:p>
        </w:tc>
        <w:tc>
          <w:tcPr>
            <w:tcW w:w="444" w:type="dxa"/>
            <w:tcBorders>
              <w:top w:val="nil"/>
              <w:left w:val="nil"/>
              <w:bottom w:val="single" w:sz="4" w:space="0" w:color="auto"/>
              <w:right w:val="single" w:sz="4" w:space="0" w:color="auto"/>
            </w:tcBorders>
            <w:shd w:val="clear" w:color="auto" w:fill="auto"/>
            <w:noWrap/>
            <w:vAlign w:val="center"/>
            <w:hideMark/>
          </w:tcPr>
          <w:p w14:paraId="204295A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573F69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CC6FCC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8DC51E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1 069,7</w:t>
            </w:r>
          </w:p>
        </w:tc>
        <w:tc>
          <w:tcPr>
            <w:tcW w:w="1138" w:type="dxa"/>
            <w:tcBorders>
              <w:top w:val="nil"/>
              <w:left w:val="nil"/>
              <w:bottom w:val="single" w:sz="4" w:space="0" w:color="auto"/>
              <w:right w:val="single" w:sz="4" w:space="0" w:color="auto"/>
            </w:tcBorders>
            <w:shd w:val="clear" w:color="auto" w:fill="auto"/>
            <w:noWrap/>
            <w:vAlign w:val="center"/>
            <w:hideMark/>
          </w:tcPr>
          <w:p w14:paraId="773F158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1 064,0</w:t>
            </w:r>
          </w:p>
        </w:tc>
        <w:tc>
          <w:tcPr>
            <w:tcW w:w="1178" w:type="dxa"/>
            <w:tcBorders>
              <w:top w:val="nil"/>
              <w:left w:val="nil"/>
              <w:bottom w:val="single" w:sz="4" w:space="0" w:color="auto"/>
              <w:right w:val="single" w:sz="4" w:space="0" w:color="auto"/>
            </w:tcBorders>
            <w:shd w:val="clear" w:color="auto" w:fill="auto"/>
            <w:noWrap/>
            <w:vAlign w:val="center"/>
            <w:hideMark/>
          </w:tcPr>
          <w:p w14:paraId="4A2A03F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1 076,9</w:t>
            </w:r>
          </w:p>
        </w:tc>
      </w:tr>
      <w:tr w:rsidR="00471BF2" w:rsidRPr="009A1442" w14:paraId="6988457E"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B413630"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Субсидия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4FC8A8E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05 L4670</w:t>
            </w:r>
          </w:p>
        </w:tc>
        <w:tc>
          <w:tcPr>
            <w:tcW w:w="444" w:type="dxa"/>
            <w:tcBorders>
              <w:top w:val="nil"/>
              <w:left w:val="nil"/>
              <w:bottom w:val="single" w:sz="4" w:space="0" w:color="auto"/>
              <w:right w:val="single" w:sz="4" w:space="0" w:color="auto"/>
            </w:tcBorders>
            <w:shd w:val="clear" w:color="auto" w:fill="auto"/>
            <w:noWrap/>
            <w:vAlign w:val="center"/>
            <w:hideMark/>
          </w:tcPr>
          <w:p w14:paraId="60047B1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6F3CF2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25F70F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27DDDD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1 069,7</w:t>
            </w:r>
          </w:p>
        </w:tc>
        <w:tc>
          <w:tcPr>
            <w:tcW w:w="1138" w:type="dxa"/>
            <w:tcBorders>
              <w:top w:val="nil"/>
              <w:left w:val="nil"/>
              <w:bottom w:val="single" w:sz="4" w:space="0" w:color="auto"/>
              <w:right w:val="single" w:sz="4" w:space="0" w:color="auto"/>
            </w:tcBorders>
            <w:shd w:val="clear" w:color="auto" w:fill="auto"/>
            <w:noWrap/>
            <w:vAlign w:val="center"/>
            <w:hideMark/>
          </w:tcPr>
          <w:p w14:paraId="41B3815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1 064,0</w:t>
            </w:r>
          </w:p>
        </w:tc>
        <w:tc>
          <w:tcPr>
            <w:tcW w:w="1178" w:type="dxa"/>
            <w:tcBorders>
              <w:top w:val="nil"/>
              <w:left w:val="nil"/>
              <w:bottom w:val="single" w:sz="4" w:space="0" w:color="auto"/>
              <w:right w:val="single" w:sz="4" w:space="0" w:color="auto"/>
            </w:tcBorders>
            <w:shd w:val="clear" w:color="auto" w:fill="auto"/>
            <w:noWrap/>
            <w:vAlign w:val="center"/>
            <w:hideMark/>
          </w:tcPr>
          <w:p w14:paraId="1E763F2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1 076,9</w:t>
            </w:r>
          </w:p>
        </w:tc>
      </w:tr>
      <w:tr w:rsidR="00471BF2" w:rsidRPr="009A1442" w14:paraId="40375916" w14:textId="77777777" w:rsidTr="00471BF2">
        <w:trPr>
          <w:trHeight w:val="280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BDED4B5" w14:textId="77777777" w:rsidR="00471BF2" w:rsidRPr="009A1442" w:rsidRDefault="00471BF2" w:rsidP="009A1442">
            <w:pPr>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районов, муниципальных округов, поселений области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муниципальных округов, поселений области, реализующим полномочия в сфере культуры, в населенных пунктах с числом жителей до 50 тысяч человек</w:t>
            </w:r>
          </w:p>
        </w:tc>
        <w:tc>
          <w:tcPr>
            <w:tcW w:w="1319" w:type="dxa"/>
            <w:tcBorders>
              <w:top w:val="nil"/>
              <w:left w:val="nil"/>
              <w:bottom w:val="single" w:sz="4" w:space="0" w:color="auto"/>
              <w:right w:val="single" w:sz="4" w:space="0" w:color="auto"/>
            </w:tcBorders>
            <w:shd w:val="clear" w:color="auto" w:fill="auto"/>
            <w:noWrap/>
            <w:vAlign w:val="center"/>
            <w:hideMark/>
          </w:tcPr>
          <w:p w14:paraId="1E92E6B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05 L4670</w:t>
            </w:r>
          </w:p>
        </w:tc>
        <w:tc>
          <w:tcPr>
            <w:tcW w:w="444" w:type="dxa"/>
            <w:tcBorders>
              <w:top w:val="nil"/>
              <w:left w:val="nil"/>
              <w:bottom w:val="single" w:sz="4" w:space="0" w:color="auto"/>
              <w:right w:val="single" w:sz="4" w:space="0" w:color="auto"/>
            </w:tcBorders>
            <w:shd w:val="clear" w:color="auto" w:fill="auto"/>
            <w:noWrap/>
            <w:vAlign w:val="center"/>
            <w:hideMark/>
          </w:tcPr>
          <w:p w14:paraId="04AAC95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6FAB89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B8761B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3BCE84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56,3</w:t>
            </w:r>
          </w:p>
        </w:tc>
        <w:tc>
          <w:tcPr>
            <w:tcW w:w="1138" w:type="dxa"/>
            <w:tcBorders>
              <w:top w:val="nil"/>
              <w:left w:val="nil"/>
              <w:bottom w:val="single" w:sz="4" w:space="0" w:color="auto"/>
              <w:right w:val="single" w:sz="4" w:space="0" w:color="auto"/>
            </w:tcBorders>
            <w:shd w:val="clear" w:color="auto" w:fill="auto"/>
            <w:noWrap/>
            <w:vAlign w:val="center"/>
            <w:hideMark/>
          </w:tcPr>
          <w:p w14:paraId="5126A46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56,0</w:t>
            </w:r>
          </w:p>
        </w:tc>
        <w:tc>
          <w:tcPr>
            <w:tcW w:w="1178" w:type="dxa"/>
            <w:tcBorders>
              <w:top w:val="nil"/>
              <w:left w:val="nil"/>
              <w:bottom w:val="single" w:sz="4" w:space="0" w:color="auto"/>
              <w:right w:val="single" w:sz="4" w:space="0" w:color="auto"/>
            </w:tcBorders>
            <w:shd w:val="clear" w:color="auto" w:fill="auto"/>
            <w:noWrap/>
            <w:vAlign w:val="center"/>
            <w:hideMark/>
          </w:tcPr>
          <w:p w14:paraId="527E1CB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56,7</w:t>
            </w:r>
          </w:p>
        </w:tc>
      </w:tr>
      <w:tr w:rsidR="00471BF2" w:rsidRPr="009A1442" w14:paraId="0209ED4E"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66179A2"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Субсидия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0484112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05 L4670</w:t>
            </w:r>
          </w:p>
        </w:tc>
        <w:tc>
          <w:tcPr>
            <w:tcW w:w="444" w:type="dxa"/>
            <w:tcBorders>
              <w:top w:val="nil"/>
              <w:left w:val="nil"/>
              <w:bottom w:val="single" w:sz="4" w:space="0" w:color="auto"/>
              <w:right w:val="single" w:sz="4" w:space="0" w:color="auto"/>
            </w:tcBorders>
            <w:shd w:val="clear" w:color="auto" w:fill="auto"/>
            <w:noWrap/>
            <w:vAlign w:val="center"/>
            <w:hideMark/>
          </w:tcPr>
          <w:p w14:paraId="5991A0D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2D5068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167D3B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730E9B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56,3</w:t>
            </w:r>
          </w:p>
        </w:tc>
        <w:tc>
          <w:tcPr>
            <w:tcW w:w="1138" w:type="dxa"/>
            <w:tcBorders>
              <w:top w:val="nil"/>
              <w:left w:val="nil"/>
              <w:bottom w:val="single" w:sz="4" w:space="0" w:color="auto"/>
              <w:right w:val="single" w:sz="4" w:space="0" w:color="auto"/>
            </w:tcBorders>
            <w:shd w:val="clear" w:color="auto" w:fill="auto"/>
            <w:noWrap/>
            <w:vAlign w:val="center"/>
            <w:hideMark/>
          </w:tcPr>
          <w:p w14:paraId="7A82149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56,0</w:t>
            </w:r>
          </w:p>
        </w:tc>
        <w:tc>
          <w:tcPr>
            <w:tcW w:w="1178" w:type="dxa"/>
            <w:tcBorders>
              <w:top w:val="nil"/>
              <w:left w:val="nil"/>
              <w:bottom w:val="single" w:sz="4" w:space="0" w:color="auto"/>
              <w:right w:val="single" w:sz="4" w:space="0" w:color="auto"/>
            </w:tcBorders>
            <w:shd w:val="clear" w:color="auto" w:fill="auto"/>
            <w:noWrap/>
            <w:vAlign w:val="center"/>
            <w:hideMark/>
          </w:tcPr>
          <w:p w14:paraId="6B5C389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56,7</w:t>
            </w:r>
          </w:p>
        </w:tc>
      </w:tr>
      <w:tr w:rsidR="00471BF2" w:rsidRPr="009A1442" w14:paraId="0EF3A507"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1E1770B"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Другие вопросы в области культуры, кинематографии</w:t>
            </w:r>
          </w:p>
        </w:tc>
        <w:tc>
          <w:tcPr>
            <w:tcW w:w="1319" w:type="dxa"/>
            <w:tcBorders>
              <w:top w:val="nil"/>
              <w:left w:val="nil"/>
              <w:bottom w:val="single" w:sz="4" w:space="0" w:color="auto"/>
              <w:right w:val="single" w:sz="4" w:space="0" w:color="auto"/>
            </w:tcBorders>
            <w:shd w:val="clear" w:color="auto" w:fill="auto"/>
            <w:noWrap/>
            <w:vAlign w:val="center"/>
            <w:hideMark/>
          </w:tcPr>
          <w:p w14:paraId="51A0B33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020 05 00000</w:t>
            </w:r>
          </w:p>
        </w:tc>
        <w:tc>
          <w:tcPr>
            <w:tcW w:w="444" w:type="dxa"/>
            <w:tcBorders>
              <w:top w:val="nil"/>
              <w:left w:val="nil"/>
              <w:bottom w:val="single" w:sz="4" w:space="0" w:color="auto"/>
              <w:right w:val="single" w:sz="4" w:space="0" w:color="auto"/>
            </w:tcBorders>
            <w:shd w:val="clear" w:color="auto" w:fill="auto"/>
            <w:noWrap/>
            <w:vAlign w:val="center"/>
            <w:hideMark/>
          </w:tcPr>
          <w:p w14:paraId="1D07599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3E05845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4B31987"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5E75006"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13 407,8</w:t>
            </w:r>
          </w:p>
        </w:tc>
        <w:tc>
          <w:tcPr>
            <w:tcW w:w="1138" w:type="dxa"/>
            <w:tcBorders>
              <w:top w:val="nil"/>
              <w:left w:val="nil"/>
              <w:bottom w:val="single" w:sz="4" w:space="0" w:color="auto"/>
              <w:right w:val="single" w:sz="4" w:space="0" w:color="auto"/>
            </w:tcBorders>
            <w:shd w:val="clear" w:color="auto" w:fill="auto"/>
            <w:noWrap/>
            <w:vAlign w:val="center"/>
            <w:hideMark/>
          </w:tcPr>
          <w:p w14:paraId="65F5B2F2"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14 596,9</w:t>
            </w:r>
          </w:p>
        </w:tc>
        <w:tc>
          <w:tcPr>
            <w:tcW w:w="1178" w:type="dxa"/>
            <w:tcBorders>
              <w:top w:val="nil"/>
              <w:left w:val="nil"/>
              <w:bottom w:val="single" w:sz="4" w:space="0" w:color="auto"/>
              <w:right w:val="single" w:sz="4" w:space="0" w:color="auto"/>
            </w:tcBorders>
            <w:shd w:val="clear" w:color="auto" w:fill="auto"/>
            <w:noWrap/>
            <w:vAlign w:val="center"/>
            <w:hideMark/>
          </w:tcPr>
          <w:p w14:paraId="1DDED3AB"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14 596,9</w:t>
            </w:r>
          </w:p>
        </w:tc>
      </w:tr>
      <w:tr w:rsidR="00471BF2" w:rsidRPr="009A1442" w14:paraId="42DB9973"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40EBA9C"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обеспечение деятельности муниципальных автономных учреждений</w:t>
            </w:r>
          </w:p>
        </w:tc>
        <w:tc>
          <w:tcPr>
            <w:tcW w:w="1319" w:type="dxa"/>
            <w:tcBorders>
              <w:top w:val="nil"/>
              <w:left w:val="nil"/>
              <w:bottom w:val="single" w:sz="4" w:space="0" w:color="auto"/>
              <w:right w:val="single" w:sz="4" w:space="0" w:color="auto"/>
            </w:tcBorders>
            <w:shd w:val="clear" w:color="auto" w:fill="auto"/>
            <w:noWrap/>
            <w:vAlign w:val="center"/>
            <w:hideMark/>
          </w:tcPr>
          <w:p w14:paraId="3419CDF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020 05 20040</w:t>
            </w:r>
          </w:p>
        </w:tc>
        <w:tc>
          <w:tcPr>
            <w:tcW w:w="444" w:type="dxa"/>
            <w:tcBorders>
              <w:top w:val="nil"/>
              <w:left w:val="nil"/>
              <w:bottom w:val="single" w:sz="4" w:space="0" w:color="auto"/>
              <w:right w:val="single" w:sz="4" w:space="0" w:color="auto"/>
            </w:tcBorders>
            <w:shd w:val="clear" w:color="auto" w:fill="auto"/>
            <w:noWrap/>
            <w:vAlign w:val="center"/>
            <w:hideMark/>
          </w:tcPr>
          <w:p w14:paraId="5CFE2CC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1E09B2A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517860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27CF6A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13 407,8</w:t>
            </w:r>
          </w:p>
        </w:tc>
        <w:tc>
          <w:tcPr>
            <w:tcW w:w="1138" w:type="dxa"/>
            <w:tcBorders>
              <w:top w:val="nil"/>
              <w:left w:val="nil"/>
              <w:bottom w:val="single" w:sz="4" w:space="0" w:color="auto"/>
              <w:right w:val="single" w:sz="4" w:space="0" w:color="auto"/>
            </w:tcBorders>
            <w:shd w:val="clear" w:color="auto" w:fill="auto"/>
            <w:noWrap/>
            <w:vAlign w:val="center"/>
            <w:hideMark/>
          </w:tcPr>
          <w:p w14:paraId="2F0F75A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14 596,9</w:t>
            </w:r>
          </w:p>
        </w:tc>
        <w:tc>
          <w:tcPr>
            <w:tcW w:w="1178" w:type="dxa"/>
            <w:tcBorders>
              <w:top w:val="nil"/>
              <w:left w:val="nil"/>
              <w:bottom w:val="single" w:sz="4" w:space="0" w:color="auto"/>
              <w:right w:val="single" w:sz="4" w:space="0" w:color="auto"/>
            </w:tcBorders>
            <w:shd w:val="clear" w:color="auto" w:fill="auto"/>
            <w:noWrap/>
            <w:vAlign w:val="center"/>
            <w:hideMark/>
          </w:tcPr>
          <w:p w14:paraId="7F2173B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14 596,9</w:t>
            </w:r>
          </w:p>
        </w:tc>
      </w:tr>
      <w:tr w:rsidR="00471BF2" w:rsidRPr="009A1442" w14:paraId="2E0D2A14"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D9AB447"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3303106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020 05 20040</w:t>
            </w:r>
          </w:p>
        </w:tc>
        <w:tc>
          <w:tcPr>
            <w:tcW w:w="444" w:type="dxa"/>
            <w:tcBorders>
              <w:top w:val="nil"/>
              <w:left w:val="nil"/>
              <w:bottom w:val="single" w:sz="4" w:space="0" w:color="auto"/>
              <w:right w:val="single" w:sz="4" w:space="0" w:color="auto"/>
            </w:tcBorders>
            <w:shd w:val="clear" w:color="auto" w:fill="auto"/>
            <w:noWrap/>
            <w:vAlign w:val="center"/>
            <w:hideMark/>
          </w:tcPr>
          <w:p w14:paraId="179884E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512F4AB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E521C2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F0FF86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13 407,8</w:t>
            </w:r>
          </w:p>
        </w:tc>
        <w:tc>
          <w:tcPr>
            <w:tcW w:w="1138" w:type="dxa"/>
            <w:tcBorders>
              <w:top w:val="nil"/>
              <w:left w:val="nil"/>
              <w:bottom w:val="single" w:sz="4" w:space="0" w:color="auto"/>
              <w:right w:val="single" w:sz="4" w:space="0" w:color="auto"/>
            </w:tcBorders>
            <w:shd w:val="clear" w:color="auto" w:fill="auto"/>
            <w:noWrap/>
            <w:vAlign w:val="center"/>
            <w:hideMark/>
          </w:tcPr>
          <w:p w14:paraId="32B9BCF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14 596,9</w:t>
            </w:r>
          </w:p>
        </w:tc>
        <w:tc>
          <w:tcPr>
            <w:tcW w:w="1178" w:type="dxa"/>
            <w:tcBorders>
              <w:top w:val="nil"/>
              <w:left w:val="nil"/>
              <w:bottom w:val="single" w:sz="4" w:space="0" w:color="auto"/>
              <w:right w:val="single" w:sz="4" w:space="0" w:color="auto"/>
            </w:tcBorders>
            <w:shd w:val="clear" w:color="auto" w:fill="auto"/>
            <w:noWrap/>
            <w:vAlign w:val="center"/>
            <w:hideMark/>
          </w:tcPr>
          <w:p w14:paraId="1A93545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14 596,9</w:t>
            </w:r>
          </w:p>
        </w:tc>
      </w:tr>
      <w:tr w:rsidR="00471BF2" w:rsidRPr="009A1442" w14:paraId="2B23181C"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A13FF3B"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Ресурсное обеспечение деятельности комитета культуры по реализации муниципальной Программы</w:t>
            </w:r>
          </w:p>
        </w:tc>
        <w:tc>
          <w:tcPr>
            <w:tcW w:w="1319" w:type="dxa"/>
            <w:tcBorders>
              <w:top w:val="nil"/>
              <w:left w:val="nil"/>
              <w:bottom w:val="single" w:sz="4" w:space="0" w:color="auto"/>
              <w:right w:val="single" w:sz="4" w:space="0" w:color="auto"/>
            </w:tcBorders>
            <w:shd w:val="clear" w:color="auto" w:fill="auto"/>
            <w:noWrap/>
            <w:vAlign w:val="center"/>
            <w:hideMark/>
          </w:tcPr>
          <w:p w14:paraId="7C335C9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020 06 00000</w:t>
            </w:r>
          </w:p>
        </w:tc>
        <w:tc>
          <w:tcPr>
            <w:tcW w:w="444" w:type="dxa"/>
            <w:tcBorders>
              <w:top w:val="nil"/>
              <w:left w:val="nil"/>
              <w:bottom w:val="single" w:sz="4" w:space="0" w:color="auto"/>
              <w:right w:val="single" w:sz="4" w:space="0" w:color="auto"/>
            </w:tcBorders>
            <w:shd w:val="clear" w:color="auto" w:fill="auto"/>
            <w:noWrap/>
            <w:vAlign w:val="center"/>
            <w:hideMark/>
          </w:tcPr>
          <w:p w14:paraId="5973E4BF" w14:textId="66438E3B"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E1B4FC6" w14:textId="6943BA00"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8D0375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6E811B2"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10 551,2</w:t>
            </w:r>
          </w:p>
        </w:tc>
        <w:tc>
          <w:tcPr>
            <w:tcW w:w="1138" w:type="dxa"/>
            <w:tcBorders>
              <w:top w:val="nil"/>
              <w:left w:val="nil"/>
              <w:bottom w:val="single" w:sz="4" w:space="0" w:color="auto"/>
              <w:right w:val="single" w:sz="4" w:space="0" w:color="auto"/>
            </w:tcBorders>
            <w:shd w:val="clear" w:color="auto" w:fill="auto"/>
            <w:noWrap/>
            <w:vAlign w:val="center"/>
            <w:hideMark/>
          </w:tcPr>
          <w:p w14:paraId="7FFBB4A0"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10 064,0</w:t>
            </w:r>
          </w:p>
        </w:tc>
        <w:tc>
          <w:tcPr>
            <w:tcW w:w="1178" w:type="dxa"/>
            <w:tcBorders>
              <w:top w:val="nil"/>
              <w:left w:val="nil"/>
              <w:bottom w:val="single" w:sz="4" w:space="0" w:color="auto"/>
              <w:right w:val="single" w:sz="4" w:space="0" w:color="auto"/>
            </w:tcBorders>
            <w:shd w:val="clear" w:color="auto" w:fill="auto"/>
            <w:noWrap/>
            <w:vAlign w:val="center"/>
            <w:hideMark/>
          </w:tcPr>
          <w:p w14:paraId="764D4B98"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10 064,0</w:t>
            </w:r>
          </w:p>
        </w:tc>
      </w:tr>
      <w:tr w:rsidR="00471BF2" w:rsidRPr="009A1442" w14:paraId="4E16AE37"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C60AA4F"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Культура, кинематография</w:t>
            </w:r>
          </w:p>
        </w:tc>
        <w:tc>
          <w:tcPr>
            <w:tcW w:w="1319" w:type="dxa"/>
            <w:tcBorders>
              <w:top w:val="nil"/>
              <w:left w:val="nil"/>
              <w:bottom w:val="single" w:sz="4" w:space="0" w:color="auto"/>
              <w:right w:val="single" w:sz="4" w:space="0" w:color="auto"/>
            </w:tcBorders>
            <w:shd w:val="clear" w:color="auto" w:fill="auto"/>
            <w:noWrap/>
            <w:vAlign w:val="center"/>
            <w:hideMark/>
          </w:tcPr>
          <w:p w14:paraId="2372851F"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020 06 00000</w:t>
            </w:r>
          </w:p>
        </w:tc>
        <w:tc>
          <w:tcPr>
            <w:tcW w:w="444" w:type="dxa"/>
            <w:tcBorders>
              <w:top w:val="nil"/>
              <w:left w:val="nil"/>
              <w:bottom w:val="single" w:sz="4" w:space="0" w:color="auto"/>
              <w:right w:val="single" w:sz="4" w:space="0" w:color="auto"/>
            </w:tcBorders>
            <w:shd w:val="clear" w:color="auto" w:fill="auto"/>
            <w:noWrap/>
            <w:vAlign w:val="center"/>
            <w:hideMark/>
          </w:tcPr>
          <w:p w14:paraId="7B69C9CE"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246FD1F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0D7649F"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23C0AD2"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10 551,2</w:t>
            </w:r>
          </w:p>
        </w:tc>
        <w:tc>
          <w:tcPr>
            <w:tcW w:w="1138" w:type="dxa"/>
            <w:tcBorders>
              <w:top w:val="nil"/>
              <w:left w:val="nil"/>
              <w:bottom w:val="single" w:sz="4" w:space="0" w:color="auto"/>
              <w:right w:val="single" w:sz="4" w:space="0" w:color="auto"/>
            </w:tcBorders>
            <w:shd w:val="clear" w:color="auto" w:fill="auto"/>
            <w:noWrap/>
            <w:vAlign w:val="center"/>
            <w:hideMark/>
          </w:tcPr>
          <w:p w14:paraId="2477D2DD"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10 064,0</w:t>
            </w:r>
          </w:p>
        </w:tc>
        <w:tc>
          <w:tcPr>
            <w:tcW w:w="1178" w:type="dxa"/>
            <w:tcBorders>
              <w:top w:val="nil"/>
              <w:left w:val="nil"/>
              <w:bottom w:val="single" w:sz="4" w:space="0" w:color="auto"/>
              <w:right w:val="single" w:sz="4" w:space="0" w:color="auto"/>
            </w:tcBorders>
            <w:shd w:val="clear" w:color="auto" w:fill="auto"/>
            <w:noWrap/>
            <w:vAlign w:val="center"/>
            <w:hideMark/>
          </w:tcPr>
          <w:p w14:paraId="23E12115"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10 064,0</w:t>
            </w:r>
          </w:p>
        </w:tc>
      </w:tr>
      <w:tr w:rsidR="00471BF2" w:rsidRPr="009A1442" w14:paraId="70598373"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7265CCE"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Другие вопросы в области культуры, кинематографии</w:t>
            </w:r>
          </w:p>
        </w:tc>
        <w:tc>
          <w:tcPr>
            <w:tcW w:w="1319" w:type="dxa"/>
            <w:tcBorders>
              <w:top w:val="nil"/>
              <w:left w:val="nil"/>
              <w:bottom w:val="single" w:sz="4" w:space="0" w:color="auto"/>
              <w:right w:val="single" w:sz="4" w:space="0" w:color="auto"/>
            </w:tcBorders>
            <w:shd w:val="clear" w:color="auto" w:fill="auto"/>
            <w:noWrap/>
            <w:vAlign w:val="center"/>
            <w:hideMark/>
          </w:tcPr>
          <w:p w14:paraId="75C32918"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020 06 00000</w:t>
            </w:r>
          </w:p>
        </w:tc>
        <w:tc>
          <w:tcPr>
            <w:tcW w:w="444" w:type="dxa"/>
            <w:tcBorders>
              <w:top w:val="nil"/>
              <w:left w:val="nil"/>
              <w:bottom w:val="single" w:sz="4" w:space="0" w:color="auto"/>
              <w:right w:val="single" w:sz="4" w:space="0" w:color="auto"/>
            </w:tcBorders>
            <w:shd w:val="clear" w:color="auto" w:fill="auto"/>
            <w:noWrap/>
            <w:vAlign w:val="center"/>
            <w:hideMark/>
          </w:tcPr>
          <w:p w14:paraId="5B0C6AE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66D795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30D476D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1DEE799"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10 551,2</w:t>
            </w:r>
          </w:p>
        </w:tc>
        <w:tc>
          <w:tcPr>
            <w:tcW w:w="1138" w:type="dxa"/>
            <w:tcBorders>
              <w:top w:val="nil"/>
              <w:left w:val="nil"/>
              <w:bottom w:val="single" w:sz="4" w:space="0" w:color="auto"/>
              <w:right w:val="single" w:sz="4" w:space="0" w:color="auto"/>
            </w:tcBorders>
            <w:shd w:val="clear" w:color="auto" w:fill="auto"/>
            <w:noWrap/>
            <w:vAlign w:val="center"/>
            <w:hideMark/>
          </w:tcPr>
          <w:p w14:paraId="3F67B0D9"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10 064,0</w:t>
            </w:r>
          </w:p>
        </w:tc>
        <w:tc>
          <w:tcPr>
            <w:tcW w:w="1178" w:type="dxa"/>
            <w:tcBorders>
              <w:top w:val="nil"/>
              <w:left w:val="nil"/>
              <w:bottom w:val="single" w:sz="4" w:space="0" w:color="auto"/>
              <w:right w:val="single" w:sz="4" w:space="0" w:color="auto"/>
            </w:tcBorders>
            <w:shd w:val="clear" w:color="auto" w:fill="auto"/>
            <w:noWrap/>
            <w:vAlign w:val="center"/>
            <w:hideMark/>
          </w:tcPr>
          <w:p w14:paraId="07F84DA0"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10 064,0</w:t>
            </w:r>
          </w:p>
        </w:tc>
      </w:tr>
      <w:tr w:rsidR="00471BF2" w:rsidRPr="009A1442" w14:paraId="4C984660"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514C21F"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обеспечение функций органов местного самоуправления</w:t>
            </w:r>
          </w:p>
        </w:tc>
        <w:tc>
          <w:tcPr>
            <w:tcW w:w="1319" w:type="dxa"/>
            <w:tcBorders>
              <w:top w:val="nil"/>
              <w:left w:val="nil"/>
              <w:bottom w:val="single" w:sz="4" w:space="0" w:color="auto"/>
              <w:right w:val="single" w:sz="4" w:space="0" w:color="auto"/>
            </w:tcBorders>
            <w:shd w:val="clear" w:color="auto" w:fill="auto"/>
            <w:noWrap/>
            <w:vAlign w:val="center"/>
            <w:hideMark/>
          </w:tcPr>
          <w:p w14:paraId="7867F61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020 06 10040</w:t>
            </w:r>
          </w:p>
        </w:tc>
        <w:tc>
          <w:tcPr>
            <w:tcW w:w="444" w:type="dxa"/>
            <w:tcBorders>
              <w:top w:val="nil"/>
              <w:left w:val="nil"/>
              <w:bottom w:val="single" w:sz="4" w:space="0" w:color="auto"/>
              <w:right w:val="single" w:sz="4" w:space="0" w:color="auto"/>
            </w:tcBorders>
            <w:shd w:val="clear" w:color="auto" w:fill="auto"/>
            <w:noWrap/>
            <w:vAlign w:val="center"/>
            <w:hideMark/>
          </w:tcPr>
          <w:p w14:paraId="4759314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3C4C8D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F58A0B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61B4FF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9 103,0</w:t>
            </w:r>
          </w:p>
        </w:tc>
        <w:tc>
          <w:tcPr>
            <w:tcW w:w="1138" w:type="dxa"/>
            <w:tcBorders>
              <w:top w:val="nil"/>
              <w:left w:val="nil"/>
              <w:bottom w:val="single" w:sz="4" w:space="0" w:color="auto"/>
              <w:right w:val="single" w:sz="4" w:space="0" w:color="auto"/>
            </w:tcBorders>
            <w:shd w:val="clear" w:color="auto" w:fill="auto"/>
            <w:noWrap/>
            <w:vAlign w:val="center"/>
            <w:hideMark/>
          </w:tcPr>
          <w:p w14:paraId="50D6D64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8 615,8</w:t>
            </w:r>
          </w:p>
        </w:tc>
        <w:tc>
          <w:tcPr>
            <w:tcW w:w="1178" w:type="dxa"/>
            <w:tcBorders>
              <w:top w:val="nil"/>
              <w:left w:val="nil"/>
              <w:bottom w:val="single" w:sz="4" w:space="0" w:color="auto"/>
              <w:right w:val="single" w:sz="4" w:space="0" w:color="auto"/>
            </w:tcBorders>
            <w:shd w:val="clear" w:color="auto" w:fill="auto"/>
            <w:noWrap/>
            <w:vAlign w:val="center"/>
            <w:hideMark/>
          </w:tcPr>
          <w:p w14:paraId="5CE8043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8 615,8</w:t>
            </w:r>
          </w:p>
        </w:tc>
      </w:tr>
      <w:tr w:rsidR="00471BF2" w:rsidRPr="009A1442" w14:paraId="52515B4B"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8D0A493"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выплаты персоналу   государственных (муниципальных) органов</w:t>
            </w:r>
          </w:p>
        </w:tc>
        <w:tc>
          <w:tcPr>
            <w:tcW w:w="1319" w:type="dxa"/>
            <w:tcBorders>
              <w:top w:val="nil"/>
              <w:left w:val="nil"/>
              <w:bottom w:val="single" w:sz="4" w:space="0" w:color="auto"/>
              <w:right w:val="single" w:sz="4" w:space="0" w:color="auto"/>
            </w:tcBorders>
            <w:shd w:val="clear" w:color="auto" w:fill="auto"/>
            <w:noWrap/>
            <w:vAlign w:val="center"/>
            <w:hideMark/>
          </w:tcPr>
          <w:p w14:paraId="47464AC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020 06 10040</w:t>
            </w:r>
          </w:p>
        </w:tc>
        <w:tc>
          <w:tcPr>
            <w:tcW w:w="444" w:type="dxa"/>
            <w:tcBorders>
              <w:top w:val="nil"/>
              <w:left w:val="nil"/>
              <w:bottom w:val="single" w:sz="4" w:space="0" w:color="auto"/>
              <w:right w:val="single" w:sz="4" w:space="0" w:color="auto"/>
            </w:tcBorders>
            <w:shd w:val="clear" w:color="auto" w:fill="auto"/>
            <w:noWrap/>
            <w:vAlign w:val="center"/>
            <w:hideMark/>
          </w:tcPr>
          <w:p w14:paraId="6EAEC68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202D88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23A52F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128EB5D7" w14:textId="0232E51C" w:rsidR="00471BF2" w:rsidRPr="009A1442" w:rsidRDefault="00471BF2" w:rsidP="009A1442">
            <w:pPr>
              <w:jc w:val="right"/>
              <w:rPr>
                <w:rFonts w:eastAsia="Times New Roman"/>
                <w:color w:val="000000"/>
                <w:sz w:val="20"/>
                <w:szCs w:val="20"/>
              </w:rPr>
            </w:pPr>
            <w:r>
              <w:rPr>
                <w:rFonts w:eastAsia="Times New Roman"/>
                <w:color w:val="000000"/>
                <w:sz w:val="20"/>
                <w:szCs w:val="20"/>
              </w:rPr>
              <w:t>7</w:t>
            </w:r>
            <w:r w:rsidRPr="009A1442">
              <w:rPr>
                <w:rFonts w:eastAsia="Times New Roman"/>
                <w:color w:val="000000"/>
                <w:sz w:val="20"/>
                <w:szCs w:val="20"/>
              </w:rPr>
              <w:t xml:space="preserve"> </w:t>
            </w:r>
            <w:r>
              <w:rPr>
                <w:rFonts w:eastAsia="Times New Roman"/>
                <w:color w:val="000000"/>
                <w:sz w:val="20"/>
                <w:szCs w:val="20"/>
              </w:rPr>
              <w:t>579</w:t>
            </w:r>
            <w:r w:rsidRPr="009A1442">
              <w:rPr>
                <w:rFonts w:eastAsia="Times New Roman"/>
                <w:color w:val="000000"/>
                <w:sz w:val="20"/>
                <w:szCs w:val="20"/>
              </w:rPr>
              <w:t>,</w:t>
            </w:r>
            <w:r>
              <w:rPr>
                <w:rFonts w:eastAsia="Times New Roman"/>
                <w:color w:val="000000"/>
                <w:sz w:val="20"/>
                <w:szCs w:val="20"/>
              </w:rPr>
              <w:t>1</w:t>
            </w:r>
          </w:p>
        </w:tc>
        <w:tc>
          <w:tcPr>
            <w:tcW w:w="1138" w:type="dxa"/>
            <w:tcBorders>
              <w:top w:val="nil"/>
              <w:left w:val="nil"/>
              <w:bottom w:val="single" w:sz="4" w:space="0" w:color="auto"/>
              <w:right w:val="single" w:sz="4" w:space="0" w:color="auto"/>
            </w:tcBorders>
            <w:shd w:val="clear" w:color="auto" w:fill="auto"/>
            <w:noWrap/>
            <w:vAlign w:val="center"/>
            <w:hideMark/>
          </w:tcPr>
          <w:p w14:paraId="07E2AB3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8 494,2</w:t>
            </w:r>
          </w:p>
        </w:tc>
        <w:tc>
          <w:tcPr>
            <w:tcW w:w="1178" w:type="dxa"/>
            <w:tcBorders>
              <w:top w:val="nil"/>
              <w:left w:val="nil"/>
              <w:bottom w:val="single" w:sz="4" w:space="0" w:color="auto"/>
              <w:right w:val="single" w:sz="4" w:space="0" w:color="auto"/>
            </w:tcBorders>
            <w:shd w:val="clear" w:color="auto" w:fill="auto"/>
            <w:noWrap/>
            <w:vAlign w:val="center"/>
            <w:hideMark/>
          </w:tcPr>
          <w:p w14:paraId="1DCFFB2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8 494,2</w:t>
            </w:r>
          </w:p>
        </w:tc>
      </w:tr>
      <w:tr w:rsidR="00471BF2" w:rsidRPr="009A1442" w14:paraId="4298DE4C"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62830F4"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1EEAB8E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020 06 10040</w:t>
            </w:r>
          </w:p>
        </w:tc>
        <w:tc>
          <w:tcPr>
            <w:tcW w:w="444" w:type="dxa"/>
            <w:tcBorders>
              <w:top w:val="nil"/>
              <w:left w:val="nil"/>
              <w:bottom w:val="single" w:sz="4" w:space="0" w:color="auto"/>
              <w:right w:val="single" w:sz="4" w:space="0" w:color="auto"/>
            </w:tcBorders>
            <w:shd w:val="clear" w:color="auto" w:fill="auto"/>
            <w:noWrap/>
            <w:vAlign w:val="center"/>
            <w:hideMark/>
          </w:tcPr>
          <w:p w14:paraId="2DC4AC4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D12976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D483D2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575F44CE" w14:textId="1CE21FC3" w:rsidR="00471BF2" w:rsidRPr="009A1442" w:rsidRDefault="00471BF2" w:rsidP="009A1442">
            <w:pPr>
              <w:jc w:val="right"/>
              <w:rPr>
                <w:rFonts w:eastAsia="Times New Roman"/>
                <w:color w:val="000000"/>
                <w:sz w:val="20"/>
                <w:szCs w:val="20"/>
              </w:rPr>
            </w:pPr>
            <w:r>
              <w:rPr>
                <w:rFonts w:eastAsia="Times New Roman"/>
                <w:color w:val="000000"/>
                <w:sz w:val="20"/>
                <w:szCs w:val="20"/>
              </w:rPr>
              <w:t>1 510</w:t>
            </w:r>
            <w:r w:rsidRPr="009A1442">
              <w:rPr>
                <w:rFonts w:eastAsia="Times New Roman"/>
                <w:color w:val="000000"/>
                <w:sz w:val="20"/>
                <w:szCs w:val="20"/>
              </w:rPr>
              <w:t>,</w:t>
            </w:r>
            <w:r>
              <w:rPr>
                <w:rFonts w:eastAsia="Times New Roman"/>
                <w:color w:val="000000"/>
                <w:sz w:val="20"/>
                <w:szCs w:val="20"/>
              </w:rPr>
              <w:t>0</w:t>
            </w:r>
          </w:p>
        </w:tc>
        <w:tc>
          <w:tcPr>
            <w:tcW w:w="1138" w:type="dxa"/>
            <w:tcBorders>
              <w:top w:val="nil"/>
              <w:left w:val="nil"/>
              <w:bottom w:val="single" w:sz="4" w:space="0" w:color="auto"/>
              <w:right w:val="single" w:sz="4" w:space="0" w:color="auto"/>
            </w:tcBorders>
            <w:shd w:val="clear" w:color="auto" w:fill="auto"/>
            <w:noWrap/>
            <w:vAlign w:val="center"/>
            <w:hideMark/>
          </w:tcPr>
          <w:p w14:paraId="7CDF76D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121,6</w:t>
            </w:r>
          </w:p>
        </w:tc>
        <w:tc>
          <w:tcPr>
            <w:tcW w:w="1178" w:type="dxa"/>
            <w:tcBorders>
              <w:top w:val="nil"/>
              <w:left w:val="nil"/>
              <w:bottom w:val="single" w:sz="4" w:space="0" w:color="auto"/>
              <w:right w:val="single" w:sz="4" w:space="0" w:color="auto"/>
            </w:tcBorders>
            <w:shd w:val="clear" w:color="auto" w:fill="auto"/>
            <w:noWrap/>
            <w:vAlign w:val="center"/>
            <w:hideMark/>
          </w:tcPr>
          <w:p w14:paraId="23DFE8E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121,6</w:t>
            </w:r>
          </w:p>
        </w:tc>
      </w:tr>
      <w:tr w:rsidR="00471BF2" w:rsidRPr="009A1442" w14:paraId="1ADD83AB"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D94E0E6"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Уплата налогов, сборов и иных платежей</w:t>
            </w:r>
          </w:p>
        </w:tc>
        <w:tc>
          <w:tcPr>
            <w:tcW w:w="1319" w:type="dxa"/>
            <w:tcBorders>
              <w:top w:val="nil"/>
              <w:left w:val="nil"/>
              <w:bottom w:val="single" w:sz="4" w:space="0" w:color="auto"/>
              <w:right w:val="single" w:sz="4" w:space="0" w:color="auto"/>
            </w:tcBorders>
            <w:shd w:val="clear" w:color="auto" w:fill="auto"/>
            <w:noWrap/>
            <w:vAlign w:val="center"/>
            <w:hideMark/>
          </w:tcPr>
          <w:p w14:paraId="5384C8D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020 06 10040</w:t>
            </w:r>
          </w:p>
        </w:tc>
        <w:tc>
          <w:tcPr>
            <w:tcW w:w="444" w:type="dxa"/>
            <w:tcBorders>
              <w:top w:val="nil"/>
              <w:left w:val="nil"/>
              <w:bottom w:val="single" w:sz="4" w:space="0" w:color="auto"/>
              <w:right w:val="single" w:sz="4" w:space="0" w:color="auto"/>
            </w:tcBorders>
            <w:shd w:val="clear" w:color="auto" w:fill="auto"/>
            <w:noWrap/>
            <w:vAlign w:val="center"/>
            <w:hideMark/>
          </w:tcPr>
          <w:p w14:paraId="2819F8E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76DDDF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CE8AA0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850</w:t>
            </w:r>
          </w:p>
        </w:tc>
        <w:tc>
          <w:tcPr>
            <w:tcW w:w="1277" w:type="dxa"/>
            <w:tcBorders>
              <w:top w:val="nil"/>
              <w:left w:val="nil"/>
              <w:bottom w:val="single" w:sz="4" w:space="0" w:color="auto"/>
              <w:right w:val="single" w:sz="4" w:space="0" w:color="auto"/>
            </w:tcBorders>
            <w:shd w:val="clear" w:color="auto" w:fill="auto"/>
            <w:noWrap/>
            <w:vAlign w:val="center"/>
            <w:hideMark/>
          </w:tcPr>
          <w:p w14:paraId="24D017A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13,9</w:t>
            </w:r>
          </w:p>
        </w:tc>
        <w:tc>
          <w:tcPr>
            <w:tcW w:w="1138" w:type="dxa"/>
            <w:tcBorders>
              <w:top w:val="nil"/>
              <w:left w:val="nil"/>
              <w:bottom w:val="single" w:sz="4" w:space="0" w:color="auto"/>
              <w:right w:val="single" w:sz="4" w:space="0" w:color="auto"/>
            </w:tcBorders>
            <w:shd w:val="clear" w:color="auto" w:fill="auto"/>
            <w:noWrap/>
            <w:vAlign w:val="center"/>
            <w:hideMark/>
          </w:tcPr>
          <w:p w14:paraId="5E28293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5C25B7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4901EAE1"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F10EBCC"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0732BF3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020 06 70280</w:t>
            </w:r>
          </w:p>
        </w:tc>
        <w:tc>
          <w:tcPr>
            <w:tcW w:w="444" w:type="dxa"/>
            <w:tcBorders>
              <w:top w:val="nil"/>
              <w:left w:val="nil"/>
              <w:bottom w:val="single" w:sz="4" w:space="0" w:color="auto"/>
              <w:right w:val="single" w:sz="4" w:space="0" w:color="auto"/>
            </w:tcBorders>
            <w:shd w:val="clear" w:color="auto" w:fill="auto"/>
            <w:noWrap/>
            <w:vAlign w:val="center"/>
            <w:hideMark/>
          </w:tcPr>
          <w:p w14:paraId="40DD524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5A95BD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D34DA8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FAFAF2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1 448,2</w:t>
            </w:r>
          </w:p>
        </w:tc>
        <w:tc>
          <w:tcPr>
            <w:tcW w:w="1138" w:type="dxa"/>
            <w:tcBorders>
              <w:top w:val="nil"/>
              <w:left w:val="nil"/>
              <w:bottom w:val="single" w:sz="4" w:space="0" w:color="auto"/>
              <w:right w:val="single" w:sz="4" w:space="0" w:color="auto"/>
            </w:tcBorders>
            <w:shd w:val="clear" w:color="auto" w:fill="auto"/>
            <w:noWrap/>
            <w:vAlign w:val="center"/>
            <w:hideMark/>
          </w:tcPr>
          <w:p w14:paraId="11DF43A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1 448,2</w:t>
            </w:r>
          </w:p>
        </w:tc>
        <w:tc>
          <w:tcPr>
            <w:tcW w:w="1178" w:type="dxa"/>
            <w:tcBorders>
              <w:top w:val="nil"/>
              <w:left w:val="nil"/>
              <w:bottom w:val="single" w:sz="4" w:space="0" w:color="auto"/>
              <w:right w:val="single" w:sz="4" w:space="0" w:color="auto"/>
            </w:tcBorders>
            <w:shd w:val="clear" w:color="auto" w:fill="auto"/>
            <w:noWrap/>
            <w:vAlign w:val="center"/>
            <w:hideMark/>
          </w:tcPr>
          <w:p w14:paraId="3D3371C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1 448,2</w:t>
            </w:r>
          </w:p>
        </w:tc>
      </w:tr>
      <w:tr w:rsidR="00471BF2" w:rsidRPr="009A1442" w14:paraId="6A561618"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99C9EF7"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выплаты персоналу государственных (муниципальных) органов</w:t>
            </w:r>
          </w:p>
        </w:tc>
        <w:tc>
          <w:tcPr>
            <w:tcW w:w="1319" w:type="dxa"/>
            <w:tcBorders>
              <w:top w:val="nil"/>
              <w:left w:val="nil"/>
              <w:bottom w:val="single" w:sz="4" w:space="0" w:color="auto"/>
              <w:right w:val="single" w:sz="4" w:space="0" w:color="auto"/>
            </w:tcBorders>
            <w:shd w:val="clear" w:color="auto" w:fill="auto"/>
            <w:noWrap/>
            <w:vAlign w:val="center"/>
            <w:hideMark/>
          </w:tcPr>
          <w:p w14:paraId="388B52C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020 06 70280</w:t>
            </w:r>
          </w:p>
        </w:tc>
        <w:tc>
          <w:tcPr>
            <w:tcW w:w="444" w:type="dxa"/>
            <w:tcBorders>
              <w:top w:val="nil"/>
              <w:left w:val="nil"/>
              <w:bottom w:val="single" w:sz="4" w:space="0" w:color="auto"/>
              <w:right w:val="single" w:sz="4" w:space="0" w:color="auto"/>
            </w:tcBorders>
            <w:shd w:val="clear" w:color="auto" w:fill="auto"/>
            <w:noWrap/>
            <w:vAlign w:val="center"/>
            <w:hideMark/>
          </w:tcPr>
          <w:p w14:paraId="53F38F7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1D35C5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489369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7F00FECC" w14:textId="78EEC722"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 xml:space="preserve">1 </w:t>
            </w:r>
            <w:r>
              <w:rPr>
                <w:rFonts w:eastAsia="Times New Roman"/>
                <w:color w:val="000000"/>
                <w:sz w:val="20"/>
                <w:szCs w:val="20"/>
              </w:rPr>
              <w:t>234</w:t>
            </w:r>
            <w:r w:rsidRPr="009A1442">
              <w:rPr>
                <w:rFonts w:eastAsia="Times New Roman"/>
                <w:color w:val="000000"/>
                <w:sz w:val="20"/>
                <w:szCs w:val="20"/>
              </w:rPr>
              <w:t>,2</w:t>
            </w:r>
          </w:p>
        </w:tc>
        <w:tc>
          <w:tcPr>
            <w:tcW w:w="1138" w:type="dxa"/>
            <w:tcBorders>
              <w:top w:val="nil"/>
              <w:left w:val="nil"/>
              <w:bottom w:val="single" w:sz="4" w:space="0" w:color="auto"/>
              <w:right w:val="single" w:sz="4" w:space="0" w:color="auto"/>
            </w:tcBorders>
            <w:shd w:val="clear" w:color="auto" w:fill="auto"/>
            <w:noWrap/>
            <w:vAlign w:val="center"/>
            <w:hideMark/>
          </w:tcPr>
          <w:p w14:paraId="643BC92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1 430,2</w:t>
            </w:r>
          </w:p>
        </w:tc>
        <w:tc>
          <w:tcPr>
            <w:tcW w:w="1178" w:type="dxa"/>
            <w:tcBorders>
              <w:top w:val="nil"/>
              <w:left w:val="nil"/>
              <w:bottom w:val="single" w:sz="4" w:space="0" w:color="auto"/>
              <w:right w:val="single" w:sz="4" w:space="0" w:color="auto"/>
            </w:tcBorders>
            <w:shd w:val="clear" w:color="auto" w:fill="auto"/>
            <w:noWrap/>
            <w:vAlign w:val="center"/>
            <w:hideMark/>
          </w:tcPr>
          <w:p w14:paraId="64A1A0E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1 430,2</w:t>
            </w:r>
          </w:p>
        </w:tc>
      </w:tr>
      <w:tr w:rsidR="00471BF2" w:rsidRPr="009A1442" w14:paraId="0D9E63DF"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39A77AE"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57EE035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020 06 70280</w:t>
            </w:r>
          </w:p>
        </w:tc>
        <w:tc>
          <w:tcPr>
            <w:tcW w:w="444" w:type="dxa"/>
            <w:tcBorders>
              <w:top w:val="nil"/>
              <w:left w:val="nil"/>
              <w:bottom w:val="single" w:sz="4" w:space="0" w:color="auto"/>
              <w:right w:val="single" w:sz="4" w:space="0" w:color="auto"/>
            </w:tcBorders>
            <w:shd w:val="clear" w:color="auto" w:fill="auto"/>
            <w:noWrap/>
            <w:vAlign w:val="center"/>
            <w:hideMark/>
          </w:tcPr>
          <w:p w14:paraId="6102CBC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34FE9A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BC3A87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4C240181" w14:textId="29D13525" w:rsidR="00471BF2" w:rsidRPr="009A1442" w:rsidRDefault="00471BF2" w:rsidP="009A1442">
            <w:pPr>
              <w:jc w:val="right"/>
              <w:rPr>
                <w:rFonts w:eastAsia="Times New Roman"/>
                <w:color w:val="000000"/>
                <w:sz w:val="20"/>
                <w:szCs w:val="20"/>
              </w:rPr>
            </w:pPr>
            <w:r>
              <w:rPr>
                <w:rFonts w:eastAsia="Times New Roman"/>
                <w:color w:val="000000"/>
                <w:sz w:val="20"/>
                <w:szCs w:val="20"/>
              </w:rPr>
              <w:t>214</w:t>
            </w:r>
            <w:r w:rsidRPr="009A1442">
              <w:rPr>
                <w:rFonts w:eastAsia="Times New Roman"/>
                <w:color w:val="000000"/>
                <w:sz w:val="20"/>
                <w:szCs w:val="20"/>
              </w:rPr>
              <w:t>,0</w:t>
            </w:r>
          </w:p>
        </w:tc>
        <w:tc>
          <w:tcPr>
            <w:tcW w:w="1138" w:type="dxa"/>
            <w:tcBorders>
              <w:top w:val="nil"/>
              <w:left w:val="nil"/>
              <w:bottom w:val="single" w:sz="4" w:space="0" w:color="auto"/>
              <w:right w:val="single" w:sz="4" w:space="0" w:color="auto"/>
            </w:tcBorders>
            <w:shd w:val="clear" w:color="auto" w:fill="auto"/>
            <w:noWrap/>
            <w:vAlign w:val="center"/>
            <w:hideMark/>
          </w:tcPr>
          <w:p w14:paraId="1C5A84F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18,0</w:t>
            </w:r>
          </w:p>
        </w:tc>
        <w:tc>
          <w:tcPr>
            <w:tcW w:w="1178" w:type="dxa"/>
            <w:tcBorders>
              <w:top w:val="nil"/>
              <w:left w:val="nil"/>
              <w:bottom w:val="single" w:sz="4" w:space="0" w:color="auto"/>
              <w:right w:val="single" w:sz="4" w:space="0" w:color="auto"/>
            </w:tcBorders>
            <w:shd w:val="clear" w:color="auto" w:fill="auto"/>
            <w:noWrap/>
            <w:vAlign w:val="center"/>
            <w:hideMark/>
          </w:tcPr>
          <w:p w14:paraId="57AB95B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18,0</w:t>
            </w:r>
          </w:p>
        </w:tc>
      </w:tr>
      <w:tr w:rsidR="00471BF2" w:rsidRPr="009A1442" w14:paraId="0A3855CC"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06A1198"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Муниципальная программа «Развитие физической культуры и спорта в Старорусском районе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5031B4CE"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030 00 00000</w:t>
            </w:r>
          </w:p>
        </w:tc>
        <w:tc>
          <w:tcPr>
            <w:tcW w:w="444" w:type="dxa"/>
            <w:tcBorders>
              <w:top w:val="nil"/>
              <w:left w:val="nil"/>
              <w:bottom w:val="single" w:sz="4" w:space="0" w:color="auto"/>
              <w:right w:val="single" w:sz="4" w:space="0" w:color="auto"/>
            </w:tcBorders>
            <w:shd w:val="clear" w:color="auto" w:fill="auto"/>
            <w:noWrap/>
            <w:vAlign w:val="center"/>
            <w:hideMark/>
          </w:tcPr>
          <w:p w14:paraId="1DF232B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F90047F"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309659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A8A0EAB"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29 008,3</w:t>
            </w:r>
          </w:p>
        </w:tc>
        <w:tc>
          <w:tcPr>
            <w:tcW w:w="1138" w:type="dxa"/>
            <w:tcBorders>
              <w:top w:val="nil"/>
              <w:left w:val="nil"/>
              <w:bottom w:val="single" w:sz="4" w:space="0" w:color="auto"/>
              <w:right w:val="single" w:sz="4" w:space="0" w:color="auto"/>
            </w:tcBorders>
            <w:shd w:val="clear" w:color="auto" w:fill="auto"/>
            <w:noWrap/>
            <w:vAlign w:val="center"/>
            <w:hideMark/>
          </w:tcPr>
          <w:p w14:paraId="3D61894B"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42 752,0</w:t>
            </w:r>
          </w:p>
        </w:tc>
        <w:tc>
          <w:tcPr>
            <w:tcW w:w="1178" w:type="dxa"/>
            <w:tcBorders>
              <w:top w:val="nil"/>
              <w:left w:val="nil"/>
              <w:bottom w:val="single" w:sz="4" w:space="0" w:color="auto"/>
              <w:right w:val="single" w:sz="4" w:space="0" w:color="auto"/>
            </w:tcBorders>
            <w:shd w:val="clear" w:color="auto" w:fill="auto"/>
            <w:noWrap/>
            <w:vAlign w:val="center"/>
            <w:hideMark/>
          </w:tcPr>
          <w:p w14:paraId="61DCE48D"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28 620,3</w:t>
            </w:r>
          </w:p>
        </w:tc>
      </w:tr>
      <w:tr w:rsidR="00471BF2" w:rsidRPr="009A1442" w14:paraId="52851C88"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E401F18"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Подпрограмма «Развитие физической культуры и массового спорта в Старорусском муниципальном районе на 2022-2027 годы» муниципальной программы «Развитие физической культуры и спорта в Старорусском районе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6CF5A718"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031 00 00000</w:t>
            </w:r>
          </w:p>
        </w:tc>
        <w:tc>
          <w:tcPr>
            <w:tcW w:w="444" w:type="dxa"/>
            <w:tcBorders>
              <w:top w:val="nil"/>
              <w:left w:val="nil"/>
              <w:bottom w:val="single" w:sz="4" w:space="0" w:color="auto"/>
              <w:right w:val="single" w:sz="4" w:space="0" w:color="auto"/>
            </w:tcBorders>
            <w:shd w:val="clear" w:color="auto" w:fill="auto"/>
            <w:noWrap/>
            <w:vAlign w:val="center"/>
            <w:hideMark/>
          </w:tcPr>
          <w:p w14:paraId="2718399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765D85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928E82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15E1D1E"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839,3</w:t>
            </w:r>
          </w:p>
        </w:tc>
        <w:tc>
          <w:tcPr>
            <w:tcW w:w="1138" w:type="dxa"/>
            <w:tcBorders>
              <w:top w:val="nil"/>
              <w:left w:val="nil"/>
              <w:bottom w:val="single" w:sz="4" w:space="0" w:color="auto"/>
              <w:right w:val="single" w:sz="4" w:space="0" w:color="auto"/>
            </w:tcBorders>
            <w:shd w:val="clear" w:color="auto" w:fill="auto"/>
            <w:noWrap/>
            <w:vAlign w:val="center"/>
            <w:hideMark/>
          </w:tcPr>
          <w:p w14:paraId="528FEDA6"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839,3</w:t>
            </w:r>
          </w:p>
        </w:tc>
        <w:tc>
          <w:tcPr>
            <w:tcW w:w="1178" w:type="dxa"/>
            <w:tcBorders>
              <w:top w:val="nil"/>
              <w:left w:val="nil"/>
              <w:bottom w:val="single" w:sz="4" w:space="0" w:color="auto"/>
              <w:right w:val="single" w:sz="4" w:space="0" w:color="auto"/>
            </w:tcBorders>
            <w:shd w:val="clear" w:color="auto" w:fill="auto"/>
            <w:noWrap/>
            <w:vAlign w:val="center"/>
            <w:hideMark/>
          </w:tcPr>
          <w:p w14:paraId="769CECC4"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839,3</w:t>
            </w:r>
          </w:p>
        </w:tc>
      </w:tr>
      <w:tr w:rsidR="00471BF2" w:rsidRPr="009A1442" w14:paraId="49D31FF2"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7A468BE"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Физическая культура и спорт</w:t>
            </w:r>
          </w:p>
        </w:tc>
        <w:tc>
          <w:tcPr>
            <w:tcW w:w="1319" w:type="dxa"/>
            <w:tcBorders>
              <w:top w:val="nil"/>
              <w:left w:val="nil"/>
              <w:bottom w:val="single" w:sz="4" w:space="0" w:color="auto"/>
              <w:right w:val="single" w:sz="4" w:space="0" w:color="auto"/>
            </w:tcBorders>
            <w:shd w:val="clear" w:color="auto" w:fill="auto"/>
            <w:noWrap/>
            <w:vAlign w:val="center"/>
            <w:hideMark/>
          </w:tcPr>
          <w:p w14:paraId="59532AF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031 00 00000</w:t>
            </w:r>
          </w:p>
        </w:tc>
        <w:tc>
          <w:tcPr>
            <w:tcW w:w="444" w:type="dxa"/>
            <w:tcBorders>
              <w:top w:val="nil"/>
              <w:left w:val="nil"/>
              <w:bottom w:val="single" w:sz="4" w:space="0" w:color="auto"/>
              <w:right w:val="single" w:sz="4" w:space="0" w:color="auto"/>
            </w:tcBorders>
            <w:shd w:val="clear" w:color="auto" w:fill="auto"/>
            <w:noWrap/>
            <w:vAlign w:val="center"/>
            <w:hideMark/>
          </w:tcPr>
          <w:p w14:paraId="66A4662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4BEFBBE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707C58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0310876"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839,3</w:t>
            </w:r>
          </w:p>
        </w:tc>
        <w:tc>
          <w:tcPr>
            <w:tcW w:w="1138" w:type="dxa"/>
            <w:tcBorders>
              <w:top w:val="nil"/>
              <w:left w:val="nil"/>
              <w:bottom w:val="single" w:sz="4" w:space="0" w:color="auto"/>
              <w:right w:val="single" w:sz="4" w:space="0" w:color="auto"/>
            </w:tcBorders>
            <w:shd w:val="clear" w:color="auto" w:fill="auto"/>
            <w:noWrap/>
            <w:vAlign w:val="center"/>
            <w:hideMark/>
          </w:tcPr>
          <w:p w14:paraId="441E507D"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839,3</w:t>
            </w:r>
          </w:p>
        </w:tc>
        <w:tc>
          <w:tcPr>
            <w:tcW w:w="1178" w:type="dxa"/>
            <w:tcBorders>
              <w:top w:val="nil"/>
              <w:left w:val="nil"/>
              <w:bottom w:val="single" w:sz="4" w:space="0" w:color="auto"/>
              <w:right w:val="single" w:sz="4" w:space="0" w:color="auto"/>
            </w:tcBorders>
            <w:shd w:val="clear" w:color="auto" w:fill="auto"/>
            <w:noWrap/>
            <w:vAlign w:val="center"/>
            <w:hideMark/>
          </w:tcPr>
          <w:p w14:paraId="5A029909"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839,3</w:t>
            </w:r>
          </w:p>
        </w:tc>
      </w:tr>
      <w:tr w:rsidR="00471BF2" w:rsidRPr="009A1442" w14:paraId="4477B67A"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37D64CD"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Физическая культура</w:t>
            </w:r>
          </w:p>
        </w:tc>
        <w:tc>
          <w:tcPr>
            <w:tcW w:w="1319" w:type="dxa"/>
            <w:tcBorders>
              <w:top w:val="nil"/>
              <w:left w:val="nil"/>
              <w:bottom w:val="single" w:sz="4" w:space="0" w:color="auto"/>
              <w:right w:val="single" w:sz="4" w:space="0" w:color="auto"/>
            </w:tcBorders>
            <w:shd w:val="clear" w:color="auto" w:fill="auto"/>
            <w:noWrap/>
            <w:vAlign w:val="center"/>
            <w:hideMark/>
          </w:tcPr>
          <w:p w14:paraId="3C90D6CD"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031 00 00000</w:t>
            </w:r>
          </w:p>
        </w:tc>
        <w:tc>
          <w:tcPr>
            <w:tcW w:w="444" w:type="dxa"/>
            <w:tcBorders>
              <w:top w:val="nil"/>
              <w:left w:val="nil"/>
              <w:bottom w:val="single" w:sz="4" w:space="0" w:color="auto"/>
              <w:right w:val="single" w:sz="4" w:space="0" w:color="auto"/>
            </w:tcBorders>
            <w:shd w:val="clear" w:color="auto" w:fill="auto"/>
            <w:noWrap/>
            <w:vAlign w:val="center"/>
            <w:hideMark/>
          </w:tcPr>
          <w:p w14:paraId="1B8D578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862D25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22B613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53C60A0"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839,3</w:t>
            </w:r>
          </w:p>
        </w:tc>
        <w:tc>
          <w:tcPr>
            <w:tcW w:w="1138" w:type="dxa"/>
            <w:tcBorders>
              <w:top w:val="nil"/>
              <w:left w:val="nil"/>
              <w:bottom w:val="single" w:sz="4" w:space="0" w:color="auto"/>
              <w:right w:val="single" w:sz="4" w:space="0" w:color="auto"/>
            </w:tcBorders>
            <w:shd w:val="clear" w:color="auto" w:fill="auto"/>
            <w:noWrap/>
            <w:vAlign w:val="center"/>
            <w:hideMark/>
          </w:tcPr>
          <w:p w14:paraId="2853D370"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839,3</w:t>
            </w:r>
          </w:p>
        </w:tc>
        <w:tc>
          <w:tcPr>
            <w:tcW w:w="1178" w:type="dxa"/>
            <w:tcBorders>
              <w:top w:val="nil"/>
              <w:left w:val="nil"/>
              <w:bottom w:val="single" w:sz="4" w:space="0" w:color="auto"/>
              <w:right w:val="single" w:sz="4" w:space="0" w:color="auto"/>
            </w:tcBorders>
            <w:shd w:val="clear" w:color="auto" w:fill="auto"/>
            <w:noWrap/>
            <w:vAlign w:val="center"/>
            <w:hideMark/>
          </w:tcPr>
          <w:p w14:paraId="32E32629"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839,3</w:t>
            </w:r>
          </w:p>
        </w:tc>
      </w:tr>
      <w:tr w:rsidR="00471BF2" w:rsidRPr="009A1442" w14:paraId="073E2E5F"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FA04388"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Проведение массовых мероприятий</w:t>
            </w:r>
          </w:p>
        </w:tc>
        <w:tc>
          <w:tcPr>
            <w:tcW w:w="1319" w:type="dxa"/>
            <w:tcBorders>
              <w:top w:val="nil"/>
              <w:left w:val="nil"/>
              <w:bottom w:val="single" w:sz="4" w:space="0" w:color="auto"/>
              <w:right w:val="single" w:sz="4" w:space="0" w:color="auto"/>
            </w:tcBorders>
            <w:shd w:val="clear" w:color="auto" w:fill="auto"/>
            <w:noWrap/>
            <w:vAlign w:val="center"/>
            <w:hideMark/>
          </w:tcPr>
          <w:p w14:paraId="024B90C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031 00 40070</w:t>
            </w:r>
          </w:p>
        </w:tc>
        <w:tc>
          <w:tcPr>
            <w:tcW w:w="444" w:type="dxa"/>
            <w:tcBorders>
              <w:top w:val="nil"/>
              <w:left w:val="nil"/>
              <w:bottom w:val="single" w:sz="4" w:space="0" w:color="auto"/>
              <w:right w:val="single" w:sz="4" w:space="0" w:color="auto"/>
            </w:tcBorders>
            <w:shd w:val="clear" w:color="auto" w:fill="auto"/>
            <w:noWrap/>
            <w:vAlign w:val="center"/>
            <w:hideMark/>
          </w:tcPr>
          <w:p w14:paraId="27FCCF2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8A39D8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7DF21C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61FB20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839,3</w:t>
            </w:r>
          </w:p>
        </w:tc>
        <w:tc>
          <w:tcPr>
            <w:tcW w:w="1138" w:type="dxa"/>
            <w:tcBorders>
              <w:top w:val="nil"/>
              <w:left w:val="nil"/>
              <w:bottom w:val="single" w:sz="4" w:space="0" w:color="auto"/>
              <w:right w:val="single" w:sz="4" w:space="0" w:color="auto"/>
            </w:tcBorders>
            <w:shd w:val="clear" w:color="auto" w:fill="auto"/>
            <w:noWrap/>
            <w:vAlign w:val="center"/>
            <w:hideMark/>
          </w:tcPr>
          <w:p w14:paraId="78FE5FA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839,3</w:t>
            </w:r>
          </w:p>
        </w:tc>
        <w:tc>
          <w:tcPr>
            <w:tcW w:w="1178" w:type="dxa"/>
            <w:tcBorders>
              <w:top w:val="nil"/>
              <w:left w:val="nil"/>
              <w:bottom w:val="single" w:sz="4" w:space="0" w:color="auto"/>
              <w:right w:val="single" w:sz="4" w:space="0" w:color="auto"/>
            </w:tcBorders>
            <w:shd w:val="clear" w:color="auto" w:fill="auto"/>
            <w:noWrap/>
            <w:vAlign w:val="center"/>
            <w:hideMark/>
          </w:tcPr>
          <w:p w14:paraId="51A7AB8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839,3</w:t>
            </w:r>
          </w:p>
        </w:tc>
      </w:tr>
      <w:tr w:rsidR="00471BF2" w:rsidRPr="009A1442" w14:paraId="0D0F8AE3"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7859B58"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5BA57EF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031 00 40070</w:t>
            </w:r>
          </w:p>
        </w:tc>
        <w:tc>
          <w:tcPr>
            <w:tcW w:w="444" w:type="dxa"/>
            <w:tcBorders>
              <w:top w:val="nil"/>
              <w:left w:val="nil"/>
              <w:bottom w:val="single" w:sz="4" w:space="0" w:color="auto"/>
              <w:right w:val="single" w:sz="4" w:space="0" w:color="auto"/>
            </w:tcBorders>
            <w:shd w:val="clear" w:color="auto" w:fill="auto"/>
            <w:noWrap/>
            <w:vAlign w:val="center"/>
            <w:hideMark/>
          </w:tcPr>
          <w:p w14:paraId="7703ED0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CA9A4B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322270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03F0F5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839,3</w:t>
            </w:r>
          </w:p>
        </w:tc>
        <w:tc>
          <w:tcPr>
            <w:tcW w:w="1138" w:type="dxa"/>
            <w:tcBorders>
              <w:top w:val="nil"/>
              <w:left w:val="nil"/>
              <w:bottom w:val="single" w:sz="4" w:space="0" w:color="auto"/>
              <w:right w:val="single" w:sz="4" w:space="0" w:color="auto"/>
            </w:tcBorders>
            <w:shd w:val="clear" w:color="auto" w:fill="auto"/>
            <w:noWrap/>
            <w:vAlign w:val="center"/>
            <w:hideMark/>
          </w:tcPr>
          <w:p w14:paraId="5E3BEBA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839,3</w:t>
            </w:r>
          </w:p>
        </w:tc>
        <w:tc>
          <w:tcPr>
            <w:tcW w:w="1178" w:type="dxa"/>
            <w:tcBorders>
              <w:top w:val="nil"/>
              <w:left w:val="nil"/>
              <w:bottom w:val="single" w:sz="4" w:space="0" w:color="auto"/>
              <w:right w:val="single" w:sz="4" w:space="0" w:color="auto"/>
            </w:tcBorders>
            <w:shd w:val="clear" w:color="auto" w:fill="auto"/>
            <w:noWrap/>
            <w:vAlign w:val="center"/>
            <w:hideMark/>
          </w:tcPr>
          <w:p w14:paraId="3BCCFD6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839,3</w:t>
            </w:r>
          </w:p>
        </w:tc>
      </w:tr>
      <w:tr w:rsidR="00471BF2" w:rsidRPr="009A1442" w14:paraId="0D84276C" w14:textId="77777777" w:rsidTr="00471BF2">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84FEAF3"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 xml:space="preserve">Подпрограмма «Обеспечение реализации муниципальной программы Старорусского муниципального района «Развитие физической культуры и спорта в Старорусском районе на 2022-2027 годы» </w:t>
            </w:r>
          </w:p>
        </w:tc>
        <w:tc>
          <w:tcPr>
            <w:tcW w:w="1319" w:type="dxa"/>
            <w:tcBorders>
              <w:top w:val="nil"/>
              <w:left w:val="nil"/>
              <w:bottom w:val="single" w:sz="4" w:space="0" w:color="auto"/>
              <w:right w:val="single" w:sz="4" w:space="0" w:color="auto"/>
            </w:tcBorders>
            <w:shd w:val="clear" w:color="auto" w:fill="auto"/>
            <w:noWrap/>
            <w:vAlign w:val="center"/>
            <w:hideMark/>
          </w:tcPr>
          <w:p w14:paraId="1CF546DE"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08AC7D48"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C4EE35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9742C3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8D108E1"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28 169,0</w:t>
            </w:r>
          </w:p>
        </w:tc>
        <w:tc>
          <w:tcPr>
            <w:tcW w:w="1138" w:type="dxa"/>
            <w:tcBorders>
              <w:top w:val="nil"/>
              <w:left w:val="nil"/>
              <w:bottom w:val="single" w:sz="4" w:space="0" w:color="auto"/>
              <w:right w:val="single" w:sz="4" w:space="0" w:color="auto"/>
            </w:tcBorders>
            <w:shd w:val="clear" w:color="auto" w:fill="auto"/>
            <w:noWrap/>
            <w:vAlign w:val="center"/>
            <w:hideMark/>
          </w:tcPr>
          <w:p w14:paraId="664E83D7"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41 912,7</w:t>
            </w:r>
          </w:p>
        </w:tc>
        <w:tc>
          <w:tcPr>
            <w:tcW w:w="1178" w:type="dxa"/>
            <w:tcBorders>
              <w:top w:val="nil"/>
              <w:left w:val="nil"/>
              <w:bottom w:val="single" w:sz="4" w:space="0" w:color="auto"/>
              <w:right w:val="single" w:sz="4" w:space="0" w:color="auto"/>
            </w:tcBorders>
            <w:shd w:val="clear" w:color="auto" w:fill="auto"/>
            <w:noWrap/>
            <w:vAlign w:val="center"/>
            <w:hideMark/>
          </w:tcPr>
          <w:p w14:paraId="6D24C2B8"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27 781,0</w:t>
            </w:r>
          </w:p>
        </w:tc>
      </w:tr>
      <w:tr w:rsidR="00471BF2" w:rsidRPr="009A1442" w14:paraId="685F13A9"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1E91DD2"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0729D4FD"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6ADC9D4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C8A0BC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6F19AB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DC85F41"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1 675,0</w:t>
            </w:r>
          </w:p>
        </w:tc>
        <w:tc>
          <w:tcPr>
            <w:tcW w:w="1138" w:type="dxa"/>
            <w:tcBorders>
              <w:top w:val="nil"/>
              <w:left w:val="nil"/>
              <w:bottom w:val="single" w:sz="4" w:space="0" w:color="auto"/>
              <w:right w:val="single" w:sz="4" w:space="0" w:color="auto"/>
            </w:tcBorders>
            <w:shd w:val="clear" w:color="auto" w:fill="auto"/>
            <w:noWrap/>
            <w:vAlign w:val="center"/>
            <w:hideMark/>
          </w:tcPr>
          <w:p w14:paraId="4AFB0A1E"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2 707,2</w:t>
            </w:r>
          </w:p>
        </w:tc>
        <w:tc>
          <w:tcPr>
            <w:tcW w:w="1178" w:type="dxa"/>
            <w:tcBorders>
              <w:top w:val="nil"/>
              <w:left w:val="nil"/>
              <w:bottom w:val="single" w:sz="4" w:space="0" w:color="auto"/>
              <w:right w:val="single" w:sz="4" w:space="0" w:color="auto"/>
            </w:tcBorders>
            <w:shd w:val="clear" w:color="auto" w:fill="auto"/>
            <w:noWrap/>
            <w:vAlign w:val="center"/>
            <w:hideMark/>
          </w:tcPr>
          <w:p w14:paraId="1BC00202"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2 707,2</w:t>
            </w:r>
          </w:p>
        </w:tc>
      </w:tr>
      <w:tr w:rsidR="00471BF2" w:rsidRPr="009A1442" w14:paraId="62F07B37"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2822CF6"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Дополнительное образование детей</w:t>
            </w:r>
          </w:p>
        </w:tc>
        <w:tc>
          <w:tcPr>
            <w:tcW w:w="1319" w:type="dxa"/>
            <w:tcBorders>
              <w:top w:val="nil"/>
              <w:left w:val="nil"/>
              <w:bottom w:val="single" w:sz="4" w:space="0" w:color="auto"/>
              <w:right w:val="single" w:sz="4" w:space="0" w:color="auto"/>
            </w:tcBorders>
            <w:shd w:val="clear" w:color="auto" w:fill="auto"/>
            <w:noWrap/>
            <w:vAlign w:val="center"/>
            <w:hideMark/>
          </w:tcPr>
          <w:p w14:paraId="7703A8C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626F3BE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059E3C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383775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5856992"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1 675,0</w:t>
            </w:r>
          </w:p>
        </w:tc>
        <w:tc>
          <w:tcPr>
            <w:tcW w:w="1138" w:type="dxa"/>
            <w:tcBorders>
              <w:top w:val="nil"/>
              <w:left w:val="nil"/>
              <w:bottom w:val="single" w:sz="4" w:space="0" w:color="auto"/>
              <w:right w:val="single" w:sz="4" w:space="0" w:color="auto"/>
            </w:tcBorders>
            <w:shd w:val="clear" w:color="auto" w:fill="auto"/>
            <w:noWrap/>
            <w:vAlign w:val="center"/>
            <w:hideMark/>
          </w:tcPr>
          <w:p w14:paraId="3A2FC55B"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2 707,2</w:t>
            </w:r>
          </w:p>
        </w:tc>
        <w:tc>
          <w:tcPr>
            <w:tcW w:w="1178" w:type="dxa"/>
            <w:tcBorders>
              <w:top w:val="nil"/>
              <w:left w:val="nil"/>
              <w:bottom w:val="single" w:sz="4" w:space="0" w:color="auto"/>
              <w:right w:val="single" w:sz="4" w:space="0" w:color="auto"/>
            </w:tcBorders>
            <w:shd w:val="clear" w:color="auto" w:fill="auto"/>
            <w:noWrap/>
            <w:vAlign w:val="center"/>
            <w:hideMark/>
          </w:tcPr>
          <w:p w14:paraId="55B2FA31"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2 707,2</w:t>
            </w:r>
          </w:p>
        </w:tc>
      </w:tr>
      <w:tr w:rsidR="00471BF2" w:rsidRPr="009A1442" w14:paraId="3323D098"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EB3CBC4"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обеспечение деятельности муниципальных автономных учреждений</w:t>
            </w:r>
          </w:p>
        </w:tc>
        <w:tc>
          <w:tcPr>
            <w:tcW w:w="1319" w:type="dxa"/>
            <w:tcBorders>
              <w:top w:val="nil"/>
              <w:left w:val="nil"/>
              <w:bottom w:val="single" w:sz="4" w:space="0" w:color="auto"/>
              <w:right w:val="single" w:sz="4" w:space="0" w:color="auto"/>
            </w:tcBorders>
            <w:shd w:val="clear" w:color="auto" w:fill="auto"/>
            <w:noWrap/>
            <w:vAlign w:val="center"/>
            <w:hideMark/>
          </w:tcPr>
          <w:p w14:paraId="129CEF6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032 00 20040</w:t>
            </w:r>
          </w:p>
        </w:tc>
        <w:tc>
          <w:tcPr>
            <w:tcW w:w="444" w:type="dxa"/>
            <w:tcBorders>
              <w:top w:val="nil"/>
              <w:left w:val="nil"/>
              <w:bottom w:val="single" w:sz="4" w:space="0" w:color="auto"/>
              <w:right w:val="single" w:sz="4" w:space="0" w:color="auto"/>
            </w:tcBorders>
            <w:shd w:val="clear" w:color="auto" w:fill="auto"/>
            <w:noWrap/>
            <w:vAlign w:val="center"/>
            <w:hideMark/>
          </w:tcPr>
          <w:p w14:paraId="2999FE8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3C6DB1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ECFA47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EE67D3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876,6</w:t>
            </w:r>
          </w:p>
        </w:tc>
        <w:tc>
          <w:tcPr>
            <w:tcW w:w="1138" w:type="dxa"/>
            <w:tcBorders>
              <w:top w:val="nil"/>
              <w:left w:val="nil"/>
              <w:bottom w:val="single" w:sz="4" w:space="0" w:color="auto"/>
              <w:right w:val="single" w:sz="4" w:space="0" w:color="auto"/>
            </w:tcBorders>
            <w:shd w:val="clear" w:color="auto" w:fill="auto"/>
            <w:noWrap/>
            <w:vAlign w:val="center"/>
            <w:hideMark/>
          </w:tcPr>
          <w:p w14:paraId="3B5F9CF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2 245,9</w:t>
            </w:r>
          </w:p>
        </w:tc>
        <w:tc>
          <w:tcPr>
            <w:tcW w:w="1178" w:type="dxa"/>
            <w:tcBorders>
              <w:top w:val="nil"/>
              <w:left w:val="nil"/>
              <w:bottom w:val="single" w:sz="4" w:space="0" w:color="auto"/>
              <w:right w:val="single" w:sz="4" w:space="0" w:color="auto"/>
            </w:tcBorders>
            <w:shd w:val="clear" w:color="auto" w:fill="auto"/>
            <w:noWrap/>
            <w:vAlign w:val="center"/>
            <w:hideMark/>
          </w:tcPr>
          <w:p w14:paraId="5E14DF8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2 245,9</w:t>
            </w:r>
          </w:p>
        </w:tc>
      </w:tr>
      <w:tr w:rsidR="00471BF2" w:rsidRPr="009A1442" w14:paraId="5AF5EC3A"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0061F61"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05EE7CA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032 00 20040</w:t>
            </w:r>
          </w:p>
        </w:tc>
        <w:tc>
          <w:tcPr>
            <w:tcW w:w="444" w:type="dxa"/>
            <w:tcBorders>
              <w:top w:val="nil"/>
              <w:left w:val="nil"/>
              <w:bottom w:val="single" w:sz="4" w:space="0" w:color="auto"/>
              <w:right w:val="single" w:sz="4" w:space="0" w:color="auto"/>
            </w:tcBorders>
            <w:shd w:val="clear" w:color="auto" w:fill="auto"/>
            <w:noWrap/>
            <w:vAlign w:val="center"/>
            <w:hideMark/>
          </w:tcPr>
          <w:p w14:paraId="2930867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5A306B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A44BA4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9AAE09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876,6</w:t>
            </w:r>
          </w:p>
        </w:tc>
        <w:tc>
          <w:tcPr>
            <w:tcW w:w="1138" w:type="dxa"/>
            <w:tcBorders>
              <w:top w:val="nil"/>
              <w:left w:val="nil"/>
              <w:bottom w:val="single" w:sz="4" w:space="0" w:color="auto"/>
              <w:right w:val="single" w:sz="4" w:space="0" w:color="auto"/>
            </w:tcBorders>
            <w:shd w:val="clear" w:color="auto" w:fill="auto"/>
            <w:noWrap/>
            <w:vAlign w:val="center"/>
            <w:hideMark/>
          </w:tcPr>
          <w:p w14:paraId="0B765CB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2 245,9</w:t>
            </w:r>
          </w:p>
        </w:tc>
        <w:tc>
          <w:tcPr>
            <w:tcW w:w="1178" w:type="dxa"/>
            <w:tcBorders>
              <w:top w:val="nil"/>
              <w:left w:val="nil"/>
              <w:bottom w:val="single" w:sz="4" w:space="0" w:color="auto"/>
              <w:right w:val="single" w:sz="4" w:space="0" w:color="auto"/>
            </w:tcBorders>
            <w:shd w:val="clear" w:color="auto" w:fill="auto"/>
            <w:noWrap/>
            <w:vAlign w:val="center"/>
            <w:hideMark/>
          </w:tcPr>
          <w:p w14:paraId="56D0A9B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2 245,9</w:t>
            </w:r>
          </w:p>
        </w:tc>
      </w:tr>
      <w:tr w:rsidR="00471BF2" w:rsidRPr="009A1442" w14:paraId="71AAA52D"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77444BD"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Субсидии бюджетам муниципальных районов, муниципальных округов области на </w:t>
            </w: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327DCE1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032 00 72300</w:t>
            </w:r>
          </w:p>
        </w:tc>
        <w:tc>
          <w:tcPr>
            <w:tcW w:w="444" w:type="dxa"/>
            <w:tcBorders>
              <w:top w:val="nil"/>
              <w:left w:val="nil"/>
              <w:bottom w:val="single" w:sz="4" w:space="0" w:color="auto"/>
              <w:right w:val="single" w:sz="4" w:space="0" w:color="auto"/>
            </w:tcBorders>
            <w:shd w:val="clear" w:color="auto" w:fill="auto"/>
            <w:noWrap/>
            <w:vAlign w:val="center"/>
            <w:hideMark/>
          </w:tcPr>
          <w:p w14:paraId="1F573FF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13E904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8318C3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FDD229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369,1</w:t>
            </w:r>
          </w:p>
        </w:tc>
        <w:tc>
          <w:tcPr>
            <w:tcW w:w="1138" w:type="dxa"/>
            <w:tcBorders>
              <w:top w:val="nil"/>
              <w:left w:val="nil"/>
              <w:bottom w:val="single" w:sz="4" w:space="0" w:color="auto"/>
              <w:right w:val="single" w:sz="4" w:space="0" w:color="auto"/>
            </w:tcBorders>
            <w:shd w:val="clear" w:color="auto" w:fill="auto"/>
            <w:noWrap/>
            <w:vAlign w:val="center"/>
            <w:hideMark/>
          </w:tcPr>
          <w:p w14:paraId="1184404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369,1</w:t>
            </w:r>
          </w:p>
        </w:tc>
        <w:tc>
          <w:tcPr>
            <w:tcW w:w="1178" w:type="dxa"/>
            <w:tcBorders>
              <w:top w:val="nil"/>
              <w:left w:val="nil"/>
              <w:bottom w:val="single" w:sz="4" w:space="0" w:color="auto"/>
              <w:right w:val="single" w:sz="4" w:space="0" w:color="auto"/>
            </w:tcBorders>
            <w:shd w:val="clear" w:color="auto" w:fill="auto"/>
            <w:noWrap/>
            <w:vAlign w:val="center"/>
            <w:hideMark/>
          </w:tcPr>
          <w:p w14:paraId="19A222A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369,1</w:t>
            </w:r>
          </w:p>
        </w:tc>
      </w:tr>
      <w:tr w:rsidR="00471BF2" w:rsidRPr="009A1442" w14:paraId="3499C991"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A8F9C85"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327466D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032 00 72300</w:t>
            </w:r>
          </w:p>
        </w:tc>
        <w:tc>
          <w:tcPr>
            <w:tcW w:w="444" w:type="dxa"/>
            <w:tcBorders>
              <w:top w:val="nil"/>
              <w:left w:val="nil"/>
              <w:bottom w:val="single" w:sz="4" w:space="0" w:color="auto"/>
              <w:right w:val="single" w:sz="4" w:space="0" w:color="auto"/>
            </w:tcBorders>
            <w:shd w:val="clear" w:color="auto" w:fill="auto"/>
            <w:noWrap/>
            <w:vAlign w:val="center"/>
            <w:hideMark/>
          </w:tcPr>
          <w:p w14:paraId="36994B3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1E7A7B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F1AFC4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94D7BA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369,1</w:t>
            </w:r>
          </w:p>
        </w:tc>
        <w:tc>
          <w:tcPr>
            <w:tcW w:w="1138" w:type="dxa"/>
            <w:tcBorders>
              <w:top w:val="nil"/>
              <w:left w:val="nil"/>
              <w:bottom w:val="single" w:sz="4" w:space="0" w:color="auto"/>
              <w:right w:val="single" w:sz="4" w:space="0" w:color="auto"/>
            </w:tcBorders>
            <w:shd w:val="clear" w:color="auto" w:fill="auto"/>
            <w:noWrap/>
            <w:vAlign w:val="center"/>
            <w:hideMark/>
          </w:tcPr>
          <w:p w14:paraId="5C8E58B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369,1</w:t>
            </w:r>
          </w:p>
        </w:tc>
        <w:tc>
          <w:tcPr>
            <w:tcW w:w="1178" w:type="dxa"/>
            <w:tcBorders>
              <w:top w:val="nil"/>
              <w:left w:val="nil"/>
              <w:bottom w:val="single" w:sz="4" w:space="0" w:color="auto"/>
              <w:right w:val="single" w:sz="4" w:space="0" w:color="auto"/>
            </w:tcBorders>
            <w:shd w:val="clear" w:color="auto" w:fill="auto"/>
            <w:noWrap/>
            <w:vAlign w:val="center"/>
            <w:hideMark/>
          </w:tcPr>
          <w:p w14:paraId="5BED44A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369,1</w:t>
            </w:r>
          </w:p>
        </w:tc>
      </w:tr>
      <w:tr w:rsidR="00471BF2" w:rsidRPr="009A1442" w14:paraId="5C483C82"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AD69F96" w14:textId="77777777" w:rsidR="00471BF2" w:rsidRPr="009A1442" w:rsidRDefault="00471BF2" w:rsidP="009A1442">
            <w:pPr>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66B5042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032 00 S2300</w:t>
            </w:r>
          </w:p>
        </w:tc>
        <w:tc>
          <w:tcPr>
            <w:tcW w:w="444" w:type="dxa"/>
            <w:tcBorders>
              <w:top w:val="nil"/>
              <w:left w:val="nil"/>
              <w:bottom w:val="single" w:sz="4" w:space="0" w:color="auto"/>
              <w:right w:val="single" w:sz="4" w:space="0" w:color="auto"/>
            </w:tcBorders>
            <w:shd w:val="clear" w:color="auto" w:fill="auto"/>
            <w:noWrap/>
            <w:vAlign w:val="center"/>
            <w:hideMark/>
          </w:tcPr>
          <w:p w14:paraId="496D0AA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73EBB9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CAFE45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2D82FA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92,2</w:t>
            </w:r>
          </w:p>
        </w:tc>
        <w:tc>
          <w:tcPr>
            <w:tcW w:w="1138" w:type="dxa"/>
            <w:tcBorders>
              <w:top w:val="nil"/>
              <w:left w:val="nil"/>
              <w:bottom w:val="single" w:sz="4" w:space="0" w:color="auto"/>
              <w:right w:val="single" w:sz="4" w:space="0" w:color="auto"/>
            </w:tcBorders>
            <w:shd w:val="clear" w:color="auto" w:fill="auto"/>
            <w:noWrap/>
            <w:vAlign w:val="center"/>
            <w:hideMark/>
          </w:tcPr>
          <w:p w14:paraId="7AA812A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92,2</w:t>
            </w:r>
          </w:p>
        </w:tc>
        <w:tc>
          <w:tcPr>
            <w:tcW w:w="1178" w:type="dxa"/>
            <w:tcBorders>
              <w:top w:val="nil"/>
              <w:left w:val="nil"/>
              <w:bottom w:val="single" w:sz="4" w:space="0" w:color="auto"/>
              <w:right w:val="single" w:sz="4" w:space="0" w:color="auto"/>
            </w:tcBorders>
            <w:shd w:val="clear" w:color="auto" w:fill="auto"/>
            <w:noWrap/>
            <w:vAlign w:val="center"/>
            <w:hideMark/>
          </w:tcPr>
          <w:p w14:paraId="1CE0380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92,2</w:t>
            </w:r>
          </w:p>
        </w:tc>
      </w:tr>
      <w:tr w:rsidR="00471BF2" w:rsidRPr="009A1442" w14:paraId="7D899B3E"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A46215D"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4F7ADA5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032 00 S2300</w:t>
            </w:r>
          </w:p>
        </w:tc>
        <w:tc>
          <w:tcPr>
            <w:tcW w:w="444" w:type="dxa"/>
            <w:tcBorders>
              <w:top w:val="nil"/>
              <w:left w:val="nil"/>
              <w:bottom w:val="single" w:sz="4" w:space="0" w:color="auto"/>
              <w:right w:val="single" w:sz="4" w:space="0" w:color="auto"/>
            </w:tcBorders>
            <w:shd w:val="clear" w:color="auto" w:fill="auto"/>
            <w:noWrap/>
            <w:vAlign w:val="center"/>
            <w:hideMark/>
          </w:tcPr>
          <w:p w14:paraId="3716B7C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D9569B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806820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CB8197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92,2</w:t>
            </w:r>
          </w:p>
        </w:tc>
        <w:tc>
          <w:tcPr>
            <w:tcW w:w="1138" w:type="dxa"/>
            <w:tcBorders>
              <w:top w:val="nil"/>
              <w:left w:val="nil"/>
              <w:bottom w:val="single" w:sz="4" w:space="0" w:color="auto"/>
              <w:right w:val="single" w:sz="4" w:space="0" w:color="auto"/>
            </w:tcBorders>
            <w:shd w:val="clear" w:color="auto" w:fill="auto"/>
            <w:noWrap/>
            <w:vAlign w:val="center"/>
            <w:hideMark/>
          </w:tcPr>
          <w:p w14:paraId="1DB4F36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92,2</w:t>
            </w:r>
          </w:p>
        </w:tc>
        <w:tc>
          <w:tcPr>
            <w:tcW w:w="1178" w:type="dxa"/>
            <w:tcBorders>
              <w:top w:val="nil"/>
              <w:left w:val="nil"/>
              <w:bottom w:val="single" w:sz="4" w:space="0" w:color="auto"/>
              <w:right w:val="single" w:sz="4" w:space="0" w:color="auto"/>
            </w:tcBorders>
            <w:shd w:val="clear" w:color="auto" w:fill="auto"/>
            <w:noWrap/>
            <w:vAlign w:val="center"/>
            <w:hideMark/>
          </w:tcPr>
          <w:p w14:paraId="41EA406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92,2</w:t>
            </w:r>
          </w:p>
        </w:tc>
      </w:tr>
      <w:tr w:rsidR="00471BF2" w:rsidRPr="009A1442" w14:paraId="03C54CE3"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315A4BE"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Иные межбюджетные трансферты бюджетам муниципальных районов, 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 </w:t>
            </w:r>
          </w:p>
        </w:tc>
        <w:tc>
          <w:tcPr>
            <w:tcW w:w="1319" w:type="dxa"/>
            <w:tcBorders>
              <w:top w:val="nil"/>
              <w:left w:val="nil"/>
              <w:bottom w:val="single" w:sz="4" w:space="0" w:color="auto"/>
              <w:right w:val="single" w:sz="4" w:space="0" w:color="auto"/>
            </w:tcBorders>
            <w:shd w:val="clear" w:color="auto" w:fill="auto"/>
            <w:noWrap/>
            <w:vAlign w:val="center"/>
            <w:hideMark/>
          </w:tcPr>
          <w:p w14:paraId="105DD36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032 00 71410</w:t>
            </w:r>
          </w:p>
        </w:tc>
        <w:tc>
          <w:tcPr>
            <w:tcW w:w="444" w:type="dxa"/>
            <w:tcBorders>
              <w:top w:val="nil"/>
              <w:left w:val="nil"/>
              <w:bottom w:val="single" w:sz="4" w:space="0" w:color="auto"/>
              <w:right w:val="single" w:sz="4" w:space="0" w:color="auto"/>
            </w:tcBorders>
            <w:shd w:val="clear" w:color="auto" w:fill="auto"/>
            <w:noWrap/>
            <w:vAlign w:val="center"/>
            <w:hideMark/>
          </w:tcPr>
          <w:p w14:paraId="7A831F9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35F6DD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F04F14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BA8D80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337,1</w:t>
            </w:r>
          </w:p>
        </w:tc>
        <w:tc>
          <w:tcPr>
            <w:tcW w:w="1138" w:type="dxa"/>
            <w:tcBorders>
              <w:top w:val="nil"/>
              <w:left w:val="nil"/>
              <w:bottom w:val="single" w:sz="4" w:space="0" w:color="auto"/>
              <w:right w:val="single" w:sz="4" w:space="0" w:color="auto"/>
            </w:tcBorders>
            <w:shd w:val="clear" w:color="auto" w:fill="auto"/>
            <w:noWrap/>
            <w:vAlign w:val="center"/>
            <w:hideMark/>
          </w:tcPr>
          <w:p w14:paraId="677571D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F9C4BE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225DEE5D"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3235B22"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3E6C09C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032 00 71410</w:t>
            </w:r>
          </w:p>
        </w:tc>
        <w:tc>
          <w:tcPr>
            <w:tcW w:w="444" w:type="dxa"/>
            <w:tcBorders>
              <w:top w:val="nil"/>
              <w:left w:val="nil"/>
              <w:bottom w:val="single" w:sz="4" w:space="0" w:color="auto"/>
              <w:right w:val="single" w:sz="4" w:space="0" w:color="auto"/>
            </w:tcBorders>
            <w:shd w:val="clear" w:color="auto" w:fill="auto"/>
            <w:noWrap/>
            <w:vAlign w:val="center"/>
            <w:hideMark/>
          </w:tcPr>
          <w:p w14:paraId="51C1179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7B33AC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1E290E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BDCBE3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337,1</w:t>
            </w:r>
          </w:p>
        </w:tc>
        <w:tc>
          <w:tcPr>
            <w:tcW w:w="1138" w:type="dxa"/>
            <w:tcBorders>
              <w:top w:val="nil"/>
              <w:left w:val="nil"/>
              <w:bottom w:val="single" w:sz="4" w:space="0" w:color="auto"/>
              <w:right w:val="single" w:sz="4" w:space="0" w:color="auto"/>
            </w:tcBorders>
            <w:shd w:val="clear" w:color="auto" w:fill="auto"/>
            <w:noWrap/>
            <w:vAlign w:val="center"/>
            <w:hideMark/>
          </w:tcPr>
          <w:p w14:paraId="3E79F97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864B1A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486B20A3"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88E1F42"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Физическая культура и спорт</w:t>
            </w:r>
          </w:p>
        </w:tc>
        <w:tc>
          <w:tcPr>
            <w:tcW w:w="1319" w:type="dxa"/>
            <w:tcBorders>
              <w:top w:val="nil"/>
              <w:left w:val="nil"/>
              <w:bottom w:val="single" w:sz="4" w:space="0" w:color="auto"/>
              <w:right w:val="single" w:sz="4" w:space="0" w:color="auto"/>
            </w:tcBorders>
            <w:shd w:val="clear" w:color="auto" w:fill="auto"/>
            <w:noWrap/>
            <w:vAlign w:val="center"/>
            <w:hideMark/>
          </w:tcPr>
          <w:p w14:paraId="4F51E6A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140AF0B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2C2222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CA430E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1F5748C"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26 494,0</w:t>
            </w:r>
          </w:p>
        </w:tc>
        <w:tc>
          <w:tcPr>
            <w:tcW w:w="1138" w:type="dxa"/>
            <w:tcBorders>
              <w:top w:val="nil"/>
              <w:left w:val="nil"/>
              <w:bottom w:val="single" w:sz="4" w:space="0" w:color="auto"/>
              <w:right w:val="single" w:sz="4" w:space="0" w:color="auto"/>
            </w:tcBorders>
            <w:shd w:val="clear" w:color="auto" w:fill="auto"/>
            <w:noWrap/>
            <w:vAlign w:val="center"/>
            <w:hideMark/>
          </w:tcPr>
          <w:p w14:paraId="70851338"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39 205,5</w:t>
            </w:r>
          </w:p>
        </w:tc>
        <w:tc>
          <w:tcPr>
            <w:tcW w:w="1178" w:type="dxa"/>
            <w:tcBorders>
              <w:top w:val="nil"/>
              <w:left w:val="nil"/>
              <w:bottom w:val="single" w:sz="4" w:space="0" w:color="auto"/>
              <w:right w:val="single" w:sz="4" w:space="0" w:color="auto"/>
            </w:tcBorders>
            <w:shd w:val="clear" w:color="auto" w:fill="auto"/>
            <w:noWrap/>
            <w:vAlign w:val="center"/>
            <w:hideMark/>
          </w:tcPr>
          <w:p w14:paraId="3C3F4EFE"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25 073,8</w:t>
            </w:r>
          </w:p>
        </w:tc>
      </w:tr>
      <w:tr w:rsidR="00471BF2" w:rsidRPr="009A1442" w14:paraId="3EB1106D"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0CFE88D"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Физическая культура</w:t>
            </w:r>
          </w:p>
        </w:tc>
        <w:tc>
          <w:tcPr>
            <w:tcW w:w="1319" w:type="dxa"/>
            <w:tcBorders>
              <w:top w:val="nil"/>
              <w:left w:val="nil"/>
              <w:bottom w:val="single" w:sz="4" w:space="0" w:color="auto"/>
              <w:right w:val="single" w:sz="4" w:space="0" w:color="auto"/>
            </w:tcBorders>
            <w:shd w:val="clear" w:color="auto" w:fill="auto"/>
            <w:noWrap/>
            <w:vAlign w:val="center"/>
            <w:hideMark/>
          </w:tcPr>
          <w:p w14:paraId="5319532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0D9892AF"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13FF2EE"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7D57668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D045F19"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26 494,0</w:t>
            </w:r>
          </w:p>
        </w:tc>
        <w:tc>
          <w:tcPr>
            <w:tcW w:w="1138" w:type="dxa"/>
            <w:tcBorders>
              <w:top w:val="nil"/>
              <w:left w:val="nil"/>
              <w:bottom w:val="single" w:sz="4" w:space="0" w:color="auto"/>
              <w:right w:val="single" w:sz="4" w:space="0" w:color="auto"/>
            </w:tcBorders>
            <w:shd w:val="clear" w:color="auto" w:fill="auto"/>
            <w:noWrap/>
            <w:vAlign w:val="center"/>
            <w:hideMark/>
          </w:tcPr>
          <w:p w14:paraId="4BC0FBDA"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25 073,8</w:t>
            </w:r>
          </w:p>
        </w:tc>
        <w:tc>
          <w:tcPr>
            <w:tcW w:w="1178" w:type="dxa"/>
            <w:tcBorders>
              <w:top w:val="nil"/>
              <w:left w:val="nil"/>
              <w:bottom w:val="single" w:sz="4" w:space="0" w:color="auto"/>
              <w:right w:val="single" w:sz="4" w:space="0" w:color="auto"/>
            </w:tcBorders>
            <w:shd w:val="clear" w:color="auto" w:fill="auto"/>
            <w:noWrap/>
            <w:vAlign w:val="center"/>
            <w:hideMark/>
          </w:tcPr>
          <w:p w14:paraId="458AB5C2"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25 073,8</w:t>
            </w:r>
          </w:p>
        </w:tc>
      </w:tr>
      <w:tr w:rsidR="00471BF2" w:rsidRPr="009A1442" w14:paraId="02745297"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9CFFC71"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обеспечение деятельности муниципальных автономных учреждений</w:t>
            </w:r>
          </w:p>
        </w:tc>
        <w:tc>
          <w:tcPr>
            <w:tcW w:w="1319" w:type="dxa"/>
            <w:tcBorders>
              <w:top w:val="nil"/>
              <w:left w:val="nil"/>
              <w:bottom w:val="single" w:sz="4" w:space="0" w:color="auto"/>
              <w:right w:val="single" w:sz="4" w:space="0" w:color="auto"/>
            </w:tcBorders>
            <w:shd w:val="clear" w:color="auto" w:fill="auto"/>
            <w:noWrap/>
            <w:vAlign w:val="center"/>
            <w:hideMark/>
          </w:tcPr>
          <w:p w14:paraId="2B14428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032 00 20040</w:t>
            </w:r>
          </w:p>
        </w:tc>
        <w:tc>
          <w:tcPr>
            <w:tcW w:w="444" w:type="dxa"/>
            <w:tcBorders>
              <w:top w:val="nil"/>
              <w:left w:val="nil"/>
              <w:bottom w:val="single" w:sz="4" w:space="0" w:color="auto"/>
              <w:right w:val="single" w:sz="4" w:space="0" w:color="auto"/>
            </w:tcBorders>
            <w:shd w:val="clear" w:color="auto" w:fill="auto"/>
            <w:noWrap/>
            <w:vAlign w:val="center"/>
            <w:hideMark/>
          </w:tcPr>
          <w:p w14:paraId="4349402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C3030A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FC8426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0A73B8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23 023,2</w:t>
            </w:r>
          </w:p>
        </w:tc>
        <w:tc>
          <w:tcPr>
            <w:tcW w:w="1138" w:type="dxa"/>
            <w:tcBorders>
              <w:top w:val="nil"/>
              <w:left w:val="nil"/>
              <w:bottom w:val="single" w:sz="4" w:space="0" w:color="auto"/>
              <w:right w:val="single" w:sz="4" w:space="0" w:color="auto"/>
            </w:tcBorders>
            <w:shd w:val="clear" w:color="auto" w:fill="auto"/>
            <w:noWrap/>
            <w:vAlign w:val="center"/>
            <w:hideMark/>
          </w:tcPr>
          <w:p w14:paraId="7AA2D3D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21 603,0</w:t>
            </w:r>
          </w:p>
        </w:tc>
        <w:tc>
          <w:tcPr>
            <w:tcW w:w="1178" w:type="dxa"/>
            <w:tcBorders>
              <w:top w:val="nil"/>
              <w:left w:val="nil"/>
              <w:bottom w:val="single" w:sz="4" w:space="0" w:color="auto"/>
              <w:right w:val="single" w:sz="4" w:space="0" w:color="auto"/>
            </w:tcBorders>
            <w:shd w:val="clear" w:color="auto" w:fill="auto"/>
            <w:noWrap/>
            <w:vAlign w:val="center"/>
            <w:hideMark/>
          </w:tcPr>
          <w:p w14:paraId="53A7168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21 603,0</w:t>
            </w:r>
          </w:p>
        </w:tc>
      </w:tr>
      <w:tr w:rsidR="00471BF2" w:rsidRPr="009A1442" w14:paraId="0C2C31D0"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3912453"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322B6A3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032 00 20040</w:t>
            </w:r>
          </w:p>
        </w:tc>
        <w:tc>
          <w:tcPr>
            <w:tcW w:w="444" w:type="dxa"/>
            <w:tcBorders>
              <w:top w:val="nil"/>
              <w:left w:val="nil"/>
              <w:bottom w:val="single" w:sz="4" w:space="0" w:color="auto"/>
              <w:right w:val="single" w:sz="4" w:space="0" w:color="auto"/>
            </w:tcBorders>
            <w:shd w:val="clear" w:color="auto" w:fill="auto"/>
            <w:noWrap/>
            <w:vAlign w:val="center"/>
            <w:hideMark/>
          </w:tcPr>
          <w:p w14:paraId="46964CD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0F0FC3C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AD68F0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443A8C7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23 023,2</w:t>
            </w:r>
          </w:p>
        </w:tc>
        <w:tc>
          <w:tcPr>
            <w:tcW w:w="1138" w:type="dxa"/>
            <w:tcBorders>
              <w:top w:val="nil"/>
              <w:left w:val="nil"/>
              <w:bottom w:val="single" w:sz="4" w:space="0" w:color="auto"/>
              <w:right w:val="single" w:sz="4" w:space="0" w:color="auto"/>
            </w:tcBorders>
            <w:shd w:val="clear" w:color="auto" w:fill="auto"/>
            <w:noWrap/>
            <w:vAlign w:val="center"/>
            <w:hideMark/>
          </w:tcPr>
          <w:p w14:paraId="152B614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21 603,0</w:t>
            </w:r>
          </w:p>
        </w:tc>
        <w:tc>
          <w:tcPr>
            <w:tcW w:w="1178" w:type="dxa"/>
            <w:tcBorders>
              <w:top w:val="nil"/>
              <w:left w:val="nil"/>
              <w:bottom w:val="single" w:sz="4" w:space="0" w:color="auto"/>
              <w:right w:val="single" w:sz="4" w:space="0" w:color="auto"/>
            </w:tcBorders>
            <w:shd w:val="clear" w:color="auto" w:fill="auto"/>
            <w:noWrap/>
            <w:vAlign w:val="center"/>
            <w:hideMark/>
          </w:tcPr>
          <w:p w14:paraId="3C3F0B6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21 603,0</w:t>
            </w:r>
          </w:p>
        </w:tc>
      </w:tr>
      <w:tr w:rsidR="00471BF2" w:rsidRPr="009A1442" w14:paraId="40131A15"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67FA67F"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Субсидии бюджетам муниципальных районов, муниципальных округов области на </w:t>
            </w: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3A2316E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032 00 72300</w:t>
            </w:r>
          </w:p>
        </w:tc>
        <w:tc>
          <w:tcPr>
            <w:tcW w:w="444" w:type="dxa"/>
            <w:tcBorders>
              <w:top w:val="nil"/>
              <w:left w:val="nil"/>
              <w:bottom w:val="single" w:sz="4" w:space="0" w:color="auto"/>
              <w:right w:val="single" w:sz="4" w:space="0" w:color="auto"/>
            </w:tcBorders>
            <w:shd w:val="clear" w:color="auto" w:fill="auto"/>
            <w:noWrap/>
            <w:vAlign w:val="center"/>
            <w:hideMark/>
          </w:tcPr>
          <w:p w14:paraId="6F3166D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54238C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88987B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F27FAE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2 776,6</w:t>
            </w:r>
          </w:p>
        </w:tc>
        <w:tc>
          <w:tcPr>
            <w:tcW w:w="1138" w:type="dxa"/>
            <w:tcBorders>
              <w:top w:val="nil"/>
              <w:left w:val="nil"/>
              <w:bottom w:val="single" w:sz="4" w:space="0" w:color="auto"/>
              <w:right w:val="single" w:sz="4" w:space="0" w:color="auto"/>
            </w:tcBorders>
            <w:shd w:val="clear" w:color="auto" w:fill="auto"/>
            <w:noWrap/>
            <w:vAlign w:val="center"/>
            <w:hideMark/>
          </w:tcPr>
          <w:p w14:paraId="3BD23D9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2 776,6</w:t>
            </w:r>
          </w:p>
        </w:tc>
        <w:tc>
          <w:tcPr>
            <w:tcW w:w="1178" w:type="dxa"/>
            <w:tcBorders>
              <w:top w:val="nil"/>
              <w:left w:val="nil"/>
              <w:bottom w:val="single" w:sz="4" w:space="0" w:color="auto"/>
              <w:right w:val="single" w:sz="4" w:space="0" w:color="auto"/>
            </w:tcBorders>
            <w:shd w:val="clear" w:color="auto" w:fill="auto"/>
            <w:noWrap/>
            <w:vAlign w:val="center"/>
            <w:hideMark/>
          </w:tcPr>
          <w:p w14:paraId="0B91046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2 776,6</w:t>
            </w:r>
          </w:p>
        </w:tc>
      </w:tr>
      <w:tr w:rsidR="00471BF2" w:rsidRPr="009A1442" w14:paraId="6AF68073"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7DC6EFF"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1E9AFE8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032 00 72300</w:t>
            </w:r>
          </w:p>
        </w:tc>
        <w:tc>
          <w:tcPr>
            <w:tcW w:w="444" w:type="dxa"/>
            <w:tcBorders>
              <w:top w:val="nil"/>
              <w:left w:val="nil"/>
              <w:bottom w:val="single" w:sz="4" w:space="0" w:color="auto"/>
              <w:right w:val="single" w:sz="4" w:space="0" w:color="auto"/>
            </w:tcBorders>
            <w:shd w:val="clear" w:color="auto" w:fill="auto"/>
            <w:noWrap/>
            <w:vAlign w:val="center"/>
            <w:hideMark/>
          </w:tcPr>
          <w:p w14:paraId="3B2395B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F32DC4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D38767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A26813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2 776,6</w:t>
            </w:r>
          </w:p>
        </w:tc>
        <w:tc>
          <w:tcPr>
            <w:tcW w:w="1138" w:type="dxa"/>
            <w:tcBorders>
              <w:top w:val="nil"/>
              <w:left w:val="nil"/>
              <w:bottom w:val="single" w:sz="4" w:space="0" w:color="auto"/>
              <w:right w:val="single" w:sz="4" w:space="0" w:color="auto"/>
            </w:tcBorders>
            <w:shd w:val="clear" w:color="auto" w:fill="auto"/>
            <w:noWrap/>
            <w:vAlign w:val="center"/>
            <w:hideMark/>
          </w:tcPr>
          <w:p w14:paraId="7236D7D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2 776,6</w:t>
            </w:r>
          </w:p>
        </w:tc>
        <w:tc>
          <w:tcPr>
            <w:tcW w:w="1178" w:type="dxa"/>
            <w:tcBorders>
              <w:top w:val="nil"/>
              <w:left w:val="nil"/>
              <w:bottom w:val="single" w:sz="4" w:space="0" w:color="auto"/>
              <w:right w:val="single" w:sz="4" w:space="0" w:color="auto"/>
            </w:tcBorders>
            <w:shd w:val="clear" w:color="auto" w:fill="auto"/>
            <w:noWrap/>
            <w:vAlign w:val="center"/>
            <w:hideMark/>
          </w:tcPr>
          <w:p w14:paraId="3D0439C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2 776,6</w:t>
            </w:r>
          </w:p>
        </w:tc>
      </w:tr>
      <w:tr w:rsidR="00471BF2" w:rsidRPr="009A1442" w14:paraId="70C38C9C"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DAAADBF" w14:textId="77777777" w:rsidR="00471BF2" w:rsidRPr="009A1442" w:rsidRDefault="00471BF2" w:rsidP="009A1442">
            <w:pPr>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67D8368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032 00 S2300</w:t>
            </w:r>
          </w:p>
        </w:tc>
        <w:tc>
          <w:tcPr>
            <w:tcW w:w="444" w:type="dxa"/>
            <w:tcBorders>
              <w:top w:val="nil"/>
              <w:left w:val="nil"/>
              <w:bottom w:val="single" w:sz="4" w:space="0" w:color="auto"/>
              <w:right w:val="single" w:sz="4" w:space="0" w:color="auto"/>
            </w:tcBorders>
            <w:shd w:val="clear" w:color="auto" w:fill="auto"/>
            <w:noWrap/>
            <w:vAlign w:val="center"/>
            <w:hideMark/>
          </w:tcPr>
          <w:p w14:paraId="6CAFBC9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2CE2E2D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7263BC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0D05F6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694,2</w:t>
            </w:r>
          </w:p>
        </w:tc>
        <w:tc>
          <w:tcPr>
            <w:tcW w:w="1138" w:type="dxa"/>
            <w:tcBorders>
              <w:top w:val="nil"/>
              <w:left w:val="nil"/>
              <w:bottom w:val="single" w:sz="4" w:space="0" w:color="auto"/>
              <w:right w:val="single" w:sz="4" w:space="0" w:color="auto"/>
            </w:tcBorders>
            <w:shd w:val="clear" w:color="auto" w:fill="auto"/>
            <w:noWrap/>
            <w:vAlign w:val="center"/>
            <w:hideMark/>
          </w:tcPr>
          <w:p w14:paraId="44E8633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694,2</w:t>
            </w:r>
          </w:p>
        </w:tc>
        <w:tc>
          <w:tcPr>
            <w:tcW w:w="1178" w:type="dxa"/>
            <w:tcBorders>
              <w:top w:val="nil"/>
              <w:left w:val="nil"/>
              <w:bottom w:val="single" w:sz="4" w:space="0" w:color="auto"/>
              <w:right w:val="single" w:sz="4" w:space="0" w:color="auto"/>
            </w:tcBorders>
            <w:shd w:val="clear" w:color="auto" w:fill="auto"/>
            <w:noWrap/>
            <w:vAlign w:val="center"/>
            <w:hideMark/>
          </w:tcPr>
          <w:p w14:paraId="2232C6F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694,2</w:t>
            </w:r>
          </w:p>
        </w:tc>
      </w:tr>
      <w:tr w:rsidR="00471BF2" w:rsidRPr="009A1442" w14:paraId="68D8C942"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8F62340"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35B31B5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032 00 S2300</w:t>
            </w:r>
          </w:p>
        </w:tc>
        <w:tc>
          <w:tcPr>
            <w:tcW w:w="444" w:type="dxa"/>
            <w:tcBorders>
              <w:top w:val="nil"/>
              <w:left w:val="nil"/>
              <w:bottom w:val="single" w:sz="4" w:space="0" w:color="auto"/>
              <w:right w:val="single" w:sz="4" w:space="0" w:color="auto"/>
            </w:tcBorders>
            <w:shd w:val="clear" w:color="auto" w:fill="auto"/>
            <w:noWrap/>
            <w:vAlign w:val="center"/>
            <w:hideMark/>
          </w:tcPr>
          <w:p w14:paraId="332D220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657EB08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846B99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C4A45B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694,2</w:t>
            </w:r>
          </w:p>
        </w:tc>
        <w:tc>
          <w:tcPr>
            <w:tcW w:w="1138" w:type="dxa"/>
            <w:tcBorders>
              <w:top w:val="nil"/>
              <w:left w:val="nil"/>
              <w:bottom w:val="single" w:sz="4" w:space="0" w:color="auto"/>
              <w:right w:val="single" w:sz="4" w:space="0" w:color="auto"/>
            </w:tcBorders>
            <w:shd w:val="clear" w:color="auto" w:fill="auto"/>
            <w:noWrap/>
            <w:vAlign w:val="center"/>
            <w:hideMark/>
          </w:tcPr>
          <w:p w14:paraId="2862883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694,2</w:t>
            </w:r>
          </w:p>
        </w:tc>
        <w:tc>
          <w:tcPr>
            <w:tcW w:w="1178" w:type="dxa"/>
            <w:tcBorders>
              <w:top w:val="nil"/>
              <w:left w:val="nil"/>
              <w:bottom w:val="single" w:sz="4" w:space="0" w:color="auto"/>
              <w:right w:val="single" w:sz="4" w:space="0" w:color="auto"/>
            </w:tcBorders>
            <w:shd w:val="clear" w:color="auto" w:fill="auto"/>
            <w:noWrap/>
            <w:vAlign w:val="center"/>
            <w:hideMark/>
          </w:tcPr>
          <w:p w14:paraId="6710083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694,2</w:t>
            </w:r>
          </w:p>
        </w:tc>
      </w:tr>
      <w:tr w:rsidR="00471BF2" w:rsidRPr="009A1442" w14:paraId="7ACBFD5A"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FADC729"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Массовый спорт</w:t>
            </w:r>
          </w:p>
        </w:tc>
        <w:tc>
          <w:tcPr>
            <w:tcW w:w="1319" w:type="dxa"/>
            <w:tcBorders>
              <w:top w:val="nil"/>
              <w:left w:val="nil"/>
              <w:bottom w:val="single" w:sz="4" w:space="0" w:color="auto"/>
              <w:right w:val="single" w:sz="4" w:space="0" w:color="auto"/>
            </w:tcBorders>
            <w:shd w:val="clear" w:color="auto" w:fill="auto"/>
            <w:noWrap/>
            <w:vAlign w:val="center"/>
            <w:hideMark/>
          </w:tcPr>
          <w:p w14:paraId="28BE561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032 00 00000</w:t>
            </w:r>
          </w:p>
        </w:tc>
        <w:tc>
          <w:tcPr>
            <w:tcW w:w="444" w:type="dxa"/>
            <w:tcBorders>
              <w:top w:val="nil"/>
              <w:left w:val="nil"/>
              <w:bottom w:val="single" w:sz="4" w:space="0" w:color="auto"/>
              <w:right w:val="single" w:sz="4" w:space="0" w:color="auto"/>
            </w:tcBorders>
            <w:shd w:val="clear" w:color="auto" w:fill="auto"/>
            <w:noWrap/>
            <w:vAlign w:val="center"/>
            <w:hideMark/>
          </w:tcPr>
          <w:p w14:paraId="28F9CDA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2527D7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1A33DB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E83F510"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575D679D"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14 131,7</w:t>
            </w:r>
          </w:p>
        </w:tc>
        <w:tc>
          <w:tcPr>
            <w:tcW w:w="1178" w:type="dxa"/>
            <w:tcBorders>
              <w:top w:val="nil"/>
              <w:left w:val="nil"/>
              <w:bottom w:val="single" w:sz="4" w:space="0" w:color="auto"/>
              <w:right w:val="single" w:sz="4" w:space="0" w:color="auto"/>
            </w:tcBorders>
            <w:shd w:val="clear" w:color="auto" w:fill="auto"/>
            <w:noWrap/>
            <w:vAlign w:val="center"/>
            <w:hideMark/>
          </w:tcPr>
          <w:p w14:paraId="355CE0B5"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0,0</w:t>
            </w:r>
          </w:p>
        </w:tc>
      </w:tr>
      <w:tr w:rsidR="00471BF2" w:rsidRPr="009A1442" w14:paraId="7E903936" w14:textId="77777777" w:rsidTr="00471BF2">
        <w:trPr>
          <w:trHeight w:val="193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EC34F57"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Субсидии бюджетам муниципальных районов, муниципальных округов и городского округа Новгородской области на </w:t>
            </w: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расходов, возникающих при реализации мероприятий по закупке и монтажу оборудования для создания "умных" спортивных площадок</w:t>
            </w:r>
          </w:p>
        </w:tc>
        <w:tc>
          <w:tcPr>
            <w:tcW w:w="1319" w:type="dxa"/>
            <w:tcBorders>
              <w:top w:val="nil"/>
              <w:left w:val="nil"/>
              <w:bottom w:val="single" w:sz="4" w:space="0" w:color="auto"/>
              <w:right w:val="single" w:sz="4" w:space="0" w:color="auto"/>
            </w:tcBorders>
            <w:shd w:val="clear" w:color="auto" w:fill="auto"/>
            <w:noWrap/>
            <w:vAlign w:val="center"/>
            <w:hideMark/>
          </w:tcPr>
          <w:p w14:paraId="25C7C14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032 00 L7531</w:t>
            </w:r>
          </w:p>
        </w:tc>
        <w:tc>
          <w:tcPr>
            <w:tcW w:w="444" w:type="dxa"/>
            <w:tcBorders>
              <w:top w:val="nil"/>
              <w:left w:val="nil"/>
              <w:bottom w:val="single" w:sz="4" w:space="0" w:color="auto"/>
              <w:right w:val="single" w:sz="4" w:space="0" w:color="auto"/>
            </w:tcBorders>
            <w:shd w:val="clear" w:color="auto" w:fill="auto"/>
            <w:noWrap/>
            <w:vAlign w:val="center"/>
            <w:hideMark/>
          </w:tcPr>
          <w:p w14:paraId="7B4F9B2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8014FB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55BD9D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FC146C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44C51E2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14 117,6</w:t>
            </w:r>
          </w:p>
        </w:tc>
        <w:tc>
          <w:tcPr>
            <w:tcW w:w="1178" w:type="dxa"/>
            <w:tcBorders>
              <w:top w:val="nil"/>
              <w:left w:val="nil"/>
              <w:bottom w:val="single" w:sz="4" w:space="0" w:color="auto"/>
              <w:right w:val="single" w:sz="4" w:space="0" w:color="auto"/>
            </w:tcBorders>
            <w:shd w:val="clear" w:color="auto" w:fill="auto"/>
            <w:noWrap/>
            <w:vAlign w:val="center"/>
            <w:hideMark/>
          </w:tcPr>
          <w:p w14:paraId="5923950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5852C32C"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DEFC061"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71B43B8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032 00 L7531</w:t>
            </w:r>
          </w:p>
        </w:tc>
        <w:tc>
          <w:tcPr>
            <w:tcW w:w="444" w:type="dxa"/>
            <w:tcBorders>
              <w:top w:val="nil"/>
              <w:left w:val="nil"/>
              <w:bottom w:val="single" w:sz="4" w:space="0" w:color="auto"/>
              <w:right w:val="single" w:sz="4" w:space="0" w:color="auto"/>
            </w:tcBorders>
            <w:shd w:val="clear" w:color="auto" w:fill="auto"/>
            <w:noWrap/>
            <w:vAlign w:val="center"/>
            <w:hideMark/>
          </w:tcPr>
          <w:p w14:paraId="2A5B9DD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7C393E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50CF6D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D66FA6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12A1799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14 117,6</w:t>
            </w:r>
          </w:p>
        </w:tc>
        <w:tc>
          <w:tcPr>
            <w:tcW w:w="1178" w:type="dxa"/>
            <w:tcBorders>
              <w:top w:val="nil"/>
              <w:left w:val="nil"/>
              <w:bottom w:val="single" w:sz="4" w:space="0" w:color="auto"/>
              <w:right w:val="single" w:sz="4" w:space="0" w:color="auto"/>
            </w:tcBorders>
            <w:shd w:val="clear" w:color="auto" w:fill="auto"/>
            <w:noWrap/>
            <w:vAlign w:val="center"/>
            <w:hideMark/>
          </w:tcPr>
          <w:p w14:paraId="57C281D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69DC72BB" w14:textId="77777777" w:rsidTr="00471BF2">
        <w:trPr>
          <w:trHeight w:val="189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A164B25" w14:textId="77777777" w:rsidR="00471BF2" w:rsidRPr="009A1442" w:rsidRDefault="00471BF2" w:rsidP="009A1442">
            <w:pPr>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к субсидии бюджетам муниципальных районов, муниципальных округов и городского округа Новгородской области на </w:t>
            </w: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расходов, возникающих при реализации мероприятий по закупке и монтажу оборудования для создания "умных" спортивных площадок</w:t>
            </w:r>
          </w:p>
        </w:tc>
        <w:tc>
          <w:tcPr>
            <w:tcW w:w="1319" w:type="dxa"/>
            <w:tcBorders>
              <w:top w:val="nil"/>
              <w:left w:val="nil"/>
              <w:bottom w:val="single" w:sz="4" w:space="0" w:color="auto"/>
              <w:right w:val="single" w:sz="4" w:space="0" w:color="auto"/>
            </w:tcBorders>
            <w:shd w:val="clear" w:color="auto" w:fill="auto"/>
            <w:noWrap/>
            <w:vAlign w:val="center"/>
            <w:hideMark/>
          </w:tcPr>
          <w:p w14:paraId="444DB45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032 00 L7531</w:t>
            </w:r>
          </w:p>
        </w:tc>
        <w:tc>
          <w:tcPr>
            <w:tcW w:w="444" w:type="dxa"/>
            <w:tcBorders>
              <w:top w:val="nil"/>
              <w:left w:val="nil"/>
              <w:bottom w:val="single" w:sz="4" w:space="0" w:color="auto"/>
              <w:right w:val="single" w:sz="4" w:space="0" w:color="auto"/>
            </w:tcBorders>
            <w:shd w:val="clear" w:color="auto" w:fill="auto"/>
            <w:noWrap/>
            <w:vAlign w:val="center"/>
            <w:hideMark/>
          </w:tcPr>
          <w:p w14:paraId="740B543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71AB15E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B73264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B90BEB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1AF190E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14,1</w:t>
            </w:r>
          </w:p>
        </w:tc>
        <w:tc>
          <w:tcPr>
            <w:tcW w:w="1178" w:type="dxa"/>
            <w:tcBorders>
              <w:top w:val="nil"/>
              <w:left w:val="nil"/>
              <w:bottom w:val="single" w:sz="4" w:space="0" w:color="auto"/>
              <w:right w:val="single" w:sz="4" w:space="0" w:color="auto"/>
            </w:tcBorders>
            <w:shd w:val="clear" w:color="auto" w:fill="auto"/>
            <w:noWrap/>
            <w:vAlign w:val="center"/>
            <w:hideMark/>
          </w:tcPr>
          <w:p w14:paraId="404FE12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17FE5769"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92A6246"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7A08F84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032 00 L7531</w:t>
            </w:r>
          </w:p>
        </w:tc>
        <w:tc>
          <w:tcPr>
            <w:tcW w:w="444" w:type="dxa"/>
            <w:tcBorders>
              <w:top w:val="nil"/>
              <w:left w:val="nil"/>
              <w:bottom w:val="single" w:sz="4" w:space="0" w:color="auto"/>
              <w:right w:val="single" w:sz="4" w:space="0" w:color="auto"/>
            </w:tcBorders>
            <w:shd w:val="clear" w:color="auto" w:fill="auto"/>
            <w:noWrap/>
            <w:vAlign w:val="center"/>
            <w:hideMark/>
          </w:tcPr>
          <w:p w14:paraId="452AE99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1A4FCEC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2BC4D0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CE31FB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00448F1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14,1</w:t>
            </w:r>
          </w:p>
        </w:tc>
        <w:tc>
          <w:tcPr>
            <w:tcW w:w="1178" w:type="dxa"/>
            <w:tcBorders>
              <w:top w:val="nil"/>
              <w:left w:val="nil"/>
              <w:bottom w:val="single" w:sz="4" w:space="0" w:color="auto"/>
              <w:right w:val="single" w:sz="4" w:space="0" w:color="auto"/>
            </w:tcBorders>
            <w:shd w:val="clear" w:color="auto" w:fill="auto"/>
            <w:noWrap/>
            <w:vAlign w:val="center"/>
            <w:hideMark/>
          </w:tcPr>
          <w:p w14:paraId="61324D7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1A60D1D0" w14:textId="77777777" w:rsidTr="00471BF2">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36C1770"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Муниципальная программа «Совершенствование и содержание дорожного хозяйства Старорусского муниципального района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34CBD15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040 00 00000</w:t>
            </w:r>
          </w:p>
        </w:tc>
        <w:tc>
          <w:tcPr>
            <w:tcW w:w="444" w:type="dxa"/>
            <w:tcBorders>
              <w:top w:val="nil"/>
              <w:left w:val="nil"/>
              <w:bottom w:val="single" w:sz="4" w:space="0" w:color="auto"/>
              <w:right w:val="single" w:sz="4" w:space="0" w:color="auto"/>
            </w:tcBorders>
            <w:shd w:val="clear" w:color="auto" w:fill="auto"/>
            <w:noWrap/>
            <w:vAlign w:val="center"/>
            <w:hideMark/>
          </w:tcPr>
          <w:p w14:paraId="0A2A020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89C3B6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C9ECF9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38F3F35"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15 180,4</w:t>
            </w:r>
          </w:p>
        </w:tc>
        <w:tc>
          <w:tcPr>
            <w:tcW w:w="1138" w:type="dxa"/>
            <w:tcBorders>
              <w:top w:val="nil"/>
              <w:left w:val="nil"/>
              <w:bottom w:val="single" w:sz="4" w:space="0" w:color="auto"/>
              <w:right w:val="single" w:sz="4" w:space="0" w:color="auto"/>
            </w:tcBorders>
            <w:shd w:val="clear" w:color="auto" w:fill="auto"/>
            <w:noWrap/>
            <w:vAlign w:val="center"/>
            <w:hideMark/>
          </w:tcPr>
          <w:p w14:paraId="49789C42"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11 096,0</w:t>
            </w:r>
          </w:p>
        </w:tc>
        <w:tc>
          <w:tcPr>
            <w:tcW w:w="1178" w:type="dxa"/>
            <w:tcBorders>
              <w:top w:val="nil"/>
              <w:left w:val="nil"/>
              <w:bottom w:val="single" w:sz="4" w:space="0" w:color="auto"/>
              <w:right w:val="single" w:sz="4" w:space="0" w:color="auto"/>
            </w:tcBorders>
            <w:shd w:val="clear" w:color="auto" w:fill="auto"/>
            <w:noWrap/>
            <w:vAlign w:val="center"/>
            <w:hideMark/>
          </w:tcPr>
          <w:p w14:paraId="330F7F2C"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11 224,8</w:t>
            </w:r>
          </w:p>
        </w:tc>
      </w:tr>
      <w:tr w:rsidR="00471BF2" w:rsidRPr="009A1442" w14:paraId="22ECFB76" w14:textId="77777777" w:rsidTr="00471BF2">
        <w:trPr>
          <w:trHeight w:val="178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F5DDEA0"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Подпрограмма «Капитальный ремонт, ремонт и содержание автомобильных дорог общего пользования Старорусского муниципального района на 2022-2027 годы» муниципальной программы «Совершенствование и содержание дорожного хозяйства Старорусского муниципального района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1F324D3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041 00 00000</w:t>
            </w:r>
          </w:p>
        </w:tc>
        <w:tc>
          <w:tcPr>
            <w:tcW w:w="444" w:type="dxa"/>
            <w:tcBorders>
              <w:top w:val="nil"/>
              <w:left w:val="nil"/>
              <w:bottom w:val="single" w:sz="4" w:space="0" w:color="auto"/>
              <w:right w:val="single" w:sz="4" w:space="0" w:color="auto"/>
            </w:tcBorders>
            <w:shd w:val="clear" w:color="auto" w:fill="auto"/>
            <w:noWrap/>
            <w:vAlign w:val="center"/>
            <w:hideMark/>
          </w:tcPr>
          <w:p w14:paraId="67C9B79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095BA1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B108C5F"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4E6030F"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15 180,4</w:t>
            </w:r>
          </w:p>
        </w:tc>
        <w:tc>
          <w:tcPr>
            <w:tcW w:w="1138" w:type="dxa"/>
            <w:tcBorders>
              <w:top w:val="nil"/>
              <w:left w:val="nil"/>
              <w:bottom w:val="single" w:sz="4" w:space="0" w:color="auto"/>
              <w:right w:val="single" w:sz="4" w:space="0" w:color="auto"/>
            </w:tcBorders>
            <w:shd w:val="clear" w:color="auto" w:fill="auto"/>
            <w:noWrap/>
            <w:vAlign w:val="center"/>
            <w:hideMark/>
          </w:tcPr>
          <w:p w14:paraId="17103B88"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11 096,0</w:t>
            </w:r>
          </w:p>
        </w:tc>
        <w:tc>
          <w:tcPr>
            <w:tcW w:w="1178" w:type="dxa"/>
            <w:tcBorders>
              <w:top w:val="nil"/>
              <w:left w:val="nil"/>
              <w:bottom w:val="single" w:sz="4" w:space="0" w:color="auto"/>
              <w:right w:val="single" w:sz="4" w:space="0" w:color="auto"/>
            </w:tcBorders>
            <w:shd w:val="clear" w:color="auto" w:fill="auto"/>
            <w:noWrap/>
            <w:vAlign w:val="center"/>
            <w:hideMark/>
          </w:tcPr>
          <w:p w14:paraId="64C88527"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11 224,8</w:t>
            </w:r>
          </w:p>
        </w:tc>
      </w:tr>
      <w:tr w:rsidR="00471BF2" w:rsidRPr="009A1442" w14:paraId="0D30F378"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877B29C"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 xml:space="preserve">Национальная экономика </w:t>
            </w:r>
          </w:p>
        </w:tc>
        <w:tc>
          <w:tcPr>
            <w:tcW w:w="1319" w:type="dxa"/>
            <w:tcBorders>
              <w:top w:val="nil"/>
              <w:left w:val="nil"/>
              <w:bottom w:val="single" w:sz="4" w:space="0" w:color="auto"/>
              <w:right w:val="single" w:sz="4" w:space="0" w:color="auto"/>
            </w:tcBorders>
            <w:shd w:val="clear" w:color="auto" w:fill="auto"/>
            <w:noWrap/>
            <w:vAlign w:val="center"/>
            <w:hideMark/>
          </w:tcPr>
          <w:p w14:paraId="230BF53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041 00 00000</w:t>
            </w:r>
          </w:p>
        </w:tc>
        <w:tc>
          <w:tcPr>
            <w:tcW w:w="444" w:type="dxa"/>
            <w:tcBorders>
              <w:top w:val="nil"/>
              <w:left w:val="nil"/>
              <w:bottom w:val="single" w:sz="4" w:space="0" w:color="auto"/>
              <w:right w:val="single" w:sz="4" w:space="0" w:color="auto"/>
            </w:tcBorders>
            <w:shd w:val="clear" w:color="auto" w:fill="auto"/>
            <w:noWrap/>
            <w:vAlign w:val="center"/>
            <w:hideMark/>
          </w:tcPr>
          <w:p w14:paraId="1CCB4A9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DF8AC17"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7EEBB2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C8ECE56"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15 180,4</w:t>
            </w:r>
          </w:p>
        </w:tc>
        <w:tc>
          <w:tcPr>
            <w:tcW w:w="1138" w:type="dxa"/>
            <w:tcBorders>
              <w:top w:val="nil"/>
              <w:left w:val="nil"/>
              <w:bottom w:val="single" w:sz="4" w:space="0" w:color="auto"/>
              <w:right w:val="single" w:sz="4" w:space="0" w:color="auto"/>
            </w:tcBorders>
            <w:shd w:val="clear" w:color="auto" w:fill="auto"/>
            <w:noWrap/>
            <w:vAlign w:val="center"/>
            <w:hideMark/>
          </w:tcPr>
          <w:p w14:paraId="3D8EAD28"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11 096,0</w:t>
            </w:r>
          </w:p>
        </w:tc>
        <w:tc>
          <w:tcPr>
            <w:tcW w:w="1178" w:type="dxa"/>
            <w:tcBorders>
              <w:top w:val="nil"/>
              <w:left w:val="nil"/>
              <w:bottom w:val="single" w:sz="4" w:space="0" w:color="auto"/>
              <w:right w:val="single" w:sz="4" w:space="0" w:color="auto"/>
            </w:tcBorders>
            <w:shd w:val="clear" w:color="auto" w:fill="auto"/>
            <w:noWrap/>
            <w:vAlign w:val="center"/>
            <w:hideMark/>
          </w:tcPr>
          <w:p w14:paraId="2595B15F"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11 224,8</w:t>
            </w:r>
          </w:p>
        </w:tc>
      </w:tr>
      <w:tr w:rsidR="00471BF2" w:rsidRPr="009A1442" w14:paraId="0ED62A41"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9F8EA88"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Дорожное хозяйство (дорожные фонды)</w:t>
            </w:r>
          </w:p>
        </w:tc>
        <w:tc>
          <w:tcPr>
            <w:tcW w:w="1319" w:type="dxa"/>
            <w:tcBorders>
              <w:top w:val="nil"/>
              <w:left w:val="nil"/>
              <w:bottom w:val="single" w:sz="4" w:space="0" w:color="auto"/>
              <w:right w:val="single" w:sz="4" w:space="0" w:color="auto"/>
            </w:tcBorders>
            <w:shd w:val="clear" w:color="auto" w:fill="auto"/>
            <w:noWrap/>
            <w:vAlign w:val="center"/>
            <w:hideMark/>
          </w:tcPr>
          <w:p w14:paraId="4D4A362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041 00 00000</w:t>
            </w:r>
          </w:p>
        </w:tc>
        <w:tc>
          <w:tcPr>
            <w:tcW w:w="444" w:type="dxa"/>
            <w:tcBorders>
              <w:top w:val="nil"/>
              <w:left w:val="nil"/>
              <w:bottom w:val="single" w:sz="4" w:space="0" w:color="auto"/>
              <w:right w:val="single" w:sz="4" w:space="0" w:color="auto"/>
            </w:tcBorders>
            <w:shd w:val="clear" w:color="auto" w:fill="auto"/>
            <w:noWrap/>
            <w:vAlign w:val="center"/>
            <w:hideMark/>
          </w:tcPr>
          <w:p w14:paraId="330B57D8"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535DAB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0E14E29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244BC13"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15 180,4</w:t>
            </w:r>
          </w:p>
        </w:tc>
        <w:tc>
          <w:tcPr>
            <w:tcW w:w="1138" w:type="dxa"/>
            <w:tcBorders>
              <w:top w:val="nil"/>
              <w:left w:val="nil"/>
              <w:bottom w:val="single" w:sz="4" w:space="0" w:color="auto"/>
              <w:right w:val="single" w:sz="4" w:space="0" w:color="auto"/>
            </w:tcBorders>
            <w:shd w:val="clear" w:color="auto" w:fill="auto"/>
            <w:noWrap/>
            <w:vAlign w:val="center"/>
            <w:hideMark/>
          </w:tcPr>
          <w:p w14:paraId="31F01838"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11 096,0</w:t>
            </w:r>
          </w:p>
        </w:tc>
        <w:tc>
          <w:tcPr>
            <w:tcW w:w="1178" w:type="dxa"/>
            <w:tcBorders>
              <w:top w:val="nil"/>
              <w:left w:val="nil"/>
              <w:bottom w:val="single" w:sz="4" w:space="0" w:color="auto"/>
              <w:right w:val="single" w:sz="4" w:space="0" w:color="auto"/>
            </w:tcBorders>
            <w:shd w:val="clear" w:color="auto" w:fill="auto"/>
            <w:noWrap/>
            <w:vAlign w:val="center"/>
            <w:hideMark/>
          </w:tcPr>
          <w:p w14:paraId="62DDE4B9"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11 224,8</w:t>
            </w:r>
          </w:p>
        </w:tc>
      </w:tr>
      <w:tr w:rsidR="00471BF2" w:rsidRPr="009A1442" w14:paraId="5F276463" w14:textId="77777777" w:rsidTr="00471BF2">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91FC346"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Ремонт автомобильных дорог общего пользования местного значения муниципального района и искусственных сооружений</w:t>
            </w:r>
          </w:p>
        </w:tc>
        <w:tc>
          <w:tcPr>
            <w:tcW w:w="1319" w:type="dxa"/>
            <w:tcBorders>
              <w:top w:val="nil"/>
              <w:left w:val="nil"/>
              <w:bottom w:val="single" w:sz="4" w:space="0" w:color="auto"/>
              <w:right w:val="single" w:sz="4" w:space="0" w:color="auto"/>
            </w:tcBorders>
            <w:shd w:val="clear" w:color="auto" w:fill="auto"/>
            <w:noWrap/>
            <w:vAlign w:val="center"/>
            <w:hideMark/>
          </w:tcPr>
          <w:p w14:paraId="62932F1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041 01 00000</w:t>
            </w:r>
          </w:p>
        </w:tc>
        <w:tc>
          <w:tcPr>
            <w:tcW w:w="444" w:type="dxa"/>
            <w:tcBorders>
              <w:top w:val="nil"/>
              <w:left w:val="nil"/>
              <w:bottom w:val="single" w:sz="4" w:space="0" w:color="auto"/>
              <w:right w:val="single" w:sz="4" w:space="0" w:color="auto"/>
            </w:tcBorders>
            <w:shd w:val="clear" w:color="auto" w:fill="auto"/>
            <w:noWrap/>
            <w:vAlign w:val="center"/>
            <w:hideMark/>
          </w:tcPr>
          <w:p w14:paraId="43827D5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00E5ED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42597D2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E24191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4 967,6</w:t>
            </w:r>
          </w:p>
        </w:tc>
        <w:tc>
          <w:tcPr>
            <w:tcW w:w="1138" w:type="dxa"/>
            <w:tcBorders>
              <w:top w:val="nil"/>
              <w:left w:val="nil"/>
              <w:bottom w:val="single" w:sz="4" w:space="0" w:color="auto"/>
              <w:right w:val="single" w:sz="4" w:space="0" w:color="auto"/>
            </w:tcBorders>
            <w:shd w:val="clear" w:color="auto" w:fill="auto"/>
            <w:noWrap/>
            <w:vAlign w:val="center"/>
            <w:hideMark/>
          </w:tcPr>
          <w:p w14:paraId="49E3647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6 306,7</w:t>
            </w:r>
          </w:p>
        </w:tc>
        <w:tc>
          <w:tcPr>
            <w:tcW w:w="1178" w:type="dxa"/>
            <w:tcBorders>
              <w:top w:val="nil"/>
              <w:left w:val="nil"/>
              <w:bottom w:val="single" w:sz="4" w:space="0" w:color="auto"/>
              <w:right w:val="single" w:sz="4" w:space="0" w:color="auto"/>
            </w:tcBorders>
            <w:shd w:val="clear" w:color="auto" w:fill="auto"/>
            <w:noWrap/>
            <w:vAlign w:val="center"/>
            <w:hideMark/>
          </w:tcPr>
          <w:p w14:paraId="3393073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6 306,7</w:t>
            </w:r>
          </w:p>
        </w:tc>
      </w:tr>
      <w:tr w:rsidR="00471BF2" w:rsidRPr="009A1442" w14:paraId="2AEACF7A"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5431AF6"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Реализация мероприятий подпрограммы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7A6DFF8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041 01 40090</w:t>
            </w:r>
          </w:p>
        </w:tc>
        <w:tc>
          <w:tcPr>
            <w:tcW w:w="444" w:type="dxa"/>
            <w:tcBorders>
              <w:top w:val="nil"/>
              <w:left w:val="nil"/>
              <w:bottom w:val="single" w:sz="4" w:space="0" w:color="auto"/>
              <w:right w:val="single" w:sz="4" w:space="0" w:color="auto"/>
            </w:tcBorders>
            <w:shd w:val="clear" w:color="auto" w:fill="auto"/>
            <w:noWrap/>
            <w:vAlign w:val="center"/>
            <w:hideMark/>
          </w:tcPr>
          <w:p w14:paraId="68F16FD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15C0D6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137C00A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731589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1 519,3</w:t>
            </w:r>
          </w:p>
        </w:tc>
        <w:tc>
          <w:tcPr>
            <w:tcW w:w="1138" w:type="dxa"/>
            <w:tcBorders>
              <w:top w:val="nil"/>
              <w:left w:val="nil"/>
              <w:bottom w:val="single" w:sz="4" w:space="0" w:color="auto"/>
              <w:right w:val="single" w:sz="4" w:space="0" w:color="auto"/>
            </w:tcBorders>
            <w:shd w:val="clear" w:color="auto" w:fill="auto"/>
            <w:noWrap/>
            <w:vAlign w:val="center"/>
            <w:hideMark/>
          </w:tcPr>
          <w:p w14:paraId="5B20577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0,7</w:t>
            </w:r>
          </w:p>
        </w:tc>
        <w:tc>
          <w:tcPr>
            <w:tcW w:w="1178" w:type="dxa"/>
            <w:tcBorders>
              <w:top w:val="nil"/>
              <w:left w:val="nil"/>
              <w:bottom w:val="single" w:sz="4" w:space="0" w:color="auto"/>
              <w:right w:val="single" w:sz="4" w:space="0" w:color="auto"/>
            </w:tcBorders>
            <w:shd w:val="clear" w:color="auto" w:fill="auto"/>
            <w:noWrap/>
            <w:vAlign w:val="center"/>
            <w:hideMark/>
          </w:tcPr>
          <w:p w14:paraId="02C9774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0,7</w:t>
            </w:r>
          </w:p>
        </w:tc>
      </w:tr>
      <w:tr w:rsidR="00471BF2" w:rsidRPr="009A1442" w14:paraId="4707B427"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D264412"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100E191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041 01 40090</w:t>
            </w:r>
          </w:p>
        </w:tc>
        <w:tc>
          <w:tcPr>
            <w:tcW w:w="444" w:type="dxa"/>
            <w:tcBorders>
              <w:top w:val="nil"/>
              <w:left w:val="nil"/>
              <w:bottom w:val="single" w:sz="4" w:space="0" w:color="auto"/>
              <w:right w:val="single" w:sz="4" w:space="0" w:color="auto"/>
            </w:tcBorders>
            <w:shd w:val="clear" w:color="auto" w:fill="auto"/>
            <w:noWrap/>
            <w:vAlign w:val="center"/>
            <w:hideMark/>
          </w:tcPr>
          <w:p w14:paraId="07E4EEB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4A7C26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62D8F32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37F4A3E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1 519,3</w:t>
            </w:r>
          </w:p>
        </w:tc>
        <w:tc>
          <w:tcPr>
            <w:tcW w:w="1138" w:type="dxa"/>
            <w:tcBorders>
              <w:top w:val="nil"/>
              <w:left w:val="nil"/>
              <w:bottom w:val="single" w:sz="4" w:space="0" w:color="auto"/>
              <w:right w:val="single" w:sz="4" w:space="0" w:color="auto"/>
            </w:tcBorders>
            <w:shd w:val="clear" w:color="auto" w:fill="auto"/>
            <w:noWrap/>
            <w:vAlign w:val="center"/>
            <w:hideMark/>
          </w:tcPr>
          <w:p w14:paraId="3F40265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0,7</w:t>
            </w:r>
          </w:p>
        </w:tc>
        <w:tc>
          <w:tcPr>
            <w:tcW w:w="1178" w:type="dxa"/>
            <w:tcBorders>
              <w:top w:val="nil"/>
              <w:left w:val="nil"/>
              <w:bottom w:val="single" w:sz="4" w:space="0" w:color="auto"/>
              <w:right w:val="single" w:sz="4" w:space="0" w:color="auto"/>
            </w:tcBorders>
            <w:shd w:val="clear" w:color="auto" w:fill="auto"/>
            <w:noWrap/>
            <w:vAlign w:val="center"/>
            <w:hideMark/>
          </w:tcPr>
          <w:p w14:paraId="1B0AA5A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0,7</w:t>
            </w:r>
          </w:p>
        </w:tc>
      </w:tr>
      <w:tr w:rsidR="00471BF2" w:rsidRPr="009A1442" w14:paraId="68E0B9D2" w14:textId="77777777" w:rsidTr="00471BF2">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D970E25"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319" w:type="dxa"/>
            <w:tcBorders>
              <w:top w:val="nil"/>
              <w:left w:val="nil"/>
              <w:bottom w:val="single" w:sz="4" w:space="0" w:color="auto"/>
              <w:right w:val="single" w:sz="4" w:space="0" w:color="auto"/>
            </w:tcBorders>
            <w:shd w:val="clear" w:color="auto" w:fill="auto"/>
            <w:noWrap/>
            <w:vAlign w:val="center"/>
            <w:hideMark/>
          </w:tcPr>
          <w:p w14:paraId="770660F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041 01 71510</w:t>
            </w:r>
          </w:p>
        </w:tc>
        <w:tc>
          <w:tcPr>
            <w:tcW w:w="444" w:type="dxa"/>
            <w:tcBorders>
              <w:top w:val="nil"/>
              <w:left w:val="nil"/>
              <w:bottom w:val="single" w:sz="4" w:space="0" w:color="auto"/>
              <w:right w:val="single" w:sz="4" w:space="0" w:color="auto"/>
            </w:tcBorders>
            <w:shd w:val="clear" w:color="auto" w:fill="auto"/>
            <w:noWrap/>
            <w:vAlign w:val="center"/>
            <w:hideMark/>
          </w:tcPr>
          <w:p w14:paraId="4AC3583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31C50D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3056CCB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CF80BD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3 237,8</w:t>
            </w:r>
          </w:p>
        </w:tc>
        <w:tc>
          <w:tcPr>
            <w:tcW w:w="1138" w:type="dxa"/>
            <w:tcBorders>
              <w:top w:val="nil"/>
              <w:left w:val="nil"/>
              <w:bottom w:val="single" w:sz="4" w:space="0" w:color="auto"/>
              <w:right w:val="single" w:sz="4" w:space="0" w:color="auto"/>
            </w:tcBorders>
            <w:shd w:val="clear" w:color="auto" w:fill="auto"/>
            <w:noWrap/>
            <w:vAlign w:val="center"/>
            <w:hideMark/>
          </w:tcPr>
          <w:p w14:paraId="22EB8AB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5 921,0</w:t>
            </w:r>
          </w:p>
        </w:tc>
        <w:tc>
          <w:tcPr>
            <w:tcW w:w="1178" w:type="dxa"/>
            <w:tcBorders>
              <w:top w:val="nil"/>
              <w:left w:val="nil"/>
              <w:bottom w:val="single" w:sz="4" w:space="0" w:color="auto"/>
              <w:right w:val="single" w:sz="4" w:space="0" w:color="auto"/>
            </w:tcBorders>
            <w:shd w:val="clear" w:color="auto" w:fill="auto"/>
            <w:noWrap/>
            <w:vAlign w:val="center"/>
            <w:hideMark/>
          </w:tcPr>
          <w:p w14:paraId="4134F36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5 921,0</w:t>
            </w:r>
          </w:p>
        </w:tc>
      </w:tr>
      <w:tr w:rsidR="00471BF2" w:rsidRPr="009A1442" w14:paraId="69FB4EE2"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04598E4"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5907100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041 01 71510</w:t>
            </w:r>
          </w:p>
        </w:tc>
        <w:tc>
          <w:tcPr>
            <w:tcW w:w="444" w:type="dxa"/>
            <w:tcBorders>
              <w:top w:val="nil"/>
              <w:left w:val="nil"/>
              <w:bottom w:val="single" w:sz="4" w:space="0" w:color="auto"/>
              <w:right w:val="single" w:sz="4" w:space="0" w:color="auto"/>
            </w:tcBorders>
            <w:shd w:val="clear" w:color="auto" w:fill="auto"/>
            <w:noWrap/>
            <w:vAlign w:val="center"/>
            <w:hideMark/>
          </w:tcPr>
          <w:p w14:paraId="7EFE0AD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2F3E74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11FD4A2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3D131B5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3 237,8</w:t>
            </w:r>
          </w:p>
        </w:tc>
        <w:tc>
          <w:tcPr>
            <w:tcW w:w="1138" w:type="dxa"/>
            <w:tcBorders>
              <w:top w:val="nil"/>
              <w:left w:val="nil"/>
              <w:bottom w:val="single" w:sz="4" w:space="0" w:color="auto"/>
              <w:right w:val="single" w:sz="4" w:space="0" w:color="auto"/>
            </w:tcBorders>
            <w:shd w:val="clear" w:color="auto" w:fill="auto"/>
            <w:noWrap/>
            <w:vAlign w:val="center"/>
            <w:hideMark/>
          </w:tcPr>
          <w:p w14:paraId="210C38D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5 921,0</w:t>
            </w:r>
          </w:p>
        </w:tc>
        <w:tc>
          <w:tcPr>
            <w:tcW w:w="1178" w:type="dxa"/>
            <w:tcBorders>
              <w:top w:val="nil"/>
              <w:left w:val="nil"/>
              <w:bottom w:val="single" w:sz="4" w:space="0" w:color="auto"/>
              <w:right w:val="single" w:sz="4" w:space="0" w:color="auto"/>
            </w:tcBorders>
            <w:shd w:val="clear" w:color="auto" w:fill="auto"/>
            <w:noWrap/>
            <w:vAlign w:val="center"/>
            <w:hideMark/>
          </w:tcPr>
          <w:p w14:paraId="6CED42F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5 921,0</w:t>
            </w:r>
          </w:p>
        </w:tc>
      </w:tr>
      <w:tr w:rsidR="00471BF2" w:rsidRPr="009A1442" w14:paraId="46A24164" w14:textId="77777777" w:rsidTr="00471BF2">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90E33A1" w14:textId="77777777" w:rsidR="00471BF2" w:rsidRPr="009A1442" w:rsidRDefault="00471BF2" w:rsidP="009A1442">
            <w:pPr>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районов, муниципальных округов и городского округа на формирование муниципальных дорожных фондов</w:t>
            </w:r>
          </w:p>
        </w:tc>
        <w:tc>
          <w:tcPr>
            <w:tcW w:w="1319" w:type="dxa"/>
            <w:tcBorders>
              <w:top w:val="nil"/>
              <w:left w:val="nil"/>
              <w:bottom w:val="single" w:sz="4" w:space="0" w:color="auto"/>
              <w:right w:val="single" w:sz="4" w:space="0" w:color="auto"/>
            </w:tcBorders>
            <w:shd w:val="clear" w:color="auto" w:fill="auto"/>
            <w:noWrap/>
            <w:vAlign w:val="center"/>
            <w:hideMark/>
          </w:tcPr>
          <w:p w14:paraId="60DF872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041 01S1510</w:t>
            </w:r>
          </w:p>
        </w:tc>
        <w:tc>
          <w:tcPr>
            <w:tcW w:w="444" w:type="dxa"/>
            <w:tcBorders>
              <w:top w:val="nil"/>
              <w:left w:val="nil"/>
              <w:bottom w:val="single" w:sz="4" w:space="0" w:color="auto"/>
              <w:right w:val="single" w:sz="4" w:space="0" w:color="auto"/>
            </w:tcBorders>
            <w:shd w:val="clear" w:color="auto" w:fill="auto"/>
            <w:noWrap/>
            <w:vAlign w:val="center"/>
            <w:hideMark/>
          </w:tcPr>
          <w:p w14:paraId="7A517B1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2EC5F4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6110D22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D5A2EE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210,5</w:t>
            </w:r>
          </w:p>
        </w:tc>
        <w:tc>
          <w:tcPr>
            <w:tcW w:w="1138" w:type="dxa"/>
            <w:tcBorders>
              <w:top w:val="nil"/>
              <w:left w:val="nil"/>
              <w:bottom w:val="single" w:sz="4" w:space="0" w:color="auto"/>
              <w:right w:val="single" w:sz="4" w:space="0" w:color="auto"/>
            </w:tcBorders>
            <w:shd w:val="clear" w:color="auto" w:fill="auto"/>
            <w:noWrap/>
            <w:vAlign w:val="center"/>
            <w:hideMark/>
          </w:tcPr>
          <w:p w14:paraId="67C72C5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385,0</w:t>
            </w:r>
          </w:p>
        </w:tc>
        <w:tc>
          <w:tcPr>
            <w:tcW w:w="1178" w:type="dxa"/>
            <w:tcBorders>
              <w:top w:val="nil"/>
              <w:left w:val="nil"/>
              <w:bottom w:val="single" w:sz="4" w:space="0" w:color="auto"/>
              <w:right w:val="single" w:sz="4" w:space="0" w:color="auto"/>
            </w:tcBorders>
            <w:shd w:val="clear" w:color="auto" w:fill="auto"/>
            <w:noWrap/>
            <w:vAlign w:val="center"/>
            <w:hideMark/>
          </w:tcPr>
          <w:p w14:paraId="5EFDC5B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385,0</w:t>
            </w:r>
          </w:p>
        </w:tc>
      </w:tr>
      <w:tr w:rsidR="00471BF2" w:rsidRPr="009A1442" w14:paraId="58B4B340"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9B367ED"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52A6DDB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041 01S1510</w:t>
            </w:r>
          </w:p>
        </w:tc>
        <w:tc>
          <w:tcPr>
            <w:tcW w:w="444" w:type="dxa"/>
            <w:tcBorders>
              <w:top w:val="nil"/>
              <w:left w:val="nil"/>
              <w:bottom w:val="single" w:sz="4" w:space="0" w:color="auto"/>
              <w:right w:val="single" w:sz="4" w:space="0" w:color="auto"/>
            </w:tcBorders>
            <w:shd w:val="clear" w:color="auto" w:fill="auto"/>
            <w:noWrap/>
            <w:vAlign w:val="center"/>
            <w:hideMark/>
          </w:tcPr>
          <w:p w14:paraId="6693AD0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A62150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2FCD707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775FF3D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210,5</w:t>
            </w:r>
          </w:p>
        </w:tc>
        <w:tc>
          <w:tcPr>
            <w:tcW w:w="1138" w:type="dxa"/>
            <w:tcBorders>
              <w:top w:val="nil"/>
              <w:left w:val="nil"/>
              <w:bottom w:val="single" w:sz="4" w:space="0" w:color="auto"/>
              <w:right w:val="single" w:sz="4" w:space="0" w:color="auto"/>
            </w:tcBorders>
            <w:shd w:val="clear" w:color="auto" w:fill="auto"/>
            <w:noWrap/>
            <w:vAlign w:val="center"/>
            <w:hideMark/>
          </w:tcPr>
          <w:p w14:paraId="371AA04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385,0</w:t>
            </w:r>
          </w:p>
        </w:tc>
        <w:tc>
          <w:tcPr>
            <w:tcW w:w="1178" w:type="dxa"/>
            <w:tcBorders>
              <w:top w:val="nil"/>
              <w:left w:val="nil"/>
              <w:bottom w:val="single" w:sz="4" w:space="0" w:color="auto"/>
              <w:right w:val="single" w:sz="4" w:space="0" w:color="auto"/>
            </w:tcBorders>
            <w:shd w:val="clear" w:color="auto" w:fill="auto"/>
            <w:noWrap/>
            <w:vAlign w:val="center"/>
            <w:hideMark/>
          </w:tcPr>
          <w:p w14:paraId="1383928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385,0</w:t>
            </w:r>
          </w:p>
        </w:tc>
      </w:tr>
      <w:tr w:rsidR="00471BF2" w:rsidRPr="009A1442" w14:paraId="3F5F60C4"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74D81C2"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Содержание автомобильных дорог местного значения</w:t>
            </w:r>
          </w:p>
        </w:tc>
        <w:tc>
          <w:tcPr>
            <w:tcW w:w="1319" w:type="dxa"/>
            <w:tcBorders>
              <w:top w:val="nil"/>
              <w:left w:val="nil"/>
              <w:bottom w:val="single" w:sz="4" w:space="0" w:color="auto"/>
              <w:right w:val="single" w:sz="4" w:space="0" w:color="auto"/>
            </w:tcBorders>
            <w:shd w:val="clear" w:color="auto" w:fill="auto"/>
            <w:noWrap/>
            <w:vAlign w:val="center"/>
            <w:hideMark/>
          </w:tcPr>
          <w:p w14:paraId="6377AB5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041 02 00000</w:t>
            </w:r>
          </w:p>
        </w:tc>
        <w:tc>
          <w:tcPr>
            <w:tcW w:w="444" w:type="dxa"/>
            <w:tcBorders>
              <w:top w:val="nil"/>
              <w:left w:val="nil"/>
              <w:bottom w:val="single" w:sz="4" w:space="0" w:color="auto"/>
              <w:right w:val="single" w:sz="4" w:space="0" w:color="auto"/>
            </w:tcBorders>
            <w:shd w:val="clear" w:color="auto" w:fill="auto"/>
            <w:noWrap/>
            <w:vAlign w:val="center"/>
            <w:hideMark/>
          </w:tcPr>
          <w:p w14:paraId="00F52DD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8EBF63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6F51211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66EC8B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10 212,8</w:t>
            </w:r>
          </w:p>
        </w:tc>
        <w:tc>
          <w:tcPr>
            <w:tcW w:w="1138" w:type="dxa"/>
            <w:tcBorders>
              <w:top w:val="nil"/>
              <w:left w:val="nil"/>
              <w:bottom w:val="single" w:sz="4" w:space="0" w:color="auto"/>
              <w:right w:val="single" w:sz="4" w:space="0" w:color="auto"/>
            </w:tcBorders>
            <w:shd w:val="clear" w:color="auto" w:fill="auto"/>
            <w:noWrap/>
            <w:vAlign w:val="center"/>
            <w:hideMark/>
          </w:tcPr>
          <w:p w14:paraId="331612A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4 789,3</w:t>
            </w:r>
          </w:p>
        </w:tc>
        <w:tc>
          <w:tcPr>
            <w:tcW w:w="1178" w:type="dxa"/>
            <w:tcBorders>
              <w:top w:val="nil"/>
              <w:left w:val="nil"/>
              <w:bottom w:val="single" w:sz="4" w:space="0" w:color="auto"/>
              <w:right w:val="single" w:sz="4" w:space="0" w:color="auto"/>
            </w:tcBorders>
            <w:shd w:val="clear" w:color="auto" w:fill="auto"/>
            <w:noWrap/>
            <w:vAlign w:val="center"/>
            <w:hideMark/>
          </w:tcPr>
          <w:p w14:paraId="70D58CA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4 918,1</w:t>
            </w:r>
          </w:p>
        </w:tc>
      </w:tr>
      <w:tr w:rsidR="00471BF2" w:rsidRPr="009A1442" w14:paraId="128E3A38"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910179E"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Реализация мероприятий подпрограммы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0966EF2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041 02 40090</w:t>
            </w:r>
          </w:p>
        </w:tc>
        <w:tc>
          <w:tcPr>
            <w:tcW w:w="444" w:type="dxa"/>
            <w:tcBorders>
              <w:top w:val="nil"/>
              <w:left w:val="nil"/>
              <w:bottom w:val="single" w:sz="4" w:space="0" w:color="auto"/>
              <w:right w:val="single" w:sz="4" w:space="0" w:color="auto"/>
            </w:tcBorders>
            <w:shd w:val="clear" w:color="auto" w:fill="auto"/>
            <w:noWrap/>
            <w:vAlign w:val="center"/>
            <w:hideMark/>
          </w:tcPr>
          <w:p w14:paraId="4CF0799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0755CF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717C31A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48A40F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4 201,7</w:t>
            </w:r>
          </w:p>
        </w:tc>
        <w:tc>
          <w:tcPr>
            <w:tcW w:w="1138" w:type="dxa"/>
            <w:tcBorders>
              <w:top w:val="nil"/>
              <w:left w:val="nil"/>
              <w:bottom w:val="single" w:sz="4" w:space="0" w:color="auto"/>
              <w:right w:val="single" w:sz="4" w:space="0" w:color="auto"/>
            </w:tcBorders>
            <w:shd w:val="clear" w:color="auto" w:fill="auto"/>
            <w:noWrap/>
            <w:vAlign w:val="center"/>
            <w:hideMark/>
          </w:tcPr>
          <w:p w14:paraId="06EB277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4 789,3</w:t>
            </w:r>
          </w:p>
        </w:tc>
        <w:tc>
          <w:tcPr>
            <w:tcW w:w="1178" w:type="dxa"/>
            <w:tcBorders>
              <w:top w:val="nil"/>
              <w:left w:val="nil"/>
              <w:bottom w:val="single" w:sz="4" w:space="0" w:color="auto"/>
              <w:right w:val="single" w:sz="4" w:space="0" w:color="auto"/>
            </w:tcBorders>
            <w:shd w:val="clear" w:color="auto" w:fill="auto"/>
            <w:noWrap/>
            <w:vAlign w:val="center"/>
            <w:hideMark/>
          </w:tcPr>
          <w:p w14:paraId="0655AAA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4 918,1</w:t>
            </w:r>
          </w:p>
        </w:tc>
      </w:tr>
      <w:tr w:rsidR="00471BF2" w:rsidRPr="009A1442" w14:paraId="2C5867E0"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55C3D99"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6EB40CD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041 02 40090</w:t>
            </w:r>
          </w:p>
        </w:tc>
        <w:tc>
          <w:tcPr>
            <w:tcW w:w="444" w:type="dxa"/>
            <w:tcBorders>
              <w:top w:val="nil"/>
              <w:left w:val="nil"/>
              <w:bottom w:val="single" w:sz="4" w:space="0" w:color="auto"/>
              <w:right w:val="single" w:sz="4" w:space="0" w:color="auto"/>
            </w:tcBorders>
            <w:shd w:val="clear" w:color="auto" w:fill="auto"/>
            <w:noWrap/>
            <w:vAlign w:val="center"/>
            <w:hideMark/>
          </w:tcPr>
          <w:p w14:paraId="0C5CA00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874920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0B13BE3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F74EE0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4 201,7</w:t>
            </w:r>
          </w:p>
        </w:tc>
        <w:tc>
          <w:tcPr>
            <w:tcW w:w="1138" w:type="dxa"/>
            <w:tcBorders>
              <w:top w:val="nil"/>
              <w:left w:val="nil"/>
              <w:bottom w:val="single" w:sz="4" w:space="0" w:color="auto"/>
              <w:right w:val="single" w:sz="4" w:space="0" w:color="auto"/>
            </w:tcBorders>
            <w:shd w:val="clear" w:color="auto" w:fill="auto"/>
            <w:noWrap/>
            <w:vAlign w:val="center"/>
            <w:hideMark/>
          </w:tcPr>
          <w:p w14:paraId="13DBE57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4 789,3</w:t>
            </w:r>
          </w:p>
        </w:tc>
        <w:tc>
          <w:tcPr>
            <w:tcW w:w="1178" w:type="dxa"/>
            <w:tcBorders>
              <w:top w:val="nil"/>
              <w:left w:val="nil"/>
              <w:bottom w:val="single" w:sz="4" w:space="0" w:color="auto"/>
              <w:right w:val="single" w:sz="4" w:space="0" w:color="auto"/>
            </w:tcBorders>
            <w:shd w:val="clear" w:color="auto" w:fill="auto"/>
            <w:noWrap/>
            <w:vAlign w:val="center"/>
            <w:hideMark/>
          </w:tcPr>
          <w:p w14:paraId="75FF1A8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4 918,1</w:t>
            </w:r>
          </w:p>
        </w:tc>
      </w:tr>
      <w:tr w:rsidR="00471BF2" w:rsidRPr="009A1442" w14:paraId="6C6ACB16" w14:textId="77777777" w:rsidTr="00471BF2">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695C9DA"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1319" w:type="dxa"/>
            <w:tcBorders>
              <w:top w:val="nil"/>
              <w:left w:val="nil"/>
              <w:bottom w:val="single" w:sz="4" w:space="0" w:color="auto"/>
              <w:right w:val="single" w:sz="4" w:space="0" w:color="auto"/>
            </w:tcBorders>
            <w:shd w:val="clear" w:color="auto" w:fill="auto"/>
            <w:noWrap/>
            <w:vAlign w:val="center"/>
            <w:hideMark/>
          </w:tcPr>
          <w:p w14:paraId="4B6D82F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041 02 71510</w:t>
            </w:r>
          </w:p>
        </w:tc>
        <w:tc>
          <w:tcPr>
            <w:tcW w:w="444" w:type="dxa"/>
            <w:tcBorders>
              <w:top w:val="nil"/>
              <w:left w:val="nil"/>
              <w:bottom w:val="single" w:sz="4" w:space="0" w:color="auto"/>
              <w:right w:val="single" w:sz="4" w:space="0" w:color="auto"/>
            </w:tcBorders>
            <w:shd w:val="clear" w:color="auto" w:fill="auto"/>
            <w:noWrap/>
            <w:vAlign w:val="center"/>
            <w:hideMark/>
          </w:tcPr>
          <w:p w14:paraId="4347191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99AB13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5E8D82B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5DC8A5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5 644,2</w:t>
            </w:r>
          </w:p>
        </w:tc>
        <w:tc>
          <w:tcPr>
            <w:tcW w:w="1138" w:type="dxa"/>
            <w:tcBorders>
              <w:top w:val="nil"/>
              <w:left w:val="nil"/>
              <w:bottom w:val="single" w:sz="4" w:space="0" w:color="auto"/>
              <w:right w:val="single" w:sz="4" w:space="0" w:color="auto"/>
            </w:tcBorders>
            <w:shd w:val="clear" w:color="auto" w:fill="auto"/>
            <w:noWrap/>
            <w:vAlign w:val="center"/>
            <w:hideMark/>
          </w:tcPr>
          <w:p w14:paraId="28B4CA2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ABB449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0DF03713"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7FDFE61"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4614C4F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041 02 71510</w:t>
            </w:r>
          </w:p>
        </w:tc>
        <w:tc>
          <w:tcPr>
            <w:tcW w:w="444" w:type="dxa"/>
            <w:tcBorders>
              <w:top w:val="nil"/>
              <w:left w:val="nil"/>
              <w:bottom w:val="single" w:sz="4" w:space="0" w:color="auto"/>
              <w:right w:val="single" w:sz="4" w:space="0" w:color="auto"/>
            </w:tcBorders>
            <w:shd w:val="clear" w:color="auto" w:fill="auto"/>
            <w:noWrap/>
            <w:vAlign w:val="center"/>
            <w:hideMark/>
          </w:tcPr>
          <w:p w14:paraId="25D485D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51EF0E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6F0CB46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5572594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5 644,2</w:t>
            </w:r>
          </w:p>
        </w:tc>
        <w:tc>
          <w:tcPr>
            <w:tcW w:w="1138" w:type="dxa"/>
            <w:tcBorders>
              <w:top w:val="nil"/>
              <w:left w:val="nil"/>
              <w:bottom w:val="single" w:sz="4" w:space="0" w:color="auto"/>
              <w:right w:val="single" w:sz="4" w:space="0" w:color="auto"/>
            </w:tcBorders>
            <w:shd w:val="clear" w:color="auto" w:fill="auto"/>
            <w:noWrap/>
            <w:vAlign w:val="center"/>
            <w:hideMark/>
          </w:tcPr>
          <w:p w14:paraId="1ED865C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EC5E48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1EF83321" w14:textId="77777777" w:rsidTr="00471BF2">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37D9B88" w14:textId="77777777" w:rsidR="00471BF2" w:rsidRPr="009A1442" w:rsidRDefault="00471BF2" w:rsidP="009A1442">
            <w:pPr>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районов, муниципальных округов и городского округа на формирование муниципальных дорожных фондов</w:t>
            </w:r>
          </w:p>
        </w:tc>
        <w:tc>
          <w:tcPr>
            <w:tcW w:w="1319" w:type="dxa"/>
            <w:tcBorders>
              <w:top w:val="nil"/>
              <w:left w:val="nil"/>
              <w:bottom w:val="single" w:sz="4" w:space="0" w:color="auto"/>
              <w:right w:val="single" w:sz="4" w:space="0" w:color="auto"/>
            </w:tcBorders>
            <w:shd w:val="clear" w:color="auto" w:fill="auto"/>
            <w:noWrap/>
            <w:vAlign w:val="center"/>
            <w:hideMark/>
          </w:tcPr>
          <w:p w14:paraId="14C4A32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041 02 S1510</w:t>
            </w:r>
          </w:p>
        </w:tc>
        <w:tc>
          <w:tcPr>
            <w:tcW w:w="444" w:type="dxa"/>
            <w:tcBorders>
              <w:top w:val="nil"/>
              <w:left w:val="nil"/>
              <w:bottom w:val="single" w:sz="4" w:space="0" w:color="auto"/>
              <w:right w:val="single" w:sz="4" w:space="0" w:color="auto"/>
            </w:tcBorders>
            <w:shd w:val="clear" w:color="auto" w:fill="auto"/>
            <w:noWrap/>
            <w:vAlign w:val="center"/>
            <w:hideMark/>
          </w:tcPr>
          <w:p w14:paraId="56B2B99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187EF0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76EA2A2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05FD3A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366,9</w:t>
            </w:r>
          </w:p>
        </w:tc>
        <w:tc>
          <w:tcPr>
            <w:tcW w:w="1138" w:type="dxa"/>
            <w:tcBorders>
              <w:top w:val="nil"/>
              <w:left w:val="nil"/>
              <w:bottom w:val="single" w:sz="4" w:space="0" w:color="auto"/>
              <w:right w:val="single" w:sz="4" w:space="0" w:color="auto"/>
            </w:tcBorders>
            <w:shd w:val="clear" w:color="auto" w:fill="auto"/>
            <w:noWrap/>
            <w:vAlign w:val="center"/>
            <w:hideMark/>
          </w:tcPr>
          <w:p w14:paraId="4746FA5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8FECB8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01DFCAA8"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2CE42A5"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2DDF7CA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041 02 S1510</w:t>
            </w:r>
          </w:p>
        </w:tc>
        <w:tc>
          <w:tcPr>
            <w:tcW w:w="444" w:type="dxa"/>
            <w:tcBorders>
              <w:top w:val="nil"/>
              <w:left w:val="nil"/>
              <w:bottom w:val="single" w:sz="4" w:space="0" w:color="auto"/>
              <w:right w:val="single" w:sz="4" w:space="0" w:color="auto"/>
            </w:tcBorders>
            <w:shd w:val="clear" w:color="auto" w:fill="auto"/>
            <w:noWrap/>
            <w:vAlign w:val="center"/>
            <w:hideMark/>
          </w:tcPr>
          <w:p w14:paraId="71BCC0F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142CDF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2AE3821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7501DF8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366,9</w:t>
            </w:r>
          </w:p>
        </w:tc>
        <w:tc>
          <w:tcPr>
            <w:tcW w:w="1138" w:type="dxa"/>
            <w:tcBorders>
              <w:top w:val="nil"/>
              <w:left w:val="nil"/>
              <w:bottom w:val="single" w:sz="4" w:space="0" w:color="auto"/>
              <w:right w:val="single" w:sz="4" w:space="0" w:color="auto"/>
            </w:tcBorders>
            <w:shd w:val="clear" w:color="auto" w:fill="auto"/>
            <w:noWrap/>
            <w:vAlign w:val="center"/>
            <w:hideMark/>
          </w:tcPr>
          <w:p w14:paraId="63EA1D7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778E77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5E712131" w14:textId="77777777" w:rsidTr="00471BF2">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16E49C7"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Муниципальная программа «Улучшение жилищных условий граждан и повышение качества жилищно-коммунальных услуг в Старорусском муниципальном районе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7F111A5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050 00 00000</w:t>
            </w:r>
          </w:p>
        </w:tc>
        <w:tc>
          <w:tcPr>
            <w:tcW w:w="444" w:type="dxa"/>
            <w:tcBorders>
              <w:top w:val="nil"/>
              <w:left w:val="nil"/>
              <w:bottom w:val="single" w:sz="4" w:space="0" w:color="auto"/>
              <w:right w:val="single" w:sz="4" w:space="0" w:color="auto"/>
            </w:tcBorders>
            <w:shd w:val="clear" w:color="auto" w:fill="auto"/>
            <w:noWrap/>
            <w:vAlign w:val="center"/>
            <w:hideMark/>
          </w:tcPr>
          <w:p w14:paraId="4E2CF55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DCCBAA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220C34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DEF4564"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39 773,8</w:t>
            </w:r>
          </w:p>
        </w:tc>
        <w:tc>
          <w:tcPr>
            <w:tcW w:w="1138" w:type="dxa"/>
            <w:tcBorders>
              <w:top w:val="nil"/>
              <w:left w:val="nil"/>
              <w:bottom w:val="single" w:sz="4" w:space="0" w:color="auto"/>
              <w:right w:val="single" w:sz="4" w:space="0" w:color="auto"/>
            </w:tcBorders>
            <w:shd w:val="clear" w:color="auto" w:fill="auto"/>
            <w:noWrap/>
            <w:vAlign w:val="center"/>
            <w:hideMark/>
          </w:tcPr>
          <w:p w14:paraId="3F45F0AF"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10 264,8</w:t>
            </w:r>
          </w:p>
        </w:tc>
        <w:tc>
          <w:tcPr>
            <w:tcW w:w="1178" w:type="dxa"/>
            <w:tcBorders>
              <w:top w:val="nil"/>
              <w:left w:val="nil"/>
              <w:bottom w:val="single" w:sz="4" w:space="0" w:color="auto"/>
              <w:right w:val="single" w:sz="4" w:space="0" w:color="auto"/>
            </w:tcBorders>
            <w:shd w:val="clear" w:color="auto" w:fill="auto"/>
            <w:noWrap/>
            <w:vAlign w:val="center"/>
            <w:hideMark/>
          </w:tcPr>
          <w:p w14:paraId="792F3DDE"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10 264,7</w:t>
            </w:r>
          </w:p>
        </w:tc>
      </w:tr>
      <w:tr w:rsidR="00471BF2" w:rsidRPr="009A1442" w14:paraId="2A101893" w14:textId="77777777" w:rsidTr="00471BF2">
        <w:trPr>
          <w:trHeight w:val="204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5132DAB"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 xml:space="preserve">Подпрограмма «Обеспечение жильем молодых семей на территории Старорусского муниципального района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 </w:t>
            </w:r>
          </w:p>
        </w:tc>
        <w:tc>
          <w:tcPr>
            <w:tcW w:w="1319" w:type="dxa"/>
            <w:tcBorders>
              <w:top w:val="nil"/>
              <w:left w:val="nil"/>
              <w:bottom w:val="single" w:sz="4" w:space="0" w:color="auto"/>
              <w:right w:val="single" w:sz="4" w:space="0" w:color="auto"/>
            </w:tcBorders>
            <w:shd w:val="clear" w:color="auto" w:fill="auto"/>
            <w:noWrap/>
            <w:vAlign w:val="center"/>
            <w:hideMark/>
          </w:tcPr>
          <w:p w14:paraId="3BCBBCEF"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052 00 00000</w:t>
            </w:r>
          </w:p>
        </w:tc>
        <w:tc>
          <w:tcPr>
            <w:tcW w:w="444" w:type="dxa"/>
            <w:tcBorders>
              <w:top w:val="nil"/>
              <w:left w:val="nil"/>
              <w:bottom w:val="single" w:sz="4" w:space="0" w:color="auto"/>
              <w:right w:val="single" w:sz="4" w:space="0" w:color="auto"/>
            </w:tcBorders>
            <w:shd w:val="clear" w:color="auto" w:fill="auto"/>
            <w:noWrap/>
            <w:vAlign w:val="center"/>
            <w:hideMark/>
          </w:tcPr>
          <w:p w14:paraId="121BDF1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249322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D166EC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0A52D0D"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16 825,7</w:t>
            </w:r>
          </w:p>
        </w:tc>
        <w:tc>
          <w:tcPr>
            <w:tcW w:w="1138" w:type="dxa"/>
            <w:tcBorders>
              <w:top w:val="nil"/>
              <w:left w:val="nil"/>
              <w:bottom w:val="single" w:sz="4" w:space="0" w:color="auto"/>
              <w:right w:val="single" w:sz="4" w:space="0" w:color="auto"/>
            </w:tcBorders>
            <w:shd w:val="clear" w:color="auto" w:fill="auto"/>
            <w:noWrap/>
            <w:vAlign w:val="center"/>
            <w:hideMark/>
          </w:tcPr>
          <w:p w14:paraId="1BBE1441"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3 086,6</w:t>
            </w:r>
          </w:p>
        </w:tc>
        <w:tc>
          <w:tcPr>
            <w:tcW w:w="1178" w:type="dxa"/>
            <w:tcBorders>
              <w:top w:val="nil"/>
              <w:left w:val="nil"/>
              <w:bottom w:val="single" w:sz="4" w:space="0" w:color="auto"/>
              <w:right w:val="single" w:sz="4" w:space="0" w:color="auto"/>
            </w:tcBorders>
            <w:shd w:val="clear" w:color="auto" w:fill="auto"/>
            <w:noWrap/>
            <w:vAlign w:val="center"/>
            <w:hideMark/>
          </w:tcPr>
          <w:p w14:paraId="661BD4DB"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3 086,5</w:t>
            </w:r>
          </w:p>
        </w:tc>
      </w:tr>
      <w:tr w:rsidR="00471BF2" w:rsidRPr="009A1442" w14:paraId="1523AF52"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68B9306"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Социальная политика</w:t>
            </w:r>
          </w:p>
        </w:tc>
        <w:tc>
          <w:tcPr>
            <w:tcW w:w="1319" w:type="dxa"/>
            <w:tcBorders>
              <w:top w:val="nil"/>
              <w:left w:val="nil"/>
              <w:bottom w:val="single" w:sz="4" w:space="0" w:color="auto"/>
              <w:right w:val="single" w:sz="4" w:space="0" w:color="auto"/>
            </w:tcBorders>
            <w:shd w:val="clear" w:color="auto" w:fill="auto"/>
            <w:noWrap/>
            <w:vAlign w:val="center"/>
            <w:hideMark/>
          </w:tcPr>
          <w:p w14:paraId="73941BED"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052 00 00000</w:t>
            </w:r>
          </w:p>
        </w:tc>
        <w:tc>
          <w:tcPr>
            <w:tcW w:w="444" w:type="dxa"/>
            <w:tcBorders>
              <w:top w:val="nil"/>
              <w:left w:val="nil"/>
              <w:bottom w:val="single" w:sz="4" w:space="0" w:color="auto"/>
              <w:right w:val="single" w:sz="4" w:space="0" w:color="auto"/>
            </w:tcBorders>
            <w:shd w:val="clear" w:color="auto" w:fill="auto"/>
            <w:noWrap/>
            <w:vAlign w:val="center"/>
            <w:hideMark/>
          </w:tcPr>
          <w:p w14:paraId="14004FA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AFBA92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394486E"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AAB7E19"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16 825,7</w:t>
            </w:r>
          </w:p>
        </w:tc>
        <w:tc>
          <w:tcPr>
            <w:tcW w:w="1138" w:type="dxa"/>
            <w:tcBorders>
              <w:top w:val="nil"/>
              <w:left w:val="nil"/>
              <w:bottom w:val="single" w:sz="4" w:space="0" w:color="auto"/>
              <w:right w:val="single" w:sz="4" w:space="0" w:color="auto"/>
            </w:tcBorders>
            <w:shd w:val="clear" w:color="auto" w:fill="auto"/>
            <w:noWrap/>
            <w:vAlign w:val="center"/>
            <w:hideMark/>
          </w:tcPr>
          <w:p w14:paraId="201172A1"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3 086,6</w:t>
            </w:r>
          </w:p>
        </w:tc>
        <w:tc>
          <w:tcPr>
            <w:tcW w:w="1178" w:type="dxa"/>
            <w:tcBorders>
              <w:top w:val="nil"/>
              <w:left w:val="nil"/>
              <w:bottom w:val="single" w:sz="4" w:space="0" w:color="auto"/>
              <w:right w:val="single" w:sz="4" w:space="0" w:color="auto"/>
            </w:tcBorders>
            <w:shd w:val="clear" w:color="auto" w:fill="auto"/>
            <w:noWrap/>
            <w:vAlign w:val="center"/>
            <w:hideMark/>
          </w:tcPr>
          <w:p w14:paraId="5867538B"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3 086,5</w:t>
            </w:r>
          </w:p>
        </w:tc>
      </w:tr>
      <w:tr w:rsidR="00471BF2" w:rsidRPr="009A1442" w14:paraId="2C08580E"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509A3D3"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Охрана семьи и детства</w:t>
            </w:r>
          </w:p>
        </w:tc>
        <w:tc>
          <w:tcPr>
            <w:tcW w:w="1319" w:type="dxa"/>
            <w:tcBorders>
              <w:top w:val="nil"/>
              <w:left w:val="nil"/>
              <w:bottom w:val="single" w:sz="4" w:space="0" w:color="auto"/>
              <w:right w:val="single" w:sz="4" w:space="0" w:color="auto"/>
            </w:tcBorders>
            <w:shd w:val="clear" w:color="auto" w:fill="auto"/>
            <w:noWrap/>
            <w:vAlign w:val="center"/>
            <w:hideMark/>
          </w:tcPr>
          <w:p w14:paraId="2DDE909F"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052 00 00000</w:t>
            </w:r>
          </w:p>
        </w:tc>
        <w:tc>
          <w:tcPr>
            <w:tcW w:w="444" w:type="dxa"/>
            <w:tcBorders>
              <w:top w:val="nil"/>
              <w:left w:val="nil"/>
              <w:bottom w:val="single" w:sz="4" w:space="0" w:color="auto"/>
              <w:right w:val="single" w:sz="4" w:space="0" w:color="auto"/>
            </w:tcBorders>
            <w:shd w:val="clear" w:color="auto" w:fill="auto"/>
            <w:noWrap/>
            <w:vAlign w:val="center"/>
            <w:hideMark/>
          </w:tcPr>
          <w:p w14:paraId="4E5EFBB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CEBF1D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2AA058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FA2AA89"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16 825,7</w:t>
            </w:r>
          </w:p>
        </w:tc>
        <w:tc>
          <w:tcPr>
            <w:tcW w:w="1138" w:type="dxa"/>
            <w:tcBorders>
              <w:top w:val="nil"/>
              <w:left w:val="nil"/>
              <w:bottom w:val="single" w:sz="4" w:space="0" w:color="auto"/>
              <w:right w:val="single" w:sz="4" w:space="0" w:color="auto"/>
            </w:tcBorders>
            <w:shd w:val="clear" w:color="auto" w:fill="auto"/>
            <w:noWrap/>
            <w:vAlign w:val="center"/>
            <w:hideMark/>
          </w:tcPr>
          <w:p w14:paraId="1E754747"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3 086,6</w:t>
            </w:r>
          </w:p>
        </w:tc>
        <w:tc>
          <w:tcPr>
            <w:tcW w:w="1178" w:type="dxa"/>
            <w:tcBorders>
              <w:top w:val="nil"/>
              <w:left w:val="nil"/>
              <w:bottom w:val="single" w:sz="4" w:space="0" w:color="auto"/>
              <w:right w:val="single" w:sz="4" w:space="0" w:color="auto"/>
            </w:tcBorders>
            <w:shd w:val="clear" w:color="auto" w:fill="auto"/>
            <w:noWrap/>
            <w:vAlign w:val="center"/>
            <w:hideMark/>
          </w:tcPr>
          <w:p w14:paraId="143C2BDD"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3 086,5</w:t>
            </w:r>
          </w:p>
        </w:tc>
      </w:tr>
      <w:tr w:rsidR="00471BF2" w:rsidRPr="009A1442" w14:paraId="1E5C3191" w14:textId="77777777" w:rsidTr="00471BF2">
        <w:trPr>
          <w:trHeight w:val="229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726E8E7"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Субсидии бюджетам муниципальных районов, муниципальных округов, городского округа Новгородской области на </w:t>
            </w: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319" w:type="dxa"/>
            <w:tcBorders>
              <w:top w:val="nil"/>
              <w:left w:val="nil"/>
              <w:bottom w:val="single" w:sz="4" w:space="0" w:color="auto"/>
              <w:right w:val="single" w:sz="4" w:space="0" w:color="auto"/>
            </w:tcBorders>
            <w:shd w:val="clear" w:color="auto" w:fill="auto"/>
            <w:noWrap/>
            <w:vAlign w:val="center"/>
            <w:hideMark/>
          </w:tcPr>
          <w:p w14:paraId="0AC1BB4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052 00 L4970</w:t>
            </w:r>
          </w:p>
        </w:tc>
        <w:tc>
          <w:tcPr>
            <w:tcW w:w="444" w:type="dxa"/>
            <w:tcBorders>
              <w:top w:val="nil"/>
              <w:left w:val="nil"/>
              <w:bottom w:val="single" w:sz="4" w:space="0" w:color="auto"/>
              <w:right w:val="single" w:sz="4" w:space="0" w:color="auto"/>
            </w:tcBorders>
            <w:shd w:val="clear" w:color="auto" w:fill="auto"/>
            <w:noWrap/>
            <w:vAlign w:val="center"/>
            <w:hideMark/>
          </w:tcPr>
          <w:p w14:paraId="4539CEE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5C384C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8C8BE3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8366FF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384,2</w:t>
            </w:r>
          </w:p>
        </w:tc>
        <w:tc>
          <w:tcPr>
            <w:tcW w:w="1138" w:type="dxa"/>
            <w:tcBorders>
              <w:top w:val="nil"/>
              <w:left w:val="nil"/>
              <w:bottom w:val="single" w:sz="4" w:space="0" w:color="auto"/>
              <w:right w:val="single" w:sz="4" w:space="0" w:color="auto"/>
            </w:tcBorders>
            <w:shd w:val="clear" w:color="auto" w:fill="auto"/>
            <w:noWrap/>
            <w:vAlign w:val="center"/>
            <w:hideMark/>
          </w:tcPr>
          <w:p w14:paraId="3B71453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2 344,4</w:t>
            </w:r>
          </w:p>
        </w:tc>
        <w:tc>
          <w:tcPr>
            <w:tcW w:w="1178" w:type="dxa"/>
            <w:tcBorders>
              <w:top w:val="nil"/>
              <w:left w:val="nil"/>
              <w:bottom w:val="single" w:sz="4" w:space="0" w:color="auto"/>
              <w:right w:val="single" w:sz="4" w:space="0" w:color="auto"/>
            </w:tcBorders>
            <w:shd w:val="clear" w:color="auto" w:fill="auto"/>
            <w:noWrap/>
            <w:vAlign w:val="center"/>
            <w:hideMark/>
          </w:tcPr>
          <w:p w14:paraId="037958E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2 307,3</w:t>
            </w:r>
          </w:p>
        </w:tc>
      </w:tr>
      <w:tr w:rsidR="00471BF2" w:rsidRPr="009A1442" w14:paraId="13FCCACA"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1E639E1"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Социальные выплаты гражданам, кроме публичных нормативных социальных выплат</w:t>
            </w:r>
          </w:p>
        </w:tc>
        <w:tc>
          <w:tcPr>
            <w:tcW w:w="1319" w:type="dxa"/>
            <w:tcBorders>
              <w:top w:val="nil"/>
              <w:left w:val="nil"/>
              <w:bottom w:val="single" w:sz="4" w:space="0" w:color="auto"/>
              <w:right w:val="single" w:sz="4" w:space="0" w:color="auto"/>
            </w:tcBorders>
            <w:shd w:val="clear" w:color="auto" w:fill="auto"/>
            <w:noWrap/>
            <w:vAlign w:val="center"/>
            <w:hideMark/>
          </w:tcPr>
          <w:p w14:paraId="08473B0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052 00 L4970</w:t>
            </w:r>
          </w:p>
        </w:tc>
        <w:tc>
          <w:tcPr>
            <w:tcW w:w="444" w:type="dxa"/>
            <w:tcBorders>
              <w:top w:val="nil"/>
              <w:left w:val="nil"/>
              <w:bottom w:val="single" w:sz="4" w:space="0" w:color="auto"/>
              <w:right w:val="single" w:sz="4" w:space="0" w:color="auto"/>
            </w:tcBorders>
            <w:shd w:val="clear" w:color="auto" w:fill="auto"/>
            <w:noWrap/>
            <w:vAlign w:val="center"/>
            <w:hideMark/>
          </w:tcPr>
          <w:p w14:paraId="2FB0C15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AF687E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EC8FD4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320</w:t>
            </w:r>
          </w:p>
        </w:tc>
        <w:tc>
          <w:tcPr>
            <w:tcW w:w="1277" w:type="dxa"/>
            <w:tcBorders>
              <w:top w:val="nil"/>
              <w:left w:val="nil"/>
              <w:bottom w:val="single" w:sz="4" w:space="0" w:color="auto"/>
              <w:right w:val="single" w:sz="4" w:space="0" w:color="auto"/>
            </w:tcBorders>
            <w:shd w:val="clear" w:color="auto" w:fill="auto"/>
            <w:noWrap/>
            <w:vAlign w:val="center"/>
            <w:hideMark/>
          </w:tcPr>
          <w:p w14:paraId="0FA8EAB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384,2</w:t>
            </w:r>
          </w:p>
        </w:tc>
        <w:tc>
          <w:tcPr>
            <w:tcW w:w="1138" w:type="dxa"/>
            <w:tcBorders>
              <w:top w:val="nil"/>
              <w:left w:val="nil"/>
              <w:bottom w:val="single" w:sz="4" w:space="0" w:color="auto"/>
              <w:right w:val="single" w:sz="4" w:space="0" w:color="auto"/>
            </w:tcBorders>
            <w:shd w:val="clear" w:color="auto" w:fill="auto"/>
            <w:noWrap/>
            <w:vAlign w:val="center"/>
            <w:hideMark/>
          </w:tcPr>
          <w:p w14:paraId="5E40BC6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2 344,4</w:t>
            </w:r>
          </w:p>
        </w:tc>
        <w:tc>
          <w:tcPr>
            <w:tcW w:w="1178" w:type="dxa"/>
            <w:tcBorders>
              <w:top w:val="nil"/>
              <w:left w:val="nil"/>
              <w:bottom w:val="single" w:sz="4" w:space="0" w:color="auto"/>
              <w:right w:val="single" w:sz="4" w:space="0" w:color="auto"/>
            </w:tcBorders>
            <w:shd w:val="clear" w:color="auto" w:fill="auto"/>
            <w:noWrap/>
            <w:vAlign w:val="center"/>
            <w:hideMark/>
          </w:tcPr>
          <w:p w14:paraId="748994E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2 307,3</w:t>
            </w:r>
          </w:p>
        </w:tc>
      </w:tr>
      <w:tr w:rsidR="00471BF2" w:rsidRPr="009A1442" w14:paraId="2F2A12CE" w14:textId="77777777" w:rsidTr="00471BF2">
        <w:trPr>
          <w:trHeight w:val="229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3FC6978" w14:textId="77777777" w:rsidR="00471BF2" w:rsidRPr="009A1442" w:rsidRDefault="00471BF2" w:rsidP="009A1442">
            <w:pPr>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w:t>
            </w: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319" w:type="dxa"/>
            <w:tcBorders>
              <w:top w:val="nil"/>
              <w:left w:val="nil"/>
              <w:bottom w:val="single" w:sz="4" w:space="0" w:color="auto"/>
              <w:right w:val="single" w:sz="4" w:space="0" w:color="auto"/>
            </w:tcBorders>
            <w:shd w:val="clear" w:color="auto" w:fill="auto"/>
            <w:noWrap/>
            <w:vAlign w:val="center"/>
            <w:hideMark/>
          </w:tcPr>
          <w:p w14:paraId="6567026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052 00 L4970</w:t>
            </w:r>
          </w:p>
        </w:tc>
        <w:tc>
          <w:tcPr>
            <w:tcW w:w="444" w:type="dxa"/>
            <w:tcBorders>
              <w:top w:val="nil"/>
              <w:left w:val="nil"/>
              <w:bottom w:val="single" w:sz="4" w:space="0" w:color="auto"/>
              <w:right w:val="single" w:sz="4" w:space="0" w:color="auto"/>
            </w:tcBorders>
            <w:shd w:val="clear" w:color="auto" w:fill="auto"/>
            <w:noWrap/>
            <w:vAlign w:val="center"/>
            <w:hideMark/>
          </w:tcPr>
          <w:p w14:paraId="3BD2F84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278BF97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3FED0D4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422997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141,5</w:t>
            </w:r>
          </w:p>
        </w:tc>
        <w:tc>
          <w:tcPr>
            <w:tcW w:w="1138" w:type="dxa"/>
            <w:tcBorders>
              <w:top w:val="nil"/>
              <w:left w:val="nil"/>
              <w:bottom w:val="single" w:sz="4" w:space="0" w:color="auto"/>
              <w:right w:val="single" w:sz="4" w:space="0" w:color="auto"/>
            </w:tcBorders>
            <w:shd w:val="clear" w:color="auto" w:fill="auto"/>
            <w:noWrap/>
            <w:vAlign w:val="center"/>
            <w:hideMark/>
          </w:tcPr>
          <w:p w14:paraId="3E6505D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742,2</w:t>
            </w:r>
          </w:p>
        </w:tc>
        <w:tc>
          <w:tcPr>
            <w:tcW w:w="1178" w:type="dxa"/>
            <w:tcBorders>
              <w:top w:val="nil"/>
              <w:left w:val="nil"/>
              <w:bottom w:val="single" w:sz="4" w:space="0" w:color="auto"/>
              <w:right w:val="single" w:sz="4" w:space="0" w:color="auto"/>
            </w:tcBorders>
            <w:shd w:val="clear" w:color="auto" w:fill="auto"/>
            <w:noWrap/>
            <w:vAlign w:val="center"/>
            <w:hideMark/>
          </w:tcPr>
          <w:p w14:paraId="449E3D7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779,2</w:t>
            </w:r>
          </w:p>
        </w:tc>
      </w:tr>
      <w:tr w:rsidR="00471BF2" w:rsidRPr="009A1442" w14:paraId="54692918"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C202F44"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Социальные выплаты гражданам, кроме публичных нормативных социальных выплат</w:t>
            </w:r>
          </w:p>
        </w:tc>
        <w:tc>
          <w:tcPr>
            <w:tcW w:w="1319" w:type="dxa"/>
            <w:tcBorders>
              <w:top w:val="nil"/>
              <w:left w:val="nil"/>
              <w:bottom w:val="single" w:sz="4" w:space="0" w:color="auto"/>
              <w:right w:val="single" w:sz="4" w:space="0" w:color="auto"/>
            </w:tcBorders>
            <w:shd w:val="clear" w:color="auto" w:fill="auto"/>
            <w:noWrap/>
            <w:vAlign w:val="center"/>
            <w:hideMark/>
          </w:tcPr>
          <w:p w14:paraId="79C23A0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052 00 L4970</w:t>
            </w:r>
          </w:p>
        </w:tc>
        <w:tc>
          <w:tcPr>
            <w:tcW w:w="444" w:type="dxa"/>
            <w:tcBorders>
              <w:top w:val="nil"/>
              <w:left w:val="nil"/>
              <w:bottom w:val="single" w:sz="4" w:space="0" w:color="auto"/>
              <w:right w:val="single" w:sz="4" w:space="0" w:color="auto"/>
            </w:tcBorders>
            <w:shd w:val="clear" w:color="auto" w:fill="auto"/>
            <w:noWrap/>
            <w:vAlign w:val="center"/>
            <w:hideMark/>
          </w:tcPr>
          <w:p w14:paraId="2B387E1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314A6C6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F2DBE2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320</w:t>
            </w:r>
          </w:p>
        </w:tc>
        <w:tc>
          <w:tcPr>
            <w:tcW w:w="1277" w:type="dxa"/>
            <w:tcBorders>
              <w:top w:val="nil"/>
              <w:left w:val="nil"/>
              <w:bottom w:val="single" w:sz="4" w:space="0" w:color="auto"/>
              <w:right w:val="single" w:sz="4" w:space="0" w:color="auto"/>
            </w:tcBorders>
            <w:shd w:val="clear" w:color="auto" w:fill="auto"/>
            <w:noWrap/>
            <w:vAlign w:val="center"/>
            <w:hideMark/>
          </w:tcPr>
          <w:p w14:paraId="68E3C47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141,5</w:t>
            </w:r>
          </w:p>
        </w:tc>
        <w:tc>
          <w:tcPr>
            <w:tcW w:w="1138" w:type="dxa"/>
            <w:tcBorders>
              <w:top w:val="nil"/>
              <w:left w:val="nil"/>
              <w:bottom w:val="single" w:sz="4" w:space="0" w:color="auto"/>
              <w:right w:val="single" w:sz="4" w:space="0" w:color="auto"/>
            </w:tcBorders>
            <w:shd w:val="clear" w:color="auto" w:fill="auto"/>
            <w:noWrap/>
            <w:vAlign w:val="center"/>
            <w:hideMark/>
          </w:tcPr>
          <w:p w14:paraId="04F5DAB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742,2</w:t>
            </w:r>
          </w:p>
        </w:tc>
        <w:tc>
          <w:tcPr>
            <w:tcW w:w="1178" w:type="dxa"/>
            <w:tcBorders>
              <w:top w:val="nil"/>
              <w:left w:val="nil"/>
              <w:bottom w:val="single" w:sz="4" w:space="0" w:color="auto"/>
              <w:right w:val="single" w:sz="4" w:space="0" w:color="auto"/>
            </w:tcBorders>
            <w:shd w:val="clear" w:color="auto" w:fill="auto"/>
            <w:noWrap/>
            <w:vAlign w:val="center"/>
            <w:hideMark/>
          </w:tcPr>
          <w:p w14:paraId="66D42FC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779,2</w:t>
            </w:r>
          </w:p>
        </w:tc>
      </w:tr>
      <w:tr w:rsidR="00471BF2" w:rsidRPr="009A1442" w14:paraId="46CBA167" w14:textId="77777777" w:rsidTr="00471BF2">
        <w:trPr>
          <w:trHeight w:val="178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15A60FF"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Иные межбюджетные трансферты бюджетам муниципальных районов Новгородской области на обеспечение расходных обязательств, связанных с реализацией </w:t>
            </w:r>
            <w:proofErr w:type="spellStart"/>
            <w:r w:rsidRPr="009A1442">
              <w:rPr>
                <w:rFonts w:eastAsia="Times New Roman"/>
                <w:color w:val="000000"/>
                <w:sz w:val="20"/>
                <w:szCs w:val="20"/>
              </w:rPr>
              <w:t>пилотого</w:t>
            </w:r>
            <w:proofErr w:type="spellEnd"/>
            <w:r w:rsidRPr="009A1442">
              <w:rPr>
                <w:rFonts w:eastAsia="Times New Roman"/>
                <w:color w:val="000000"/>
                <w:sz w:val="20"/>
                <w:szCs w:val="20"/>
              </w:rPr>
              <w:t xml:space="preserve"> проекта, направленного на стимулирование рождаемости на территории Новгородской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63480A5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52 00 74830</w:t>
            </w:r>
          </w:p>
        </w:tc>
        <w:tc>
          <w:tcPr>
            <w:tcW w:w="444" w:type="dxa"/>
            <w:tcBorders>
              <w:top w:val="nil"/>
              <w:left w:val="nil"/>
              <w:bottom w:val="single" w:sz="4" w:space="0" w:color="auto"/>
              <w:right w:val="single" w:sz="4" w:space="0" w:color="auto"/>
            </w:tcBorders>
            <w:shd w:val="clear" w:color="auto" w:fill="auto"/>
            <w:noWrap/>
            <w:vAlign w:val="center"/>
            <w:hideMark/>
          </w:tcPr>
          <w:p w14:paraId="5DC0FD6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FC522F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58DA53F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AD2F69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16 300,0</w:t>
            </w:r>
          </w:p>
        </w:tc>
        <w:tc>
          <w:tcPr>
            <w:tcW w:w="1138" w:type="dxa"/>
            <w:tcBorders>
              <w:top w:val="nil"/>
              <w:left w:val="nil"/>
              <w:bottom w:val="single" w:sz="4" w:space="0" w:color="auto"/>
              <w:right w:val="single" w:sz="4" w:space="0" w:color="auto"/>
            </w:tcBorders>
            <w:shd w:val="clear" w:color="auto" w:fill="auto"/>
            <w:noWrap/>
            <w:vAlign w:val="center"/>
            <w:hideMark/>
          </w:tcPr>
          <w:p w14:paraId="1A4B58A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795997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366B6CDF"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CFBC044"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Социальные выплаты гражданам, кроме публичных нормативных социальных выплат</w:t>
            </w:r>
          </w:p>
        </w:tc>
        <w:tc>
          <w:tcPr>
            <w:tcW w:w="1319" w:type="dxa"/>
            <w:tcBorders>
              <w:top w:val="nil"/>
              <w:left w:val="nil"/>
              <w:bottom w:val="single" w:sz="4" w:space="0" w:color="auto"/>
              <w:right w:val="single" w:sz="4" w:space="0" w:color="auto"/>
            </w:tcBorders>
            <w:shd w:val="clear" w:color="auto" w:fill="auto"/>
            <w:noWrap/>
            <w:vAlign w:val="center"/>
            <w:hideMark/>
          </w:tcPr>
          <w:p w14:paraId="310BADF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52 00 74830</w:t>
            </w:r>
          </w:p>
        </w:tc>
        <w:tc>
          <w:tcPr>
            <w:tcW w:w="444" w:type="dxa"/>
            <w:tcBorders>
              <w:top w:val="nil"/>
              <w:left w:val="nil"/>
              <w:bottom w:val="single" w:sz="4" w:space="0" w:color="auto"/>
              <w:right w:val="single" w:sz="4" w:space="0" w:color="auto"/>
            </w:tcBorders>
            <w:shd w:val="clear" w:color="auto" w:fill="auto"/>
            <w:noWrap/>
            <w:vAlign w:val="center"/>
            <w:hideMark/>
          </w:tcPr>
          <w:p w14:paraId="281ED97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2889AA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DA26B1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320</w:t>
            </w:r>
          </w:p>
        </w:tc>
        <w:tc>
          <w:tcPr>
            <w:tcW w:w="1277" w:type="dxa"/>
            <w:tcBorders>
              <w:top w:val="nil"/>
              <w:left w:val="nil"/>
              <w:bottom w:val="single" w:sz="4" w:space="0" w:color="auto"/>
              <w:right w:val="single" w:sz="4" w:space="0" w:color="auto"/>
            </w:tcBorders>
            <w:shd w:val="clear" w:color="auto" w:fill="auto"/>
            <w:noWrap/>
            <w:vAlign w:val="center"/>
            <w:hideMark/>
          </w:tcPr>
          <w:p w14:paraId="2AF20F9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16 300,0</w:t>
            </w:r>
          </w:p>
        </w:tc>
        <w:tc>
          <w:tcPr>
            <w:tcW w:w="1138" w:type="dxa"/>
            <w:tcBorders>
              <w:top w:val="nil"/>
              <w:left w:val="nil"/>
              <w:bottom w:val="single" w:sz="4" w:space="0" w:color="auto"/>
              <w:right w:val="single" w:sz="4" w:space="0" w:color="auto"/>
            </w:tcBorders>
            <w:shd w:val="clear" w:color="auto" w:fill="auto"/>
            <w:noWrap/>
            <w:vAlign w:val="center"/>
            <w:hideMark/>
          </w:tcPr>
          <w:p w14:paraId="234CF85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ADFC4F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268373F4" w14:textId="77777777" w:rsidTr="00471BF2">
        <w:trPr>
          <w:trHeight w:val="229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23C716A"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Подпрограмма «Капитальный ремонт и ремонт муниципального жилищного фонда, снос аварийного жилья в Старорусском муниципальном районе на 2022-2027 годы» муниципальной программы «Улучшение жилищных условий граждан и повышение качества жилищно-коммунальных услуг в Старорусском муниципальном районе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73D7D78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053 00 00000</w:t>
            </w:r>
          </w:p>
        </w:tc>
        <w:tc>
          <w:tcPr>
            <w:tcW w:w="444" w:type="dxa"/>
            <w:tcBorders>
              <w:top w:val="nil"/>
              <w:left w:val="nil"/>
              <w:bottom w:val="single" w:sz="4" w:space="0" w:color="auto"/>
              <w:right w:val="single" w:sz="4" w:space="0" w:color="auto"/>
            </w:tcBorders>
            <w:shd w:val="clear" w:color="auto" w:fill="auto"/>
            <w:noWrap/>
            <w:vAlign w:val="center"/>
            <w:hideMark/>
          </w:tcPr>
          <w:p w14:paraId="3A73749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A4B862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E66C888"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827EA24"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7 675,4</w:t>
            </w:r>
          </w:p>
        </w:tc>
        <w:tc>
          <w:tcPr>
            <w:tcW w:w="1138" w:type="dxa"/>
            <w:tcBorders>
              <w:top w:val="nil"/>
              <w:left w:val="nil"/>
              <w:bottom w:val="single" w:sz="4" w:space="0" w:color="auto"/>
              <w:right w:val="single" w:sz="4" w:space="0" w:color="auto"/>
            </w:tcBorders>
            <w:shd w:val="clear" w:color="auto" w:fill="auto"/>
            <w:noWrap/>
            <w:vAlign w:val="center"/>
            <w:hideMark/>
          </w:tcPr>
          <w:p w14:paraId="7E4E2DA8"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3 975,2</w:t>
            </w:r>
          </w:p>
        </w:tc>
        <w:tc>
          <w:tcPr>
            <w:tcW w:w="1178" w:type="dxa"/>
            <w:tcBorders>
              <w:top w:val="nil"/>
              <w:left w:val="nil"/>
              <w:bottom w:val="single" w:sz="4" w:space="0" w:color="auto"/>
              <w:right w:val="single" w:sz="4" w:space="0" w:color="auto"/>
            </w:tcBorders>
            <w:shd w:val="clear" w:color="auto" w:fill="auto"/>
            <w:noWrap/>
            <w:vAlign w:val="center"/>
            <w:hideMark/>
          </w:tcPr>
          <w:p w14:paraId="183A8A48"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3 975,2</w:t>
            </w:r>
          </w:p>
        </w:tc>
      </w:tr>
      <w:tr w:rsidR="00471BF2" w:rsidRPr="009A1442" w14:paraId="2F981F41"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C040F9D"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Жилищно-коммунальное хозяйство</w:t>
            </w:r>
          </w:p>
        </w:tc>
        <w:tc>
          <w:tcPr>
            <w:tcW w:w="1319" w:type="dxa"/>
            <w:tcBorders>
              <w:top w:val="nil"/>
              <w:left w:val="nil"/>
              <w:bottom w:val="single" w:sz="4" w:space="0" w:color="auto"/>
              <w:right w:val="single" w:sz="4" w:space="0" w:color="auto"/>
            </w:tcBorders>
            <w:shd w:val="clear" w:color="auto" w:fill="auto"/>
            <w:noWrap/>
            <w:vAlign w:val="center"/>
            <w:hideMark/>
          </w:tcPr>
          <w:p w14:paraId="62D7C7CF"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053 00 00000</w:t>
            </w:r>
          </w:p>
        </w:tc>
        <w:tc>
          <w:tcPr>
            <w:tcW w:w="444" w:type="dxa"/>
            <w:tcBorders>
              <w:top w:val="nil"/>
              <w:left w:val="nil"/>
              <w:bottom w:val="single" w:sz="4" w:space="0" w:color="auto"/>
              <w:right w:val="single" w:sz="4" w:space="0" w:color="auto"/>
            </w:tcBorders>
            <w:shd w:val="clear" w:color="auto" w:fill="auto"/>
            <w:noWrap/>
            <w:vAlign w:val="center"/>
            <w:hideMark/>
          </w:tcPr>
          <w:p w14:paraId="0B193EDF"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28DAF5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08CEE5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99FF62A"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7 675,4</w:t>
            </w:r>
          </w:p>
        </w:tc>
        <w:tc>
          <w:tcPr>
            <w:tcW w:w="1138" w:type="dxa"/>
            <w:tcBorders>
              <w:top w:val="nil"/>
              <w:left w:val="nil"/>
              <w:bottom w:val="single" w:sz="4" w:space="0" w:color="auto"/>
              <w:right w:val="single" w:sz="4" w:space="0" w:color="auto"/>
            </w:tcBorders>
            <w:shd w:val="clear" w:color="auto" w:fill="auto"/>
            <w:noWrap/>
            <w:vAlign w:val="center"/>
            <w:hideMark/>
          </w:tcPr>
          <w:p w14:paraId="38B38798"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3 975,2</w:t>
            </w:r>
          </w:p>
        </w:tc>
        <w:tc>
          <w:tcPr>
            <w:tcW w:w="1178" w:type="dxa"/>
            <w:tcBorders>
              <w:top w:val="nil"/>
              <w:left w:val="nil"/>
              <w:bottom w:val="single" w:sz="4" w:space="0" w:color="auto"/>
              <w:right w:val="single" w:sz="4" w:space="0" w:color="auto"/>
            </w:tcBorders>
            <w:shd w:val="clear" w:color="auto" w:fill="auto"/>
            <w:noWrap/>
            <w:vAlign w:val="center"/>
            <w:hideMark/>
          </w:tcPr>
          <w:p w14:paraId="5A659FFE"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3 975,2</w:t>
            </w:r>
          </w:p>
        </w:tc>
      </w:tr>
      <w:tr w:rsidR="00471BF2" w:rsidRPr="009A1442" w14:paraId="2FBFDD67"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9F3DF3F"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Жилищное хозяйство</w:t>
            </w:r>
          </w:p>
        </w:tc>
        <w:tc>
          <w:tcPr>
            <w:tcW w:w="1319" w:type="dxa"/>
            <w:tcBorders>
              <w:top w:val="nil"/>
              <w:left w:val="nil"/>
              <w:bottom w:val="single" w:sz="4" w:space="0" w:color="auto"/>
              <w:right w:val="single" w:sz="4" w:space="0" w:color="auto"/>
            </w:tcBorders>
            <w:shd w:val="clear" w:color="auto" w:fill="auto"/>
            <w:noWrap/>
            <w:vAlign w:val="center"/>
            <w:hideMark/>
          </w:tcPr>
          <w:p w14:paraId="1BC85D8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053 00 00000</w:t>
            </w:r>
          </w:p>
        </w:tc>
        <w:tc>
          <w:tcPr>
            <w:tcW w:w="444" w:type="dxa"/>
            <w:tcBorders>
              <w:top w:val="nil"/>
              <w:left w:val="nil"/>
              <w:bottom w:val="single" w:sz="4" w:space="0" w:color="auto"/>
              <w:right w:val="single" w:sz="4" w:space="0" w:color="auto"/>
            </w:tcBorders>
            <w:shd w:val="clear" w:color="auto" w:fill="auto"/>
            <w:noWrap/>
            <w:vAlign w:val="center"/>
            <w:hideMark/>
          </w:tcPr>
          <w:p w14:paraId="70B92F1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B50EC9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A90FEF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7917C8D"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7 675,4</w:t>
            </w:r>
          </w:p>
        </w:tc>
        <w:tc>
          <w:tcPr>
            <w:tcW w:w="1138" w:type="dxa"/>
            <w:tcBorders>
              <w:top w:val="nil"/>
              <w:left w:val="nil"/>
              <w:bottom w:val="single" w:sz="4" w:space="0" w:color="auto"/>
              <w:right w:val="single" w:sz="4" w:space="0" w:color="auto"/>
            </w:tcBorders>
            <w:shd w:val="clear" w:color="auto" w:fill="auto"/>
            <w:noWrap/>
            <w:vAlign w:val="center"/>
            <w:hideMark/>
          </w:tcPr>
          <w:p w14:paraId="536429FA"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3 975,2</w:t>
            </w:r>
          </w:p>
        </w:tc>
        <w:tc>
          <w:tcPr>
            <w:tcW w:w="1178" w:type="dxa"/>
            <w:tcBorders>
              <w:top w:val="nil"/>
              <w:left w:val="nil"/>
              <w:bottom w:val="single" w:sz="4" w:space="0" w:color="auto"/>
              <w:right w:val="single" w:sz="4" w:space="0" w:color="auto"/>
            </w:tcBorders>
            <w:shd w:val="clear" w:color="auto" w:fill="auto"/>
            <w:noWrap/>
            <w:vAlign w:val="center"/>
            <w:hideMark/>
          </w:tcPr>
          <w:p w14:paraId="44AB4638"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3 975,2</w:t>
            </w:r>
          </w:p>
        </w:tc>
      </w:tr>
      <w:tr w:rsidR="00471BF2" w:rsidRPr="009A1442" w14:paraId="6C89C684"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E9D8CDC"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Реализация мероприятий подпрограммы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2D31C8F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053 00 40090</w:t>
            </w:r>
          </w:p>
        </w:tc>
        <w:tc>
          <w:tcPr>
            <w:tcW w:w="444" w:type="dxa"/>
            <w:tcBorders>
              <w:top w:val="nil"/>
              <w:left w:val="nil"/>
              <w:bottom w:val="single" w:sz="4" w:space="0" w:color="auto"/>
              <w:right w:val="single" w:sz="4" w:space="0" w:color="auto"/>
            </w:tcBorders>
            <w:shd w:val="clear" w:color="auto" w:fill="auto"/>
            <w:noWrap/>
            <w:vAlign w:val="center"/>
            <w:hideMark/>
          </w:tcPr>
          <w:p w14:paraId="69F754B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079D80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D6185C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156A33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5 016,0</w:t>
            </w:r>
          </w:p>
        </w:tc>
        <w:tc>
          <w:tcPr>
            <w:tcW w:w="1138" w:type="dxa"/>
            <w:tcBorders>
              <w:top w:val="nil"/>
              <w:left w:val="nil"/>
              <w:bottom w:val="single" w:sz="4" w:space="0" w:color="auto"/>
              <w:right w:val="single" w:sz="4" w:space="0" w:color="auto"/>
            </w:tcBorders>
            <w:shd w:val="clear" w:color="auto" w:fill="auto"/>
            <w:noWrap/>
            <w:vAlign w:val="center"/>
            <w:hideMark/>
          </w:tcPr>
          <w:p w14:paraId="03C1945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3 975,2</w:t>
            </w:r>
          </w:p>
        </w:tc>
        <w:tc>
          <w:tcPr>
            <w:tcW w:w="1178" w:type="dxa"/>
            <w:tcBorders>
              <w:top w:val="nil"/>
              <w:left w:val="nil"/>
              <w:bottom w:val="single" w:sz="4" w:space="0" w:color="auto"/>
              <w:right w:val="single" w:sz="4" w:space="0" w:color="auto"/>
            </w:tcBorders>
            <w:shd w:val="clear" w:color="auto" w:fill="auto"/>
            <w:noWrap/>
            <w:vAlign w:val="center"/>
            <w:hideMark/>
          </w:tcPr>
          <w:p w14:paraId="34636E2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3 975,2</w:t>
            </w:r>
          </w:p>
        </w:tc>
      </w:tr>
      <w:tr w:rsidR="00471BF2" w:rsidRPr="009A1442" w14:paraId="374308C1"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C91B10F"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7C42771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053 00 40090</w:t>
            </w:r>
          </w:p>
        </w:tc>
        <w:tc>
          <w:tcPr>
            <w:tcW w:w="444" w:type="dxa"/>
            <w:tcBorders>
              <w:top w:val="nil"/>
              <w:left w:val="nil"/>
              <w:bottom w:val="single" w:sz="4" w:space="0" w:color="auto"/>
              <w:right w:val="single" w:sz="4" w:space="0" w:color="auto"/>
            </w:tcBorders>
            <w:shd w:val="clear" w:color="auto" w:fill="auto"/>
            <w:noWrap/>
            <w:vAlign w:val="center"/>
            <w:hideMark/>
          </w:tcPr>
          <w:p w14:paraId="1CDED9A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C51066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B70823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6640C3D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5 016,0</w:t>
            </w:r>
          </w:p>
        </w:tc>
        <w:tc>
          <w:tcPr>
            <w:tcW w:w="1138" w:type="dxa"/>
            <w:tcBorders>
              <w:top w:val="nil"/>
              <w:left w:val="nil"/>
              <w:bottom w:val="single" w:sz="4" w:space="0" w:color="auto"/>
              <w:right w:val="single" w:sz="4" w:space="0" w:color="auto"/>
            </w:tcBorders>
            <w:shd w:val="clear" w:color="auto" w:fill="auto"/>
            <w:noWrap/>
            <w:vAlign w:val="center"/>
            <w:hideMark/>
          </w:tcPr>
          <w:p w14:paraId="5DA6B22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3 975,2</w:t>
            </w:r>
          </w:p>
        </w:tc>
        <w:tc>
          <w:tcPr>
            <w:tcW w:w="1178" w:type="dxa"/>
            <w:tcBorders>
              <w:top w:val="nil"/>
              <w:left w:val="nil"/>
              <w:bottom w:val="single" w:sz="4" w:space="0" w:color="auto"/>
              <w:right w:val="single" w:sz="4" w:space="0" w:color="auto"/>
            </w:tcBorders>
            <w:shd w:val="clear" w:color="auto" w:fill="auto"/>
            <w:noWrap/>
            <w:vAlign w:val="center"/>
            <w:hideMark/>
          </w:tcPr>
          <w:p w14:paraId="5F0C625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3 975,2</w:t>
            </w:r>
          </w:p>
        </w:tc>
      </w:tr>
      <w:tr w:rsidR="00471BF2" w:rsidRPr="009A1442" w14:paraId="1306A3CE" w14:textId="77777777" w:rsidTr="00471BF2">
        <w:trPr>
          <w:trHeight w:val="178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1B3B419"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Субсидии бюджетам муниципальных образований Новгородской области в целях </w:t>
            </w:r>
            <w:proofErr w:type="spellStart"/>
            <w:r w:rsidRPr="009A1442">
              <w:rPr>
                <w:rFonts w:eastAsia="Times New Roman"/>
                <w:color w:val="000000"/>
                <w:sz w:val="20"/>
                <w:szCs w:val="20"/>
              </w:rPr>
              <w:t>софинансирования</w:t>
            </w:r>
            <w:proofErr w:type="spellEnd"/>
            <w:r w:rsidRPr="009A1442">
              <w:rPr>
                <w:rFonts w:eastAsia="Times New Roman"/>
                <w:color w:val="000000"/>
                <w:sz w:val="20"/>
                <w:szCs w:val="20"/>
              </w:rPr>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319" w:type="dxa"/>
            <w:tcBorders>
              <w:top w:val="nil"/>
              <w:left w:val="nil"/>
              <w:bottom w:val="single" w:sz="4" w:space="0" w:color="auto"/>
              <w:right w:val="single" w:sz="4" w:space="0" w:color="auto"/>
            </w:tcBorders>
            <w:shd w:val="clear" w:color="auto" w:fill="auto"/>
            <w:noWrap/>
            <w:vAlign w:val="center"/>
            <w:hideMark/>
          </w:tcPr>
          <w:p w14:paraId="0610F0B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053 00 71730</w:t>
            </w:r>
          </w:p>
        </w:tc>
        <w:tc>
          <w:tcPr>
            <w:tcW w:w="444" w:type="dxa"/>
            <w:tcBorders>
              <w:top w:val="nil"/>
              <w:left w:val="nil"/>
              <w:bottom w:val="single" w:sz="4" w:space="0" w:color="auto"/>
              <w:right w:val="single" w:sz="4" w:space="0" w:color="auto"/>
            </w:tcBorders>
            <w:shd w:val="clear" w:color="auto" w:fill="auto"/>
            <w:noWrap/>
            <w:vAlign w:val="center"/>
            <w:hideMark/>
          </w:tcPr>
          <w:p w14:paraId="52EF307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D23F1F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7077B2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50C9E3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2 393,5</w:t>
            </w:r>
          </w:p>
        </w:tc>
        <w:tc>
          <w:tcPr>
            <w:tcW w:w="1138" w:type="dxa"/>
            <w:tcBorders>
              <w:top w:val="nil"/>
              <w:left w:val="nil"/>
              <w:bottom w:val="single" w:sz="4" w:space="0" w:color="auto"/>
              <w:right w:val="single" w:sz="4" w:space="0" w:color="auto"/>
            </w:tcBorders>
            <w:shd w:val="clear" w:color="auto" w:fill="auto"/>
            <w:noWrap/>
            <w:vAlign w:val="center"/>
            <w:hideMark/>
          </w:tcPr>
          <w:p w14:paraId="301ED1B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961221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358F7CA2" w14:textId="77777777" w:rsidTr="00471BF2">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0C6C26C"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641D5FA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053 00 71730</w:t>
            </w:r>
          </w:p>
        </w:tc>
        <w:tc>
          <w:tcPr>
            <w:tcW w:w="444" w:type="dxa"/>
            <w:tcBorders>
              <w:top w:val="nil"/>
              <w:left w:val="nil"/>
              <w:bottom w:val="single" w:sz="4" w:space="0" w:color="auto"/>
              <w:right w:val="single" w:sz="4" w:space="0" w:color="auto"/>
            </w:tcBorders>
            <w:shd w:val="clear" w:color="auto" w:fill="auto"/>
            <w:noWrap/>
            <w:vAlign w:val="center"/>
            <w:hideMark/>
          </w:tcPr>
          <w:p w14:paraId="55EA9EB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24D8E2F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F883F4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810</w:t>
            </w:r>
          </w:p>
        </w:tc>
        <w:tc>
          <w:tcPr>
            <w:tcW w:w="1277" w:type="dxa"/>
            <w:tcBorders>
              <w:top w:val="nil"/>
              <w:left w:val="nil"/>
              <w:bottom w:val="single" w:sz="4" w:space="0" w:color="auto"/>
              <w:right w:val="single" w:sz="4" w:space="0" w:color="auto"/>
            </w:tcBorders>
            <w:shd w:val="clear" w:color="auto" w:fill="auto"/>
            <w:noWrap/>
            <w:vAlign w:val="center"/>
            <w:hideMark/>
          </w:tcPr>
          <w:p w14:paraId="18F051F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2 393,5</w:t>
            </w:r>
          </w:p>
        </w:tc>
        <w:tc>
          <w:tcPr>
            <w:tcW w:w="1138" w:type="dxa"/>
            <w:tcBorders>
              <w:top w:val="nil"/>
              <w:left w:val="nil"/>
              <w:bottom w:val="single" w:sz="4" w:space="0" w:color="auto"/>
              <w:right w:val="single" w:sz="4" w:space="0" w:color="auto"/>
            </w:tcBorders>
            <w:shd w:val="clear" w:color="auto" w:fill="auto"/>
            <w:noWrap/>
            <w:vAlign w:val="center"/>
            <w:hideMark/>
          </w:tcPr>
          <w:p w14:paraId="568491D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6DCF38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36BCD03A" w14:textId="77777777" w:rsidTr="00471BF2">
        <w:trPr>
          <w:trHeight w:val="178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CAD2951" w14:textId="77777777" w:rsidR="00471BF2" w:rsidRPr="009A1442" w:rsidRDefault="00471BF2" w:rsidP="009A1442">
            <w:pPr>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образований Новгородской области в целях </w:t>
            </w:r>
            <w:proofErr w:type="spellStart"/>
            <w:r w:rsidRPr="009A1442">
              <w:rPr>
                <w:rFonts w:eastAsia="Times New Roman"/>
                <w:color w:val="000000"/>
                <w:sz w:val="20"/>
                <w:szCs w:val="20"/>
              </w:rPr>
              <w:t>софинансирования</w:t>
            </w:r>
            <w:proofErr w:type="spellEnd"/>
            <w:r w:rsidRPr="009A1442">
              <w:rPr>
                <w:rFonts w:eastAsia="Times New Roman"/>
                <w:color w:val="000000"/>
                <w:sz w:val="20"/>
                <w:szCs w:val="20"/>
              </w:rPr>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319" w:type="dxa"/>
            <w:tcBorders>
              <w:top w:val="nil"/>
              <w:left w:val="nil"/>
              <w:bottom w:val="single" w:sz="4" w:space="0" w:color="auto"/>
              <w:right w:val="single" w:sz="4" w:space="0" w:color="auto"/>
            </w:tcBorders>
            <w:shd w:val="clear" w:color="auto" w:fill="auto"/>
            <w:noWrap/>
            <w:vAlign w:val="center"/>
            <w:hideMark/>
          </w:tcPr>
          <w:p w14:paraId="7A16F9C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053 00 S1730</w:t>
            </w:r>
          </w:p>
        </w:tc>
        <w:tc>
          <w:tcPr>
            <w:tcW w:w="444" w:type="dxa"/>
            <w:tcBorders>
              <w:top w:val="nil"/>
              <w:left w:val="nil"/>
              <w:bottom w:val="single" w:sz="4" w:space="0" w:color="auto"/>
              <w:right w:val="single" w:sz="4" w:space="0" w:color="auto"/>
            </w:tcBorders>
            <w:shd w:val="clear" w:color="auto" w:fill="auto"/>
            <w:noWrap/>
            <w:vAlign w:val="center"/>
            <w:hideMark/>
          </w:tcPr>
          <w:p w14:paraId="5E79B3C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DF249E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30B269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DD48E3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265,9</w:t>
            </w:r>
          </w:p>
        </w:tc>
        <w:tc>
          <w:tcPr>
            <w:tcW w:w="1138" w:type="dxa"/>
            <w:tcBorders>
              <w:top w:val="nil"/>
              <w:left w:val="nil"/>
              <w:bottom w:val="single" w:sz="4" w:space="0" w:color="auto"/>
              <w:right w:val="single" w:sz="4" w:space="0" w:color="auto"/>
            </w:tcBorders>
            <w:shd w:val="clear" w:color="auto" w:fill="auto"/>
            <w:noWrap/>
            <w:vAlign w:val="center"/>
            <w:hideMark/>
          </w:tcPr>
          <w:p w14:paraId="0E612E5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13AE55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3AC7122B" w14:textId="77777777" w:rsidTr="00471BF2">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48D2361"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3592FFB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053 00 S1730</w:t>
            </w:r>
          </w:p>
        </w:tc>
        <w:tc>
          <w:tcPr>
            <w:tcW w:w="444" w:type="dxa"/>
            <w:tcBorders>
              <w:top w:val="nil"/>
              <w:left w:val="nil"/>
              <w:bottom w:val="single" w:sz="4" w:space="0" w:color="auto"/>
              <w:right w:val="single" w:sz="4" w:space="0" w:color="auto"/>
            </w:tcBorders>
            <w:shd w:val="clear" w:color="auto" w:fill="auto"/>
            <w:noWrap/>
            <w:vAlign w:val="center"/>
            <w:hideMark/>
          </w:tcPr>
          <w:p w14:paraId="6368707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8AF311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3FA169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810</w:t>
            </w:r>
          </w:p>
        </w:tc>
        <w:tc>
          <w:tcPr>
            <w:tcW w:w="1277" w:type="dxa"/>
            <w:tcBorders>
              <w:top w:val="nil"/>
              <w:left w:val="nil"/>
              <w:bottom w:val="single" w:sz="4" w:space="0" w:color="auto"/>
              <w:right w:val="single" w:sz="4" w:space="0" w:color="auto"/>
            </w:tcBorders>
            <w:shd w:val="clear" w:color="auto" w:fill="auto"/>
            <w:noWrap/>
            <w:vAlign w:val="center"/>
            <w:hideMark/>
          </w:tcPr>
          <w:p w14:paraId="1C42832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265,9</w:t>
            </w:r>
          </w:p>
        </w:tc>
        <w:tc>
          <w:tcPr>
            <w:tcW w:w="1138" w:type="dxa"/>
            <w:tcBorders>
              <w:top w:val="nil"/>
              <w:left w:val="nil"/>
              <w:bottom w:val="single" w:sz="4" w:space="0" w:color="auto"/>
              <w:right w:val="single" w:sz="4" w:space="0" w:color="auto"/>
            </w:tcBorders>
            <w:shd w:val="clear" w:color="auto" w:fill="auto"/>
            <w:noWrap/>
            <w:vAlign w:val="center"/>
            <w:hideMark/>
          </w:tcPr>
          <w:p w14:paraId="3EADCA7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C3C9DD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36DE4445" w14:textId="77777777" w:rsidTr="00471BF2">
        <w:trPr>
          <w:trHeight w:val="229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210C91A"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Подпрограмма «Развитие коммунальной инфраструктуры в Старорусском муниципальном районе на 2022-2027 годы" муниципальной программы Старорусского муниципального района «Улучшение жилищных условий граждан и повышение качества жилищно-коммунальных услуг в Старорусском муниципальном районе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58FF96E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054 00 00000</w:t>
            </w:r>
          </w:p>
        </w:tc>
        <w:tc>
          <w:tcPr>
            <w:tcW w:w="444" w:type="dxa"/>
            <w:tcBorders>
              <w:top w:val="nil"/>
              <w:left w:val="nil"/>
              <w:bottom w:val="single" w:sz="4" w:space="0" w:color="auto"/>
              <w:right w:val="single" w:sz="4" w:space="0" w:color="auto"/>
            </w:tcBorders>
            <w:shd w:val="clear" w:color="auto" w:fill="auto"/>
            <w:noWrap/>
            <w:vAlign w:val="center"/>
            <w:hideMark/>
          </w:tcPr>
          <w:p w14:paraId="604C049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F57FC7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D7CB67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470181E"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15 272,7</w:t>
            </w:r>
          </w:p>
        </w:tc>
        <w:tc>
          <w:tcPr>
            <w:tcW w:w="1138" w:type="dxa"/>
            <w:tcBorders>
              <w:top w:val="nil"/>
              <w:left w:val="nil"/>
              <w:bottom w:val="single" w:sz="4" w:space="0" w:color="auto"/>
              <w:right w:val="single" w:sz="4" w:space="0" w:color="auto"/>
            </w:tcBorders>
            <w:shd w:val="clear" w:color="auto" w:fill="auto"/>
            <w:noWrap/>
            <w:vAlign w:val="center"/>
            <w:hideMark/>
          </w:tcPr>
          <w:p w14:paraId="1B5A1589"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3 203,0</w:t>
            </w:r>
          </w:p>
        </w:tc>
        <w:tc>
          <w:tcPr>
            <w:tcW w:w="1178" w:type="dxa"/>
            <w:tcBorders>
              <w:top w:val="nil"/>
              <w:left w:val="nil"/>
              <w:bottom w:val="single" w:sz="4" w:space="0" w:color="auto"/>
              <w:right w:val="single" w:sz="4" w:space="0" w:color="auto"/>
            </w:tcBorders>
            <w:shd w:val="clear" w:color="auto" w:fill="auto"/>
            <w:noWrap/>
            <w:vAlign w:val="center"/>
            <w:hideMark/>
          </w:tcPr>
          <w:p w14:paraId="69F8EC0E"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3 203,0</w:t>
            </w:r>
          </w:p>
        </w:tc>
      </w:tr>
      <w:tr w:rsidR="00471BF2" w:rsidRPr="009A1442" w14:paraId="214A6F6A"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7EDDB9E"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Жилищно-коммунальное хозяйство</w:t>
            </w:r>
          </w:p>
        </w:tc>
        <w:tc>
          <w:tcPr>
            <w:tcW w:w="1319" w:type="dxa"/>
            <w:tcBorders>
              <w:top w:val="nil"/>
              <w:left w:val="nil"/>
              <w:bottom w:val="single" w:sz="4" w:space="0" w:color="auto"/>
              <w:right w:val="single" w:sz="4" w:space="0" w:color="auto"/>
            </w:tcBorders>
            <w:shd w:val="clear" w:color="auto" w:fill="auto"/>
            <w:noWrap/>
            <w:vAlign w:val="center"/>
            <w:hideMark/>
          </w:tcPr>
          <w:p w14:paraId="4B0EF9FD"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054 00 00000</w:t>
            </w:r>
          </w:p>
        </w:tc>
        <w:tc>
          <w:tcPr>
            <w:tcW w:w="444" w:type="dxa"/>
            <w:tcBorders>
              <w:top w:val="nil"/>
              <w:left w:val="nil"/>
              <w:bottom w:val="single" w:sz="4" w:space="0" w:color="auto"/>
              <w:right w:val="single" w:sz="4" w:space="0" w:color="auto"/>
            </w:tcBorders>
            <w:shd w:val="clear" w:color="auto" w:fill="auto"/>
            <w:noWrap/>
            <w:vAlign w:val="center"/>
            <w:hideMark/>
          </w:tcPr>
          <w:p w14:paraId="18994497"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AE91AFD"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BBD365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4DAD763"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15 272,7</w:t>
            </w:r>
          </w:p>
        </w:tc>
        <w:tc>
          <w:tcPr>
            <w:tcW w:w="1138" w:type="dxa"/>
            <w:tcBorders>
              <w:top w:val="nil"/>
              <w:left w:val="nil"/>
              <w:bottom w:val="single" w:sz="4" w:space="0" w:color="auto"/>
              <w:right w:val="single" w:sz="4" w:space="0" w:color="auto"/>
            </w:tcBorders>
            <w:shd w:val="clear" w:color="auto" w:fill="auto"/>
            <w:noWrap/>
            <w:vAlign w:val="center"/>
            <w:hideMark/>
          </w:tcPr>
          <w:p w14:paraId="6A85CFE6"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3 203,0</w:t>
            </w:r>
          </w:p>
        </w:tc>
        <w:tc>
          <w:tcPr>
            <w:tcW w:w="1178" w:type="dxa"/>
            <w:tcBorders>
              <w:top w:val="nil"/>
              <w:left w:val="nil"/>
              <w:bottom w:val="single" w:sz="4" w:space="0" w:color="auto"/>
              <w:right w:val="single" w:sz="4" w:space="0" w:color="auto"/>
            </w:tcBorders>
            <w:shd w:val="clear" w:color="auto" w:fill="auto"/>
            <w:noWrap/>
            <w:vAlign w:val="center"/>
            <w:hideMark/>
          </w:tcPr>
          <w:p w14:paraId="2A8589B7"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3 203,0</w:t>
            </w:r>
          </w:p>
        </w:tc>
      </w:tr>
      <w:tr w:rsidR="00471BF2" w:rsidRPr="009A1442" w14:paraId="299176CE"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FA0F7F8"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Вклад в уставный капитал и имущество образуемого межмуниципального хозяйственного общества</w:t>
            </w:r>
          </w:p>
        </w:tc>
        <w:tc>
          <w:tcPr>
            <w:tcW w:w="1319" w:type="dxa"/>
            <w:tcBorders>
              <w:top w:val="nil"/>
              <w:left w:val="nil"/>
              <w:bottom w:val="single" w:sz="4" w:space="0" w:color="auto"/>
              <w:right w:val="single" w:sz="4" w:space="0" w:color="auto"/>
            </w:tcBorders>
            <w:shd w:val="clear" w:color="auto" w:fill="auto"/>
            <w:noWrap/>
            <w:vAlign w:val="center"/>
            <w:hideMark/>
          </w:tcPr>
          <w:p w14:paraId="1D55C35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054 00 40470</w:t>
            </w:r>
          </w:p>
        </w:tc>
        <w:tc>
          <w:tcPr>
            <w:tcW w:w="444" w:type="dxa"/>
            <w:tcBorders>
              <w:top w:val="nil"/>
              <w:left w:val="nil"/>
              <w:bottom w:val="single" w:sz="4" w:space="0" w:color="auto"/>
              <w:right w:val="single" w:sz="4" w:space="0" w:color="auto"/>
            </w:tcBorders>
            <w:shd w:val="clear" w:color="auto" w:fill="auto"/>
            <w:noWrap/>
            <w:vAlign w:val="center"/>
            <w:hideMark/>
          </w:tcPr>
          <w:p w14:paraId="7E3440D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5A9511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3B982A3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798FB9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2118,3</w:t>
            </w:r>
          </w:p>
        </w:tc>
        <w:tc>
          <w:tcPr>
            <w:tcW w:w="1138" w:type="dxa"/>
            <w:tcBorders>
              <w:top w:val="nil"/>
              <w:left w:val="nil"/>
              <w:bottom w:val="single" w:sz="4" w:space="0" w:color="auto"/>
              <w:right w:val="single" w:sz="4" w:space="0" w:color="auto"/>
            </w:tcBorders>
            <w:shd w:val="clear" w:color="auto" w:fill="auto"/>
            <w:noWrap/>
            <w:vAlign w:val="center"/>
            <w:hideMark/>
          </w:tcPr>
          <w:p w14:paraId="22F8A7C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84826B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62D505F1"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C87976C"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Уплата налогов, сборов и иных платежей</w:t>
            </w:r>
          </w:p>
        </w:tc>
        <w:tc>
          <w:tcPr>
            <w:tcW w:w="1319" w:type="dxa"/>
            <w:tcBorders>
              <w:top w:val="nil"/>
              <w:left w:val="nil"/>
              <w:bottom w:val="single" w:sz="4" w:space="0" w:color="auto"/>
              <w:right w:val="single" w:sz="4" w:space="0" w:color="auto"/>
            </w:tcBorders>
            <w:shd w:val="clear" w:color="auto" w:fill="auto"/>
            <w:noWrap/>
            <w:vAlign w:val="center"/>
            <w:hideMark/>
          </w:tcPr>
          <w:p w14:paraId="08C8FB3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054 00 40470</w:t>
            </w:r>
          </w:p>
        </w:tc>
        <w:tc>
          <w:tcPr>
            <w:tcW w:w="444" w:type="dxa"/>
            <w:tcBorders>
              <w:top w:val="nil"/>
              <w:left w:val="nil"/>
              <w:bottom w:val="single" w:sz="4" w:space="0" w:color="auto"/>
              <w:right w:val="single" w:sz="4" w:space="0" w:color="auto"/>
            </w:tcBorders>
            <w:shd w:val="clear" w:color="auto" w:fill="auto"/>
            <w:noWrap/>
            <w:vAlign w:val="center"/>
            <w:hideMark/>
          </w:tcPr>
          <w:p w14:paraId="215AB69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01C770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F0E56A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850</w:t>
            </w:r>
          </w:p>
        </w:tc>
        <w:tc>
          <w:tcPr>
            <w:tcW w:w="1277" w:type="dxa"/>
            <w:tcBorders>
              <w:top w:val="nil"/>
              <w:left w:val="nil"/>
              <w:bottom w:val="single" w:sz="4" w:space="0" w:color="auto"/>
              <w:right w:val="single" w:sz="4" w:space="0" w:color="auto"/>
            </w:tcBorders>
            <w:shd w:val="clear" w:color="auto" w:fill="auto"/>
            <w:noWrap/>
            <w:vAlign w:val="center"/>
            <w:hideMark/>
          </w:tcPr>
          <w:p w14:paraId="741E1C3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2118,3</w:t>
            </w:r>
          </w:p>
        </w:tc>
        <w:tc>
          <w:tcPr>
            <w:tcW w:w="1138" w:type="dxa"/>
            <w:tcBorders>
              <w:top w:val="nil"/>
              <w:left w:val="nil"/>
              <w:bottom w:val="single" w:sz="4" w:space="0" w:color="auto"/>
              <w:right w:val="single" w:sz="4" w:space="0" w:color="auto"/>
            </w:tcBorders>
            <w:shd w:val="clear" w:color="auto" w:fill="auto"/>
            <w:noWrap/>
            <w:vAlign w:val="center"/>
            <w:hideMark/>
          </w:tcPr>
          <w:p w14:paraId="422DD0A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2ABADE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5A5F597D"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151D8CD"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Коммунальное хозяйство</w:t>
            </w:r>
          </w:p>
        </w:tc>
        <w:tc>
          <w:tcPr>
            <w:tcW w:w="1319" w:type="dxa"/>
            <w:tcBorders>
              <w:top w:val="nil"/>
              <w:left w:val="nil"/>
              <w:bottom w:val="single" w:sz="4" w:space="0" w:color="auto"/>
              <w:right w:val="single" w:sz="4" w:space="0" w:color="auto"/>
            </w:tcBorders>
            <w:shd w:val="clear" w:color="auto" w:fill="auto"/>
            <w:noWrap/>
            <w:vAlign w:val="center"/>
            <w:hideMark/>
          </w:tcPr>
          <w:p w14:paraId="5BF6F9A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054 00 00000</w:t>
            </w:r>
          </w:p>
        </w:tc>
        <w:tc>
          <w:tcPr>
            <w:tcW w:w="444" w:type="dxa"/>
            <w:tcBorders>
              <w:top w:val="nil"/>
              <w:left w:val="nil"/>
              <w:bottom w:val="single" w:sz="4" w:space="0" w:color="auto"/>
              <w:right w:val="single" w:sz="4" w:space="0" w:color="auto"/>
            </w:tcBorders>
            <w:shd w:val="clear" w:color="auto" w:fill="auto"/>
            <w:noWrap/>
            <w:vAlign w:val="center"/>
            <w:hideMark/>
          </w:tcPr>
          <w:p w14:paraId="2CD54D7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E08E1F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5D1622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CAF261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13 154,4</w:t>
            </w:r>
          </w:p>
        </w:tc>
        <w:tc>
          <w:tcPr>
            <w:tcW w:w="1138" w:type="dxa"/>
            <w:tcBorders>
              <w:top w:val="nil"/>
              <w:left w:val="nil"/>
              <w:bottom w:val="single" w:sz="4" w:space="0" w:color="auto"/>
              <w:right w:val="single" w:sz="4" w:space="0" w:color="auto"/>
            </w:tcBorders>
            <w:shd w:val="clear" w:color="auto" w:fill="auto"/>
            <w:noWrap/>
            <w:vAlign w:val="center"/>
            <w:hideMark/>
          </w:tcPr>
          <w:p w14:paraId="76553BD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3 203,0</w:t>
            </w:r>
          </w:p>
        </w:tc>
        <w:tc>
          <w:tcPr>
            <w:tcW w:w="1178" w:type="dxa"/>
            <w:tcBorders>
              <w:top w:val="nil"/>
              <w:left w:val="nil"/>
              <w:bottom w:val="single" w:sz="4" w:space="0" w:color="auto"/>
              <w:right w:val="single" w:sz="4" w:space="0" w:color="auto"/>
            </w:tcBorders>
            <w:shd w:val="clear" w:color="auto" w:fill="auto"/>
            <w:noWrap/>
            <w:vAlign w:val="center"/>
            <w:hideMark/>
          </w:tcPr>
          <w:p w14:paraId="3EE567C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3 203,0</w:t>
            </w:r>
          </w:p>
        </w:tc>
      </w:tr>
      <w:tr w:rsidR="00471BF2" w:rsidRPr="009A1442" w14:paraId="0DDACD2E"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6F8F618"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Реализация мероприятий подпрограммы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6805AD7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054 00 40090</w:t>
            </w:r>
          </w:p>
        </w:tc>
        <w:tc>
          <w:tcPr>
            <w:tcW w:w="444" w:type="dxa"/>
            <w:tcBorders>
              <w:top w:val="nil"/>
              <w:left w:val="nil"/>
              <w:bottom w:val="single" w:sz="4" w:space="0" w:color="auto"/>
              <w:right w:val="single" w:sz="4" w:space="0" w:color="auto"/>
            </w:tcBorders>
            <w:shd w:val="clear" w:color="auto" w:fill="auto"/>
            <w:noWrap/>
            <w:vAlign w:val="center"/>
            <w:hideMark/>
          </w:tcPr>
          <w:p w14:paraId="3CDD8C2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A564B5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B94677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75363C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5 979,6</w:t>
            </w:r>
          </w:p>
        </w:tc>
        <w:tc>
          <w:tcPr>
            <w:tcW w:w="1138" w:type="dxa"/>
            <w:tcBorders>
              <w:top w:val="nil"/>
              <w:left w:val="nil"/>
              <w:bottom w:val="single" w:sz="4" w:space="0" w:color="auto"/>
              <w:right w:val="single" w:sz="4" w:space="0" w:color="auto"/>
            </w:tcBorders>
            <w:shd w:val="clear" w:color="auto" w:fill="auto"/>
            <w:noWrap/>
            <w:vAlign w:val="center"/>
            <w:hideMark/>
          </w:tcPr>
          <w:p w14:paraId="2526BD4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3 203,0</w:t>
            </w:r>
          </w:p>
        </w:tc>
        <w:tc>
          <w:tcPr>
            <w:tcW w:w="1178" w:type="dxa"/>
            <w:tcBorders>
              <w:top w:val="nil"/>
              <w:left w:val="nil"/>
              <w:bottom w:val="single" w:sz="4" w:space="0" w:color="auto"/>
              <w:right w:val="single" w:sz="4" w:space="0" w:color="auto"/>
            </w:tcBorders>
            <w:shd w:val="clear" w:color="auto" w:fill="auto"/>
            <w:noWrap/>
            <w:vAlign w:val="center"/>
            <w:hideMark/>
          </w:tcPr>
          <w:p w14:paraId="5A372DC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3 203,0</w:t>
            </w:r>
          </w:p>
        </w:tc>
      </w:tr>
      <w:tr w:rsidR="00471BF2" w:rsidRPr="009A1442" w14:paraId="0B35D9C6"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DFE1B61"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386D1E8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054 00 40090</w:t>
            </w:r>
          </w:p>
        </w:tc>
        <w:tc>
          <w:tcPr>
            <w:tcW w:w="444" w:type="dxa"/>
            <w:tcBorders>
              <w:top w:val="nil"/>
              <w:left w:val="nil"/>
              <w:bottom w:val="single" w:sz="4" w:space="0" w:color="auto"/>
              <w:right w:val="single" w:sz="4" w:space="0" w:color="auto"/>
            </w:tcBorders>
            <w:shd w:val="clear" w:color="auto" w:fill="auto"/>
            <w:noWrap/>
            <w:vAlign w:val="center"/>
            <w:hideMark/>
          </w:tcPr>
          <w:p w14:paraId="4D38BCB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4ABAD1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91D111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B24A9B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854,8</w:t>
            </w:r>
          </w:p>
        </w:tc>
        <w:tc>
          <w:tcPr>
            <w:tcW w:w="1138" w:type="dxa"/>
            <w:tcBorders>
              <w:top w:val="nil"/>
              <w:left w:val="nil"/>
              <w:bottom w:val="single" w:sz="4" w:space="0" w:color="auto"/>
              <w:right w:val="single" w:sz="4" w:space="0" w:color="auto"/>
            </w:tcBorders>
            <w:shd w:val="clear" w:color="auto" w:fill="auto"/>
            <w:noWrap/>
            <w:vAlign w:val="center"/>
            <w:hideMark/>
          </w:tcPr>
          <w:p w14:paraId="188FCAF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3 203,0</w:t>
            </w:r>
          </w:p>
        </w:tc>
        <w:tc>
          <w:tcPr>
            <w:tcW w:w="1178" w:type="dxa"/>
            <w:tcBorders>
              <w:top w:val="nil"/>
              <w:left w:val="nil"/>
              <w:bottom w:val="single" w:sz="4" w:space="0" w:color="auto"/>
              <w:right w:val="single" w:sz="4" w:space="0" w:color="auto"/>
            </w:tcBorders>
            <w:shd w:val="clear" w:color="auto" w:fill="auto"/>
            <w:noWrap/>
            <w:vAlign w:val="center"/>
            <w:hideMark/>
          </w:tcPr>
          <w:p w14:paraId="5F6943E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3 203,0</w:t>
            </w:r>
          </w:p>
        </w:tc>
      </w:tr>
      <w:tr w:rsidR="00471BF2" w:rsidRPr="009A1442" w14:paraId="67A089C8"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BF0305C"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Бюджетные инвестиции</w:t>
            </w:r>
          </w:p>
        </w:tc>
        <w:tc>
          <w:tcPr>
            <w:tcW w:w="1319" w:type="dxa"/>
            <w:tcBorders>
              <w:top w:val="nil"/>
              <w:left w:val="nil"/>
              <w:bottom w:val="single" w:sz="4" w:space="0" w:color="auto"/>
              <w:right w:val="single" w:sz="4" w:space="0" w:color="auto"/>
            </w:tcBorders>
            <w:shd w:val="clear" w:color="auto" w:fill="auto"/>
            <w:noWrap/>
            <w:vAlign w:val="center"/>
            <w:hideMark/>
          </w:tcPr>
          <w:p w14:paraId="387C127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054 00 40090</w:t>
            </w:r>
          </w:p>
        </w:tc>
        <w:tc>
          <w:tcPr>
            <w:tcW w:w="444" w:type="dxa"/>
            <w:tcBorders>
              <w:top w:val="nil"/>
              <w:left w:val="nil"/>
              <w:bottom w:val="single" w:sz="4" w:space="0" w:color="auto"/>
              <w:right w:val="single" w:sz="4" w:space="0" w:color="auto"/>
            </w:tcBorders>
            <w:shd w:val="clear" w:color="auto" w:fill="auto"/>
            <w:noWrap/>
            <w:vAlign w:val="center"/>
            <w:hideMark/>
          </w:tcPr>
          <w:p w14:paraId="0ADC247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A6E96A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F9781A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410</w:t>
            </w:r>
          </w:p>
        </w:tc>
        <w:tc>
          <w:tcPr>
            <w:tcW w:w="1277" w:type="dxa"/>
            <w:tcBorders>
              <w:top w:val="nil"/>
              <w:left w:val="nil"/>
              <w:bottom w:val="single" w:sz="4" w:space="0" w:color="auto"/>
              <w:right w:val="single" w:sz="4" w:space="0" w:color="auto"/>
            </w:tcBorders>
            <w:shd w:val="clear" w:color="auto" w:fill="auto"/>
            <w:noWrap/>
            <w:vAlign w:val="center"/>
            <w:hideMark/>
          </w:tcPr>
          <w:p w14:paraId="3256BC5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4 434,8</w:t>
            </w:r>
          </w:p>
        </w:tc>
        <w:tc>
          <w:tcPr>
            <w:tcW w:w="1138" w:type="dxa"/>
            <w:tcBorders>
              <w:top w:val="nil"/>
              <w:left w:val="nil"/>
              <w:bottom w:val="single" w:sz="4" w:space="0" w:color="auto"/>
              <w:right w:val="single" w:sz="4" w:space="0" w:color="auto"/>
            </w:tcBorders>
            <w:shd w:val="clear" w:color="auto" w:fill="auto"/>
            <w:noWrap/>
            <w:vAlign w:val="center"/>
            <w:hideMark/>
          </w:tcPr>
          <w:p w14:paraId="44841E1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B82181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735FA822"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4D2BB2A"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7362F73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054 00 40090</w:t>
            </w:r>
          </w:p>
        </w:tc>
        <w:tc>
          <w:tcPr>
            <w:tcW w:w="444" w:type="dxa"/>
            <w:tcBorders>
              <w:top w:val="nil"/>
              <w:left w:val="nil"/>
              <w:bottom w:val="single" w:sz="4" w:space="0" w:color="auto"/>
              <w:right w:val="single" w:sz="4" w:space="0" w:color="auto"/>
            </w:tcBorders>
            <w:shd w:val="clear" w:color="auto" w:fill="auto"/>
            <w:noWrap/>
            <w:vAlign w:val="center"/>
            <w:hideMark/>
          </w:tcPr>
          <w:p w14:paraId="36B4268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83789A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5A969E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0F504AF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690,0</w:t>
            </w:r>
          </w:p>
        </w:tc>
        <w:tc>
          <w:tcPr>
            <w:tcW w:w="1138" w:type="dxa"/>
            <w:tcBorders>
              <w:top w:val="nil"/>
              <w:left w:val="nil"/>
              <w:bottom w:val="single" w:sz="4" w:space="0" w:color="auto"/>
              <w:right w:val="single" w:sz="4" w:space="0" w:color="auto"/>
            </w:tcBorders>
            <w:shd w:val="clear" w:color="auto" w:fill="auto"/>
            <w:noWrap/>
            <w:vAlign w:val="center"/>
            <w:hideMark/>
          </w:tcPr>
          <w:p w14:paraId="16579D6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A3D2A9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5F57CF50" w14:textId="77777777" w:rsidTr="00471BF2">
        <w:trPr>
          <w:trHeight w:val="70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7C226C6"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Вклад в имуществ</w:t>
            </w:r>
            <w:proofErr w:type="gramStart"/>
            <w:r w:rsidRPr="009A1442">
              <w:rPr>
                <w:rFonts w:eastAsia="Times New Roman"/>
                <w:color w:val="000000"/>
                <w:sz w:val="20"/>
                <w:szCs w:val="20"/>
              </w:rPr>
              <w:t>о ООО</w:t>
            </w:r>
            <w:proofErr w:type="gramEnd"/>
            <w:r w:rsidRPr="009A1442">
              <w:rPr>
                <w:rFonts w:eastAsia="Times New Roman"/>
                <w:color w:val="000000"/>
                <w:sz w:val="20"/>
                <w:szCs w:val="20"/>
              </w:rPr>
              <w:t xml:space="preserve"> «Межмуниципальное предприятие газоснабжения»     </w:t>
            </w:r>
          </w:p>
        </w:tc>
        <w:tc>
          <w:tcPr>
            <w:tcW w:w="1319" w:type="dxa"/>
            <w:tcBorders>
              <w:top w:val="nil"/>
              <w:left w:val="nil"/>
              <w:bottom w:val="single" w:sz="4" w:space="0" w:color="auto"/>
              <w:right w:val="single" w:sz="4" w:space="0" w:color="auto"/>
            </w:tcBorders>
            <w:shd w:val="clear" w:color="auto" w:fill="auto"/>
            <w:noWrap/>
            <w:vAlign w:val="center"/>
            <w:hideMark/>
          </w:tcPr>
          <w:p w14:paraId="2E564EA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054 00 40900</w:t>
            </w:r>
          </w:p>
        </w:tc>
        <w:tc>
          <w:tcPr>
            <w:tcW w:w="444" w:type="dxa"/>
            <w:tcBorders>
              <w:top w:val="nil"/>
              <w:left w:val="nil"/>
              <w:bottom w:val="single" w:sz="4" w:space="0" w:color="auto"/>
              <w:right w:val="single" w:sz="4" w:space="0" w:color="auto"/>
            </w:tcBorders>
            <w:shd w:val="clear" w:color="auto" w:fill="auto"/>
            <w:noWrap/>
            <w:vAlign w:val="center"/>
            <w:hideMark/>
          </w:tcPr>
          <w:p w14:paraId="4015070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1BBA2F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66878A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0E9C07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250,0</w:t>
            </w:r>
          </w:p>
        </w:tc>
        <w:tc>
          <w:tcPr>
            <w:tcW w:w="1138" w:type="dxa"/>
            <w:tcBorders>
              <w:top w:val="nil"/>
              <w:left w:val="nil"/>
              <w:bottom w:val="single" w:sz="4" w:space="0" w:color="auto"/>
              <w:right w:val="single" w:sz="4" w:space="0" w:color="auto"/>
            </w:tcBorders>
            <w:shd w:val="clear" w:color="auto" w:fill="auto"/>
            <w:noWrap/>
            <w:vAlign w:val="center"/>
            <w:hideMark/>
          </w:tcPr>
          <w:p w14:paraId="62887FB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999B44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094E54BD"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6B929D2"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Уплата налогов, сборов и иных платежей</w:t>
            </w:r>
          </w:p>
        </w:tc>
        <w:tc>
          <w:tcPr>
            <w:tcW w:w="1319" w:type="dxa"/>
            <w:tcBorders>
              <w:top w:val="nil"/>
              <w:left w:val="nil"/>
              <w:bottom w:val="single" w:sz="4" w:space="0" w:color="auto"/>
              <w:right w:val="single" w:sz="4" w:space="0" w:color="auto"/>
            </w:tcBorders>
            <w:shd w:val="clear" w:color="auto" w:fill="auto"/>
            <w:noWrap/>
            <w:vAlign w:val="center"/>
            <w:hideMark/>
          </w:tcPr>
          <w:p w14:paraId="48863D7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054 00 40900</w:t>
            </w:r>
          </w:p>
        </w:tc>
        <w:tc>
          <w:tcPr>
            <w:tcW w:w="444" w:type="dxa"/>
            <w:tcBorders>
              <w:top w:val="nil"/>
              <w:left w:val="nil"/>
              <w:bottom w:val="single" w:sz="4" w:space="0" w:color="auto"/>
              <w:right w:val="single" w:sz="4" w:space="0" w:color="auto"/>
            </w:tcBorders>
            <w:shd w:val="clear" w:color="auto" w:fill="auto"/>
            <w:noWrap/>
            <w:vAlign w:val="center"/>
            <w:hideMark/>
          </w:tcPr>
          <w:p w14:paraId="60F213A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1E95B7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067B87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850</w:t>
            </w:r>
          </w:p>
        </w:tc>
        <w:tc>
          <w:tcPr>
            <w:tcW w:w="1277" w:type="dxa"/>
            <w:tcBorders>
              <w:top w:val="nil"/>
              <w:left w:val="nil"/>
              <w:bottom w:val="single" w:sz="4" w:space="0" w:color="auto"/>
              <w:right w:val="single" w:sz="4" w:space="0" w:color="auto"/>
            </w:tcBorders>
            <w:shd w:val="clear" w:color="auto" w:fill="auto"/>
            <w:noWrap/>
            <w:vAlign w:val="center"/>
            <w:hideMark/>
          </w:tcPr>
          <w:p w14:paraId="161D1A0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250,0</w:t>
            </w:r>
          </w:p>
        </w:tc>
        <w:tc>
          <w:tcPr>
            <w:tcW w:w="1138" w:type="dxa"/>
            <w:tcBorders>
              <w:top w:val="nil"/>
              <w:left w:val="nil"/>
              <w:bottom w:val="single" w:sz="4" w:space="0" w:color="auto"/>
              <w:right w:val="single" w:sz="4" w:space="0" w:color="auto"/>
            </w:tcBorders>
            <w:shd w:val="clear" w:color="auto" w:fill="auto"/>
            <w:noWrap/>
            <w:vAlign w:val="center"/>
            <w:hideMark/>
          </w:tcPr>
          <w:p w14:paraId="757B719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BC2079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388AEE19" w14:textId="77777777" w:rsidTr="00471BF2">
        <w:trPr>
          <w:trHeight w:val="87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D159022"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Вклад в уставный капитал ООО Старорусского муниципального района "Жилищное коммунальное хозяйство"</w:t>
            </w:r>
          </w:p>
        </w:tc>
        <w:tc>
          <w:tcPr>
            <w:tcW w:w="1319" w:type="dxa"/>
            <w:tcBorders>
              <w:top w:val="nil"/>
              <w:left w:val="nil"/>
              <w:bottom w:val="single" w:sz="4" w:space="0" w:color="auto"/>
              <w:right w:val="single" w:sz="4" w:space="0" w:color="auto"/>
            </w:tcBorders>
            <w:shd w:val="clear" w:color="auto" w:fill="auto"/>
            <w:noWrap/>
            <w:vAlign w:val="center"/>
            <w:hideMark/>
          </w:tcPr>
          <w:p w14:paraId="5F47280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xml:space="preserve"> 054 00 40890</w:t>
            </w:r>
          </w:p>
        </w:tc>
        <w:tc>
          <w:tcPr>
            <w:tcW w:w="444" w:type="dxa"/>
            <w:tcBorders>
              <w:top w:val="nil"/>
              <w:left w:val="nil"/>
              <w:bottom w:val="single" w:sz="4" w:space="0" w:color="auto"/>
              <w:right w:val="single" w:sz="4" w:space="0" w:color="auto"/>
            </w:tcBorders>
            <w:shd w:val="clear" w:color="auto" w:fill="auto"/>
            <w:noWrap/>
            <w:vAlign w:val="center"/>
            <w:hideMark/>
          </w:tcPr>
          <w:p w14:paraId="47D7F09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4236568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9A177C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27D73E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1500,0</w:t>
            </w:r>
          </w:p>
        </w:tc>
        <w:tc>
          <w:tcPr>
            <w:tcW w:w="1138" w:type="dxa"/>
            <w:tcBorders>
              <w:top w:val="nil"/>
              <w:left w:val="nil"/>
              <w:bottom w:val="single" w:sz="4" w:space="0" w:color="auto"/>
              <w:right w:val="single" w:sz="4" w:space="0" w:color="auto"/>
            </w:tcBorders>
            <w:shd w:val="clear" w:color="auto" w:fill="auto"/>
            <w:noWrap/>
            <w:vAlign w:val="center"/>
            <w:hideMark/>
          </w:tcPr>
          <w:p w14:paraId="21D5020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3BB592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7265EA26"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4DCF91E"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Уплата налогов, сборов и иных платежей</w:t>
            </w:r>
          </w:p>
        </w:tc>
        <w:tc>
          <w:tcPr>
            <w:tcW w:w="1319" w:type="dxa"/>
            <w:tcBorders>
              <w:top w:val="nil"/>
              <w:left w:val="nil"/>
              <w:bottom w:val="single" w:sz="4" w:space="0" w:color="auto"/>
              <w:right w:val="single" w:sz="4" w:space="0" w:color="auto"/>
            </w:tcBorders>
            <w:shd w:val="clear" w:color="auto" w:fill="auto"/>
            <w:noWrap/>
            <w:vAlign w:val="center"/>
            <w:hideMark/>
          </w:tcPr>
          <w:p w14:paraId="6C4DCB0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054 00 40890</w:t>
            </w:r>
          </w:p>
        </w:tc>
        <w:tc>
          <w:tcPr>
            <w:tcW w:w="444" w:type="dxa"/>
            <w:tcBorders>
              <w:top w:val="nil"/>
              <w:left w:val="nil"/>
              <w:bottom w:val="single" w:sz="4" w:space="0" w:color="auto"/>
              <w:right w:val="single" w:sz="4" w:space="0" w:color="auto"/>
            </w:tcBorders>
            <w:shd w:val="clear" w:color="auto" w:fill="auto"/>
            <w:noWrap/>
            <w:vAlign w:val="center"/>
            <w:hideMark/>
          </w:tcPr>
          <w:p w14:paraId="7F7321F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EEBBB5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47F60C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850</w:t>
            </w:r>
          </w:p>
        </w:tc>
        <w:tc>
          <w:tcPr>
            <w:tcW w:w="1277" w:type="dxa"/>
            <w:tcBorders>
              <w:top w:val="nil"/>
              <w:left w:val="nil"/>
              <w:bottom w:val="single" w:sz="4" w:space="0" w:color="auto"/>
              <w:right w:val="single" w:sz="4" w:space="0" w:color="auto"/>
            </w:tcBorders>
            <w:shd w:val="clear" w:color="auto" w:fill="auto"/>
            <w:noWrap/>
            <w:vAlign w:val="center"/>
            <w:hideMark/>
          </w:tcPr>
          <w:p w14:paraId="15B1BB7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1500,0</w:t>
            </w:r>
          </w:p>
        </w:tc>
        <w:tc>
          <w:tcPr>
            <w:tcW w:w="1138" w:type="dxa"/>
            <w:tcBorders>
              <w:top w:val="nil"/>
              <w:left w:val="nil"/>
              <w:bottom w:val="single" w:sz="4" w:space="0" w:color="auto"/>
              <w:right w:val="single" w:sz="4" w:space="0" w:color="auto"/>
            </w:tcBorders>
            <w:shd w:val="clear" w:color="auto" w:fill="auto"/>
            <w:noWrap/>
            <w:vAlign w:val="center"/>
            <w:hideMark/>
          </w:tcPr>
          <w:p w14:paraId="5E70BA8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5B012F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1D1025A3" w14:textId="77777777" w:rsidTr="00471BF2">
        <w:trPr>
          <w:trHeight w:val="306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AD49DD4"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1319" w:type="dxa"/>
            <w:tcBorders>
              <w:top w:val="nil"/>
              <w:left w:val="nil"/>
              <w:bottom w:val="single" w:sz="4" w:space="0" w:color="auto"/>
              <w:right w:val="single" w:sz="4" w:space="0" w:color="auto"/>
            </w:tcBorders>
            <w:shd w:val="clear" w:color="auto" w:fill="auto"/>
            <w:noWrap/>
            <w:vAlign w:val="center"/>
            <w:hideMark/>
          </w:tcPr>
          <w:p w14:paraId="59B7A8C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054 00 72370</w:t>
            </w:r>
          </w:p>
        </w:tc>
        <w:tc>
          <w:tcPr>
            <w:tcW w:w="444" w:type="dxa"/>
            <w:tcBorders>
              <w:top w:val="nil"/>
              <w:left w:val="nil"/>
              <w:bottom w:val="single" w:sz="4" w:space="0" w:color="auto"/>
              <w:right w:val="single" w:sz="4" w:space="0" w:color="auto"/>
            </w:tcBorders>
            <w:shd w:val="clear" w:color="auto" w:fill="auto"/>
            <w:noWrap/>
            <w:vAlign w:val="center"/>
            <w:hideMark/>
          </w:tcPr>
          <w:p w14:paraId="75D1CCA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0CA5FD8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6FB5D6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43A6DC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4 882,3</w:t>
            </w:r>
          </w:p>
        </w:tc>
        <w:tc>
          <w:tcPr>
            <w:tcW w:w="1138" w:type="dxa"/>
            <w:tcBorders>
              <w:top w:val="nil"/>
              <w:left w:val="nil"/>
              <w:bottom w:val="single" w:sz="4" w:space="0" w:color="auto"/>
              <w:right w:val="single" w:sz="4" w:space="0" w:color="auto"/>
            </w:tcBorders>
            <w:shd w:val="clear" w:color="auto" w:fill="auto"/>
            <w:noWrap/>
            <w:vAlign w:val="center"/>
            <w:hideMark/>
          </w:tcPr>
          <w:p w14:paraId="5092BB8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830AEB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1BC460A1"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F80A879"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Бюджетные инвестиции</w:t>
            </w:r>
          </w:p>
        </w:tc>
        <w:tc>
          <w:tcPr>
            <w:tcW w:w="1319" w:type="dxa"/>
            <w:tcBorders>
              <w:top w:val="nil"/>
              <w:left w:val="nil"/>
              <w:bottom w:val="single" w:sz="4" w:space="0" w:color="auto"/>
              <w:right w:val="single" w:sz="4" w:space="0" w:color="auto"/>
            </w:tcBorders>
            <w:shd w:val="clear" w:color="auto" w:fill="auto"/>
            <w:noWrap/>
            <w:vAlign w:val="center"/>
            <w:hideMark/>
          </w:tcPr>
          <w:p w14:paraId="55CBDDA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054 00 72370</w:t>
            </w:r>
          </w:p>
        </w:tc>
        <w:tc>
          <w:tcPr>
            <w:tcW w:w="444" w:type="dxa"/>
            <w:tcBorders>
              <w:top w:val="nil"/>
              <w:left w:val="nil"/>
              <w:bottom w:val="single" w:sz="4" w:space="0" w:color="auto"/>
              <w:right w:val="single" w:sz="4" w:space="0" w:color="auto"/>
            </w:tcBorders>
            <w:shd w:val="clear" w:color="auto" w:fill="auto"/>
            <w:noWrap/>
            <w:vAlign w:val="center"/>
            <w:hideMark/>
          </w:tcPr>
          <w:p w14:paraId="09035C9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10499B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889376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410</w:t>
            </w:r>
          </w:p>
        </w:tc>
        <w:tc>
          <w:tcPr>
            <w:tcW w:w="1277" w:type="dxa"/>
            <w:tcBorders>
              <w:top w:val="nil"/>
              <w:left w:val="nil"/>
              <w:bottom w:val="single" w:sz="4" w:space="0" w:color="auto"/>
              <w:right w:val="single" w:sz="4" w:space="0" w:color="auto"/>
            </w:tcBorders>
            <w:shd w:val="clear" w:color="auto" w:fill="auto"/>
            <w:noWrap/>
            <w:vAlign w:val="center"/>
            <w:hideMark/>
          </w:tcPr>
          <w:p w14:paraId="131E456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4 882,3</w:t>
            </w:r>
          </w:p>
        </w:tc>
        <w:tc>
          <w:tcPr>
            <w:tcW w:w="1138" w:type="dxa"/>
            <w:tcBorders>
              <w:top w:val="nil"/>
              <w:left w:val="nil"/>
              <w:bottom w:val="single" w:sz="4" w:space="0" w:color="auto"/>
              <w:right w:val="single" w:sz="4" w:space="0" w:color="auto"/>
            </w:tcBorders>
            <w:shd w:val="clear" w:color="auto" w:fill="auto"/>
            <w:noWrap/>
            <w:vAlign w:val="center"/>
            <w:hideMark/>
          </w:tcPr>
          <w:p w14:paraId="0B5A417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08F188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1A5108E8" w14:textId="77777777" w:rsidTr="00471BF2">
        <w:trPr>
          <w:trHeight w:val="306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7BBC14D" w14:textId="77777777" w:rsidR="00471BF2" w:rsidRPr="009A1442" w:rsidRDefault="00471BF2" w:rsidP="009A1442">
            <w:pPr>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образований на реализацию мероприятий  муниципальных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Новгородской области "Улучшение жилищных условий граждан и повышение качества жилищно-коммунальных услуг в Новгородской области на 2019-2024 годы"</w:t>
            </w:r>
          </w:p>
        </w:tc>
        <w:tc>
          <w:tcPr>
            <w:tcW w:w="1319" w:type="dxa"/>
            <w:tcBorders>
              <w:top w:val="nil"/>
              <w:left w:val="nil"/>
              <w:bottom w:val="single" w:sz="4" w:space="0" w:color="auto"/>
              <w:right w:val="single" w:sz="4" w:space="0" w:color="auto"/>
            </w:tcBorders>
            <w:shd w:val="clear" w:color="auto" w:fill="auto"/>
            <w:noWrap/>
            <w:vAlign w:val="center"/>
            <w:hideMark/>
          </w:tcPr>
          <w:p w14:paraId="58F3856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054 00 S2370</w:t>
            </w:r>
          </w:p>
        </w:tc>
        <w:tc>
          <w:tcPr>
            <w:tcW w:w="444" w:type="dxa"/>
            <w:tcBorders>
              <w:top w:val="nil"/>
              <w:left w:val="nil"/>
              <w:bottom w:val="single" w:sz="4" w:space="0" w:color="auto"/>
              <w:right w:val="single" w:sz="4" w:space="0" w:color="auto"/>
            </w:tcBorders>
            <w:shd w:val="clear" w:color="auto" w:fill="auto"/>
            <w:noWrap/>
            <w:vAlign w:val="center"/>
            <w:hideMark/>
          </w:tcPr>
          <w:p w14:paraId="1150D55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65157B8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4305C0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E477A0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542,5</w:t>
            </w:r>
          </w:p>
        </w:tc>
        <w:tc>
          <w:tcPr>
            <w:tcW w:w="1138" w:type="dxa"/>
            <w:tcBorders>
              <w:top w:val="nil"/>
              <w:left w:val="nil"/>
              <w:bottom w:val="single" w:sz="4" w:space="0" w:color="auto"/>
              <w:right w:val="single" w:sz="4" w:space="0" w:color="auto"/>
            </w:tcBorders>
            <w:shd w:val="clear" w:color="auto" w:fill="auto"/>
            <w:noWrap/>
            <w:vAlign w:val="center"/>
            <w:hideMark/>
          </w:tcPr>
          <w:p w14:paraId="2720E6D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44565F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2BAE025E"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1CF733D"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Бюджетные инвестиции</w:t>
            </w:r>
          </w:p>
        </w:tc>
        <w:tc>
          <w:tcPr>
            <w:tcW w:w="1319" w:type="dxa"/>
            <w:tcBorders>
              <w:top w:val="nil"/>
              <w:left w:val="nil"/>
              <w:bottom w:val="single" w:sz="4" w:space="0" w:color="auto"/>
              <w:right w:val="single" w:sz="4" w:space="0" w:color="auto"/>
            </w:tcBorders>
            <w:shd w:val="clear" w:color="auto" w:fill="auto"/>
            <w:noWrap/>
            <w:vAlign w:val="center"/>
            <w:hideMark/>
          </w:tcPr>
          <w:p w14:paraId="7E84C58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054 00 S2370</w:t>
            </w:r>
          </w:p>
        </w:tc>
        <w:tc>
          <w:tcPr>
            <w:tcW w:w="444" w:type="dxa"/>
            <w:tcBorders>
              <w:top w:val="nil"/>
              <w:left w:val="nil"/>
              <w:bottom w:val="single" w:sz="4" w:space="0" w:color="auto"/>
              <w:right w:val="single" w:sz="4" w:space="0" w:color="auto"/>
            </w:tcBorders>
            <w:shd w:val="clear" w:color="auto" w:fill="auto"/>
            <w:noWrap/>
            <w:vAlign w:val="center"/>
            <w:hideMark/>
          </w:tcPr>
          <w:p w14:paraId="469A81C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0711F2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7EC625E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410</w:t>
            </w:r>
          </w:p>
        </w:tc>
        <w:tc>
          <w:tcPr>
            <w:tcW w:w="1277" w:type="dxa"/>
            <w:tcBorders>
              <w:top w:val="nil"/>
              <w:left w:val="nil"/>
              <w:bottom w:val="single" w:sz="4" w:space="0" w:color="auto"/>
              <w:right w:val="single" w:sz="4" w:space="0" w:color="auto"/>
            </w:tcBorders>
            <w:shd w:val="clear" w:color="auto" w:fill="auto"/>
            <w:noWrap/>
            <w:vAlign w:val="center"/>
            <w:hideMark/>
          </w:tcPr>
          <w:p w14:paraId="12A8712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542,5</w:t>
            </w:r>
          </w:p>
        </w:tc>
        <w:tc>
          <w:tcPr>
            <w:tcW w:w="1138" w:type="dxa"/>
            <w:tcBorders>
              <w:top w:val="nil"/>
              <w:left w:val="nil"/>
              <w:bottom w:val="single" w:sz="4" w:space="0" w:color="auto"/>
              <w:right w:val="single" w:sz="4" w:space="0" w:color="auto"/>
            </w:tcBorders>
            <w:shd w:val="clear" w:color="auto" w:fill="auto"/>
            <w:noWrap/>
            <w:vAlign w:val="center"/>
            <w:hideMark/>
          </w:tcPr>
          <w:p w14:paraId="630A7AA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40F3D9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50C1BAD2" w14:textId="77777777" w:rsidTr="00471BF2">
        <w:trPr>
          <w:trHeight w:val="204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D9DA14C"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Муниципальная программа «Защита населения и территории Старорусского муниципального района от чрезвычайных ситуаций природного и техногенного характера, осуществление мероприятий гражданской обороны, обеспечение пожарной безопасности и безопасности людей на водных объектах на 2022 -2027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3341AF9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060 00 00000</w:t>
            </w:r>
          </w:p>
        </w:tc>
        <w:tc>
          <w:tcPr>
            <w:tcW w:w="444" w:type="dxa"/>
            <w:tcBorders>
              <w:top w:val="nil"/>
              <w:left w:val="nil"/>
              <w:bottom w:val="single" w:sz="4" w:space="0" w:color="auto"/>
              <w:right w:val="single" w:sz="4" w:space="0" w:color="auto"/>
            </w:tcBorders>
            <w:shd w:val="clear" w:color="auto" w:fill="auto"/>
            <w:noWrap/>
            <w:vAlign w:val="center"/>
            <w:hideMark/>
          </w:tcPr>
          <w:p w14:paraId="79F9D23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001DE0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2AF4A7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9C7CF14"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12 738,4</w:t>
            </w:r>
          </w:p>
        </w:tc>
        <w:tc>
          <w:tcPr>
            <w:tcW w:w="1138" w:type="dxa"/>
            <w:tcBorders>
              <w:top w:val="nil"/>
              <w:left w:val="nil"/>
              <w:bottom w:val="single" w:sz="4" w:space="0" w:color="auto"/>
              <w:right w:val="single" w:sz="4" w:space="0" w:color="auto"/>
            </w:tcBorders>
            <w:shd w:val="clear" w:color="auto" w:fill="auto"/>
            <w:noWrap/>
            <w:vAlign w:val="center"/>
            <w:hideMark/>
          </w:tcPr>
          <w:p w14:paraId="01602DE7"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9 771,2</w:t>
            </w:r>
          </w:p>
        </w:tc>
        <w:tc>
          <w:tcPr>
            <w:tcW w:w="1178" w:type="dxa"/>
            <w:tcBorders>
              <w:top w:val="nil"/>
              <w:left w:val="nil"/>
              <w:bottom w:val="single" w:sz="4" w:space="0" w:color="auto"/>
              <w:right w:val="single" w:sz="4" w:space="0" w:color="auto"/>
            </w:tcBorders>
            <w:shd w:val="clear" w:color="auto" w:fill="auto"/>
            <w:noWrap/>
            <w:vAlign w:val="center"/>
            <w:hideMark/>
          </w:tcPr>
          <w:p w14:paraId="61CD9F4D"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9 771,2</w:t>
            </w:r>
          </w:p>
        </w:tc>
      </w:tr>
      <w:tr w:rsidR="00471BF2" w:rsidRPr="009A1442" w14:paraId="4497E353"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328E5C7"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Национальная безопасность и правоохранительная деятельность</w:t>
            </w:r>
          </w:p>
        </w:tc>
        <w:tc>
          <w:tcPr>
            <w:tcW w:w="1319" w:type="dxa"/>
            <w:tcBorders>
              <w:top w:val="nil"/>
              <w:left w:val="nil"/>
              <w:bottom w:val="single" w:sz="4" w:space="0" w:color="auto"/>
              <w:right w:val="single" w:sz="4" w:space="0" w:color="auto"/>
            </w:tcBorders>
            <w:shd w:val="clear" w:color="auto" w:fill="auto"/>
            <w:noWrap/>
            <w:vAlign w:val="center"/>
            <w:hideMark/>
          </w:tcPr>
          <w:p w14:paraId="4303D4D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060 00 00000</w:t>
            </w:r>
          </w:p>
        </w:tc>
        <w:tc>
          <w:tcPr>
            <w:tcW w:w="444" w:type="dxa"/>
            <w:tcBorders>
              <w:top w:val="nil"/>
              <w:left w:val="nil"/>
              <w:bottom w:val="single" w:sz="4" w:space="0" w:color="auto"/>
              <w:right w:val="single" w:sz="4" w:space="0" w:color="auto"/>
            </w:tcBorders>
            <w:shd w:val="clear" w:color="auto" w:fill="auto"/>
            <w:noWrap/>
            <w:vAlign w:val="center"/>
            <w:hideMark/>
          </w:tcPr>
          <w:p w14:paraId="0508216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23F55CB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6F256C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9F7237F"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12 738,4</w:t>
            </w:r>
          </w:p>
        </w:tc>
        <w:tc>
          <w:tcPr>
            <w:tcW w:w="1138" w:type="dxa"/>
            <w:tcBorders>
              <w:top w:val="nil"/>
              <w:left w:val="nil"/>
              <w:bottom w:val="single" w:sz="4" w:space="0" w:color="auto"/>
              <w:right w:val="single" w:sz="4" w:space="0" w:color="auto"/>
            </w:tcBorders>
            <w:shd w:val="clear" w:color="auto" w:fill="auto"/>
            <w:noWrap/>
            <w:vAlign w:val="center"/>
            <w:hideMark/>
          </w:tcPr>
          <w:p w14:paraId="4919A2DE"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9 771,2</w:t>
            </w:r>
          </w:p>
        </w:tc>
        <w:tc>
          <w:tcPr>
            <w:tcW w:w="1178" w:type="dxa"/>
            <w:tcBorders>
              <w:top w:val="nil"/>
              <w:left w:val="nil"/>
              <w:bottom w:val="single" w:sz="4" w:space="0" w:color="auto"/>
              <w:right w:val="single" w:sz="4" w:space="0" w:color="auto"/>
            </w:tcBorders>
            <w:shd w:val="clear" w:color="auto" w:fill="auto"/>
            <w:noWrap/>
            <w:vAlign w:val="center"/>
            <w:hideMark/>
          </w:tcPr>
          <w:p w14:paraId="7789EF6B"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9 771,2</w:t>
            </w:r>
          </w:p>
        </w:tc>
      </w:tr>
      <w:tr w:rsidR="00471BF2" w:rsidRPr="009A1442" w14:paraId="2E2EA7EA"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1F8B562"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319" w:type="dxa"/>
            <w:tcBorders>
              <w:top w:val="nil"/>
              <w:left w:val="nil"/>
              <w:bottom w:val="single" w:sz="4" w:space="0" w:color="auto"/>
              <w:right w:val="single" w:sz="4" w:space="0" w:color="auto"/>
            </w:tcBorders>
            <w:shd w:val="clear" w:color="auto" w:fill="auto"/>
            <w:noWrap/>
            <w:vAlign w:val="center"/>
            <w:hideMark/>
          </w:tcPr>
          <w:p w14:paraId="0D532CFF"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060 00 00000</w:t>
            </w:r>
          </w:p>
        </w:tc>
        <w:tc>
          <w:tcPr>
            <w:tcW w:w="444" w:type="dxa"/>
            <w:tcBorders>
              <w:top w:val="nil"/>
              <w:left w:val="nil"/>
              <w:bottom w:val="single" w:sz="4" w:space="0" w:color="auto"/>
              <w:right w:val="single" w:sz="4" w:space="0" w:color="auto"/>
            </w:tcBorders>
            <w:shd w:val="clear" w:color="auto" w:fill="auto"/>
            <w:noWrap/>
            <w:vAlign w:val="center"/>
            <w:hideMark/>
          </w:tcPr>
          <w:p w14:paraId="4AF1F58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3F65DD9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41F1D81F"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5FCEBEF"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12 738,4</w:t>
            </w:r>
          </w:p>
        </w:tc>
        <w:tc>
          <w:tcPr>
            <w:tcW w:w="1138" w:type="dxa"/>
            <w:tcBorders>
              <w:top w:val="nil"/>
              <w:left w:val="nil"/>
              <w:bottom w:val="single" w:sz="4" w:space="0" w:color="auto"/>
              <w:right w:val="single" w:sz="4" w:space="0" w:color="auto"/>
            </w:tcBorders>
            <w:shd w:val="clear" w:color="auto" w:fill="auto"/>
            <w:noWrap/>
            <w:vAlign w:val="center"/>
            <w:hideMark/>
          </w:tcPr>
          <w:p w14:paraId="02F42564"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9 771,2</w:t>
            </w:r>
          </w:p>
        </w:tc>
        <w:tc>
          <w:tcPr>
            <w:tcW w:w="1178" w:type="dxa"/>
            <w:tcBorders>
              <w:top w:val="nil"/>
              <w:left w:val="nil"/>
              <w:bottom w:val="single" w:sz="4" w:space="0" w:color="auto"/>
              <w:right w:val="single" w:sz="4" w:space="0" w:color="auto"/>
            </w:tcBorders>
            <w:shd w:val="clear" w:color="auto" w:fill="auto"/>
            <w:noWrap/>
            <w:vAlign w:val="center"/>
            <w:hideMark/>
          </w:tcPr>
          <w:p w14:paraId="6B4B20A7"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9 771,2</w:t>
            </w:r>
          </w:p>
        </w:tc>
      </w:tr>
      <w:tr w:rsidR="00471BF2" w:rsidRPr="009A1442" w14:paraId="4BFA3007"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EEC8763"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обеспечение деятельности муниципальных бюджетных учреждений</w:t>
            </w:r>
          </w:p>
        </w:tc>
        <w:tc>
          <w:tcPr>
            <w:tcW w:w="1319" w:type="dxa"/>
            <w:tcBorders>
              <w:top w:val="nil"/>
              <w:left w:val="nil"/>
              <w:bottom w:val="single" w:sz="4" w:space="0" w:color="auto"/>
              <w:right w:val="single" w:sz="4" w:space="0" w:color="auto"/>
            </w:tcBorders>
            <w:shd w:val="clear" w:color="auto" w:fill="auto"/>
            <w:noWrap/>
            <w:vAlign w:val="center"/>
            <w:hideMark/>
          </w:tcPr>
          <w:p w14:paraId="6312B07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060 00 20080</w:t>
            </w:r>
          </w:p>
        </w:tc>
        <w:tc>
          <w:tcPr>
            <w:tcW w:w="444" w:type="dxa"/>
            <w:tcBorders>
              <w:top w:val="nil"/>
              <w:left w:val="nil"/>
              <w:bottom w:val="single" w:sz="4" w:space="0" w:color="auto"/>
              <w:right w:val="single" w:sz="4" w:space="0" w:color="auto"/>
            </w:tcBorders>
            <w:shd w:val="clear" w:color="auto" w:fill="auto"/>
            <w:noWrap/>
            <w:vAlign w:val="center"/>
            <w:hideMark/>
          </w:tcPr>
          <w:p w14:paraId="5F08945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673039B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402295A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9D399F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12 325,1</w:t>
            </w:r>
          </w:p>
        </w:tc>
        <w:tc>
          <w:tcPr>
            <w:tcW w:w="1138" w:type="dxa"/>
            <w:tcBorders>
              <w:top w:val="nil"/>
              <w:left w:val="nil"/>
              <w:bottom w:val="single" w:sz="4" w:space="0" w:color="auto"/>
              <w:right w:val="single" w:sz="4" w:space="0" w:color="auto"/>
            </w:tcBorders>
            <w:shd w:val="clear" w:color="auto" w:fill="auto"/>
            <w:noWrap/>
            <w:vAlign w:val="center"/>
            <w:hideMark/>
          </w:tcPr>
          <w:p w14:paraId="15C61CA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9 357,9</w:t>
            </w:r>
          </w:p>
        </w:tc>
        <w:tc>
          <w:tcPr>
            <w:tcW w:w="1178" w:type="dxa"/>
            <w:tcBorders>
              <w:top w:val="nil"/>
              <w:left w:val="nil"/>
              <w:bottom w:val="single" w:sz="4" w:space="0" w:color="auto"/>
              <w:right w:val="single" w:sz="4" w:space="0" w:color="auto"/>
            </w:tcBorders>
            <w:shd w:val="clear" w:color="auto" w:fill="auto"/>
            <w:noWrap/>
            <w:vAlign w:val="center"/>
            <w:hideMark/>
          </w:tcPr>
          <w:p w14:paraId="6C45110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9 357,9</w:t>
            </w:r>
          </w:p>
        </w:tc>
      </w:tr>
      <w:tr w:rsidR="00471BF2" w:rsidRPr="009A1442" w14:paraId="31D0BF8B"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8116165"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бюджетным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2DD24C4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060 00 20080</w:t>
            </w:r>
          </w:p>
        </w:tc>
        <w:tc>
          <w:tcPr>
            <w:tcW w:w="444" w:type="dxa"/>
            <w:tcBorders>
              <w:top w:val="nil"/>
              <w:left w:val="nil"/>
              <w:bottom w:val="single" w:sz="4" w:space="0" w:color="auto"/>
              <w:right w:val="single" w:sz="4" w:space="0" w:color="auto"/>
            </w:tcBorders>
            <w:shd w:val="clear" w:color="auto" w:fill="auto"/>
            <w:noWrap/>
            <w:vAlign w:val="center"/>
            <w:hideMark/>
          </w:tcPr>
          <w:p w14:paraId="77C487B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998895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7BD8EE0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4C3030D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12 325,1</w:t>
            </w:r>
          </w:p>
        </w:tc>
        <w:tc>
          <w:tcPr>
            <w:tcW w:w="1138" w:type="dxa"/>
            <w:tcBorders>
              <w:top w:val="nil"/>
              <w:left w:val="nil"/>
              <w:bottom w:val="single" w:sz="4" w:space="0" w:color="auto"/>
              <w:right w:val="single" w:sz="4" w:space="0" w:color="auto"/>
            </w:tcBorders>
            <w:shd w:val="clear" w:color="auto" w:fill="auto"/>
            <w:noWrap/>
            <w:vAlign w:val="center"/>
            <w:hideMark/>
          </w:tcPr>
          <w:p w14:paraId="6FCED88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9 357,9</w:t>
            </w:r>
          </w:p>
        </w:tc>
        <w:tc>
          <w:tcPr>
            <w:tcW w:w="1178" w:type="dxa"/>
            <w:tcBorders>
              <w:top w:val="nil"/>
              <w:left w:val="nil"/>
              <w:bottom w:val="single" w:sz="4" w:space="0" w:color="auto"/>
              <w:right w:val="single" w:sz="4" w:space="0" w:color="auto"/>
            </w:tcBorders>
            <w:shd w:val="clear" w:color="auto" w:fill="auto"/>
            <w:noWrap/>
            <w:vAlign w:val="center"/>
            <w:hideMark/>
          </w:tcPr>
          <w:p w14:paraId="6D56DD1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9 357,9</w:t>
            </w:r>
          </w:p>
        </w:tc>
      </w:tr>
      <w:tr w:rsidR="00471BF2" w:rsidRPr="009A1442" w14:paraId="2EAA31B0"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050FD7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Субсидии бюджетам муниципальных районов, муниципальных округов области на </w:t>
            </w: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2E19243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060 00 72300</w:t>
            </w:r>
          </w:p>
        </w:tc>
        <w:tc>
          <w:tcPr>
            <w:tcW w:w="444" w:type="dxa"/>
            <w:tcBorders>
              <w:top w:val="nil"/>
              <w:left w:val="nil"/>
              <w:bottom w:val="single" w:sz="4" w:space="0" w:color="auto"/>
              <w:right w:val="single" w:sz="4" w:space="0" w:color="auto"/>
            </w:tcBorders>
            <w:shd w:val="clear" w:color="auto" w:fill="auto"/>
            <w:noWrap/>
            <w:vAlign w:val="center"/>
            <w:hideMark/>
          </w:tcPr>
          <w:p w14:paraId="158E0A6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0530BC8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39BE1F2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DBCE76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330,7</w:t>
            </w:r>
          </w:p>
        </w:tc>
        <w:tc>
          <w:tcPr>
            <w:tcW w:w="1138" w:type="dxa"/>
            <w:tcBorders>
              <w:top w:val="nil"/>
              <w:left w:val="nil"/>
              <w:bottom w:val="single" w:sz="4" w:space="0" w:color="auto"/>
              <w:right w:val="single" w:sz="4" w:space="0" w:color="auto"/>
            </w:tcBorders>
            <w:shd w:val="clear" w:color="auto" w:fill="auto"/>
            <w:noWrap/>
            <w:vAlign w:val="center"/>
            <w:hideMark/>
          </w:tcPr>
          <w:p w14:paraId="6306B0B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330,7</w:t>
            </w:r>
          </w:p>
        </w:tc>
        <w:tc>
          <w:tcPr>
            <w:tcW w:w="1178" w:type="dxa"/>
            <w:tcBorders>
              <w:top w:val="nil"/>
              <w:left w:val="nil"/>
              <w:bottom w:val="single" w:sz="4" w:space="0" w:color="auto"/>
              <w:right w:val="single" w:sz="4" w:space="0" w:color="auto"/>
            </w:tcBorders>
            <w:shd w:val="clear" w:color="auto" w:fill="auto"/>
            <w:noWrap/>
            <w:vAlign w:val="center"/>
            <w:hideMark/>
          </w:tcPr>
          <w:p w14:paraId="12B622D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330,7</w:t>
            </w:r>
          </w:p>
        </w:tc>
      </w:tr>
      <w:tr w:rsidR="00471BF2" w:rsidRPr="009A1442" w14:paraId="6780576A"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240E68E"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бюджетным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1ED9C99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060 00 72300</w:t>
            </w:r>
          </w:p>
        </w:tc>
        <w:tc>
          <w:tcPr>
            <w:tcW w:w="444" w:type="dxa"/>
            <w:tcBorders>
              <w:top w:val="nil"/>
              <w:left w:val="nil"/>
              <w:bottom w:val="single" w:sz="4" w:space="0" w:color="auto"/>
              <w:right w:val="single" w:sz="4" w:space="0" w:color="auto"/>
            </w:tcBorders>
            <w:shd w:val="clear" w:color="auto" w:fill="auto"/>
            <w:noWrap/>
            <w:vAlign w:val="center"/>
            <w:hideMark/>
          </w:tcPr>
          <w:p w14:paraId="2416ED2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1E941E4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335B277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4B06FD7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330,7</w:t>
            </w:r>
          </w:p>
        </w:tc>
        <w:tc>
          <w:tcPr>
            <w:tcW w:w="1138" w:type="dxa"/>
            <w:tcBorders>
              <w:top w:val="nil"/>
              <w:left w:val="nil"/>
              <w:bottom w:val="single" w:sz="4" w:space="0" w:color="auto"/>
              <w:right w:val="single" w:sz="4" w:space="0" w:color="auto"/>
            </w:tcBorders>
            <w:shd w:val="clear" w:color="auto" w:fill="auto"/>
            <w:noWrap/>
            <w:vAlign w:val="center"/>
            <w:hideMark/>
          </w:tcPr>
          <w:p w14:paraId="66369F4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330,7</w:t>
            </w:r>
          </w:p>
        </w:tc>
        <w:tc>
          <w:tcPr>
            <w:tcW w:w="1178" w:type="dxa"/>
            <w:tcBorders>
              <w:top w:val="nil"/>
              <w:left w:val="nil"/>
              <w:bottom w:val="single" w:sz="4" w:space="0" w:color="auto"/>
              <w:right w:val="single" w:sz="4" w:space="0" w:color="auto"/>
            </w:tcBorders>
            <w:shd w:val="clear" w:color="auto" w:fill="auto"/>
            <w:noWrap/>
            <w:vAlign w:val="center"/>
            <w:hideMark/>
          </w:tcPr>
          <w:p w14:paraId="5888AFC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330,7</w:t>
            </w:r>
          </w:p>
        </w:tc>
      </w:tr>
      <w:tr w:rsidR="00471BF2" w:rsidRPr="009A1442" w14:paraId="7000AAF3"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1A676D1" w14:textId="77777777" w:rsidR="00471BF2" w:rsidRPr="009A1442" w:rsidRDefault="00471BF2" w:rsidP="009A1442">
            <w:pPr>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2A290CB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060 00 S2300</w:t>
            </w:r>
          </w:p>
        </w:tc>
        <w:tc>
          <w:tcPr>
            <w:tcW w:w="444" w:type="dxa"/>
            <w:tcBorders>
              <w:top w:val="nil"/>
              <w:left w:val="nil"/>
              <w:bottom w:val="single" w:sz="4" w:space="0" w:color="auto"/>
              <w:right w:val="single" w:sz="4" w:space="0" w:color="auto"/>
            </w:tcBorders>
            <w:shd w:val="clear" w:color="auto" w:fill="auto"/>
            <w:noWrap/>
            <w:vAlign w:val="center"/>
            <w:hideMark/>
          </w:tcPr>
          <w:p w14:paraId="03D890D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26390D8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75C7C45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BC3F31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82,6</w:t>
            </w:r>
          </w:p>
        </w:tc>
        <w:tc>
          <w:tcPr>
            <w:tcW w:w="1138" w:type="dxa"/>
            <w:tcBorders>
              <w:top w:val="nil"/>
              <w:left w:val="nil"/>
              <w:bottom w:val="single" w:sz="4" w:space="0" w:color="auto"/>
              <w:right w:val="single" w:sz="4" w:space="0" w:color="auto"/>
            </w:tcBorders>
            <w:shd w:val="clear" w:color="auto" w:fill="auto"/>
            <w:noWrap/>
            <w:vAlign w:val="center"/>
            <w:hideMark/>
          </w:tcPr>
          <w:p w14:paraId="775220F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82,6</w:t>
            </w:r>
          </w:p>
        </w:tc>
        <w:tc>
          <w:tcPr>
            <w:tcW w:w="1178" w:type="dxa"/>
            <w:tcBorders>
              <w:top w:val="nil"/>
              <w:left w:val="nil"/>
              <w:bottom w:val="single" w:sz="4" w:space="0" w:color="auto"/>
              <w:right w:val="single" w:sz="4" w:space="0" w:color="auto"/>
            </w:tcBorders>
            <w:shd w:val="clear" w:color="auto" w:fill="auto"/>
            <w:noWrap/>
            <w:vAlign w:val="center"/>
            <w:hideMark/>
          </w:tcPr>
          <w:p w14:paraId="24C7422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82,6</w:t>
            </w:r>
          </w:p>
        </w:tc>
      </w:tr>
      <w:tr w:rsidR="00471BF2" w:rsidRPr="009A1442" w14:paraId="73F4F2D3"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4AB2270"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бюджетным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14550DC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060 00 S2300</w:t>
            </w:r>
          </w:p>
        </w:tc>
        <w:tc>
          <w:tcPr>
            <w:tcW w:w="444" w:type="dxa"/>
            <w:tcBorders>
              <w:top w:val="nil"/>
              <w:left w:val="nil"/>
              <w:bottom w:val="single" w:sz="4" w:space="0" w:color="auto"/>
              <w:right w:val="single" w:sz="4" w:space="0" w:color="auto"/>
            </w:tcBorders>
            <w:shd w:val="clear" w:color="auto" w:fill="auto"/>
            <w:noWrap/>
            <w:vAlign w:val="center"/>
            <w:hideMark/>
          </w:tcPr>
          <w:p w14:paraId="1DFDBAF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29FAA0B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0EF4B0E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5C3248C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82,6</w:t>
            </w:r>
          </w:p>
        </w:tc>
        <w:tc>
          <w:tcPr>
            <w:tcW w:w="1138" w:type="dxa"/>
            <w:tcBorders>
              <w:top w:val="nil"/>
              <w:left w:val="nil"/>
              <w:bottom w:val="single" w:sz="4" w:space="0" w:color="auto"/>
              <w:right w:val="single" w:sz="4" w:space="0" w:color="auto"/>
            </w:tcBorders>
            <w:shd w:val="clear" w:color="auto" w:fill="auto"/>
            <w:noWrap/>
            <w:vAlign w:val="center"/>
            <w:hideMark/>
          </w:tcPr>
          <w:p w14:paraId="101EFE7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82,6</w:t>
            </w:r>
          </w:p>
        </w:tc>
        <w:tc>
          <w:tcPr>
            <w:tcW w:w="1178" w:type="dxa"/>
            <w:tcBorders>
              <w:top w:val="nil"/>
              <w:left w:val="nil"/>
              <w:bottom w:val="single" w:sz="4" w:space="0" w:color="auto"/>
              <w:right w:val="single" w:sz="4" w:space="0" w:color="auto"/>
            </w:tcBorders>
            <w:shd w:val="clear" w:color="auto" w:fill="auto"/>
            <w:noWrap/>
            <w:vAlign w:val="center"/>
            <w:hideMark/>
          </w:tcPr>
          <w:p w14:paraId="101504F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82,6</w:t>
            </w:r>
          </w:p>
        </w:tc>
      </w:tr>
      <w:tr w:rsidR="00471BF2" w:rsidRPr="009A1442" w14:paraId="41E43A0A"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7147FF1"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Муниципальная программа «Развитие сельского хозяйства в Старорусском муниципальном районе на 2021-2027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087CFAA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070 00 00000</w:t>
            </w:r>
          </w:p>
        </w:tc>
        <w:tc>
          <w:tcPr>
            <w:tcW w:w="444" w:type="dxa"/>
            <w:tcBorders>
              <w:top w:val="nil"/>
              <w:left w:val="nil"/>
              <w:bottom w:val="single" w:sz="4" w:space="0" w:color="auto"/>
              <w:right w:val="single" w:sz="4" w:space="0" w:color="auto"/>
            </w:tcBorders>
            <w:shd w:val="clear" w:color="auto" w:fill="auto"/>
            <w:noWrap/>
            <w:vAlign w:val="center"/>
            <w:hideMark/>
          </w:tcPr>
          <w:p w14:paraId="3DA776D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C86B7BF"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744099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83061E2"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50,0</w:t>
            </w:r>
          </w:p>
        </w:tc>
        <w:tc>
          <w:tcPr>
            <w:tcW w:w="1138" w:type="dxa"/>
            <w:tcBorders>
              <w:top w:val="nil"/>
              <w:left w:val="nil"/>
              <w:bottom w:val="single" w:sz="4" w:space="0" w:color="auto"/>
              <w:right w:val="single" w:sz="4" w:space="0" w:color="auto"/>
            </w:tcBorders>
            <w:shd w:val="clear" w:color="auto" w:fill="auto"/>
            <w:noWrap/>
            <w:vAlign w:val="center"/>
            <w:hideMark/>
          </w:tcPr>
          <w:p w14:paraId="03280342"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31119A86"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50,0</w:t>
            </w:r>
          </w:p>
        </w:tc>
      </w:tr>
      <w:tr w:rsidR="00471BF2" w:rsidRPr="009A1442" w14:paraId="22AFE50E"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B936639"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Национальная экономика</w:t>
            </w:r>
          </w:p>
        </w:tc>
        <w:tc>
          <w:tcPr>
            <w:tcW w:w="1319" w:type="dxa"/>
            <w:tcBorders>
              <w:top w:val="nil"/>
              <w:left w:val="nil"/>
              <w:bottom w:val="single" w:sz="4" w:space="0" w:color="auto"/>
              <w:right w:val="single" w:sz="4" w:space="0" w:color="auto"/>
            </w:tcBorders>
            <w:shd w:val="clear" w:color="auto" w:fill="auto"/>
            <w:noWrap/>
            <w:vAlign w:val="center"/>
            <w:hideMark/>
          </w:tcPr>
          <w:p w14:paraId="10C59BAF"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070 00 00000</w:t>
            </w:r>
          </w:p>
        </w:tc>
        <w:tc>
          <w:tcPr>
            <w:tcW w:w="444" w:type="dxa"/>
            <w:tcBorders>
              <w:top w:val="nil"/>
              <w:left w:val="nil"/>
              <w:bottom w:val="single" w:sz="4" w:space="0" w:color="auto"/>
              <w:right w:val="single" w:sz="4" w:space="0" w:color="auto"/>
            </w:tcBorders>
            <w:shd w:val="clear" w:color="auto" w:fill="auto"/>
            <w:noWrap/>
            <w:vAlign w:val="center"/>
            <w:hideMark/>
          </w:tcPr>
          <w:p w14:paraId="07F24F8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5E1EEC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791D7A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10B04A6"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50,0</w:t>
            </w:r>
          </w:p>
        </w:tc>
        <w:tc>
          <w:tcPr>
            <w:tcW w:w="1138" w:type="dxa"/>
            <w:tcBorders>
              <w:top w:val="nil"/>
              <w:left w:val="nil"/>
              <w:bottom w:val="single" w:sz="4" w:space="0" w:color="auto"/>
              <w:right w:val="single" w:sz="4" w:space="0" w:color="auto"/>
            </w:tcBorders>
            <w:shd w:val="clear" w:color="auto" w:fill="auto"/>
            <w:noWrap/>
            <w:vAlign w:val="center"/>
            <w:hideMark/>
          </w:tcPr>
          <w:p w14:paraId="0EBE2C33"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30B2567A"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50,0</w:t>
            </w:r>
          </w:p>
        </w:tc>
      </w:tr>
      <w:tr w:rsidR="00471BF2" w:rsidRPr="009A1442" w14:paraId="715E0AA1"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0F2FE4F"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Сельское хозяйство и рыболовство</w:t>
            </w:r>
          </w:p>
        </w:tc>
        <w:tc>
          <w:tcPr>
            <w:tcW w:w="1319" w:type="dxa"/>
            <w:tcBorders>
              <w:top w:val="nil"/>
              <w:left w:val="nil"/>
              <w:bottom w:val="single" w:sz="4" w:space="0" w:color="auto"/>
              <w:right w:val="single" w:sz="4" w:space="0" w:color="auto"/>
            </w:tcBorders>
            <w:shd w:val="clear" w:color="auto" w:fill="auto"/>
            <w:noWrap/>
            <w:vAlign w:val="center"/>
            <w:hideMark/>
          </w:tcPr>
          <w:p w14:paraId="15130DB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070 00 00000</w:t>
            </w:r>
          </w:p>
        </w:tc>
        <w:tc>
          <w:tcPr>
            <w:tcW w:w="444" w:type="dxa"/>
            <w:tcBorders>
              <w:top w:val="nil"/>
              <w:left w:val="nil"/>
              <w:bottom w:val="single" w:sz="4" w:space="0" w:color="auto"/>
              <w:right w:val="single" w:sz="4" w:space="0" w:color="auto"/>
            </w:tcBorders>
            <w:shd w:val="clear" w:color="auto" w:fill="auto"/>
            <w:noWrap/>
            <w:vAlign w:val="center"/>
            <w:hideMark/>
          </w:tcPr>
          <w:p w14:paraId="170115D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FAFD17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3702AAF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C651061"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50,0</w:t>
            </w:r>
          </w:p>
        </w:tc>
        <w:tc>
          <w:tcPr>
            <w:tcW w:w="1138" w:type="dxa"/>
            <w:tcBorders>
              <w:top w:val="nil"/>
              <w:left w:val="nil"/>
              <w:bottom w:val="single" w:sz="4" w:space="0" w:color="auto"/>
              <w:right w:val="single" w:sz="4" w:space="0" w:color="auto"/>
            </w:tcBorders>
            <w:shd w:val="clear" w:color="auto" w:fill="auto"/>
            <w:noWrap/>
            <w:vAlign w:val="center"/>
            <w:hideMark/>
          </w:tcPr>
          <w:p w14:paraId="4C324CDA"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40BB2B86"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50,0</w:t>
            </w:r>
          </w:p>
        </w:tc>
      </w:tr>
      <w:tr w:rsidR="00471BF2" w:rsidRPr="009A1442" w14:paraId="7EF5AC91"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FCAC52A"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60FAADB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070 00 40090</w:t>
            </w:r>
          </w:p>
        </w:tc>
        <w:tc>
          <w:tcPr>
            <w:tcW w:w="444" w:type="dxa"/>
            <w:tcBorders>
              <w:top w:val="nil"/>
              <w:left w:val="nil"/>
              <w:bottom w:val="single" w:sz="4" w:space="0" w:color="auto"/>
              <w:right w:val="single" w:sz="4" w:space="0" w:color="auto"/>
            </w:tcBorders>
            <w:shd w:val="clear" w:color="auto" w:fill="auto"/>
            <w:noWrap/>
            <w:vAlign w:val="center"/>
            <w:hideMark/>
          </w:tcPr>
          <w:p w14:paraId="0BE6BD3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DF6A7C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6A8E3B6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D88CEC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50,0</w:t>
            </w:r>
          </w:p>
        </w:tc>
        <w:tc>
          <w:tcPr>
            <w:tcW w:w="1138" w:type="dxa"/>
            <w:tcBorders>
              <w:top w:val="nil"/>
              <w:left w:val="nil"/>
              <w:bottom w:val="single" w:sz="4" w:space="0" w:color="auto"/>
              <w:right w:val="single" w:sz="4" w:space="0" w:color="auto"/>
            </w:tcBorders>
            <w:shd w:val="clear" w:color="auto" w:fill="auto"/>
            <w:noWrap/>
            <w:vAlign w:val="center"/>
            <w:hideMark/>
          </w:tcPr>
          <w:p w14:paraId="3471A0A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062C0F8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50,0</w:t>
            </w:r>
          </w:p>
        </w:tc>
      </w:tr>
      <w:tr w:rsidR="00471BF2" w:rsidRPr="009A1442" w14:paraId="73ACCF05"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1EA420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02F4742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070 00 40090</w:t>
            </w:r>
          </w:p>
        </w:tc>
        <w:tc>
          <w:tcPr>
            <w:tcW w:w="444" w:type="dxa"/>
            <w:tcBorders>
              <w:top w:val="nil"/>
              <w:left w:val="nil"/>
              <w:bottom w:val="single" w:sz="4" w:space="0" w:color="auto"/>
              <w:right w:val="single" w:sz="4" w:space="0" w:color="auto"/>
            </w:tcBorders>
            <w:shd w:val="clear" w:color="auto" w:fill="auto"/>
            <w:noWrap/>
            <w:vAlign w:val="center"/>
            <w:hideMark/>
          </w:tcPr>
          <w:p w14:paraId="7718623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D7DC43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5CDD145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86368B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50,0</w:t>
            </w:r>
          </w:p>
        </w:tc>
        <w:tc>
          <w:tcPr>
            <w:tcW w:w="1138" w:type="dxa"/>
            <w:tcBorders>
              <w:top w:val="nil"/>
              <w:left w:val="nil"/>
              <w:bottom w:val="single" w:sz="4" w:space="0" w:color="auto"/>
              <w:right w:val="single" w:sz="4" w:space="0" w:color="auto"/>
            </w:tcBorders>
            <w:shd w:val="clear" w:color="auto" w:fill="auto"/>
            <w:noWrap/>
            <w:vAlign w:val="center"/>
            <w:hideMark/>
          </w:tcPr>
          <w:p w14:paraId="08B5E78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45805A8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50,0</w:t>
            </w:r>
          </w:p>
        </w:tc>
      </w:tr>
      <w:tr w:rsidR="00471BF2" w:rsidRPr="009A1442" w14:paraId="24692F8A" w14:textId="77777777" w:rsidTr="00471BF2">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78EE05D"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4F4218D7"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090 00 00000</w:t>
            </w:r>
          </w:p>
        </w:tc>
        <w:tc>
          <w:tcPr>
            <w:tcW w:w="444" w:type="dxa"/>
            <w:tcBorders>
              <w:top w:val="nil"/>
              <w:left w:val="nil"/>
              <w:bottom w:val="single" w:sz="4" w:space="0" w:color="auto"/>
              <w:right w:val="single" w:sz="4" w:space="0" w:color="auto"/>
            </w:tcBorders>
            <w:shd w:val="clear" w:color="auto" w:fill="auto"/>
            <w:noWrap/>
            <w:vAlign w:val="center"/>
            <w:hideMark/>
          </w:tcPr>
          <w:p w14:paraId="35BFCDC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A45B3FE"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F16DE4D"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B5B37AB"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1 648,2</w:t>
            </w:r>
          </w:p>
        </w:tc>
        <w:tc>
          <w:tcPr>
            <w:tcW w:w="1138" w:type="dxa"/>
            <w:tcBorders>
              <w:top w:val="nil"/>
              <w:left w:val="nil"/>
              <w:bottom w:val="single" w:sz="4" w:space="0" w:color="auto"/>
              <w:right w:val="single" w:sz="4" w:space="0" w:color="auto"/>
            </w:tcBorders>
            <w:shd w:val="clear" w:color="auto" w:fill="auto"/>
            <w:noWrap/>
            <w:vAlign w:val="center"/>
            <w:hideMark/>
          </w:tcPr>
          <w:p w14:paraId="65737329"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1 358,9</w:t>
            </w:r>
          </w:p>
        </w:tc>
        <w:tc>
          <w:tcPr>
            <w:tcW w:w="1178" w:type="dxa"/>
            <w:tcBorders>
              <w:top w:val="nil"/>
              <w:left w:val="nil"/>
              <w:bottom w:val="single" w:sz="4" w:space="0" w:color="auto"/>
              <w:right w:val="single" w:sz="4" w:space="0" w:color="auto"/>
            </w:tcBorders>
            <w:shd w:val="clear" w:color="auto" w:fill="auto"/>
            <w:noWrap/>
            <w:vAlign w:val="center"/>
            <w:hideMark/>
          </w:tcPr>
          <w:p w14:paraId="1915D625"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1 358,9</w:t>
            </w:r>
          </w:p>
        </w:tc>
      </w:tr>
      <w:tr w:rsidR="00471BF2" w:rsidRPr="009A1442" w14:paraId="08B48410"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25194AD"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Формирование системы обучения, повышение квалификации кадров для органов местного самоуправления муниципального района</w:t>
            </w:r>
          </w:p>
        </w:tc>
        <w:tc>
          <w:tcPr>
            <w:tcW w:w="1319" w:type="dxa"/>
            <w:tcBorders>
              <w:top w:val="nil"/>
              <w:left w:val="nil"/>
              <w:bottom w:val="single" w:sz="4" w:space="0" w:color="auto"/>
              <w:right w:val="single" w:sz="4" w:space="0" w:color="auto"/>
            </w:tcBorders>
            <w:shd w:val="clear" w:color="auto" w:fill="auto"/>
            <w:noWrap/>
            <w:vAlign w:val="center"/>
            <w:hideMark/>
          </w:tcPr>
          <w:p w14:paraId="3EC19EFE"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090 01 00000</w:t>
            </w:r>
          </w:p>
        </w:tc>
        <w:tc>
          <w:tcPr>
            <w:tcW w:w="444" w:type="dxa"/>
            <w:tcBorders>
              <w:top w:val="nil"/>
              <w:left w:val="nil"/>
              <w:bottom w:val="single" w:sz="4" w:space="0" w:color="auto"/>
              <w:right w:val="single" w:sz="4" w:space="0" w:color="auto"/>
            </w:tcBorders>
            <w:shd w:val="clear" w:color="auto" w:fill="auto"/>
            <w:noWrap/>
            <w:vAlign w:val="center"/>
            <w:hideMark/>
          </w:tcPr>
          <w:p w14:paraId="24FD50B7"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50E392D"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DB42BC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3FFF5C9"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65,3</w:t>
            </w:r>
          </w:p>
        </w:tc>
        <w:tc>
          <w:tcPr>
            <w:tcW w:w="1138" w:type="dxa"/>
            <w:tcBorders>
              <w:top w:val="nil"/>
              <w:left w:val="nil"/>
              <w:bottom w:val="single" w:sz="4" w:space="0" w:color="auto"/>
              <w:right w:val="single" w:sz="4" w:space="0" w:color="auto"/>
            </w:tcBorders>
            <w:shd w:val="clear" w:color="auto" w:fill="auto"/>
            <w:noWrap/>
            <w:vAlign w:val="center"/>
            <w:hideMark/>
          </w:tcPr>
          <w:p w14:paraId="3D851C53"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55,8</w:t>
            </w:r>
          </w:p>
        </w:tc>
        <w:tc>
          <w:tcPr>
            <w:tcW w:w="1178" w:type="dxa"/>
            <w:tcBorders>
              <w:top w:val="nil"/>
              <w:left w:val="nil"/>
              <w:bottom w:val="single" w:sz="4" w:space="0" w:color="auto"/>
              <w:right w:val="single" w:sz="4" w:space="0" w:color="auto"/>
            </w:tcBorders>
            <w:shd w:val="clear" w:color="auto" w:fill="auto"/>
            <w:noWrap/>
            <w:vAlign w:val="center"/>
            <w:hideMark/>
          </w:tcPr>
          <w:p w14:paraId="369C832E"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55,8</w:t>
            </w:r>
          </w:p>
        </w:tc>
      </w:tr>
      <w:tr w:rsidR="00471BF2" w:rsidRPr="009A1442" w14:paraId="0466E313"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03B1D40"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46DDE60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090 01 00000</w:t>
            </w:r>
          </w:p>
        </w:tc>
        <w:tc>
          <w:tcPr>
            <w:tcW w:w="444" w:type="dxa"/>
            <w:tcBorders>
              <w:top w:val="nil"/>
              <w:left w:val="nil"/>
              <w:bottom w:val="single" w:sz="4" w:space="0" w:color="auto"/>
              <w:right w:val="single" w:sz="4" w:space="0" w:color="auto"/>
            </w:tcBorders>
            <w:shd w:val="clear" w:color="auto" w:fill="auto"/>
            <w:noWrap/>
            <w:vAlign w:val="center"/>
            <w:hideMark/>
          </w:tcPr>
          <w:p w14:paraId="49CDB8B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433093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4F61FB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12B4595"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65,3</w:t>
            </w:r>
          </w:p>
        </w:tc>
        <w:tc>
          <w:tcPr>
            <w:tcW w:w="1138" w:type="dxa"/>
            <w:tcBorders>
              <w:top w:val="nil"/>
              <w:left w:val="nil"/>
              <w:bottom w:val="single" w:sz="4" w:space="0" w:color="auto"/>
              <w:right w:val="single" w:sz="4" w:space="0" w:color="auto"/>
            </w:tcBorders>
            <w:shd w:val="clear" w:color="auto" w:fill="auto"/>
            <w:noWrap/>
            <w:vAlign w:val="center"/>
            <w:hideMark/>
          </w:tcPr>
          <w:p w14:paraId="04195560"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55,8</w:t>
            </w:r>
          </w:p>
        </w:tc>
        <w:tc>
          <w:tcPr>
            <w:tcW w:w="1178" w:type="dxa"/>
            <w:tcBorders>
              <w:top w:val="nil"/>
              <w:left w:val="nil"/>
              <w:bottom w:val="single" w:sz="4" w:space="0" w:color="auto"/>
              <w:right w:val="single" w:sz="4" w:space="0" w:color="auto"/>
            </w:tcBorders>
            <w:shd w:val="clear" w:color="auto" w:fill="auto"/>
            <w:noWrap/>
            <w:vAlign w:val="center"/>
            <w:hideMark/>
          </w:tcPr>
          <w:p w14:paraId="5AECFB19"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55,8</w:t>
            </w:r>
          </w:p>
        </w:tc>
      </w:tr>
      <w:tr w:rsidR="00471BF2" w:rsidRPr="009A1442" w14:paraId="63472120"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A220A7E"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Другие вопросы в области образования</w:t>
            </w:r>
          </w:p>
        </w:tc>
        <w:tc>
          <w:tcPr>
            <w:tcW w:w="1319" w:type="dxa"/>
            <w:tcBorders>
              <w:top w:val="nil"/>
              <w:left w:val="nil"/>
              <w:bottom w:val="single" w:sz="4" w:space="0" w:color="auto"/>
              <w:right w:val="single" w:sz="4" w:space="0" w:color="auto"/>
            </w:tcBorders>
            <w:shd w:val="clear" w:color="auto" w:fill="auto"/>
            <w:noWrap/>
            <w:vAlign w:val="center"/>
            <w:hideMark/>
          </w:tcPr>
          <w:p w14:paraId="06F985A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090 01 00000</w:t>
            </w:r>
          </w:p>
        </w:tc>
        <w:tc>
          <w:tcPr>
            <w:tcW w:w="444" w:type="dxa"/>
            <w:tcBorders>
              <w:top w:val="nil"/>
              <w:left w:val="nil"/>
              <w:bottom w:val="single" w:sz="4" w:space="0" w:color="auto"/>
              <w:right w:val="single" w:sz="4" w:space="0" w:color="auto"/>
            </w:tcBorders>
            <w:shd w:val="clear" w:color="auto" w:fill="auto"/>
            <w:noWrap/>
            <w:vAlign w:val="center"/>
            <w:hideMark/>
          </w:tcPr>
          <w:p w14:paraId="2D881CB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9C2B7A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1E0B6DD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781761F"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65,3</w:t>
            </w:r>
          </w:p>
        </w:tc>
        <w:tc>
          <w:tcPr>
            <w:tcW w:w="1138" w:type="dxa"/>
            <w:tcBorders>
              <w:top w:val="nil"/>
              <w:left w:val="nil"/>
              <w:bottom w:val="single" w:sz="4" w:space="0" w:color="auto"/>
              <w:right w:val="single" w:sz="4" w:space="0" w:color="auto"/>
            </w:tcBorders>
            <w:shd w:val="clear" w:color="auto" w:fill="auto"/>
            <w:noWrap/>
            <w:vAlign w:val="center"/>
            <w:hideMark/>
          </w:tcPr>
          <w:p w14:paraId="7C9D52C2"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55,8</w:t>
            </w:r>
          </w:p>
        </w:tc>
        <w:tc>
          <w:tcPr>
            <w:tcW w:w="1178" w:type="dxa"/>
            <w:tcBorders>
              <w:top w:val="nil"/>
              <w:left w:val="nil"/>
              <w:bottom w:val="single" w:sz="4" w:space="0" w:color="auto"/>
              <w:right w:val="single" w:sz="4" w:space="0" w:color="auto"/>
            </w:tcBorders>
            <w:shd w:val="clear" w:color="auto" w:fill="auto"/>
            <w:noWrap/>
            <w:vAlign w:val="center"/>
            <w:hideMark/>
          </w:tcPr>
          <w:p w14:paraId="3A7CD1F7"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55,8</w:t>
            </w:r>
          </w:p>
        </w:tc>
      </w:tr>
      <w:tr w:rsidR="00471BF2" w:rsidRPr="009A1442" w14:paraId="127B37F5"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ACEAE01"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25F62CF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090 01 40090</w:t>
            </w:r>
          </w:p>
        </w:tc>
        <w:tc>
          <w:tcPr>
            <w:tcW w:w="444" w:type="dxa"/>
            <w:tcBorders>
              <w:top w:val="nil"/>
              <w:left w:val="nil"/>
              <w:bottom w:val="single" w:sz="4" w:space="0" w:color="auto"/>
              <w:right w:val="single" w:sz="4" w:space="0" w:color="auto"/>
            </w:tcBorders>
            <w:shd w:val="clear" w:color="auto" w:fill="auto"/>
            <w:noWrap/>
            <w:vAlign w:val="center"/>
            <w:hideMark/>
          </w:tcPr>
          <w:p w14:paraId="7028AA7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3209F2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758661D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F63C08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45,3</w:t>
            </w:r>
          </w:p>
        </w:tc>
        <w:tc>
          <w:tcPr>
            <w:tcW w:w="1138" w:type="dxa"/>
            <w:tcBorders>
              <w:top w:val="nil"/>
              <w:left w:val="nil"/>
              <w:bottom w:val="single" w:sz="4" w:space="0" w:color="auto"/>
              <w:right w:val="single" w:sz="4" w:space="0" w:color="auto"/>
            </w:tcBorders>
            <w:shd w:val="clear" w:color="auto" w:fill="auto"/>
            <w:noWrap/>
            <w:vAlign w:val="center"/>
            <w:hideMark/>
          </w:tcPr>
          <w:p w14:paraId="70DD019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55,8</w:t>
            </w:r>
          </w:p>
        </w:tc>
        <w:tc>
          <w:tcPr>
            <w:tcW w:w="1178" w:type="dxa"/>
            <w:tcBorders>
              <w:top w:val="nil"/>
              <w:left w:val="nil"/>
              <w:bottom w:val="single" w:sz="4" w:space="0" w:color="auto"/>
              <w:right w:val="single" w:sz="4" w:space="0" w:color="auto"/>
            </w:tcBorders>
            <w:shd w:val="clear" w:color="auto" w:fill="auto"/>
            <w:noWrap/>
            <w:vAlign w:val="center"/>
            <w:hideMark/>
          </w:tcPr>
          <w:p w14:paraId="6992A07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55,8</w:t>
            </w:r>
          </w:p>
        </w:tc>
      </w:tr>
      <w:tr w:rsidR="00471BF2" w:rsidRPr="009A1442" w14:paraId="4ABB5E83"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C1E706C"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56CB9E7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090 01 40090</w:t>
            </w:r>
          </w:p>
        </w:tc>
        <w:tc>
          <w:tcPr>
            <w:tcW w:w="444" w:type="dxa"/>
            <w:tcBorders>
              <w:top w:val="nil"/>
              <w:left w:val="nil"/>
              <w:bottom w:val="single" w:sz="4" w:space="0" w:color="auto"/>
              <w:right w:val="single" w:sz="4" w:space="0" w:color="auto"/>
            </w:tcBorders>
            <w:shd w:val="clear" w:color="auto" w:fill="auto"/>
            <w:noWrap/>
            <w:vAlign w:val="center"/>
            <w:hideMark/>
          </w:tcPr>
          <w:p w14:paraId="5C8B6D7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BF40C9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0C9478F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36F2644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45,3</w:t>
            </w:r>
          </w:p>
        </w:tc>
        <w:tc>
          <w:tcPr>
            <w:tcW w:w="1138" w:type="dxa"/>
            <w:tcBorders>
              <w:top w:val="nil"/>
              <w:left w:val="nil"/>
              <w:bottom w:val="single" w:sz="4" w:space="0" w:color="auto"/>
              <w:right w:val="single" w:sz="4" w:space="0" w:color="auto"/>
            </w:tcBorders>
            <w:shd w:val="clear" w:color="auto" w:fill="auto"/>
            <w:noWrap/>
            <w:vAlign w:val="center"/>
            <w:hideMark/>
          </w:tcPr>
          <w:p w14:paraId="0BFE57A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55,8</w:t>
            </w:r>
          </w:p>
        </w:tc>
        <w:tc>
          <w:tcPr>
            <w:tcW w:w="1178" w:type="dxa"/>
            <w:tcBorders>
              <w:top w:val="nil"/>
              <w:left w:val="nil"/>
              <w:bottom w:val="single" w:sz="4" w:space="0" w:color="auto"/>
              <w:right w:val="single" w:sz="4" w:space="0" w:color="auto"/>
            </w:tcBorders>
            <w:shd w:val="clear" w:color="auto" w:fill="auto"/>
            <w:noWrap/>
            <w:vAlign w:val="center"/>
            <w:hideMark/>
          </w:tcPr>
          <w:p w14:paraId="37767E2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55,8</w:t>
            </w:r>
          </w:p>
        </w:tc>
      </w:tr>
      <w:tr w:rsidR="00471BF2" w:rsidRPr="009A1442" w14:paraId="0BFE4973" w14:textId="77777777" w:rsidTr="00471BF2">
        <w:trPr>
          <w:trHeight w:val="27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125B118"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6E078F9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090 01 76020</w:t>
            </w:r>
          </w:p>
        </w:tc>
        <w:tc>
          <w:tcPr>
            <w:tcW w:w="444" w:type="dxa"/>
            <w:tcBorders>
              <w:top w:val="nil"/>
              <w:left w:val="nil"/>
              <w:bottom w:val="single" w:sz="4" w:space="0" w:color="auto"/>
              <w:right w:val="single" w:sz="4" w:space="0" w:color="auto"/>
            </w:tcBorders>
            <w:shd w:val="clear" w:color="auto" w:fill="auto"/>
            <w:noWrap/>
            <w:vAlign w:val="center"/>
            <w:hideMark/>
          </w:tcPr>
          <w:p w14:paraId="331CF56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8FECD4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6215EF5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E8CA33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20,0</w:t>
            </w:r>
          </w:p>
        </w:tc>
        <w:tc>
          <w:tcPr>
            <w:tcW w:w="1138" w:type="dxa"/>
            <w:tcBorders>
              <w:top w:val="nil"/>
              <w:left w:val="nil"/>
              <w:bottom w:val="single" w:sz="4" w:space="0" w:color="auto"/>
              <w:right w:val="single" w:sz="4" w:space="0" w:color="auto"/>
            </w:tcBorders>
            <w:shd w:val="clear" w:color="auto" w:fill="auto"/>
            <w:noWrap/>
            <w:vAlign w:val="center"/>
            <w:hideMark/>
          </w:tcPr>
          <w:p w14:paraId="745E6C6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5720D0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0A13D3A4" w14:textId="77777777" w:rsidTr="00471BF2">
        <w:trPr>
          <w:trHeight w:val="9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5547F32"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05A0606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090 01 76020</w:t>
            </w:r>
          </w:p>
        </w:tc>
        <w:tc>
          <w:tcPr>
            <w:tcW w:w="444" w:type="dxa"/>
            <w:tcBorders>
              <w:top w:val="nil"/>
              <w:left w:val="nil"/>
              <w:bottom w:val="single" w:sz="4" w:space="0" w:color="auto"/>
              <w:right w:val="single" w:sz="4" w:space="0" w:color="auto"/>
            </w:tcBorders>
            <w:shd w:val="clear" w:color="auto" w:fill="auto"/>
            <w:noWrap/>
            <w:vAlign w:val="center"/>
            <w:hideMark/>
          </w:tcPr>
          <w:p w14:paraId="749F34F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ABF067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2D6832C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1171394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20,0</w:t>
            </w:r>
          </w:p>
        </w:tc>
        <w:tc>
          <w:tcPr>
            <w:tcW w:w="1138" w:type="dxa"/>
            <w:tcBorders>
              <w:top w:val="nil"/>
              <w:left w:val="nil"/>
              <w:bottom w:val="single" w:sz="4" w:space="0" w:color="auto"/>
              <w:right w:val="single" w:sz="4" w:space="0" w:color="auto"/>
            </w:tcBorders>
            <w:shd w:val="clear" w:color="auto" w:fill="auto"/>
            <w:noWrap/>
            <w:vAlign w:val="center"/>
            <w:hideMark/>
          </w:tcPr>
          <w:p w14:paraId="3FAE9CE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8C704E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1E031D48"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5AAEFDA"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Улучшение и сохранение здоровья муниципальных служащих</w:t>
            </w:r>
          </w:p>
        </w:tc>
        <w:tc>
          <w:tcPr>
            <w:tcW w:w="1319" w:type="dxa"/>
            <w:tcBorders>
              <w:top w:val="nil"/>
              <w:left w:val="nil"/>
              <w:bottom w:val="single" w:sz="4" w:space="0" w:color="auto"/>
              <w:right w:val="single" w:sz="4" w:space="0" w:color="auto"/>
            </w:tcBorders>
            <w:shd w:val="clear" w:color="auto" w:fill="auto"/>
            <w:noWrap/>
            <w:vAlign w:val="center"/>
            <w:hideMark/>
          </w:tcPr>
          <w:p w14:paraId="79C05DA7"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63D5B93D"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93056D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E7F5AD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6CD4F9D"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318,0</w:t>
            </w:r>
          </w:p>
        </w:tc>
        <w:tc>
          <w:tcPr>
            <w:tcW w:w="1138" w:type="dxa"/>
            <w:tcBorders>
              <w:top w:val="nil"/>
              <w:left w:val="nil"/>
              <w:bottom w:val="single" w:sz="4" w:space="0" w:color="auto"/>
              <w:right w:val="single" w:sz="4" w:space="0" w:color="auto"/>
            </w:tcBorders>
            <w:shd w:val="clear" w:color="auto" w:fill="auto"/>
            <w:noWrap/>
            <w:vAlign w:val="center"/>
            <w:hideMark/>
          </w:tcPr>
          <w:p w14:paraId="2D73FB99"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338,1</w:t>
            </w:r>
          </w:p>
        </w:tc>
        <w:tc>
          <w:tcPr>
            <w:tcW w:w="1178" w:type="dxa"/>
            <w:tcBorders>
              <w:top w:val="nil"/>
              <w:left w:val="nil"/>
              <w:bottom w:val="single" w:sz="4" w:space="0" w:color="auto"/>
              <w:right w:val="single" w:sz="4" w:space="0" w:color="auto"/>
            </w:tcBorders>
            <w:shd w:val="clear" w:color="auto" w:fill="auto"/>
            <w:noWrap/>
            <w:vAlign w:val="center"/>
            <w:hideMark/>
          </w:tcPr>
          <w:p w14:paraId="5587F3F3"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338,1</w:t>
            </w:r>
          </w:p>
        </w:tc>
      </w:tr>
      <w:tr w:rsidR="00471BF2" w:rsidRPr="009A1442" w14:paraId="48A1260C"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8871504"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Общегосударственные вопросы</w:t>
            </w:r>
          </w:p>
        </w:tc>
        <w:tc>
          <w:tcPr>
            <w:tcW w:w="1319" w:type="dxa"/>
            <w:tcBorders>
              <w:top w:val="nil"/>
              <w:left w:val="nil"/>
              <w:bottom w:val="single" w:sz="4" w:space="0" w:color="auto"/>
              <w:right w:val="single" w:sz="4" w:space="0" w:color="auto"/>
            </w:tcBorders>
            <w:shd w:val="clear" w:color="auto" w:fill="auto"/>
            <w:noWrap/>
            <w:vAlign w:val="center"/>
            <w:hideMark/>
          </w:tcPr>
          <w:p w14:paraId="713E2DB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796BC73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6C6D38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4AD218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0EC2930"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318,0</w:t>
            </w:r>
          </w:p>
        </w:tc>
        <w:tc>
          <w:tcPr>
            <w:tcW w:w="1138" w:type="dxa"/>
            <w:tcBorders>
              <w:top w:val="nil"/>
              <w:left w:val="nil"/>
              <w:bottom w:val="single" w:sz="4" w:space="0" w:color="auto"/>
              <w:right w:val="single" w:sz="4" w:space="0" w:color="auto"/>
            </w:tcBorders>
            <w:shd w:val="clear" w:color="auto" w:fill="auto"/>
            <w:noWrap/>
            <w:vAlign w:val="center"/>
            <w:hideMark/>
          </w:tcPr>
          <w:p w14:paraId="7EF4D48D"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338,1</w:t>
            </w:r>
          </w:p>
        </w:tc>
        <w:tc>
          <w:tcPr>
            <w:tcW w:w="1178" w:type="dxa"/>
            <w:tcBorders>
              <w:top w:val="nil"/>
              <w:left w:val="nil"/>
              <w:bottom w:val="single" w:sz="4" w:space="0" w:color="auto"/>
              <w:right w:val="single" w:sz="4" w:space="0" w:color="auto"/>
            </w:tcBorders>
            <w:shd w:val="clear" w:color="auto" w:fill="auto"/>
            <w:noWrap/>
            <w:vAlign w:val="center"/>
            <w:hideMark/>
          </w:tcPr>
          <w:p w14:paraId="118B1552"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338,1</w:t>
            </w:r>
          </w:p>
        </w:tc>
      </w:tr>
      <w:tr w:rsidR="00471BF2" w:rsidRPr="009A1442" w14:paraId="74AE770B" w14:textId="77777777" w:rsidTr="00471BF2">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93D764B"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319" w:type="dxa"/>
            <w:tcBorders>
              <w:top w:val="nil"/>
              <w:left w:val="nil"/>
              <w:bottom w:val="single" w:sz="4" w:space="0" w:color="auto"/>
              <w:right w:val="single" w:sz="4" w:space="0" w:color="auto"/>
            </w:tcBorders>
            <w:shd w:val="clear" w:color="auto" w:fill="auto"/>
            <w:noWrap/>
            <w:vAlign w:val="center"/>
            <w:hideMark/>
          </w:tcPr>
          <w:p w14:paraId="75F0169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169F04D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D8A1E5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6BB1F8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3B5B77E"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267,0</w:t>
            </w:r>
          </w:p>
        </w:tc>
        <w:tc>
          <w:tcPr>
            <w:tcW w:w="1138" w:type="dxa"/>
            <w:tcBorders>
              <w:top w:val="nil"/>
              <w:left w:val="nil"/>
              <w:bottom w:val="single" w:sz="4" w:space="0" w:color="auto"/>
              <w:right w:val="single" w:sz="4" w:space="0" w:color="auto"/>
            </w:tcBorders>
            <w:shd w:val="clear" w:color="auto" w:fill="auto"/>
            <w:noWrap/>
            <w:vAlign w:val="center"/>
            <w:hideMark/>
          </w:tcPr>
          <w:p w14:paraId="5D4D25C1"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286,9</w:t>
            </w:r>
          </w:p>
        </w:tc>
        <w:tc>
          <w:tcPr>
            <w:tcW w:w="1178" w:type="dxa"/>
            <w:tcBorders>
              <w:top w:val="nil"/>
              <w:left w:val="nil"/>
              <w:bottom w:val="single" w:sz="4" w:space="0" w:color="auto"/>
              <w:right w:val="single" w:sz="4" w:space="0" w:color="auto"/>
            </w:tcBorders>
            <w:shd w:val="clear" w:color="auto" w:fill="auto"/>
            <w:noWrap/>
            <w:vAlign w:val="center"/>
            <w:hideMark/>
          </w:tcPr>
          <w:p w14:paraId="73AE33CD"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286,9</w:t>
            </w:r>
          </w:p>
        </w:tc>
      </w:tr>
      <w:tr w:rsidR="00471BF2" w:rsidRPr="009A1442" w14:paraId="76BEBB53"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419C5EC"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4BCAE25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415A549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16BD9A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618AC43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3969AA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267,0</w:t>
            </w:r>
          </w:p>
        </w:tc>
        <w:tc>
          <w:tcPr>
            <w:tcW w:w="1138" w:type="dxa"/>
            <w:tcBorders>
              <w:top w:val="nil"/>
              <w:left w:val="nil"/>
              <w:bottom w:val="single" w:sz="4" w:space="0" w:color="auto"/>
              <w:right w:val="single" w:sz="4" w:space="0" w:color="auto"/>
            </w:tcBorders>
            <w:shd w:val="clear" w:color="auto" w:fill="auto"/>
            <w:noWrap/>
            <w:vAlign w:val="center"/>
            <w:hideMark/>
          </w:tcPr>
          <w:p w14:paraId="63B780E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286,9</w:t>
            </w:r>
          </w:p>
        </w:tc>
        <w:tc>
          <w:tcPr>
            <w:tcW w:w="1178" w:type="dxa"/>
            <w:tcBorders>
              <w:top w:val="nil"/>
              <w:left w:val="nil"/>
              <w:bottom w:val="single" w:sz="4" w:space="0" w:color="auto"/>
              <w:right w:val="single" w:sz="4" w:space="0" w:color="auto"/>
            </w:tcBorders>
            <w:shd w:val="clear" w:color="auto" w:fill="auto"/>
            <w:noWrap/>
            <w:vAlign w:val="center"/>
            <w:hideMark/>
          </w:tcPr>
          <w:p w14:paraId="11D943B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286,9</w:t>
            </w:r>
          </w:p>
        </w:tc>
      </w:tr>
      <w:tr w:rsidR="00471BF2" w:rsidRPr="009A1442" w14:paraId="20DEDA1E"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E254FFF"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487AB26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261A8E7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3D8CA9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EE0EEC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66342B2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267,0</w:t>
            </w:r>
          </w:p>
        </w:tc>
        <w:tc>
          <w:tcPr>
            <w:tcW w:w="1138" w:type="dxa"/>
            <w:tcBorders>
              <w:top w:val="nil"/>
              <w:left w:val="nil"/>
              <w:bottom w:val="single" w:sz="4" w:space="0" w:color="auto"/>
              <w:right w:val="single" w:sz="4" w:space="0" w:color="auto"/>
            </w:tcBorders>
            <w:shd w:val="clear" w:color="auto" w:fill="auto"/>
            <w:noWrap/>
            <w:vAlign w:val="center"/>
            <w:hideMark/>
          </w:tcPr>
          <w:p w14:paraId="7A68EE4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286,9</w:t>
            </w:r>
          </w:p>
        </w:tc>
        <w:tc>
          <w:tcPr>
            <w:tcW w:w="1178" w:type="dxa"/>
            <w:tcBorders>
              <w:top w:val="nil"/>
              <w:left w:val="nil"/>
              <w:bottom w:val="single" w:sz="4" w:space="0" w:color="auto"/>
              <w:right w:val="single" w:sz="4" w:space="0" w:color="auto"/>
            </w:tcBorders>
            <w:shd w:val="clear" w:color="auto" w:fill="auto"/>
            <w:noWrap/>
            <w:vAlign w:val="center"/>
            <w:hideMark/>
          </w:tcPr>
          <w:p w14:paraId="268A1BF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286,9</w:t>
            </w:r>
          </w:p>
        </w:tc>
      </w:tr>
      <w:tr w:rsidR="00471BF2" w:rsidRPr="009A1442" w14:paraId="5FE02515"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06284BF"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19" w:type="dxa"/>
            <w:tcBorders>
              <w:top w:val="nil"/>
              <w:left w:val="nil"/>
              <w:bottom w:val="single" w:sz="4" w:space="0" w:color="auto"/>
              <w:right w:val="single" w:sz="4" w:space="0" w:color="auto"/>
            </w:tcBorders>
            <w:shd w:val="clear" w:color="auto" w:fill="auto"/>
            <w:noWrap/>
            <w:vAlign w:val="center"/>
            <w:hideMark/>
          </w:tcPr>
          <w:p w14:paraId="7E8B50AD"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41A2ED0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26B892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1279305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E40B35A"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51,0</w:t>
            </w:r>
          </w:p>
        </w:tc>
        <w:tc>
          <w:tcPr>
            <w:tcW w:w="1138" w:type="dxa"/>
            <w:tcBorders>
              <w:top w:val="nil"/>
              <w:left w:val="nil"/>
              <w:bottom w:val="single" w:sz="4" w:space="0" w:color="auto"/>
              <w:right w:val="single" w:sz="4" w:space="0" w:color="auto"/>
            </w:tcBorders>
            <w:shd w:val="clear" w:color="auto" w:fill="auto"/>
            <w:noWrap/>
            <w:vAlign w:val="center"/>
            <w:hideMark/>
          </w:tcPr>
          <w:p w14:paraId="232D688D"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51,2</w:t>
            </w:r>
          </w:p>
        </w:tc>
        <w:tc>
          <w:tcPr>
            <w:tcW w:w="1178" w:type="dxa"/>
            <w:tcBorders>
              <w:top w:val="nil"/>
              <w:left w:val="nil"/>
              <w:bottom w:val="single" w:sz="4" w:space="0" w:color="auto"/>
              <w:right w:val="single" w:sz="4" w:space="0" w:color="auto"/>
            </w:tcBorders>
            <w:shd w:val="clear" w:color="auto" w:fill="auto"/>
            <w:noWrap/>
            <w:vAlign w:val="center"/>
            <w:hideMark/>
          </w:tcPr>
          <w:p w14:paraId="2010AF6F"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51,2</w:t>
            </w:r>
          </w:p>
        </w:tc>
      </w:tr>
      <w:tr w:rsidR="00471BF2" w:rsidRPr="009A1442" w14:paraId="3415853A" w14:textId="77777777" w:rsidTr="00471BF2">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4FB75CA"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Муниципальная программа «Развитие системы муниципальной службы и деятельности органов местного самоуправления Старорусского муниципального района и их должностных лиц на 2022 - 2025 годы»</w:t>
            </w:r>
          </w:p>
        </w:tc>
        <w:tc>
          <w:tcPr>
            <w:tcW w:w="1319" w:type="dxa"/>
            <w:tcBorders>
              <w:top w:val="nil"/>
              <w:left w:val="nil"/>
              <w:bottom w:val="single" w:sz="4" w:space="0" w:color="auto"/>
              <w:right w:val="single" w:sz="4" w:space="0" w:color="auto"/>
            </w:tcBorders>
            <w:shd w:val="clear" w:color="auto" w:fill="auto"/>
            <w:noWrap/>
            <w:vAlign w:val="center"/>
            <w:hideMark/>
          </w:tcPr>
          <w:p w14:paraId="2DE2941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090 00 00000</w:t>
            </w:r>
          </w:p>
        </w:tc>
        <w:tc>
          <w:tcPr>
            <w:tcW w:w="444" w:type="dxa"/>
            <w:tcBorders>
              <w:top w:val="nil"/>
              <w:left w:val="nil"/>
              <w:bottom w:val="single" w:sz="4" w:space="0" w:color="auto"/>
              <w:right w:val="single" w:sz="4" w:space="0" w:color="auto"/>
            </w:tcBorders>
            <w:shd w:val="clear" w:color="auto" w:fill="auto"/>
            <w:noWrap/>
            <w:vAlign w:val="center"/>
            <w:hideMark/>
          </w:tcPr>
          <w:p w14:paraId="6857D15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C066C5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6D7723D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EA7C27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51,0</w:t>
            </w:r>
          </w:p>
        </w:tc>
        <w:tc>
          <w:tcPr>
            <w:tcW w:w="1138" w:type="dxa"/>
            <w:tcBorders>
              <w:top w:val="nil"/>
              <w:left w:val="nil"/>
              <w:bottom w:val="single" w:sz="4" w:space="0" w:color="auto"/>
              <w:right w:val="single" w:sz="4" w:space="0" w:color="auto"/>
            </w:tcBorders>
            <w:shd w:val="clear" w:color="auto" w:fill="auto"/>
            <w:noWrap/>
            <w:vAlign w:val="center"/>
            <w:hideMark/>
          </w:tcPr>
          <w:p w14:paraId="54DBCF0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51,2</w:t>
            </w:r>
          </w:p>
        </w:tc>
        <w:tc>
          <w:tcPr>
            <w:tcW w:w="1178" w:type="dxa"/>
            <w:tcBorders>
              <w:top w:val="nil"/>
              <w:left w:val="nil"/>
              <w:bottom w:val="single" w:sz="4" w:space="0" w:color="auto"/>
              <w:right w:val="single" w:sz="4" w:space="0" w:color="auto"/>
            </w:tcBorders>
            <w:shd w:val="clear" w:color="auto" w:fill="auto"/>
            <w:noWrap/>
            <w:vAlign w:val="center"/>
            <w:hideMark/>
          </w:tcPr>
          <w:p w14:paraId="0FA144A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51,2</w:t>
            </w:r>
          </w:p>
        </w:tc>
      </w:tr>
      <w:tr w:rsidR="00471BF2" w:rsidRPr="009A1442" w14:paraId="05EDDECB"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8A4DADC"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Улучшение и сохранение здоровья муниципальных служащих</w:t>
            </w:r>
          </w:p>
        </w:tc>
        <w:tc>
          <w:tcPr>
            <w:tcW w:w="1319" w:type="dxa"/>
            <w:tcBorders>
              <w:top w:val="nil"/>
              <w:left w:val="nil"/>
              <w:bottom w:val="single" w:sz="4" w:space="0" w:color="auto"/>
              <w:right w:val="single" w:sz="4" w:space="0" w:color="auto"/>
            </w:tcBorders>
            <w:shd w:val="clear" w:color="auto" w:fill="auto"/>
            <w:noWrap/>
            <w:vAlign w:val="center"/>
            <w:hideMark/>
          </w:tcPr>
          <w:p w14:paraId="276D0D2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1D9D715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C122C5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203ACFC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B40FF0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51,0</w:t>
            </w:r>
          </w:p>
        </w:tc>
        <w:tc>
          <w:tcPr>
            <w:tcW w:w="1138" w:type="dxa"/>
            <w:tcBorders>
              <w:top w:val="nil"/>
              <w:left w:val="nil"/>
              <w:bottom w:val="single" w:sz="4" w:space="0" w:color="auto"/>
              <w:right w:val="single" w:sz="4" w:space="0" w:color="auto"/>
            </w:tcBorders>
            <w:shd w:val="clear" w:color="auto" w:fill="auto"/>
            <w:noWrap/>
            <w:vAlign w:val="center"/>
            <w:hideMark/>
          </w:tcPr>
          <w:p w14:paraId="57844FD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51,2</w:t>
            </w:r>
          </w:p>
        </w:tc>
        <w:tc>
          <w:tcPr>
            <w:tcW w:w="1178" w:type="dxa"/>
            <w:tcBorders>
              <w:top w:val="nil"/>
              <w:left w:val="nil"/>
              <w:bottom w:val="single" w:sz="4" w:space="0" w:color="auto"/>
              <w:right w:val="single" w:sz="4" w:space="0" w:color="auto"/>
            </w:tcBorders>
            <w:shd w:val="clear" w:color="auto" w:fill="auto"/>
            <w:noWrap/>
            <w:vAlign w:val="center"/>
            <w:hideMark/>
          </w:tcPr>
          <w:p w14:paraId="09F7A99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51,2</w:t>
            </w:r>
          </w:p>
        </w:tc>
      </w:tr>
      <w:tr w:rsidR="00471BF2" w:rsidRPr="009A1442" w14:paraId="0E95C9D7"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188CA52"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47C6649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210D9C3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22DEB8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56B0765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AB82C6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51,0</w:t>
            </w:r>
          </w:p>
        </w:tc>
        <w:tc>
          <w:tcPr>
            <w:tcW w:w="1138" w:type="dxa"/>
            <w:tcBorders>
              <w:top w:val="nil"/>
              <w:left w:val="nil"/>
              <w:bottom w:val="single" w:sz="4" w:space="0" w:color="auto"/>
              <w:right w:val="single" w:sz="4" w:space="0" w:color="auto"/>
            </w:tcBorders>
            <w:shd w:val="clear" w:color="auto" w:fill="auto"/>
            <w:noWrap/>
            <w:vAlign w:val="center"/>
            <w:hideMark/>
          </w:tcPr>
          <w:p w14:paraId="168CA55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51,2</w:t>
            </w:r>
          </w:p>
        </w:tc>
        <w:tc>
          <w:tcPr>
            <w:tcW w:w="1178" w:type="dxa"/>
            <w:tcBorders>
              <w:top w:val="nil"/>
              <w:left w:val="nil"/>
              <w:bottom w:val="single" w:sz="4" w:space="0" w:color="auto"/>
              <w:right w:val="single" w:sz="4" w:space="0" w:color="auto"/>
            </w:tcBorders>
            <w:shd w:val="clear" w:color="auto" w:fill="auto"/>
            <w:noWrap/>
            <w:vAlign w:val="center"/>
            <w:hideMark/>
          </w:tcPr>
          <w:p w14:paraId="2CAEE0D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51,2</w:t>
            </w:r>
          </w:p>
        </w:tc>
      </w:tr>
      <w:tr w:rsidR="00471BF2" w:rsidRPr="009A1442" w14:paraId="77FC8111"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36CEEA3"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250B992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48FFB1B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451313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09DACBC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9C74F6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51,0</w:t>
            </w:r>
          </w:p>
        </w:tc>
        <w:tc>
          <w:tcPr>
            <w:tcW w:w="1138" w:type="dxa"/>
            <w:tcBorders>
              <w:top w:val="nil"/>
              <w:left w:val="nil"/>
              <w:bottom w:val="single" w:sz="4" w:space="0" w:color="auto"/>
              <w:right w:val="single" w:sz="4" w:space="0" w:color="auto"/>
            </w:tcBorders>
            <w:shd w:val="clear" w:color="auto" w:fill="auto"/>
            <w:noWrap/>
            <w:vAlign w:val="center"/>
            <w:hideMark/>
          </w:tcPr>
          <w:p w14:paraId="5E3D12C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51,2</w:t>
            </w:r>
          </w:p>
        </w:tc>
        <w:tc>
          <w:tcPr>
            <w:tcW w:w="1178" w:type="dxa"/>
            <w:tcBorders>
              <w:top w:val="nil"/>
              <w:left w:val="nil"/>
              <w:bottom w:val="single" w:sz="4" w:space="0" w:color="auto"/>
              <w:right w:val="single" w:sz="4" w:space="0" w:color="auto"/>
            </w:tcBorders>
            <w:shd w:val="clear" w:color="auto" w:fill="auto"/>
            <w:noWrap/>
            <w:vAlign w:val="center"/>
            <w:hideMark/>
          </w:tcPr>
          <w:p w14:paraId="680654A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51,2</w:t>
            </w:r>
          </w:p>
        </w:tc>
      </w:tr>
      <w:tr w:rsidR="00471BF2" w:rsidRPr="009A1442" w14:paraId="171FF6D7"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CF05CCB"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1C2495B7"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4290494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457DA5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95F581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9C3AEE4"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30,0</w:t>
            </w:r>
          </w:p>
        </w:tc>
        <w:tc>
          <w:tcPr>
            <w:tcW w:w="1138" w:type="dxa"/>
            <w:tcBorders>
              <w:top w:val="nil"/>
              <w:left w:val="nil"/>
              <w:bottom w:val="single" w:sz="4" w:space="0" w:color="auto"/>
              <w:right w:val="single" w:sz="4" w:space="0" w:color="auto"/>
            </w:tcBorders>
            <w:shd w:val="clear" w:color="auto" w:fill="auto"/>
            <w:noWrap/>
            <w:vAlign w:val="center"/>
            <w:hideMark/>
          </w:tcPr>
          <w:p w14:paraId="73194BAC"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31,0</w:t>
            </w:r>
          </w:p>
        </w:tc>
        <w:tc>
          <w:tcPr>
            <w:tcW w:w="1178" w:type="dxa"/>
            <w:tcBorders>
              <w:top w:val="nil"/>
              <w:left w:val="nil"/>
              <w:bottom w:val="single" w:sz="4" w:space="0" w:color="auto"/>
              <w:right w:val="single" w:sz="4" w:space="0" w:color="auto"/>
            </w:tcBorders>
            <w:shd w:val="clear" w:color="auto" w:fill="auto"/>
            <w:noWrap/>
            <w:vAlign w:val="center"/>
            <w:hideMark/>
          </w:tcPr>
          <w:p w14:paraId="2C790670"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31,0</w:t>
            </w:r>
          </w:p>
        </w:tc>
      </w:tr>
      <w:tr w:rsidR="00471BF2" w:rsidRPr="009A1442" w14:paraId="23905595"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04D63F5"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Другие вопросы в области образования</w:t>
            </w:r>
          </w:p>
        </w:tc>
        <w:tc>
          <w:tcPr>
            <w:tcW w:w="1319" w:type="dxa"/>
            <w:tcBorders>
              <w:top w:val="nil"/>
              <w:left w:val="nil"/>
              <w:bottom w:val="single" w:sz="4" w:space="0" w:color="auto"/>
              <w:right w:val="single" w:sz="4" w:space="0" w:color="auto"/>
            </w:tcBorders>
            <w:shd w:val="clear" w:color="auto" w:fill="auto"/>
            <w:noWrap/>
            <w:vAlign w:val="center"/>
            <w:hideMark/>
          </w:tcPr>
          <w:p w14:paraId="74007D4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51D2ED6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3E95AF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4A53561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A1AE8E7"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30,0</w:t>
            </w:r>
          </w:p>
        </w:tc>
        <w:tc>
          <w:tcPr>
            <w:tcW w:w="1138" w:type="dxa"/>
            <w:tcBorders>
              <w:top w:val="nil"/>
              <w:left w:val="nil"/>
              <w:bottom w:val="single" w:sz="4" w:space="0" w:color="auto"/>
              <w:right w:val="single" w:sz="4" w:space="0" w:color="auto"/>
            </w:tcBorders>
            <w:shd w:val="clear" w:color="auto" w:fill="auto"/>
            <w:noWrap/>
            <w:vAlign w:val="center"/>
            <w:hideMark/>
          </w:tcPr>
          <w:p w14:paraId="7565CE5D"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31,0</w:t>
            </w:r>
          </w:p>
        </w:tc>
        <w:tc>
          <w:tcPr>
            <w:tcW w:w="1178" w:type="dxa"/>
            <w:tcBorders>
              <w:top w:val="nil"/>
              <w:left w:val="nil"/>
              <w:bottom w:val="single" w:sz="4" w:space="0" w:color="auto"/>
              <w:right w:val="single" w:sz="4" w:space="0" w:color="auto"/>
            </w:tcBorders>
            <w:shd w:val="clear" w:color="auto" w:fill="auto"/>
            <w:noWrap/>
            <w:vAlign w:val="center"/>
            <w:hideMark/>
          </w:tcPr>
          <w:p w14:paraId="5DAACE14"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31,0</w:t>
            </w:r>
          </w:p>
        </w:tc>
      </w:tr>
      <w:tr w:rsidR="00471BF2" w:rsidRPr="009A1442" w14:paraId="6BB4780A"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330017A"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Улучшение и сохранение здоровья муниципальных служащих</w:t>
            </w:r>
          </w:p>
        </w:tc>
        <w:tc>
          <w:tcPr>
            <w:tcW w:w="1319" w:type="dxa"/>
            <w:tcBorders>
              <w:top w:val="nil"/>
              <w:left w:val="nil"/>
              <w:bottom w:val="single" w:sz="4" w:space="0" w:color="auto"/>
              <w:right w:val="single" w:sz="4" w:space="0" w:color="auto"/>
            </w:tcBorders>
            <w:shd w:val="clear" w:color="auto" w:fill="auto"/>
            <w:noWrap/>
            <w:vAlign w:val="center"/>
            <w:hideMark/>
          </w:tcPr>
          <w:p w14:paraId="13B5A90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3B22F16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694A1B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4F0BB48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F1985D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30,0</w:t>
            </w:r>
          </w:p>
        </w:tc>
        <w:tc>
          <w:tcPr>
            <w:tcW w:w="1138" w:type="dxa"/>
            <w:tcBorders>
              <w:top w:val="nil"/>
              <w:left w:val="nil"/>
              <w:bottom w:val="single" w:sz="4" w:space="0" w:color="auto"/>
              <w:right w:val="single" w:sz="4" w:space="0" w:color="auto"/>
            </w:tcBorders>
            <w:shd w:val="clear" w:color="auto" w:fill="auto"/>
            <w:noWrap/>
            <w:vAlign w:val="center"/>
            <w:hideMark/>
          </w:tcPr>
          <w:p w14:paraId="6130916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31,0</w:t>
            </w:r>
          </w:p>
        </w:tc>
        <w:tc>
          <w:tcPr>
            <w:tcW w:w="1178" w:type="dxa"/>
            <w:tcBorders>
              <w:top w:val="nil"/>
              <w:left w:val="nil"/>
              <w:bottom w:val="single" w:sz="4" w:space="0" w:color="auto"/>
              <w:right w:val="single" w:sz="4" w:space="0" w:color="auto"/>
            </w:tcBorders>
            <w:shd w:val="clear" w:color="auto" w:fill="auto"/>
            <w:noWrap/>
            <w:vAlign w:val="center"/>
            <w:hideMark/>
          </w:tcPr>
          <w:p w14:paraId="1F46DF6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31,0</w:t>
            </w:r>
          </w:p>
        </w:tc>
      </w:tr>
      <w:tr w:rsidR="00471BF2" w:rsidRPr="009A1442" w14:paraId="2C72E982"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56E0D0D"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69F7511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xml:space="preserve">090 04 40090 </w:t>
            </w:r>
          </w:p>
        </w:tc>
        <w:tc>
          <w:tcPr>
            <w:tcW w:w="444" w:type="dxa"/>
            <w:tcBorders>
              <w:top w:val="nil"/>
              <w:left w:val="nil"/>
              <w:bottom w:val="single" w:sz="4" w:space="0" w:color="auto"/>
              <w:right w:val="single" w:sz="4" w:space="0" w:color="auto"/>
            </w:tcBorders>
            <w:shd w:val="clear" w:color="auto" w:fill="auto"/>
            <w:noWrap/>
            <w:vAlign w:val="center"/>
            <w:hideMark/>
          </w:tcPr>
          <w:p w14:paraId="4FEF918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4AE2F7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1960097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45862F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30,0</w:t>
            </w:r>
          </w:p>
        </w:tc>
        <w:tc>
          <w:tcPr>
            <w:tcW w:w="1138" w:type="dxa"/>
            <w:tcBorders>
              <w:top w:val="nil"/>
              <w:left w:val="nil"/>
              <w:bottom w:val="single" w:sz="4" w:space="0" w:color="auto"/>
              <w:right w:val="single" w:sz="4" w:space="0" w:color="auto"/>
            </w:tcBorders>
            <w:shd w:val="clear" w:color="auto" w:fill="auto"/>
            <w:noWrap/>
            <w:vAlign w:val="center"/>
            <w:hideMark/>
          </w:tcPr>
          <w:p w14:paraId="1DD968D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31,0</w:t>
            </w:r>
          </w:p>
        </w:tc>
        <w:tc>
          <w:tcPr>
            <w:tcW w:w="1178" w:type="dxa"/>
            <w:tcBorders>
              <w:top w:val="nil"/>
              <w:left w:val="nil"/>
              <w:bottom w:val="single" w:sz="4" w:space="0" w:color="auto"/>
              <w:right w:val="single" w:sz="4" w:space="0" w:color="auto"/>
            </w:tcBorders>
            <w:shd w:val="clear" w:color="auto" w:fill="auto"/>
            <w:noWrap/>
            <w:vAlign w:val="center"/>
            <w:hideMark/>
          </w:tcPr>
          <w:p w14:paraId="3896A73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31,0</w:t>
            </w:r>
          </w:p>
        </w:tc>
      </w:tr>
      <w:tr w:rsidR="00471BF2" w:rsidRPr="009A1442" w14:paraId="33B2B60B"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F74EF33"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5409629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0718771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09CF88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w:t>
            </w:r>
          </w:p>
        </w:tc>
        <w:tc>
          <w:tcPr>
            <w:tcW w:w="516" w:type="dxa"/>
            <w:tcBorders>
              <w:top w:val="nil"/>
              <w:left w:val="nil"/>
              <w:bottom w:val="single" w:sz="4" w:space="0" w:color="auto"/>
              <w:right w:val="single" w:sz="4" w:space="0" w:color="auto"/>
            </w:tcBorders>
            <w:shd w:val="clear" w:color="auto" w:fill="auto"/>
            <w:noWrap/>
            <w:vAlign w:val="center"/>
            <w:hideMark/>
          </w:tcPr>
          <w:p w14:paraId="30F7511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1AEE0D5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30,0</w:t>
            </w:r>
          </w:p>
        </w:tc>
        <w:tc>
          <w:tcPr>
            <w:tcW w:w="1138" w:type="dxa"/>
            <w:tcBorders>
              <w:top w:val="nil"/>
              <w:left w:val="nil"/>
              <w:bottom w:val="single" w:sz="4" w:space="0" w:color="auto"/>
              <w:right w:val="single" w:sz="4" w:space="0" w:color="auto"/>
            </w:tcBorders>
            <w:shd w:val="clear" w:color="auto" w:fill="auto"/>
            <w:noWrap/>
            <w:vAlign w:val="center"/>
            <w:hideMark/>
          </w:tcPr>
          <w:p w14:paraId="39816D8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31,0</w:t>
            </w:r>
          </w:p>
        </w:tc>
        <w:tc>
          <w:tcPr>
            <w:tcW w:w="1178" w:type="dxa"/>
            <w:tcBorders>
              <w:top w:val="nil"/>
              <w:left w:val="nil"/>
              <w:bottom w:val="single" w:sz="4" w:space="0" w:color="auto"/>
              <w:right w:val="single" w:sz="4" w:space="0" w:color="auto"/>
            </w:tcBorders>
            <w:shd w:val="clear" w:color="auto" w:fill="auto"/>
            <w:noWrap/>
            <w:vAlign w:val="center"/>
            <w:hideMark/>
          </w:tcPr>
          <w:p w14:paraId="3552FDF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31,0</w:t>
            </w:r>
          </w:p>
        </w:tc>
      </w:tr>
      <w:tr w:rsidR="00471BF2" w:rsidRPr="009A1442" w14:paraId="1D3B3D87"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9FE94EB"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Культура, кинематография</w:t>
            </w:r>
          </w:p>
        </w:tc>
        <w:tc>
          <w:tcPr>
            <w:tcW w:w="1319" w:type="dxa"/>
            <w:tcBorders>
              <w:top w:val="nil"/>
              <w:left w:val="nil"/>
              <w:bottom w:val="single" w:sz="4" w:space="0" w:color="auto"/>
              <w:right w:val="single" w:sz="4" w:space="0" w:color="auto"/>
            </w:tcBorders>
            <w:shd w:val="clear" w:color="auto" w:fill="auto"/>
            <w:noWrap/>
            <w:vAlign w:val="center"/>
            <w:hideMark/>
          </w:tcPr>
          <w:p w14:paraId="66A3DBCD"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37343EE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A5E38A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BB0278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FE82241"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19,9</w:t>
            </w:r>
          </w:p>
        </w:tc>
        <w:tc>
          <w:tcPr>
            <w:tcW w:w="1138" w:type="dxa"/>
            <w:tcBorders>
              <w:top w:val="nil"/>
              <w:left w:val="nil"/>
              <w:bottom w:val="single" w:sz="4" w:space="0" w:color="auto"/>
              <w:right w:val="single" w:sz="4" w:space="0" w:color="auto"/>
            </w:tcBorders>
            <w:shd w:val="clear" w:color="auto" w:fill="auto"/>
            <w:noWrap/>
            <w:vAlign w:val="center"/>
            <w:hideMark/>
          </w:tcPr>
          <w:p w14:paraId="3776FFC4"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19,0</w:t>
            </w:r>
          </w:p>
        </w:tc>
        <w:tc>
          <w:tcPr>
            <w:tcW w:w="1178" w:type="dxa"/>
            <w:tcBorders>
              <w:top w:val="nil"/>
              <w:left w:val="nil"/>
              <w:bottom w:val="single" w:sz="4" w:space="0" w:color="auto"/>
              <w:right w:val="single" w:sz="4" w:space="0" w:color="auto"/>
            </w:tcBorders>
            <w:shd w:val="clear" w:color="auto" w:fill="auto"/>
            <w:noWrap/>
            <w:vAlign w:val="center"/>
            <w:hideMark/>
          </w:tcPr>
          <w:p w14:paraId="6B3EC842"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19,0</w:t>
            </w:r>
          </w:p>
        </w:tc>
      </w:tr>
      <w:tr w:rsidR="00471BF2" w:rsidRPr="009A1442" w14:paraId="551C10FC"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4B42A08"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Другие вопросы в области культуры, кинематографии</w:t>
            </w:r>
          </w:p>
        </w:tc>
        <w:tc>
          <w:tcPr>
            <w:tcW w:w="1319" w:type="dxa"/>
            <w:tcBorders>
              <w:top w:val="nil"/>
              <w:left w:val="nil"/>
              <w:bottom w:val="single" w:sz="4" w:space="0" w:color="auto"/>
              <w:right w:val="single" w:sz="4" w:space="0" w:color="auto"/>
            </w:tcBorders>
            <w:shd w:val="clear" w:color="auto" w:fill="auto"/>
            <w:noWrap/>
            <w:vAlign w:val="center"/>
            <w:hideMark/>
          </w:tcPr>
          <w:p w14:paraId="0EBD1B0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090 04 00000</w:t>
            </w:r>
          </w:p>
        </w:tc>
        <w:tc>
          <w:tcPr>
            <w:tcW w:w="444" w:type="dxa"/>
            <w:tcBorders>
              <w:top w:val="nil"/>
              <w:left w:val="nil"/>
              <w:bottom w:val="single" w:sz="4" w:space="0" w:color="auto"/>
              <w:right w:val="single" w:sz="4" w:space="0" w:color="auto"/>
            </w:tcBorders>
            <w:shd w:val="clear" w:color="auto" w:fill="auto"/>
            <w:noWrap/>
            <w:vAlign w:val="center"/>
            <w:hideMark/>
          </w:tcPr>
          <w:p w14:paraId="07C3604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D51FB47"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D21D16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56BF52D"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19,9</w:t>
            </w:r>
          </w:p>
        </w:tc>
        <w:tc>
          <w:tcPr>
            <w:tcW w:w="1138" w:type="dxa"/>
            <w:tcBorders>
              <w:top w:val="nil"/>
              <w:left w:val="nil"/>
              <w:bottom w:val="single" w:sz="4" w:space="0" w:color="auto"/>
              <w:right w:val="single" w:sz="4" w:space="0" w:color="auto"/>
            </w:tcBorders>
            <w:shd w:val="clear" w:color="auto" w:fill="auto"/>
            <w:noWrap/>
            <w:vAlign w:val="center"/>
            <w:hideMark/>
          </w:tcPr>
          <w:p w14:paraId="69A98A33"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19,0</w:t>
            </w:r>
          </w:p>
        </w:tc>
        <w:tc>
          <w:tcPr>
            <w:tcW w:w="1178" w:type="dxa"/>
            <w:tcBorders>
              <w:top w:val="nil"/>
              <w:left w:val="nil"/>
              <w:bottom w:val="single" w:sz="4" w:space="0" w:color="auto"/>
              <w:right w:val="single" w:sz="4" w:space="0" w:color="auto"/>
            </w:tcBorders>
            <w:shd w:val="clear" w:color="auto" w:fill="auto"/>
            <w:noWrap/>
            <w:vAlign w:val="center"/>
            <w:hideMark/>
          </w:tcPr>
          <w:p w14:paraId="2827B1FA"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19,0</w:t>
            </w:r>
          </w:p>
        </w:tc>
      </w:tr>
      <w:tr w:rsidR="00471BF2" w:rsidRPr="009A1442" w14:paraId="22282E8C"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0C46D16"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7A99C12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xml:space="preserve">090 04 40090 </w:t>
            </w:r>
          </w:p>
        </w:tc>
        <w:tc>
          <w:tcPr>
            <w:tcW w:w="444" w:type="dxa"/>
            <w:tcBorders>
              <w:top w:val="nil"/>
              <w:left w:val="nil"/>
              <w:bottom w:val="single" w:sz="4" w:space="0" w:color="auto"/>
              <w:right w:val="single" w:sz="4" w:space="0" w:color="auto"/>
            </w:tcBorders>
            <w:shd w:val="clear" w:color="auto" w:fill="auto"/>
            <w:noWrap/>
            <w:vAlign w:val="center"/>
            <w:hideMark/>
          </w:tcPr>
          <w:p w14:paraId="7793DF0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EE075C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413F3F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C842BD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19,9</w:t>
            </w:r>
          </w:p>
        </w:tc>
        <w:tc>
          <w:tcPr>
            <w:tcW w:w="1138" w:type="dxa"/>
            <w:tcBorders>
              <w:top w:val="nil"/>
              <w:left w:val="nil"/>
              <w:bottom w:val="single" w:sz="4" w:space="0" w:color="auto"/>
              <w:right w:val="single" w:sz="4" w:space="0" w:color="auto"/>
            </w:tcBorders>
            <w:shd w:val="clear" w:color="auto" w:fill="auto"/>
            <w:noWrap/>
            <w:vAlign w:val="center"/>
            <w:hideMark/>
          </w:tcPr>
          <w:p w14:paraId="4593C04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19,0</w:t>
            </w:r>
          </w:p>
        </w:tc>
        <w:tc>
          <w:tcPr>
            <w:tcW w:w="1178" w:type="dxa"/>
            <w:tcBorders>
              <w:top w:val="nil"/>
              <w:left w:val="nil"/>
              <w:bottom w:val="single" w:sz="4" w:space="0" w:color="auto"/>
              <w:right w:val="single" w:sz="4" w:space="0" w:color="auto"/>
            </w:tcBorders>
            <w:shd w:val="clear" w:color="auto" w:fill="auto"/>
            <w:noWrap/>
            <w:vAlign w:val="center"/>
            <w:hideMark/>
          </w:tcPr>
          <w:p w14:paraId="5043914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19,0</w:t>
            </w:r>
          </w:p>
        </w:tc>
      </w:tr>
      <w:tr w:rsidR="00471BF2" w:rsidRPr="009A1442" w14:paraId="055DB51F"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A8E6D66"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4507D94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090 04 40090</w:t>
            </w:r>
          </w:p>
        </w:tc>
        <w:tc>
          <w:tcPr>
            <w:tcW w:w="444" w:type="dxa"/>
            <w:tcBorders>
              <w:top w:val="nil"/>
              <w:left w:val="nil"/>
              <w:bottom w:val="single" w:sz="4" w:space="0" w:color="auto"/>
              <w:right w:val="single" w:sz="4" w:space="0" w:color="auto"/>
            </w:tcBorders>
            <w:shd w:val="clear" w:color="auto" w:fill="auto"/>
            <w:noWrap/>
            <w:vAlign w:val="center"/>
            <w:hideMark/>
          </w:tcPr>
          <w:p w14:paraId="5926DF3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34F29A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EFF087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8F3F08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19,9</w:t>
            </w:r>
          </w:p>
        </w:tc>
        <w:tc>
          <w:tcPr>
            <w:tcW w:w="1138" w:type="dxa"/>
            <w:tcBorders>
              <w:top w:val="nil"/>
              <w:left w:val="nil"/>
              <w:bottom w:val="single" w:sz="4" w:space="0" w:color="auto"/>
              <w:right w:val="single" w:sz="4" w:space="0" w:color="auto"/>
            </w:tcBorders>
            <w:shd w:val="clear" w:color="auto" w:fill="auto"/>
            <w:noWrap/>
            <w:vAlign w:val="center"/>
            <w:hideMark/>
          </w:tcPr>
          <w:p w14:paraId="315E5EB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19,0</w:t>
            </w:r>
          </w:p>
        </w:tc>
        <w:tc>
          <w:tcPr>
            <w:tcW w:w="1178" w:type="dxa"/>
            <w:tcBorders>
              <w:top w:val="nil"/>
              <w:left w:val="nil"/>
              <w:bottom w:val="single" w:sz="4" w:space="0" w:color="auto"/>
              <w:right w:val="single" w:sz="4" w:space="0" w:color="auto"/>
            </w:tcBorders>
            <w:shd w:val="clear" w:color="auto" w:fill="auto"/>
            <w:noWrap/>
            <w:vAlign w:val="center"/>
            <w:hideMark/>
          </w:tcPr>
          <w:p w14:paraId="0C63F11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19,0</w:t>
            </w:r>
          </w:p>
        </w:tc>
      </w:tr>
      <w:tr w:rsidR="00471BF2" w:rsidRPr="009A1442" w14:paraId="7F2E0E95" w14:textId="77777777" w:rsidTr="00471BF2">
        <w:trPr>
          <w:trHeight w:val="178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6FA0BA6"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Формирование системы материального и нематериального стимулирования муниципальных служащих, служащих и выборных должностных лиц к эффективному достижению качественных конечных результатов профессиональной служебной деятельности</w:t>
            </w:r>
          </w:p>
        </w:tc>
        <w:tc>
          <w:tcPr>
            <w:tcW w:w="1319" w:type="dxa"/>
            <w:tcBorders>
              <w:top w:val="nil"/>
              <w:left w:val="nil"/>
              <w:bottom w:val="single" w:sz="4" w:space="0" w:color="auto"/>
              <w:right w:val="single" w:sz="4" w:space="0" w:color="auto"/>
            </w:tcBorders>
            <w:shd w:val="clear" w:color="auto" w:fill="auto"/>
            <w:noWrap/>
            <w:vAlign w:val="center"/>
            <w:hideMark/>
          </w:tcPr>
          <w:p w14:paraId="719DD1A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090 05 00000</w:t>
            </w:r>
          </w:p>
        </w:tc>
        <w:tc>
          <w:tcPr>
            <w:tcW w:w="444" w:type="dxa"/>
            <w:tcBorders>
              <w:top w:val="nil"/>
              <w:left w:val="nil"/>
              <w:bottom w:val="single" w:sz="4" w:space="0" w:color="auto"/>
              <w:right w:val="single" w:sz="4" w:space="0" w:color="auto"/>
            </w:tcBorders>
            <w:shd w:val="clear" w:color="auto" w:fill="auto"/>
            <w:noWrap/>
            <w:vAlign w:val="center"/>
            <w:hideMark/>
          </w:tcPr>
          <w:p w14:paraId="4E8087F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3ED3DFD"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F6FE748"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3087CDC"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27AAFD9B"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300,0</w:t>
            </w:r>
          </w:p>
        </w:tc>
        <w:tc>
          <w:tcPr>
            <w:tcW w:w="1178" w:type="dxa"/>
            <w:tcBorders>
              <w:top w:val="nil"/>
              <w:left w:val="nil"/>
              <w:bottom w:val="single" w:sz="4" w:space="0" w:color="auto"/>
              <w:right w:val="single" w:sz="4" w:space="0" w:color="auto"/>
            </w:tcBorders>
            <w:shd w:val="clear" w:color="auto" w:fill="auto"/>
            <w:noWrap/>
            <w:vAlign w:val="center"/>
            <w:hideMark/>
          </w:tcPr>
          <w:p w14:paraId="65CFFC8C"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300,0</w:t>
            </w:r>
          </w:p>
        </w:tc>
      </w:tr>
      <w:tr w:rsidR="00471BF2" w:rsidRPr="009A1442" w14:paraId="0F8B9576"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4F25BCC"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Общегосударственные вопросы</w:t>
            </w:r>
          </w:p>
        </w:tc>
        <w:tc>
          <w:tcPr>
            <w:tcW w:w="1319" w:type="dxa"/>
            <w:tcBorders>
              <w:top w:val="nil"/>
              <w:left w:val="nil"/>
              <w:bottom w:val="single" w:sz="4" w:space="0" w:color="auto"/>
              <w:right w:val="single" w:sz="4" w:space="0" w:color="auto"/>
            </w:tcBorders>
            <w:shd w:val="clear" w:color="auto" w:fill="auto"/>
            <w:noWrap/>
            <w:vAlign w:val="center"/>
            <w:hideMark/>
          </w:tcPr>
          <w:p w14:paraId="00B869B8"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090 05 00000</w:t>
            </w:r>
          </w:p>
        </w:tc>
        <w:tc>
          <w:tcPr>
            <w:tcW w:w="444" w:type="dxa"/>
            <w:tcBorders>
              <w:top w:val="nil"/>
              <w:left w:val="nil"/>
              <w:bottom w:val="single" w:sz="4" w:space="0" w:color="auto"/>
              <w:right w:val="single" w:sz="4" w:space="0" w:color="auto"/>
            </w:tcBorders>
            <w:shd w:val="clear" w:color="auto" w:fill="auto"/>
            <w:noWrap/>
            <w:vAlign w:val="center"/>
            <w:hideMark/>
          </w:tcPr>
          <w:p w14:paraId="3DBC6BB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07C59D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D8E772D"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D7EC16F"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22CF743A"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300,0</w:t>
            </w:r>
          </w:p>
        </w:tc>
        <w:tc>
          <w:tcPr>
            <w:tcW w:w="1178" w:type="dxa"/>
            <w:tcBorders>
              <w:top w:val="nil"/>
              <w:left w:val="nil"/>
              <w:bottom w:val="single" w:sz="4" w:space="0" w:color="auto"/>
              <w:right w:val="single" w:sz="4" w:space="0" w:color="auto"/>
            </w:tcBorders>
            <w:shd w:val="clear" w:color="auto" w:fill="auto"/>
            <w:noWrap/>
            <w:vAlign w:val="center"/>
            <w:hideMark/>
          </w:tcPr>
          <w:p w14:paraId="0BAA91B1"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300,0</w:t>
            </w:r>
          </w:p>
        </w:tc>
      </w:tr>
      <w:tr w:rsidR="00471BF2" w:rsidRPr="009A1442" w14:paraId="2FEEDC78"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8F17F12"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Другие общегосударственные вопросы</w:t>
            </w:r>
          </w:p>
        </w:tc>
        <w:tc>
          <w:tcPr>
            <w:tcW w:w="1319" w:type="dxa"/>
            <w:tcBorders>
              <w:top w:val="nil"/>
              <w:left w:val="nil"/>
              <w:bottom w:val="single" w:sz="4" w:space="0" w:color="auto"/>
              <w:right w:val="single" w:sz="4" w:space="0" w:color="auto"/>
            </w:tcBorders>
            <w:shd w:val="clear" w:color="auto" w:fill="auto"/>
            <w:noWrap/>
            <w:vAlign w:val="center"/>
            <w:hideMark/>
          </w:tcPr>
          <w:p w14:paraId="63A4C00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090 05 00000</w:t>
            </w:r>
          </w:p>
        </w:tc>
        <w:tc>
          <w:tcPr>
            <w:tcW w:w="444" w:type="dxa"/>
            <w:tcBorders>
              <w:top w:val="nil"/>
              <w:left w:val="nil"/>
              <w:bottom w:val="single" w:sz="4" w:space="0" w:color="auto"/>
              <w:right w:val="single" w:sz="4" w:space="0" w:color="auto"/>
            </w:tcBorders>
            <w:shd w:val="clear" w:color="auto" w:fill="auto"/>
            <w:noWrap/>
            <w:vAlign w:val="center"/>
            <w:hideMark/>
          </w:tcPr>
          <w:p w14:paraId="4267114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70E90A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54CF676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3BE9803"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31DA6A68"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300,0</w:t>
            </w:r>
          </w:p>
        </w:tc>
        <w:tc>
          <w:tcPr>
            <w:tcW w:w="1178" w:type="dxa"/>
            <w:tcBorders>
              <w:top w:val="nil"/>
              <w:left w:val="nil"/>
              <w:bottom w:val="single" w:sz="4" w:space="0" w:color="auto"/>
              <w:right w:val="single" w:sz="4" w:space="0" w:color="auto"/>
            </w:tcBorders>
            <w:shd w:val="clear" w:color="auto" w:fill="auto"/>
            <w:noWrap/>
            <w:vAlign w:val="center"/>
            <w:hideMark/>
          </w:tcPr>
          <w:p w14:paraId="2330DDEB"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300,0</w:t>
            </w:r>
          </w:p>
        </w:tc>
      </w:tr>
      <w:tr w:rsidR="00471BF2" w:rsidRPr="009A1442" w14:paraId="129AE579"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98CC660"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28A3487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090 05 40090</w:t>
            </w:r>
          </w:p>
        </w:tc>
        <w:tc>
          <w:tcPr>
            <w:tcW w:w="444" w:type="dxa"/>
            <w:tcBorders>
              <w:top w:val="nil"/>
              <w:left w:val="nil"/>
              <w:bottom w:val="single" w:sz="4" w:space="0" w:color="auto"/>
              <w:right w:val="single" w:sz="4" w:space="0" w:color="auto"/>
            </w:tcBorders>
            <w:shd w:val="clear" w:color="auto" w:fill="auto"/>
            <w:noWrap/>
            <w:vAlign w:val="center"/>
            <w:hideMark/>
          </w:tcPr>
          <w:p w14:paraId="1B1FACD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935682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0E969A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587CC9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15C0A64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300,0</w:t>
            </w:r>
          </w:p>
        </w:tc>
        <w:tc>
          <w:tcPr>
            <w:tcW w:w="1178" w:type="dxa"/>
            <w:tcBorders>
              <w:top w:val="nil"/>
              <w:left w:val="nil"/>
              <w:bottom w:val="single" w:sz="4" w:space="0" w:color="auto"/>
              <w:right w:val="single" w:sz="4" w:space="0" w:color="auto"/>
            </w:tcBorders>
            <w:shd w:val="clear" w:color="auto" w:fill="auto"/>
            <w:noWrap/>
            <w:vAlign w:val="center"/>
            <w:hideMark/>
          </w:tcPr>
          <w:p w14:paraId="1AB7ECF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300,0</w:t>
            </w:r>
          </w:p>
        </w:tc>
      </w:tr>
      <w:tr w:rsidR="00471BF2" w:rsidRPr="009A1442" w14:paraId="67889DD5"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B6207E4"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5AD5AF7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090 05 40090</w:t>
            </w:r>
          </w:p>
        </w:tc>
        <w:tc>
          <w:tcPr>
            <w:tcW w:w="444" w:type="dxa"/>
            <w:tcBorders>
              <w:top w:val="nil"/>
              <w:left w:val="nil"/>
              <w:bottom w:val="single" w:sz="4" w:space="0" w:color="auto"/>
              <w:right w:val="single" w:sz="4" w:space="0" w:color="auto"/>
            </w:tcBorders>
            <w:shd w:val="clear" w:color="auto" w:fill="auto"/>
            <w:noWrap/>
            <w:vAlign w:val="center"/>
            <w:hideMark/>
          </w:tcPr>
          <w:p w14:paraId="52B99DD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5E9BFC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36F6B1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446B5E5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660F106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300,0</w:t>
            </w:r>
          </w:p>
        </w:tc>
        <w:tc>
          <w:tcPr>
            <w:tcW w:w="1178" w:type="dxa"/>
            <w:tcBorders>
              <w:top w:val="nil"/>
              <w:left w:val="nil"/>
              <w:bottom w:val="single" w:sz="4" w:space="0" w:color="auto"/>
              <w:right w:val="single" w:sz="4" w:space="0" w:color="auto"/>
            </w:tcBorders>
            <w:shd w:val="clear" w:color="auto" w:fill="auto"/>
            <w:noWrap/>
            <w:vAlign w:val="center"/>
            <w:hideMark/>
          </w:tcPr>
          <w:p w14:paraId="6AF5800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300,0</w:t>
            </w:r>
          </w:p>
        </w:tc>
      </w:tr>
      <w:tr w:rsidR="00471BF2" w:rsidRPr="009A1442" w14:paraId="707746B0"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F1BDFD3"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 xml:space="preserve">Популяризация ТОС на территории Старорусского муниципального района </w:t>
            </w:r>
          </w:p>
        </w:tc>
        <w:tc>
          <w:tcPr>
            <w:tcW w:w="1319" w:type="dxa"/>
            <w:tcBorders>
              <w:top w:val="nil"/>
              <w:left w:val="nil"/>
              <w:bottom w:val="single" w:sz="4" w:space="0" w:color="auto"/>
              <w:right w:val="single" w:sz="4" w:space="0" w:color="auto"/>
            </w:tcBorders>
            <w:shd w:val="clear" w:color="auto" w:fill="auto"/>
            <w:noWrap/>
            <w:vAlign w:val="center"/>
            <w:hideMark/>
          </w:tcPr>
          <w:p w14:paraId="6B668D9F"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090 07 00000</w:t>
            </w:r>
          </w:p>
        </w:tc>
        <w:tc>
          <w:tcPr>
            <w:tcW w:w="444" w:type="dxa"/>
            <w:tcBorders>
              <w:top w:val="nil"/>
              <w:left w:val="nil"/>
              <w:bottom w:val="single" w:sz="4" w:space="0" w:color="auto"/>
              <w:right w:val="single" w:sz="4" w:space="0" w:color="auto"/>
            </w:tcBorders>
            <w:shd w:val="clear" w:color="auto" w:fill="auto"/>
            <w:noWrap/>
            <w:vAlign w:val="center"/>
            <w:hideMark/>
          </w:tcPr>
          <w:p w14:paraId="5854033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A0C824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CEF2FE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F0D23F5"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1 215,0</w:t>
            </w:r>
          </w:p>
        </w:tc>
        <w:tc>
          <w:tcPr>
            <w:tcW w:w="1138" w:type="dxa"/>
            <w:tcBorders>
              <w:top w:val="nil"/>
              <w:left w:val="nil"/>
              <w:bottom w:val="single" w:sz="4" w:space="0" w:color="auto"/>
              <w:right w:val="single" w:sz="4" w:space="0" w:color="auto"/>
            </w:tcBorders>
            <w:shd w:val="clear" w:color="auto" w:fill="auto"/>
            <w:noWrap/>
            <w:vAlign w:val="center"/>
            <w:hideMark/>
          </w:tcPr>
          <w:p w14:paraId="76293795"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615,0</w:t>
            </w:r>
          </w:p>
        </w:tc>
        <w:tc>
          <w:tcPr>
            <w:tcW w:w="1178" w:type="dxa"/>
            <w:tcBorders>
              <w:top w:val="nil"/>
              <w:left w:val="nil"/>
              <w:bottom w:val="single" w:sz="4" w:space="0" w:color="auto"/>
              <w:right w:val="single" w:sz="4" w:space="0" w:color="auto"/>
            </w:tcBorders>
            <w:shd w:val="clear" w:color="auto" w:fill="auto"/>
            <w:noWrap/>
            <w:vAlign w:val="center"/>
            <w:hideMark/>
          </w:tcPr>
          <w:p w14:paraId="26463735"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615,0</w:t>
            </w:r>
          </w:p>
        </w:tc>
      </w:tr>
      <w:tr w:rsidR="00471BF2" w:rsidRPr="009A1442" w14:paraId="4ADD6B09"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ADFB8DD"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Другие общегосударственные вопросы</w:t>
            </w:r>
          </w:p>
        </w:tc>
        <w:tc>
          <w:tcPr>
            <w:tcW w:w="1319" w:type="dxa"/>
            <w:tcBorders>
              <w:top w:val="nil"/>
              <w:left w:val="nil"/>
              <w:bottom w:val="single" w:sz="4" w:space="0" w:color="auto"/>
              <w:right w:val="single" w:sz="4" w:space="0" w:color="auto"/>
            </w:tcBorders>
            <w:shd w:val="clear" w:color="auto" w:fill="auto"/>
            <w:noWrap/>
            <w:vAlign w:val="center"/>
            <w:hideMark/>
          </w:tcPr>
          <w:p w14:paraId="63C3B18D"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090 07 00000</w:t>
            </w:r>
          </w:p>
        </w:tc>
        <w:tc>
          <w:tcPr>
            <w:tcW w:w="444" w:type="dxa"/>
            <w:tcBorders>
              <w:top w:val="nil"/>
              <w:left w:val="nil"/>
              <w:bottom w:val="single" w:sz="4" w:space="0" w:color="auto"/>
              <w:right w:val="single" w:sz="4" w:space="0" w:color="auto"/>
            </w:tcBorders>
            <w:shd w:val="clear" w:color="auto" w:fill="auto"/>
            <w:noWrap/>
            <w:vAlign w:val="center"/>
            <w:hideMark/>
          </w:tcPr>
          <w:p w14:paraId="657F620F"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2E1D29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C59798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F96DA45"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1 215,0</w:t>
            </w:r>
          </w:p>
        </w:tc>
        <w:tc>
          <w:tcPr>
            <w:tcW w:w="1138" w:type="dxa"/>
            <w:tcBorders>
              <w:top w:val="nil"/>
              <w:left w:val="nil"/>
              <w:bottom w:val="single" w:sz="4" w:space="0" w:color="auto"/>
              <w:right w:val="single" w:sz="4" w:space="0" w:color="auto"/>
            </w:tcBorders>
            <w:shd w:val="clear" w:color="auto" w:fill="auto"/>
            <w:noWrap/>
            <w:vAlign w:val="center"/>
            <w:hideMark/>
          </w:tcPr>
          <w:p w14:paraId="394080CD"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615,0</w:t>
            </w:r>
          </w:p>
        </w:tc>
        <w:tc>
          <w:tcPr>
            <w:tcW w:w="1178" w:type="dxa"/>
            <w:tcBorders>
              <w:top w:val="nil"/>
              <w:left w:val="nil"/>
              <w:bottom w:val="single" w:sz="4" w:space="0" w:color="auto"/>
              <w:right w:val="single" w:sz="4" w:space="0" w:color="auto"/>
            </w:tcBorders>
            <w:shd w:val="clear" w:color="auto" w:fill="auto"/>
            <w:noWrap/>
            <w:vAlign w:val="center"/>
            <w:hideMark/>
          </w:tcPr>
          <w:p w14:paraId="7A9A1C59"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615,0</w:t>
            </w:r>
          </w:p>
        </w:tc>
      </w:tr>
      <w:tr w:rsidR="00471BF2" w:rsidRPr="009A1442" w14:paraId="6A8F31EC"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B601256"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1FAC2D7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090 07 40090</w:t>
            </w:r>
          </w:p>
        </w:tc>
        <w:tc>
          <w:tcPr>
            <w:tcW w:w="444" w:type="dxa"/>
            <w:tcBorders>
              <w:top w:val="nil"/>
              <w:left w:val="nil"/>
              <w:bottom w:val="single" w:sz="4" w:space="0" w:color="auto"/>
              <w:right w:val="single" w:sz="4" w:space="0" w:color="auto"/>
            </w:tcBorders>
            <w:shd w:val="clear" w:color="auto" w:fill="auto"/>
            <w:noWrap/>
            <w:vAlign w:val="center"/>
            <w:hideMark/>
          </w:tcPr>
          <w:p w14:paraId="2B58AE8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42C66C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66EE1A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6D411A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15,0</w:t>
            </w:r>
          </w:p>
        </w:tc>
        <w:tc>
          <w:tcPr>
            <w:tcW w:w="1138" w:type="dxa"/>
            <w:tcBorders>
              <w:top w:val="nil"/>
              <w:left w:val="nil"/>
              <w:bottom w:val="single" w:sz="4" w:space="0" w:color="auto"/>
              <w:right w:val="single" w:sz="4" w:space="0" w:color="auto"/>
            </w:tcBorders>
            <w:shd w:val="clear" w:color="auto" w:fill="auto"/>
            <w:noWrap/>
            <w:vAlign w:val="center"/>
            <w:hideMark/>
          </w:tcPr>
          <w:p w14:paraId="20B5CD7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615,0</w:t>
            </w:r>
          </w:p>
        </w:tc>
        <w:tc>
          <w:tcPr>
            <w:tcW w:w="1178" w:type="dxa"/>
            <w:tcBorders>
              <w:top w:val="nil"/>
              <w:left w:val="nil"/>
              <w:bottom w:val="single" w:sz="4" w:space="0" w:color="auto"/>
              <w:right w:val="single" w:sz="4" w:space="0" w:color="auto"/>
            </w:tcBorders>
            <w:shd w:val="clear" w:color="auto" w:fill="auto"/>
            <w:noWrap/>
            <w:vAlign w:val="center"/>
            <w:hideMark/>
          </w:tcPr>
          <w:p w14:paraId="7997547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615,0</w:t>
            </w:r>
          </w:p>
        </w:tc>
      </w:tr>
      <w:tr w:rsidR="00471BF2" w:rsidRPr="009A1442" w14:paraId="338A21E1"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27B1715"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17314D2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090 07 40090</w:t>
            </w:r>
          </w:p>
        </w:tc>
        <w:tc>
          <w:tcPr>
            <w:tcW w:w="444" w:type="dxa"/>
            <w:tcBorders>
              <w:top w:val="nil"/>
              <w:left w:val="nil"/>
              <w:bottom w:val="single" w:sz="4" w:space="0" w:color="auto"/>
              <w:right w:val="single" w:sz="4" w:space="0" w:color="auto"/>
            </w:tcBorders>
            <w:shd w:val="clear" w:color="auto" w:fill="auto"/>
            <w:noWrap/>
            <w:vAlign w:val="center"/>
            <w:hideMark/>
          </w:tcPr>
          <w:p w14:paraId="5968D64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5F18C8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EA9FBD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1A2FB2F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15,0</w:t>
            </w:r>
          </w:p>
        </w:tc>
        <w:tc>
          <w:tcPr>
            <w:tcW w:w="1138" w:type="dxa"/>
            <w:tcBorders>
              <w:top w:val="nil"/>
              <w:left w:val="nil"/>
              <w:bottom w:val="single" w:sz="4" w:space="0" w:color="auto"/>
              <w:right w:val="single" w:sz="4" w:space="0" w:color="auto"/>
            </w:tcBorders>
            <w:shd w:val="clear" w:color="auto" w:fill="auto"/>
            <w:noWrap/>
            <w:vAlign w:val="center"/>
            <w:hideMark/>
          </w:tcPr>
          <w:p w14:paraId="32F250C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615,0</w:t>
            </w:r>
          </w:p>
        </w:tc>
        <w:tc>
          <w:tcPr>
            <w:tcW w:w="1178" w:type="dxa"/>
            <w:tcBorders>
              <w:top w:val="nil"/>
              <w:left w:val="nil"/>
              <w:bottom w:val="single" w:sz="4" w:space="0" w:color="auto"/>
              <w:right w:val="single" w:sz="4" w:space="0" w:color="auto"/>
            </w:tcBorders>
            <w:shd w:val="clear" w:color="auto" w:fill="auto"/>
            <w:noWrap/>
            <w:vAlign w:val="center"/>
            <w:hideMark/>
          </w:tcPr>
          <w:p w14:paraId="1510C27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615,0</w:t>
            </w:r>
          </w:p>
        </w:tc>
      </w:tr>
      <w:tr w:rsidR="00471BF2" w:rsidRPr="009A1442" w14:paraId="10258848"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54294A5"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межбюджетные трансферты бюджетам городского и сельских поселени</w:t>
            </w:r>
            <w:proofErr w:type="gramStart"/>
            <w:r w:rsidRPr="009A1442">
              <w:rPr>
                <w:rFonts w:eastAsia="Times New Roman"/>
                <w:color w:val="000000"/>
                <w:sz w:val="20"/>
                <w:szCs w:val="20"/>
              </w:rPr>
              <w:t>й-</w:t>
            </w:r>
            <w:proofErr w:type="gramEnd"/>
            <w:r w:rsidRPr="009A1442">
              <w:rPr>
                <w:rFonts w:eastAsia="Times New Roman"/>
                <w:color w:val="000000"/>
                <w:sz w:val="20"/>
                <w:szCs w:val="20"/>
              </w:rPr>
              <w:t xml:space="preserve"> победителям ежегодного конкурса «Лучшее территориальное общественное самоуправление Старорусского муниципального района»</w:t>
            </w:r>
          </w:p>
        </w:tc>
        <w:tc>
          <w:tcPr>
            <w:tcW w:w="1319" w:type="dxa"/>
            <w:tcBorders>
              <w:top w:val="nil"/>
              <w:left w:val="nil"/>
              <w:bottom w:val="single" w:sz="4" w:space="0" w:color="auto"/>
              <w:right w:val="single" w:sz="4" w:space="0" w:color="auto"/>
            </w:tcBorders>
            <w:shd w:val="clear" w:color="auto" w:fill="auto"/>
            <w:noWrap/>
            <w:vAlign w:val="center"/>
            <w:hideMark/>
          </w:tcPr>
          <w:p w14:paraId="764D6AF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090 07 40780</w:t>
            </w:r>
          </w:p>
        </w:tc>
        <w:tc>
          <w:tcPr>
            <w:tcW w:w="444" w:type="dxa"/>
            <w:tcBorders>
              <w:top w:val="nil"/>
              <w:left w:val="nil"/>
              <w:bottom w:val="single" w:sz="4" w:space="0" w:color="auto"/>
              <w:right w:val="single" w:sz="4" w:space="0" w:color="auto"/>
            </w:tcBorders>
            <w:shd w:val="clear" w:color="auto" w:fill="auto"/>
            <w:noWrap/>
            <w:vAlign w:val="center"/>
            <w:hideMark/>
          </w:tcPr>
          <w:p w14:paraId="130D443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EFF051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872262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E2EA35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1 200,0</w:t>
            </w:r>
          </w:p>
        </w:tc>
        <w:tc>
          <w:tcPr>
            <w:tcW w:w="1138" w:type="dxa"/>
            <w:tcBorders>
              <w:top w:val="nil"/>
              <w:left w:val="nil"/>
              <w:bottom w:val="single" w:sz="4" w:space="0" w:color="auto"/>
              <w:right w:val="single" w:sz="4" w:space="0" w:color="auto"/>
            </w:tcBorders>
            <w:shd w:val="clear" w:color="auto" w:fill="auto"/>
            <w:noWrap/>
            <w:vAlign w:val="center"/>
            <w:hideMark/>
          </w:tcPr>
          <w:p w14:paraId="0E3E615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A29C4F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7A7745C4"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AE9EB2E"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4AEFFFF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090 07 40780</w:t>
            </w:r>
          </w:p>
        </w:tc>
        <w:tc>
          <w:tcPr>
            <w:tcW w:w="444" w:type="dxa"/>
            <w:tcBorders>
              <w:top w:val="nil"/>
              <w:left w:val="nil"/>
              <w:bottom w:val="single" w:sz="4" w:space="0" w:color="auto"/>
              <w:right w:val="single" w:sz="4" w:space="0" w:color="auto"/>
            </w:tcBorders>
            <w:shd w:val="clear" w:color="auto" w:fill="auto"/>
            <w:noWrap/>
            <w:vAlign w:val="center"/>
            <w:hideMark/>
          </w:tcPr>
          <w:p w14:paraId="743B0EF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8BA76C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46B376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60399AC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1 200,0</w:t>
            </w:r>
          </w:p>
        </w:tc>
        <w:tc>
          <w:tcPr>
            <w:tcW w:w="1138" w:type="dxa"/>
            <w:tcBorders>
              <w:top w:val="nil"/>
              <w:left w:val="nil"/>
              <w:bottom w:val="single" w:sz="4" w:space="0" w:color="auto"/>
              <w:right w:val="single" w:sz="4" w:space="0" w:color="auto"/>
            </w:tcBorders>
            <w:shd w:val="clear" w:color="auto" w:fill="auto"/>
            <w:noWrap/>
            <w:vAlign w:val="center"/>
            <w:hideMark/>
          </w:tcPr>
          <w:p w14:paraId="1CF4744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91D9E6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4F9F48C3"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CBC7B0B"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Муниципальная программа «Управление муниципальными финансами Старорусского муниципального района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75C9452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100 00 00000</w:t>
            </w:r>
          </w:p>
        </w:tc>
        <w:tc>
          <w:tcPr>
            <w:tcW w:w="444" w:type="dxa"/>
            <w:tcBorders>
              <w:top w:val="nil"/>
              <w:left w:val="nil"/>
              <w:bottom w:val="single" w:sz="4" w:space="0" w:color="auto"/>
              <w:right w:val="single" w:sz="4" w:space="0" w:color="auto"/>
            </w:tcBorders>
            <w:shd w:val="clear" w:color="auto" w:fill="auto"/>
            <w:noWrap/>
            <w:vAlign w:val="center"/>
            <w:hideMark/>
          </w:tcPr>
          <w:p w14:paraId="456F32E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5FF945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8E9B23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866595F"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168 778,1</w:t>
            </w:r>
          </w:p>
        </w:tc>
        <w:tc>
          <w:tcPr>
            <w:tcW w:w="1138" w:type="dxa"/>
            <w:tcBorders>
              <w:top w:val="nil"/>
              <w:left w:val="nil"/>
              <w:bottom w:val="single" w:sz="4" w:space="0" w:color="auto"/>
              <w:right w:val="single" w:sz="4" w:space="0" w:color="auto"/>
            </w:tcBorders>
            <w:shd w:val="clear" w:color="auto" w:fill="auto"/>
            <w:noWrap/>
            <w:vAlign w:val="center"/>
            <w:hideMark/>
          </w:tcPr>
          <w:p w14:paraId="197F5B3E"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75 006,5</w:t>
            </w:r>
          </w:p>
        </w:tc>
        <w:tc>
          <w:tcPr>
            <w:tcW w:w="1178" w:type="dxa"/>
            <w:tcBorders>
              <w:top w:val="nil"/>
              <w:left w:val="nil"/>
              <w:bottom w:val="single" w:sz="4" w:space="0" w:color="auto"/>
              <w:right w:val="single" w:sz="4" w:space="0" w:color="auto"/>
            </w:tcBorders>
            <w:shd w:val="clear" w:color="auto" w:fill="auto"/>
            <w:noWrap/>
            <w:vAlign w:val="center"/>
            <w:hideMark/>
          </w:tcPr>
          <w:p w14:paraId="45DC292C"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73 780,0</w:t>
            </w:r>
          </w:p>
        </w:tc>
      </w:tr>
      <w:tr w:rsidR="00471BF2" w:rsidRPr="009A1442" w14:paraId="0DB0215D" w14:textId="77777777" w:rsidTr="00471BF2">
        <w:trPr>
          <w:trHeight w:val="178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CB748D8"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Подпрограмма «Организация и обеспечение осуществления бюджетного процесса, управление муниципальным долгом муниципального района» муниципальной программы «Управление муниципальными финансами Старорусского муниципального района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0E723E7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101 00 00000</w:t>
            </w:r>
          </w:p>
        </w:tc>
        <w:tc>
          <w:tcPr>
            <w:tcW w:w="444" w:type="dxa"/>
            <w:tcBorders>
              <w:top w:val="nil"/>
              <w:left w:val="nil"/>
              <w:bottom w:val="single" w:sz="4" w:space="0" w:color="auto"/>
              <w:right w:val="single" w:sz="4" w:space="0" w:color="auto"/>
            </w:tcBorders>
            <w:shd w:val="clear" w:color="auto" w:fill="auto"/>
            <w:noWrap/>
            <w:vAlign w:val="center"/>
            <w:hideMark/>
          </w:tcPr>
          <w:p w14:paraId="4FD242D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05A875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C06397E"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5D87568"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9 695,2</w:t>
            </w:r>
          </w:p>
        </w:tc>
        <w:tc>
          <w:tcPr>
            <w:tcW w:w="1138" w:type="dxa"/>
            <w:tcBorders>
              <w:top w:val="nil"/>
              <w:left w:val="nil"/>
              <w:bottom w:val="single" w:sz="4" w:space="0" w:color="auto"/>
              <w:right w:val="single" w:sz="4" w:space="0" w:color="auto"/>
            </w:tcBorders>
            <w:shd w:val="clear" w:color="auto" w:fill="auto"/>
            <w:noWrap/>
            <w:vAlign w:val="center"/>
            <w:hideMark/>
          </w:tcPr>
          <w:p w14:paraId="6C1D006E"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9 509,4</w:t>
            </w:r>
          </w:p>
        </w:tc>
        <w:tc>
          <w:tcPr>
            <w:tcW w:w="1178" w:type="dxa"/>
            <w:tcBorders>
              <w:top w:val="nil"/>
              <w:left w:val="nil"/>
              <w:bottom w:val="single" w:sz="4" w:space="0" w:color="auto"/>
              <w:right w:val="single" w:sz="4" w:space="0" w:color="auto"/>
            </w:tcBorders>
            <w:shd w:val="clear" w:color="auto" w:fill="auto"/>
            <w:noWrap/>
            <w:vAlign w:val="center"/>
            <w:hideMark/>
          </w:tcPr>
          <w:p w14:paraId="2FA65A26"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9 509,4</w:t>
            </w:r>
          </w:p>
        </w:tc>
      </w:tr>
      <w:tr w:rsidR="00471BF2" w:rsidRPr="009A1442" w14:paraId="3571436D"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8FCA642"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Общегосударственные вопросы</w:t>
            </w:r>
          </w:p>
        </w:tc>
        <w:tc>
          <w:tcPr>
            <w:tcW w:w="1319" w:type="dxa"/>
            <w:tcBorders>
              <w:top w:val="nil"/>
              <w:left w:val="nil"/>
              <w:bottom w:val="single" w:sz="4" w:space="0" w:color="auto"/>
              <w:right w:val="single" w:sz="4" w:space="0" w:color="auto"/>
            </w:tcBorders>
            <w:shd w:val="clear" w:color="auto" w:fill="auto"/>
            <w:noWrap/>
            <w:vAlign w:val="center"/>
            <w:hideMark/>
          </w:tcPr>
          <w:p w14:paraId="4F82F1A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101 00 00000</w:t>
            </w:r>
          </w:p>
        </w:tc>
        <w:tc>
          <w:tcPr>
            <w:tcW w:w="444" w:type="dxa"/>
            <w:tcBorders>
              <w:top w:val="nil"/>
              <w:left w:val="nil"/>
              <w:bottom w:val="single" w:sz="4" w:space="0" w:color="auto"/>
              <w:right w:val="single" w:sz="4" w:space="0" w:color="auto"/>
            </w:tcBorders>
            <w:shd w:val="clear" w:color="auto" w:fill="auto"/>
            <w:noWrap/>
            <w:vAlign w:val="center"/>
            <w:hideMark/>
          </w:tcPr>
          <w:p w14:paraId="6D7DEFB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362C52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F3167E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56C6F8C"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9 473,1</w:t>
            </w:r>
          </w:p>
        </w:tc>
        <w:tc>
          <w:tcPr>
            <w:tcW w:w="1138" w:type="dxa"/>
            <w:tcBorders>
              <w:top w:val="nil"/>
              <w:left w:val="nil"/>
              <w:bottom w:val="single" w:sz="4" w:space="0" w:color="auto"/>
              <w:right w:val="single" w:sz="4" w:space="0" w:color="auto"/>
            </w:tcBorders>
            <w:shd w:val="clear" w:color="auto" w:fill="auto"/>
            <w:noWrap/>
            <w:vAlign w:val="center"/>
            <w:hideMark/>
          </w:tcPr>
          <w:p w14:paraId="1C002B26"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9 286,7</w:t>
            </w:r>
          </w:p>
        </w:tc>
        <w:tc>
          <w:tcPr>
            <w:tcW w:w="1178" w:type="dxa"/>
            <w:tcBorders>
              <w:top w:val="nil"/>
              <w:left w:val="nil"/>
              <w:bottom w:val="single" w:sz="4" w:space="0" w:color="auto"/>
              <w:right w:val="single" w:sz="4" w:space="0" w:color="auto"/>
            </w:tcBorders>
            <w:shd w:val="clear" w:color="auto" w:fill="auto"/>
            <w:noWrap/>
            <w:vAlign w:val="center"/>
            <w:hideMark/>
          </w:tcPr>
          <w:p w14:paraId="4D8409C0"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9 286,7</w:t>
            </w:r>
          </w:p>
        </w:tc>
      </w:tr>
      <w:tr w:rsidR="00471BF2" w:rsidRPr="009A1442" w14:paraId="361B41CA"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5346FCF"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19" w:type="dxa"/>
            <w:tcBorders>
              <w:top w:val="nil"/>
              <w:left w:val="nil"/>
              <w:bottom w:val="single" w:sz="4" w:space="0" w:color="auto"/>
              <w:right w:val="single" w:sz="4" w:space="0" w:color="auto"/>
            </w:tcBorders>
            <w:shd w:val="clear" w:color="auto" w:fill="auto"/>
            <w:noWrap/>
            <w:vAlign w:val="center"/>
            <w:hideMark/>
          </w:tcPr>
          <w:p w14:paraId="57B22F6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101 00 00000</w:t>
            </w:r>
          </w:p>
        </w:tc>
        <w:tc>
          <w:tcPr>
            <w:tcW w:w="444" w:type="dxa"/>
            <w:tcBorders>
              <w:top w:val="nil"/>
              <w:left w:val="nil"/>
              <w:bottom w:val="single" w:sz="4" w:space="0" w:color="auto"/>
              <w:right w:val="single" w:sz="4" w:space="0" w:color="auto"/>
            </w:tcBorders>
            <w:shd w:val="clear" w:color="auto" w:fill="auto"/>
            <w:noWrap/>
            <w:vAlign w:val="center"/>
            <w:hideMark/>
          </w:tcPr>
          <w:p w14:paraId="69D1DFD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384BE8E"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068F0EB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933BCF3"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9 473,1</w:t>
            </w:r>
          </w:p>
        </w:tc>
        <w:tc>
          <w:tcPr>
            <w:tcW w:w="1138" w:type="dxa"/>
            <w:tcBorders>
              <w:top w:val="nil"/>
              <w:left w:val="nil"/>
              <w:bottom w:val="single" w:sz="4" w:space="0" w:color="auto"/>
              <w:right w:val="single" w:sz="4" w:space="0" w:color="auto"/>
            </w:tcBorders>
            <w:shd w:val="clear" w:color="auto" w:fill="auto"/>
            <w:noWrap/>
            <w:vAlign w:val="center"/>
            <w:hideMark/>
          </w:tcPr>
          <w:p w14:paraId="10E47A8A"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9 286,7</w:t>
            </w:r>
          </w:p>
        </w:tc>
        <w:tc>
          <w:tcPr>
            <w:tcW w:w="1178" w:type="dxa"/>
            <w:tcBorders>
              <w:top w:val="nil"/>
              <w:left w:val="nil"/>
              <w:bottom w:val="single" w:sz="4" w:space="0" w:color="auto"/>
              <w:right w:val="single" w:sz="4" w:space="0" w:color="auto"/>
            </w:tcBorders>
            <w:shd w:val="clear" w:color="auto" w:fill="auto"/>
            <w:noWrap/>
            <w:vAlign w:val="center"/>
            <w:hideMark/>
          </w:tcPr>
          <w:p w14:paraId="283DC5D1"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9 286,7</w:t>
            </w:r>
          </w:p>
        </w:tc>
      </w:tr>
      <w:tr w:rsidR="00471BF2" w:rsidRPr="009A1442" w14:paraId="2DC795C7"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EB7BEE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обеспечение функций органов местного самоуправления</w:t>
            </w:r>
          </w:p>
        </w:tc>
        <w:tc>
          <w:tcPr>
            <w:tcW w:w="1319" w:type="dxa"/>
            <w:tcBorders>
              <w:top w:val="nil"/>
              <w:left w:val="nil"/>
              <w:bottom w:val="single" w:sz="4" w:space="0" w:color="auto"/>
              <w:right w:val="single" w:sz="4" w:space="0" w:color="auto"/>
            </w:tcBorders>
            <w:shd w:val="clear" w:color="auto" w:fill="auto"/>
            <w:noWrap/>
            <w:vAlign w:val="center"/>
            <w:hideMark/>
          </w:tcPr>
          <w:p w14:paraId="7A2423B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101 00 10040</w:t>
            </w:r>
          </w:p>
        </w:tc>
        <w:tc>
          <w:tcPr>
            <w:tcW w:w="444" w:type="dxa"/>
            <w:tcBorders>
              <w:top w:val="nil"/>
              <w:left w:val="nil"/>
              <w:bottom w:val="single" w:sz="4" w:space="0" w:color="auto"/>
              <w:right w:val="single" w:sz="4" w:space="0" w:color="auto"/>
            </w:tcBorders>
            <w:shd w:val="clear" w:color="auto" w:fill="auto"/>
            <w:noWrap/>
            <w:vAlign w:val="center"/>
            <w:hideMark/>
          </w:tcPr>
          <w:p w14:paraId="577B4EB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086B81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3B51116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014E44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9 427,2</w:t>
            </w:r>
          </w:p>
        </w:tc>
        <w:tc>
          <w:tcPr>
            <w:tcW w:w="1138" w:type="dxa"/>
            <w:tcBorders>
              <w:top w:val="nil"/>
              <w:left w:val="nil"/>
              <w:bottom w:val="single" w:sz="4" w:space="0" w:color="auto"/>
              <w:right w:val="single" w:sz="4" w:space="0" w:color="auto"/>
            </w:tcBorders>
            <w:shd w:val="clear" w:color="auto" w:fill="auto"/>
            <w:noWrap/>
            <w:vAlign w:val="center"/>
            <w:hideMark/>
          </w:tcPr>
          <w:p w14:paraId="2C870F9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9 260,3</w:t>
            </w:r>
          </w:p>
        </w:tc>
        <w:tc>
          <w:tcPr>
            <w:tcW w:w="1178" w:type="dxa"/>
            <w:tcBorders>
              <w:top w:val="nil"/>
              <w:left w:val="nil"/>
              <w:bottom w:val="single" w:sz="4" w:space="0" w:color="auto"/>
              <w:right w:val="single" w:sz="4" w:space="0" w:color="auto"/>
            </w:tcBorders>
            <w:shd w:val="clear" w:color="auto" w:fill="auto"/>
            <w:noWrap/>
            <w:vAlign w:val="center"/>
            <w:hideMark/>
          </w:tcPr>
          <w:p w14:paraId="546D5DA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9 260,3</w:t>
            </w:r>
          </w:p>
        </w:tc>
      </w:tr>
      <w:tr w:rsidR="00471BF2" w:rsidRPr="009A1442" w14:paraId="2DE45323"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CC9CA5C"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выплаты персоналу государственных (муниципальных) органов</w:t>
            </w:r>
          </w:p>
        </w:tc>
        <w:tc>
          <w:tcPr>
            <w:tcW w:w="1319" w:type="dxa"/>
            <w:tcBorders>
              <w:top w:val="nil"/>
              <w:left w:val="nil"/>
              <w:bottom w:val="single" w:sz="4" w:space="0" w:color="auto"/>
              <w:right w:val="single" w:sz="4" w:space="0" w:color="auto"/>
            </w:tcBorders>
            <w:shd w:val="clear" w:color="auto" w:fill="auto"/>
            <w:noWrap/>
            <w:vAlign w:val="center"/>
            <w:hideMark/>
          </w:tcPr>
          <w:p w14:paraId="44651ED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101 00 10040</w:t>
            </w:r>
          </w:p>
        </w:tc>
        <w:tc>
          <w:tcPr>
            <w:tcW w:w="444" w:type="dxa"/>
            <w:tcBorders>
              <w:top w:val="nil"/>
              <w:left w:val="nil"/>
              <w:bottom w:val="single" w:sz="4" w:space="0" w:color="auto"/>
              <w:right w:val="single" w:sz="4" w:space="0" w:color="auto"/>
            </w:tcBorders>
            <w:shd w:val="clear" w:color="auto" w:fill="auto"/>
            <w:noWrap/>
            <w:vAlign w:val="center"/>
            <w:hideMark/>
          </w:tcPr>
          <w:p w14:paraId="765BE0E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DD0323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7722833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02102FF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9 311,8</w:t>
            </w:r>
          </w:p>
        </w:tc>
        <w:tc>
          <w:tcPr>
            <w:tcW w:w="1138" w:type="dxa"/>
            <w:tcBorders>
              <w:top w:val="nil"/>
              <w:left w:val="nil"/>
              <w:bottom w:val="single" w:sz="4" w:space="0" w:color="auto"/>
              <w:right w:val="single" w:sz="4" w:space="0" w:color="auto"/>
            </w:tcBorders>
            <w:shd w:val="clear" w:color="auto" w:fill="auto"/>
            <w:noWrap/>
            <w:vAlign w:val="center"/>
            <w:hideMark/>
          </w:tcPr>
          <w:p w14:paraId="420CFB0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9 145,5</w:t>
            </w:r>
          </w:p>
        </w:tc>
        <w:tc>
          <w:tcPr>
            <w:tcW w:w="1178" w:type="dxa"/>
            <w:tcBorders>
              <w:top w:val="nil"/>
              <w:left w:val="nil"/>
              <w:bottom w:val="single" w:sz="4" w:space="0" w:color="auto"/>
              <w:right w:val="single" w:sz="4" w:space="0" w:color="auto"/>
            </w:tcBorders>
            <w:shd w:val="clear" w:color="auto" w:fill="auto"/>
            <w:noWrap/>
            <w:vAlign w:val="center"/>
            <w:hideMark/>
          </w:tcPr>
          <w:p w14:paraId="0708509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9 145,5</w:t>
            </w:r>
          </w:p>
        </w:tc>
      </w:tr>
      <w:tr w:rsidR="00471BF2" w:rsidRPr="009A1442" w14:paraId="6E4C795D"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B5637FD"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25AEA95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101 00 10040</w:t>
            </w:r>
          </w:p>
        </w:tc>
        <w:tc>
          <w:tcPr>
            <w:tcW w:w="444" w:type="dxa"/>
            <w:tcBorders>
              <w:top w:val="nil"/>
              <w:left w:val="nil"/>
              <w:bottom w:val="single" w:sz="4" w:space="0" w:color="auto"/>
              <w:right w:val="single" w:sz="4" w:space="0" w:color="auto"/>
            </w:tcBorders>
            <w:shd w:val="clear" w:color="auto" w:fill="auto"/>
            <w:noWrap/>
            <w:vAlign w:val="center"/>
            <w:hideMark/>
          </w:tcPr>
          <w:p w14:paraId="38A2826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D71C4E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209B5B5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30CADE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115,4</w:t>
            </w:r>
          </w:p>
        </w:tc>
        <w:tc>
          <w:tcPr>
            <w:tcW w:w="1138" w:type="dxa"/>
            <w:tcBorders>
              <w:top w:val="nil"/>
              <w:left w:val="nil"/>
              <w:bottom w:val="single" w:sz="4" w:space="0" w:color="auto"/>
              <w:right w:val="single" w:sz="4" w:space="0" w:color="auto"/>
            </w:tcBorders>
            <w:shd w:val="clear" w:color="auto" w:fill="auto"/>
            <w:noWrap/>
            <w:vAlign w:val="center"/>
            <w:hideMark/>
          </w:tcPr>
          <w:p w14:paraId="1878CD8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114,8</w:t>
            </w:r>
          </w:p>
        </w:tc>
        <w:tc>
          <w:tcPr>
            <w:tcW w:w="1178" w:type="dxa"/>
            <w:tcBorders>
              <w:top w:val="nil"/>
              <w:left w:val="nil"/>
              <w:bottom w:val="single" w:sz="4" w:space="0" w:color="auto"/>
              <w:right w:val="single" w:sz="4" w:space="0" w:color="auto"/>
            </w:tcBorders>
            <w:shd w:val="clear" w:color="auto" w:fill="auto"/>
            <w:noWrap/>
            <w:vAlign w:val="center"/>
            <w:hideMark/>
          </w:tcPr>
          <w:p w14:paraId="6D70FCD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114,8</w:t>
            </w:r>
          </w:p>
        </w:tc>
      </w:tr>
      <w:tr w:rsidR="00471BF2" w:rsidRPr="009A1442" w14:paraId="4C07F6C9"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6D8E4C4"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49CCEFF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101 00 70280</w:t>
            </w:r>
          </w:p>
        </w:tc>
        <w:tc>
          <w:tcPr>
            <w:tcW w:w="444" w:type="dxa"/>
            <w:tcBorders>
              <w:top w:val="nil"/>
              <w:left w:val="nil"/>
              <w:bottom w:val="single" w:sz="4" w:space="0" w:color="auto"/>
              <w:right w:val="single" w:sz="4" w:space="0" w:color="auto"/>
            </w:tcBorders>
            <w:shd w:val="clear" w:color="auto" w:fill="auto"/>
            <w:noWrap/>
            <w:vAlign w:val="center"/>
            <w:hideMark/>
          </w:tcPr>
          <w:p w14:paraId="561EE2D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9F16BE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3DC6862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414F68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26,4</w:t>
            </w:r>
          </w:p>
        </w:tc>
        <w:tc>
          <w:tcPr>
            <w:tcW w:w="1138" w:type="dxa"/>
            <w:tcBorders>
              <w:top w:val="nil"/>
              <w:left w:val="nil"/>
              <w:bottom w:val="single" w:sz="4" w:space="0" w:color="auto"/>
              <w:right w:val="single" w:sz="4" w:space="0" w:color="auto"/>
            </w:tcBorders>
            <w:shd w:val="clear" w:color="auto" w:fill="auto"/>
            <w:noWrap/>
            <w:vAlign w:val="center"/>
            <w:hideMark/>
          </w:tcPr>
          <w:p w14:paraId="3341B47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26,4</w:t>
            </w:r>
          </w:p>
        </w:tc>
        <w:tc>
          <w:tcPr>
            <w:tcW w:w="1178" w:type="dxa"/>
            <w:tcBorders>
              <w:top w:val="nil"/>
              <w:left w:val="nil"/>
              <w:bottom w:val="single" w:sz="4" w:space="0" w:color="auto"/>
              <w:right w:val="single" w:sz="4" w:space="0" w:color="auto"/>
            </w:tcBorders>
            <w:shd w:val="clear" w:color="auto" w:fill="auto"/>
            <w:noWrap/>
            <w:vAlign w:val="center"/>
            <w:hideMark/>
          </w:tcPr>
          <w:p w14:paraId="7AB6026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26,4</w:t>
            </w:r>
          </w:p>
        </w:tc>
      </w:tr>
      <w:tr w:rsidR="00471BF2" w:rsidRPr="009A1442" w14:paraId="1A25D700"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8935296"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выплаты персоналу государственных (муниципальных) органов</w:t>
            </w:r>
          </w:p>
        </w:tc>
        <w:tc>
          <w:tcPr>
            <w:tcW w:w="1319" w:type="dxa"/>
            <w:tcBorders>
              <w:top w:val="nil"/>
              <w:left w:val="nil"/>
              <w:bottom w:val="single" w:sz="4" w:space="0" w:color="auto"/>
              <w:right w:val="single" w:sz="4" w:space="0" w:color="auto"/>
            </w:tcBorders>
            <w:shd w:val="clear" w:color="auto" w:fill="auto"/>
            <w:noWrap/>
            <w:vAlign w:val="center"/>
            <w:hideMark/>
          </w:tcPr>
          <w:p w14:paraId="76D42EF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101 00 70280</w:t>
            </w:r>
          </w:p>
        </w:tc>
        <w:tc>
          <w:tcPr>
            <w:tcW w:w="444" w:type="dxa"/>
            <w:tcBorders>
              <w:top w:val="nil"/>
              <w:left w:val="nil"/>
              <w:bottom w:val="single" w:sz="4" w:space="0" w:color="auto"/>
              <w:right w:val="single" w:sz="4" w:space="0" w:color="auto"/>
            </w:tcBorders>
            <w:shd w:val="clear" w:color="auto" w:fill="auto"/>
            <w:noWrap/>
            <w:vAlign w:val="center"/>
            <w:hideMark/>
          </w:tcPr>
          <w:p w14:paraId="451A97D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83FF25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3840C84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2850090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25,5</w:t>
            </w:r>
          </w:p>
        </w:tc>
        <w:tc>
          <w:tcPr>
            <w:tcW w:w="1138" w:type="dxa"/>
            <w:tcBorders>
              <w:top w:val="nil"/>
              <w:left w:val="nil"/>
              <w:bottom w:val="single" w:sz="4" w:space="0" w:color="auto"/>
              <w:right w:val="single" w:sz="4" w:space="0" w:color="auto"/>
            </w:tcBorders>
            <w:shd w:val="clear" w:color="auto" w:fill="auto"/>
            <w:noWrap/>
            <w:vAlign w:val="center"/>
            <w:hideMark/>
          </w:tcPr>
          <w:p w14:paraId="21767AE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25,5</w:t>
            </w:r>
          </w:p>
        </w:tc>
        <w:tc>
          <w:tcPr>
            <w:tcW w:w="1178" w:type="dxa"/>
            <w:tcBorders>
              <w:top w:val="nil"/>
              <w:left w:val="nil"/>
              <w:bottom w:val="single" w:sz="4" w:space="0" w:color="auto"/>
              <w:right w:val="single" w:sz="4" w:space="0" w:color="auto"/>
            </w:tcBorders>
            <w:shd w:val="clear" w:color="auto" w:fill="auto"/>
            <w:noWrap/>
            <w:vAlign w:val="center"/>
            <w:hideMark/>
          </w:tcPr>
          <w:p w14:paraId="5956B0D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25,5</w:t>
            </w:r>
          </w:p>
        </w:tc>
      </w:tr>
      <w:tr w:rsidR="00471BF2" w:rsidRPr="009A1442" w14:paraId="431E750B"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8B5EDCC"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367079E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101 00 70280</w:t>
            </w:r>
          </w:p>
        </w:tc>
        <w:tc>
          <w:tcPr>
            <w:tcW w:w="444" w:type="dxa"/>
            <w:tcBorders>
              <w:top w:val="nil"/>
              <w:left w:val="nil"/>
              <w:bottom w:val="single" w:sz="4" w:space="0" w:color="auto"/>
              <w:right w:val="single" w:sz="4" w:space="0" w:color="auto"/>
            </w:tcBorders>
            <w:shd w:val="clear" w:color="auto" w:fill="auto"/>
            <w:noWrap/>
            <w:vAlign w:val="center"/>
            <w:hideMark/>
          </w:tcPr>
          <w:p w14:paraId="1402A2F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43288B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61B49E8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6932F2D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0,9</w:t>
            </w:r>
          </w:p>
        </w:tc>
        <w:tc>
          <w:tcPr>
            <w:tcW w:w="1138" w:type="dxa"/>
            <w:tcBorders>
              <w:top w:val="nil"/>
              <w:left w:val="nil"/>
              <w:bottom w:val="single" w:sz="4" w:space="0" w:color="auto"/>
              <w:right w:val="single" w:sz="4" w:space="0" w:color="auto"/>
            </w:tcBorders>
            <w:shd w:val="clear" w:color="auto" w:fill="auto"/>
            <w:noWrap/>
            <w:vAlign w:val="center"/>
            <w:hideMark/>
          </w:tcPr>
          <w:p w14:paraId="629B12B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0,9</w:t>
            </w:r>
          </w:p>
        </w:tc>
        <w:tc>
          <w:tcPr>
            <w:tcW w:w="1178" w:type="dxa"/>
            <w:tcBorders>
              <w:top w:val="nil"/>
              <w:left w:val="nil"/>
              <w:bottom w:val="single" w:sz="4" w:space="0" w:color="auto"/>
              <w:right w:val="single" w:sz="4" w:space="0" w:color="auto"/>
            </w:tcBorders>
            <w:shd w:val="clear" w:color="auto" w:fill="auto"/>
            <w:noWrap/>
            <w:vAlign w:val="center"/>
            <w:hideMark/>
          </w:tcPr>
          <w:p w14:paraId="722A1D4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0,9</w:t>
            </w:r>
          </w:p>
        </w:tc>
      </w:tr>
      <w:tr w:rsidR="00471BF2" w:rsidRPr="009A1442" w14:paraId="71E0B250" w14:textId="77777777" w:rsidTr="00471BF2">
        <w:trPr>
          <w:trHeight w:val="18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27CFD51"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100EC97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101 00 76030</w:t>
            </w:r>
          </w:p>
        </w:tc>
        <w:tc>
          <w:tcPr>
            <w:tcW w:w="444" w:type="dxa"/>
            <w:tcBorders>
              <w:top w:val="nil"/>
              <w:left w:val="nil"/>
              <w:bottom w:val="single" w:sz="4" w:space="0" w:color="auto"/>
              <w:right w:val="single" w:sz="4" w:space="0" w:color="auto"/>
            </w:tcBorders>
            <w:shd w:val="clear" w:color="auto" w:fill="auto"/>
            <w:noWrap/>
            <w:vAlign w:val="center"/>
            <w:hideMark/>
          </w:tcPr>
          <w:p w14:paraId="2254C20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8A4CD4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5563055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2D196F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19,5</w:t>
            </w:r>
          </w:p>
        </w:tc>
        <w:tc>
          <w:tcPr>
            <w:tcW w:w="1138" w:type="dxa"/>
            <w:tcBorders>
              <w:top w:val="nil"/>
              <w:left w:val="nil"/>
              <w:bottom w:val="single" w:sz="4" w:space="0" w:color="auto"/>
              <w:right w:val="single" w:sz="4" w:space="0" w:color="auto"/>
            </w:tcBorders>
            <w:shd w:val="clear" w:color="auto" w:fill="auto"/>
            <w:noWrap/>
            <w:vAlign w:val="center"/>
            <w:hideMark/>
          </w:tcPr>
          <w:p w14:paraId="4D98E42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D74CFD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0B24AE72"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425AC95"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Премии и гранты</w:t>
            </w:r>
          </w:p>
        </w:tc>
        <w:tc>
          <w:tcPr>
            <w:tcW w:w="1319" w:type="dxa"/>
            <w:tcBorders>
              <w:top w:val="nil"/>
              <w:left w:val="nil"/>
              <w:bottom w:val="single" w:sz="4" w:space="0" w:color="auto"/>
              <w:right w:val="single" w:sz="4" w:space="0" w:color="auto"/>
            </w:tcBorders>
            <w:shd w:val="clear" w:color="auto" w:fill="auto"/>
            <w:noWrap/>
            <w:vAlign w:val="center"/>
            <w:hideMark/>
          </w:tcPr>
          <w:p w14:paraId="445AC45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101 00 76030</w:t>
            </w:r>
          </w:p>
        </w:tc>
        <w:tc>
          <w:tcPr>
            <w:tcW w:w="444" w:type="dxa"/>
            <w:tcBorders>
              <w:top w:val="nil"/>
              <w:left w:val="nil"/>
              <w:bottom w:val="single" w:sz="4" w:space="0" w:color="auto"/>
              <w:right w:val="single" w:sz="4" w:space="0" w:color="auto"/>
            </w:tcBorders>
            <w:shd w:val="clear" w:color="auto" w:fill="auto"/>
            <w:noWrap/>
            <w:vAlign w:val="center"/>
            <w:hideMark/>
          </w:tcPr>
          <w:p w14:paraId="692B333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959B21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411294D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350</w:t>
            </w:r>
          </w:p>
        </w:tc>
        <w:tc>
          <w:tcPr>
            <w:tcW w:w="1277" w:type="dxa"/>
            <w:tcBorders>
              <w:top w:val="nil"/>
              <w:left w:val="nil"/>
              <w:bottom w:val="single" w:sz="4" w:space="0" w:color="auto"/>
              <w:right w:val="single" w:sz="4" w:space="0" w:color="auto"/>
            </w:tcBorders>
            <w:shd w:val="clear" w:color="auto" w:fill="auto"/>
            <w:noWrap/>
            <w:vAlign w:val="center"/>
            <w:hideMark/>
          </w:tcPr>
          <w:p w14:paraId="00E3FC0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19,5</w:t>
            </w:r>
          </w:p>
        </w:tc>
        <w:tc>
          <w:tcPr>
            <w:tcW w:w="1138" w:type="dxa"/>
            <w:tcBorders>
              <w:top w:val="nil"/>
              <w:left w:val="nil"/>
              <w:bottom w:val="single" w:sz="4" w:space="0" w:color="auto"/>
              <w:right w:val="single" w:sz="4" w:space="0" w:color="auto"/>
            </w:tcBorders>
            <w:shd w:val="clear" w:color="auto" w:fill="auto"/>
            <w:noWrap/>
            <w:vAlign w:val="center"/>
            <w:hideMark/>
          </w:tcPr>
          <w:p w14:paraId="45496EA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D2757D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46761687"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9450363"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Обслуживание государственного и муниципального долга</w:t>
            </w:r>
          </w:p>
        </w:tc>
        <w:tc>
          <w:tcPr>
            <w:tcW w:w="1319" w:type="dxa"/>
            <w:tcBorders>
              <w:top w:val="nil"/>
              <w:left w:val="nil"/>
              <w:bottom w:val="single" w:sz="4" w:space="0" w:color="auto"/>
              <w:right w:val="single" w:sz="4" w:space="0" w:color="auto"/>
            </w:tcBorders>
            <w:shd w:val="clear" w:color="auto" w:fill="auto"/>
            <w:noWrap/>
            <w:vAlign w:val="center"/>
            <w:hideMark/>
          </w:tcPr>
          <w:p w14:paraId="079FBABF"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101 00 00000</w:t>
            </w:r>
          </w:p>
        </w:tc>
        <w:tc>
          <w:tcPr>
            <w:tcW w:w="444" w:type="dxa"/>
            <w:tcBorders>
              <w:top w:val="nil"/>
              <w:left w:val="nil"/>
              <w:bottom w:val="single" w:sz="4" w:space="0" w:color="auto"/>
              <w:right w:val="single" w:sz="4" w:space="0" w:color="auto"/>
            </w:tcBorders>
            <w:shd w:val="clear" w:color="auto" w:fill="auto"/>
            <w:noWrap/>
            <w:vAlign w:val="center"/>
            <w:hideMark/>
          </w:tcPr>
          <w:p w14:paraId="15CBD35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47772238"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0689CF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85B0C79"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222,1</w:t>
            </w:r>
          </w:p>
        </w:tc>
        <w:tc>
          <w:tcPr>
            <w:tcW w:w="1138" w:type="dxa"/>
            <w:tcBorders>
              <w:top w:val="nil"/>
              <w:left w:val="nil"/>
              <w:bottom w:val="single" w:sz="4" w:space="0" w:color="auto"/>
              <w:right w:val="single" w:sz="4" w:space="0" w:color="auto"/>
            </w:tcBorders>
            <w:shd w:val="clear" w:color="auto" w:fill="auto"/>
            <w:noWrap/>
            <w:vAlign w:val="center"/>
            <w:hideMark/>
          </w:tcPr>
          <w:p w14:paraId="27FA35C8"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222,7</w:t>
            </w:r>
          </w:p>
        </w:tc>
        <w:tc>
          <w:tcPr>
            <w:tcW w:w="1178" w:type="dxa"/>
            <w:tcBorders>
              <w:top w:val="nil"/>
              <w:left w:val="nil"/>
              <w:bottom w:val="single" w:sz="4" w:space="0" w:color="auto"/>
              <w:right w:val="single" w:sz="4" w:space="0" w:color="auto"/>
            </w:tcBorders>
            <w:shd w:val="clear" w:color="auto" w:fill="auto"/>
            <w:noWrap/>
            <w:vAlign w:val="center"/>
            <w:hideMark/>
          </w:tcPr>
          <w:p w14:paraId="44EDF97F"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222,7</w:t>
            </w:r>
          </w:p>
        </w:tc>
      </w:tr>
      <w:tr w:rsidR="00471BF2" w:rsidRPr="009A1442" w14:paraId="6992892A"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B4B1EDF"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Обслуживание государственного внутреннего и муниципального долга</w:t>
            </w:r>
          </w:p>
        </w:tc>
        <w:tc>
          <w:tcPr>
            <w:tcW w:w="1319" w:type="dxa"/>
            <w:tcBorders>
              <w:top w:val="nil"/>
              <w:left w:val="nil"/>
              <w:bottom w:val="single" w:sz="4" w:space="0" w:color="auto"/>
              <w:right w:val="single" w:sz="4" w:space="0" w:color="auto"/>
            </w:tcBorders>
            <w:shd w:val="clear" w:color="auto" w:fill="auto"/>
            <w:noWrap/>
            <w:vAlign w:val="center"/>
            <w:hideMark/>
          </w:tcPr>
          <w:p w14:paraId="4BEC251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101 00 00000</w:t>
            </w:r>
          </w:p>
        </w:tc>
        <w:tc>
          <w:tcPr>
            <w:tcW w:w="444" w:type="dxa"/>
            <w:tcBorders>
              <w:top w:val="nil"/>
              <w:left w:val="nil"/>
              <w:bottom w:val="single" w:sz="4" w:space="0" w:color="auto"/>
              <w:right w:val="single" w:sz="4" w:space="0" w:color="auto"/>
            </w:tcBorders>
            <w:shd w:val="clear" w:color="auto" w:fill="auto"/>
            <w:noWrap/>
            <w:vAlign w:val="center"/>
            <w:hideMark/>
          </w:tcPr>
          <w:p w14:paraId="3D5768D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5D5D4A7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EFE423E"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B403943"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222,1</w:t>
            </w:r>
          </w:p>
        </w:tc>
        <w:tc>
          <w:tcPr>
            <w:tcW w:w="1138" w:type="dxa"/>
            <w:tcBorders>
              <w:top w:val="nil"/>
              <w:left w:val="nil"/>
              <w:bottom w:val="single" w:sz="4" w:space="0" w:color="auto"/>
              <w:right w:val="single" w:sz="4" w:space="0" w:color="auto"/>
            </w:tcBorders>
            <w:shd w:val="clear" w:color="auto" w:fill="auto"/>
            <w:noWrap/>
            <w:vAlign w:val="center"/>
            <w:hideMark/>
          </w:tcPr>
          <w:p w14:paraId="49E19907"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222,7</w:t>
            </w:r>
          </w:p>
        </w:tc>
        <w:tc>
          <w:tcPr>
            <w:tcW w:w="1178" w:type="dxa"/>
            <w:tcBorders>
              <w:top w:val="nil"/>
              <w:left w:val="nil"/>
              <w:bottom w:val="single" w:sz="4" w:space="0" w:color="auto"/>
              <w:right w:val="single" w:sz="4" w:space="0" w:color="auto"/>
            </w:tcBorders>
            <w:shd w:val="clear" w:color="auto" w:fill="auto"/>
            <w:noWrap/>
            <w:vAlign w:val="center"/>
            <w:hideMark/>
          </w:tcPr>
          <w:p w14:paraId="6EB88BA4"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222,7</w:t>
            </w:r>
          </w:p>
        </w:tc>
      </w:tr>
      <w:tr w:rsidR="00471BF2" w:rsidRPr="009A1442" w14:paraId="603ABC17"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5A51063"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Процентные платежи по муниципальному долгу</w:t>
            </w:r>
          </w:p>
        </w:tc>
        <w:tc>
          <w:tcPr>
            <w:tcW w:w="1319" w:type="dxa"/>
            <w:tcBorders>
              <w:top w:val="nil"/>
              <w:left w:val="nil"/>
              <w:bottom w:val="single" w:sz="4" w:space="0" w:color="auto"/>
              <w:right w:val="single" w:sz="4" w:space="0" w:color="auto"/>
            </w:tcBorders>
            <w:shd w:val="clear" w:color="auto" w:fill="auto"/>
            <w:noWrap/>
            <w:vAlign w:val="center"/>
            <w:hideMark/>
          </w:tcPr>
          <w:p w14:paraId="187270A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101 00 40040</w:t>
            </w:r>
          </w:p>
        </w:tc>
        <w:tc>
          <w:tcPr>
            <w:tcW w:w="444" w:type="dxa"/>
            <w:tcBorders>
              <w:top w:val="nil"/>
              <w:left w:val="nil"/>
              <w:bottom w:val="single" w:sz="4" w:space="0" w:color="auto"/>
              <w:right w:val="single" w:sz="4" w:space="0" w:color="auto"/>
            </w:tcBorders>
            <w:shd w:val="clear" w:color="auto" w:fill="auto"/>
            <w:noWrap/>
            <w:vAlign w:val="center"/>
            <w:hideMark/>
          </w:tcPr>
          <w:p w14:paraId="79592DA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6D386DB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8D561B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D13774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222,1</w:t>
            </w:r>
          </w:p>
        </w:tc>
        <w:tc>
          <w:tcPr>
            <w:tcW w:w="1138" w:type="dxa"/>
            <w:tcBorders>
              <w:top w:val="nil"/>
              <w:left w:val="nil"/>
              <w:bottom w:val="single" w:sz="4" w:space="0" w:color="auto"/>
              <w:right w:val="single" w:sz="4" w:space="0" w:color="auto"/>
            </w:tcBorders>
            <w:shd w:val="clear" w:color="auto" w:fill="auto"/>
            <w:noWrap/>
            <w:vAlign w:val="center"/>
            <w:hideMark/>
          </w:tcPr>
          <w:p w14:paraId="0ED40D6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222,7</w:t>
            </w:r>
          </w:p>
        </w:tc>
        <w:tc>
          <w:tcPr>
            <w:tcW w:w="1178" w:type="dxa"/>
            <w:tcBorders>
              <w:top w:val="nil"/>
              <w:left w:val="nil"/>
              <w:bottom w:val="single" w:sz="4" w:space="0" w:color="auto"/>
              <w:right w:val="single" w:sz="4" w:space="0" w:color="auto"/>
            </w:tcBorders>
            <w:shd w:val="clear" w:color="auto" w:fill="auto"/>
            <w:noWrap/>
            <w:vAlign w:val="center"/>
            <w:hideMark/>
          </w:tcPr>
          <w:p w14:paraId="7811FE4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222,7</w:t>
            </w:r>
          </w:p>
        </w:tc>
      </w:tr>
      <w:tr w:rsidR="00471BF2" w:rsidRPr="009A1442" w14:paraId="6239114A"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84EB74A"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Обслуживание муниципального долга</w:t>
            </w:r>
          </w:p>
        </w:tc>
        <w:tc>
          <w:tcPr>
            <w:tcW w:w="1319" w:type="dxa"/>
            <w:tcBorders>
              <w:top w:val="nil"/>
              <w:left w:val="nil"/>
              <w:bottom w:val="single" w:sz="4" w:space="0" w:color="auto"/>
              <w:right w:val="single" w:sz="4" w:space="0" w:color="auto"/>
            </w:tcBorders>
            <w:shd w:val="clear" w:color="auto" w:fill="auto"/>
            <w:noWrap/>
            <w:vAlign w:val="center"/>
            <w:hideMark/>
          </w:tcPr>
          <w:p w14:paraId="0EDA722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101 00 40040</w:t>
            </w:r>
          </w:p>
        </w:tc>
        <w:tc>
          <w:tcPr>
            <w:tcW w:w="444" w:type="dxa"/>
            <w:tcBorders>
              <w:top w:val="nil"/>
              <w:left w:val="nil"/>
              <w:bottom w:val="single" w:sz="4" w:space="0" w:color="auto"/>
              <w:right w:val="single" w:sz="4" w:space="0" w:color="auto"/>
            </w:tcBorders>
            <w:shd w:val="clear" w:color="auto" w:fill="auto"/>
            <w:noWrap/>
            <w:vAlign w:val="center"/>
            <w:hideMark/>
          </w:tcPr>
          <w:p w14:paraId="6D5A9EC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494" w:type="dxa"/>
            <w:tcBorders>
              <w:top w:val="nil"/>
              <w:left w:val="nil"/>
              <w:bottom w:val="single" w:sz="4" w:space="0" w:color="auto"/>
              <w:right w:val="single" w:sz="4" w:space="0" w:color="auto"/>
            </w:tcBorders>
            <w:shd w:val="clear" w:color="auto" w:fill="auto"/>
            <w:noWrap/>
            <w:vAlign w:val="center"/>
            <w:hideMark/>
          </w:tcPr>
          <w:p w14:paraId="488948B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55B7CFB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730</w:t>
            </w:r>
          </w:p>
        </w:tc>
        <w:tc>
          <w:tcPr>
            <w:tcW w:w="1277" w:type="dxa"/>
            <w:tcBorders>
              <w:top w:val="nil"/>
              <w:left w:val="nil"/>
              <w:bottom w:val="single" w:sz="4" w:space="0" w:color="auto"/>
              <w:right w:val="single" w:sz="4" w:space="0" w:color="auto"/>
            </w:tcBorders>
            <w:shd w:val="clear" w:color="auto" w:fill="auto"/>
            <w:noWrap/>
            <w:vAlign w:val="center"/>
            <w:hideMark/>
          </w:tcPr>
          <w:p w14:paraId="07A8E95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222,1</w:t>
            </w:r>
          </w:p>
        </w:tc>
        <w:tc>
          <w:tcPr>
            <w:tcW w:w="1138" w:type="dxa"/>
            <w:tcBorders>
              <w:top w:val="nil"/>
              <w:left w:val="nil"/>
              <w:bottom w:val="single" w:sz="4" w:space="0" w:color="auto"/>
              <w:right w:val="single" w:sz="4" w:space="0" w:color="auto"/>
            </w:tcBorders>
            <w:shd w:val="clear" w:color="auto" w:fill="auto"/>
            <w:noWrap/>
            <w:vAlign w:val="center"/>
            <w:hideMark/>
          </w:tcPr>
          <w:p w14:paraId="760C6F1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222,7</w:t>
            </w:r>
          </w:p>
        </w:tc>
        <w:tc>
          <w:tcPr>
            <w:tcW w:w="1178" w:type="dxa"/>
            <w:tcBorders>
              <w:top w:val="nil"/>
              <w:left w:val="nil"/>
              <w:bottom w:val="single" w:sz="4" w:space="0" w:color="auto"/>
              <w:right w:val="single" w:sz="4" w:space="0" w:color="auto"/>
            </w:tcBorders>
            <w:shd w:val="clear" w:color="auto" w:fill="auto"/>
            <w:noWrap/>
            <w:vAlign w:val="center"/>
            <w:hideMark/>
          </w:tcPr>
          <w:p w14:paraId="560FBAC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222,7</w:t>
            </w:r>
          </w:p>
        </w:tc>
      </w:tr>
      <w:tr w:rsidR="00471BF2" w:rsidRPr="009A1442" w14:paraId="134648BA" w14:textId="77777777" w:rsidTr="00477903">
        <w:trPr>
          <w:trHeight w:val="136"/>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259370C"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Подпрограмма «Финансовая поддержка муниципальных образований Старорусского муниципального района» муниципальной программы «Управление муниципальными финансами Старорусского муниципального района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73A1A82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1BBD472D"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7603CD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20A3C5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DB9158A"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159 082,9</w:t>
            </w:r>
          </w:p>
        </w:tc>
        <w:tc>
          <w:tcPr>
            <w:tcW w:w="1138" w:type="dxa"/>
            <w:tcBorders>
              <w:top w:val="nil"/>
              <w:left w:val="nil"/>
              <w:bottom w:val="single" w:sz="4" w:space="0" w:color="auto"/>
              <w:right w:val="single" w:sz="4" w:space="0" w:color="auto"/>
            </w:tcBorders>
            <w:shd w:val="clear" w:color="auto" w:fill="auto"/>
            <w:noWrap/>
            <w:vAlign w:val="center"/>
            <w:hideMark/>
          </w:tcPr>
          <w:p w14:paraId="707C43B8"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65 497,1</w:t>
            </w:r>
          </w:p>
        </w:tc>
        <w:tc>
          <w:tcPr>
            <w:tcW w:w="1178" w:type="dxa"/>
            <w:tcBorders>
              <w:top w:val="nil"/>
              <w:left w:val="nil"/>
              <w:bottom w:val="single" w:sz="4" w:space="0" w:color="auto"/>
              <w:right w:val="single" w:sz="4" w:space="0" w:color="auto"/>
            </w:tcBorders>
            <w:shd w:val="clear" w:color="auto" w:fill="auto"/>
            <w:noWrap/>
            <w:vAlign w:val="center"/>
            <w:hideMark/>
          </w:tcPr>
          <w:p w14:paraId="6A3EDBF5"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64 270,6</w:t>
            </w:r>
          </w:p>
        </w:tc>
      </w:tr>
      <w:tr w:rsidR="00471BF2" w:rsidRPr="009A1442" w14:paraId="06C3E561"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A60B19C"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Общегосударственные вопросы</w:t>
            </w:r>
          </w:p>
        </w:tc>
        <w:tc>
          <w:tcPr>
            <w:tcW w:w="1319" w:type="dxa"/>
            <w:tcBorders>
              <w:top w:val="nil"/>
              <w:left w:val="nil"/>
              <w:bottom w:val="single" w:sz="4" w:space="0" w:color="auto"/>
              <w:right w:val="single" w:sz="4" w:space="0" w:color="auto"/>
            </w:tcBorders>
            <w:shd w:val="clear" w:color="auto" w:fill="auto"/>
            <w:noWrap/>
            <w:vAlign w:val="center"/>
            <w:hideMark/>
          </w:tcPr>
          <w:p w14:paraId="3A8A5D5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692B271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786C94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8E4D70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E1900E8"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895,3</w:t>
            </w:r>
          </w:p>
        </w:tc>
        <w:tc>
          <w:tcPr>
            <w:tcW w:w="1138" w:type="dxa"/>
            <w:tcBorders>
              <w:top w:val="nil"/>
              <w:left w:val="nil"/>
              <w:bottom w:val="single" w:sz="4" w:space="0" w:color="auto"/>
              <w:right w:val="single" w:sz="4" w:space="0" w:color="auto"/>
            </w:tcBorders>
            <w:shd w:val="clear" w:color="auto" w:fill="auto"/>
            <w:noWrap/>
            <w:vAlign w:val="center"/>
            <w:hideMark/>
          </w:tcPr>
          <w:p w14:paraId="704478F4"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895,3</w:t>
            </w:r>
          </w:p>
        </w:tc>
        <w:tc>
          <w:tcPr>
            <w:tcW w:w="1178" w:type="dxa"/>
            <w:tcBorders>
              <w:top w:val="nil"/>
              <w:left w:val="nil"/>
              <w:bottom w:val="single" w:sz="4" w:space="0" w:color="auto"/>
              <w:right w:val="single" w:sz="4" w:space="0" w:color="auto"/>
            </w:tcBorders>
            <w:shd w:val="clear" w:color="auto" w:fill="auto"/>
            <w:noWrap/>
            <w:vAlign w:val="center"/>
            <w:hideMark/>
          </w:tcPr>
          <w:p w14:paraId="0DE11D15"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895,3</w:t>
            </w:r>
          </w:p>
        </w:tc>
      </w:tr>
      <w:tr w:rsidR="00471BF2" w:rsidRPr="009A1442" w14:paraId="06F9CAAD"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4436BC5"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Другие общегосударственные вопросы</w:t>
            </w:r>
          </w:p>
        </w:tc>
        <w:tc>
          <w:tcPr>
            <w:tcW w:w="1319" w:type="dxa"/>
            <w:tcBorders>
              <w:top w:val="nil"/>
              <w:left w:val="nil"/>
              <w:bottom w:val="single" w:sz="4" w:space="0" w:color="auto"/>
              <w:right w:val="single" w:sz="4" w:space="0" w:color="auto"/>
            </w:tcBorders>
            <w:shd w:val="clear" w:color="auto" w:fill="auto"/>
            <w:noWrap/>
            <w:vAlign w:val="center"/>
            <w:hideMark/>
          </w:tcPr>
          <w:p w14:paraId="498A1A8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52280B6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54A32E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A8FA28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35A1FD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895,3</w:t>
            </w:r>
          </w:p>
        </w:tc>
        <w:tc>
          <w:tcPr>
            <w:tcW w:w="1138" w:type="dxa"/>
            <w:tcBorders>
              <w:top w:val="nil"/>
              <w:left w:val="nil"/>
              <w:bottom w:val="single" w:sz="4" w:space="0" w:color="auto"/>
              <w:right w:val="single" w:sz="4" w:space="0" w:color="auto"/>
            </w:tcBorders>
            <w:shd w:val="clear" w:color="auto" w:fill="auto"/>
            <w:noWrap/>
            <w:vAlign w:val="center"/>
            <w:hideMark/>
          </w:tcPr>
          <w:p w14:paraId="5384EB1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895,3</w:t>
            </w:r>
          </w:p>
        </w:tc>
        <w:tc>
          <w:tcPr>
            <w:tcW w:w="1178" w:type="dxa"/>
            <w:tcBorders>
              <w:top w:val="nil"/>
              <w:left w:val="nil"/>
              <w:bottom w:val="single" w:sz="4" w:space="0" w:color="auto"/>
              <w:right w:val="single" w:sz="4" w:space="0" w:color="auto"/>
            </w:tcBorders>
            <w:shd w:val="clear" w:color="auto" w:fill="auto"/>
            <w:noWrap/>
            <w:vAlign w:val="center"/>
            <w:hideMark/>
          </w:tcPr>
          <w:p w14:paraId="2D3C166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895,3</w:t>
            </w:r>
          </w:p>
        </w:tc>
      </w:tr>
      <w:tr w:rsidR="00471BF2" w:rsidRPr="009A1442" w14:paraId="4936F93A"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7E0F5BC"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4C40118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102 00 70280</w:t>
            </w:r>
          </w:p>
        </w:tc>
        <w:tc>
          <w:tcPr>
            <w:tcW w:w="444" w:type="dxa"/>
            <w:tcBorders>
              <w:top w:val="nil"/>
              <w:left w:val="nil"/>
              <w:bottom w:val="single" w:sz="4" w:space="0" w:color="auto"/>
              <w:right w:val="single" w:sz="4" w:space="0" w:color="auto"/>
            </w:tcBorders>
            <w:shd w:val="clear" w:color="auto" w:fill="auto"/>
            <w:noWrap/>
            <w:vAlign w:val="center"/>
            <w:hideMark/>
          </w:tcPr>
          <w:p w14:paraId="50EE296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BB77D2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949437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AAE278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895,3</w:t>
            </w:r>
          </w:p>
        </w:tc>
        <w:tc>
          <w:tcPr>
            <w:tcW w:w="1138" w:type="dxa"/>
            <w:tcBorders>
              <w:top w:val="nil"/>
              <w:left w:val="nil"/>
              <w:bottom w:val="single" w:sz="4" w:space="0" w:color="auto"/>
              <w:right w:val="single" w:sz="4" w:space="0" w:color="auto"/>
            </w:tcBorders>
            <w:shd w:val="clear" w:color="auto" w:fill="auto"/>
            <w:noWrap/>
            <w:vAlign w:val="center"/>
            <w:hideMark/>
          </w:tcPr>
          <w:p w14:paraId="0630986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895,3</w:t>
            </w:r>
          </w:p>
        </w:tc>
        <w:tc>
          <w:tcPr>
            <w:tcW w:w="1178" w:type="dxa"/>
            <w:tcBorders>
              <w:top w:val="nil"/>
              <w:left w:val="nil"/>
              <w:bottom w:val="single" w:sz="4" w:space="0" w:color="auto"/>
              <w:right w:val="single" w:sz="4" w:space="0" w:color="auto"/>
            </w:tcBorders>
            <w:shd w:val="clear" w:color="auto" w:fill="auto"/>
            <w:noWrap/>
            <w:vAlign w:val="center"/>
            <w:hideMark/>
          </w:tcPr>
          <w:p w14:paraId="1153803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895,3</w:t>
            </w:r>
          </w:p>
        </w:tc>
      </w:tr>
      <w:tr w:rsidR="00471BF2" w:rsidRPr="009A1442" w14:paraId="439BCA59"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D03EF0D"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Субвенции</w:t>
            </w:r>
          </w:p>
        </w:tc>
        <w:tc>
          <w:tcPr>
            <w:tcW w:w="1319" w:type="dxa"/>
            <w:tcBorders>
              <w:top w:val="nil"/>
              <w:left w:val="nil"/>
              <w:bottom w:val="single" w:sz="4" w:space="0" w:color="auto"/>
              <w:right w:val="single" w:sz="4" w:space="0" w:color="auto"/>
            </w:tcBorders>
            <w:shd w:val="clear" w:color="auto" w:fill="auto"/>
            <w:noWrap/>
            <w:vAlign w:val="center"/>
            <w:hideMark/>
          </w:tcPr>
          <w:p w14:paraId="7AF69C6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102 00 70280</w:t>
            </w:r>
          </w:p>
        </w:tc>
        <w:tc>
          <w:tcPr>
            <w:tcW w:w="444" w:type="dxa"/>
            <w:tcBorders>
              <w:top w:val="nil"/>
              <w:left w:val="nil"/>
              <w:bottom w:val="single" w:sz="4" w:space="0" w:color="auto"/>
              <w:right w:val="single" w:sz="4" w:space="0" w:color="auto"/>
            </w:tcBorders>
            <w:shd w:val="clear" w:color="auto" w:fill="auto"/>
            <w:noWrap/>
            <w:vAlign w:val="center"/>
            <w:hideMark/>
          </w:tcPr>
          <w:p w14:paraId="61DB6E6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A27C58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2D1B0E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530</w:t>
            </w:r>
          </w:p>
        </w:tc>
        <w:tc>
          <w:tcPr>
            <w:tcW w:w="1277" w:type="dxa"/>
            <w:tcBorders>
              <w:top w:val="nil"/>
              <w:left w:val="nil"/>
              <w:bottom w:val="single" w:sz="4" w:space="0" w:color="auto"/>
              <w:right w:val="single" w:sz="4" w:space="0" w:color="auto"/>
            </w:tcBorders>
            <w:shd w:val="clear" w:color="auto" w:fill="auto"/>
            <w:noWrap/>
            <w:vAlign w:val="center"/>
            <w:hideMark/>
          </w:tcPr>
          <w:p w14:paraId="617C2DC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895,3</w:t>
            </w:r>
          </w:p>
        </w:tc>
        <w:tc>
          <w:tcPr>
            <w:tcW w:w="1138" w:type="dxa"/>
            <w:tcBorders>
              <w:top w:val="nil"/>
              <w:left w:val="nil"/>
              <w:bottom w:val="single" w:sz="4" w:space="0" w:color="auto"/>
              <w:right w:val="single" w:sz="4" w:space="0" w:color="auto"/>
            </w:tcBorders>
            <w:shd w:val="clear" w:color="auto" w:fill="auto"/>
            <w:noWrap/>
            <w:vAlign w:val="center"/>
            <w:hideMark/>
          </w:tcPr>
          <w:p w14:paraId="73F4733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895,3</w:t>
            </w:r>
          </w:p>
        </w:tc>
        <w:tc>
          <w:tcPr>
            <w:tcW w:w="1178" w:type="dxa"/>
            <w:tcBorders>
              <w:top w:val="nil"/>
              <w:left w:val="nil"/>
              <w:bottom w:val="single" w:sz="4" w:space="0" w:color="auto"/>
              <w:right w:val="single" w:sz="4" w:space="0" w:color="auto"/>
            </w:tcBorders>
            <w:shd w:val="clear" w:color="auto" w:fill="auto"/>
            <w:noWrap/>
            <w:vAlign w:val="center"/>
            <w:hideMark/>
          </w:tcPr>
          <w:p w14:paraId="03F616D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895,3</w:t>
            </w:r>
          </w:p>
        </w:tc>
      </w:tr>
      <w:tr w:rsidR="00471BF2" w:rsidRPr="009A1442" w14:paraId="24EE13DB"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AAE9BE9"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Национальная оборона</w:t>
            </w:r>
          </w:p>
        </w:tc>
        <w:tc>
          <w:tcPr>
            <w:tcW w:w="1319" w:type="dxa"/>
            <w:tcBorders>
              <w:top w:val="nil"/>
              <w:left w:val="nil"/>
              <w:bottom w:val="single" w:sz="4" w:space="0" w:color="auto"/>
              <w:right w:val="single" w:sz="4" w:space="0" w:color="auto"/>
            </w:tcBorders>
            <w:shd w:val="clear" w:color="auto" w:fill="auto"/>
            <w:noWrap/>
            <w:vAlign w:val="center"/>
            <w:hideMark/>
          </w:tcPr>
          <w:p w14:paraId="27A022D8"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4565933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64CD30D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ED6B697"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E279193"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1 174,7</w:t>
            </w:r>
          </w:p>
        </w:tc>
        <w:tc>
          <w:tcPr>
            <w:tcW w:w="1138" w:type="dxa"/>
            <w:tcBorders>
              <w:top w:val="nil"/>
              <w:left w:val="nil"/>
              <w:bottom w:val="single" w:sz="4" w:space="0" w:color="auto"/>
              <w:right w:val="single" w:sz="4" w:space="0" w:color="auto"/>
            </w:tcBorders>
            <w:shd w:val="clear" w:color="auto" w:fill="auto"/>
            <w:noWrap/>
            <w:vAlign w:val="center"/>
            <w:hideMark/>
          </w:tcPr>
          <w:p w14:paraId="4F08A29F"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1 290,5</w:t>
            </w:r>
          </w:p>
        </w:tc>
        <w:tc>
          <w:tcPr>
            <w:tcW w:w="1178" w:type="dxa"/>
            <w:tcBorders>
              <w:top w:val="nil"/>
              <w:left w:val="nil"/>
              <w:bottom w:val="single" w:sz="4" w:space="0" w:color="auto"/>
              <w:right w:val="single" w:sz="4" w:space="0" w:color="auto"/>
            </w:tcBorders>
            <w:shd w:val="clear" w:color="auto" w:fill="auto"/>
            <w:noWrap/>
            <w:vAlign w:val="center"/>
            <w:hideMark/>
          </w:tcPr>
          <w:p w14:paraId="19538F19"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1 409,9</w:t>
            </w:r>
          </w:p>
        </w:tc>
      </w:tr>
      <w:tr w:rsidR="00471BF2" w:rsidRPr="009A1442" w14:paraId="39B00D1B"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C7C85E2"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Мобилизационная и вневойсковая подготовка</w:t>
            </w:r>
          </w:p>
        </w:tc>
        <w:tc>
          <w:tcPr>
            <w:tcW w:w="1319" w:type="dxa"/>
            <w:tcBorders>
              <w:top w:val="nil"/>
              <w:left w:val="nil"/>
              <w:bottom w:val="single" w:sz="4" w:space="0" w:color="auto"/>
              <w:right w:val="single" w:sz="4" w:space="0" w:color="auto"/>
            </w:tcBorders>
            <w:shd w:val="clear" w:color="auto" w:fill="auto"/>
            <w:noWrap/>
            <w:vAlign w:val="center"/>
            <w:hideMark/>
          </w:tcPr>
          <w:p w14:paraId="30291A5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33E3B93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424575B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DC25F5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4D0C01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1 174,7</w:t>
            </w:r>
          </w:p>
        </w:tc>
        <w:tc>
          <w:tcPr>
            <w:tcW w:w="1138" w:type="dxa"/>
            <w:tcBorders>
              <w:top w:val="nil"/>
              <w:left w:val="nil"/>
              <w:bottom w:val="single" w:sz="4" w:space="0" w:color="auto"/>
              <w:right w:val="single" w:sz="4" w:space="0" w:color="auto"/>
            </w:tcBorders>
            <w:shd w:val="clear" w:color="auto" w:fill="auto"/>
            <w:noWrap/>
            <w:vAlign w:val="center"/>
            <w:hideMark/>
          </w:tcPr>
          <w:p w14:paraId="7764DA7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1 290,5</w:t>
            </w:r>
          </w:p>
        </w:tc>
        <w:tc>
          <w:tcPr>
            <w:tcW w:w="1178" w:type="dxa"/>
            <w:tcBorders>
              <w:top w:val="nil"/>
              <w:left w:val="nil"/>
              <w:bottom w:val="single" w:sz="4" w:space="0" w:color="auto"/>
              <w:right w:val="single" w:sz="4" w:space="0" w:color="auto"/>
            </w:tcBorders>
            <w:shd w:val="clear" w:color="auto" w:fill="auto"/>
            <w:noWrap/>
            <w:vAlign w:val="center"/>
            <w:hideMark/>
          </w:tcPr>
          <w:p w14:paraId="731EBB7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1 409,9</w:t>
            </w:r>
          </w:p>
        </w:tc>
      </w:tr>
      <w:tr w:rsidR="00471BF2" w:rsidRPr="009A1442" w14:paraId="7D5E6C36" w14:textId="77777777" w:rsidTr="00471BF2">
        <w:trPr>
          <w:trHeight w:val="178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1F3A3BE"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Субвенции бюджетам муниципальных районов для предоставления бюджетам поселений, входящих в их состав, 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319" w:type="dxa"/>
            <w:tcBorders>
              <w:top w:val="nil"/>
              <w:left w:val="nil"/>
              <w:bottom w:val="single" w:sz="4" w:space="0" w:color="auto"/>
              <w:right w:val="single" w:sz="4" w:space="0" w:color="auto"/>
            </w:tcBorders>
            <w:shd w:val="clear" w:color="auto" w:fill="auto"/>
            <w:noWrap/>
            <w:vAlign w:val="center"/>
            <w:hideMark/>
          </w:tcPr>
          <w:p w14:paraId="6ADD8F2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102 00 51180</w:t>
            </w:r>
          </w:p>
        </w:tc>
        <w:tc>
          <w:tcPr>
            <w:tcW w:w="444" w:type="dxa"/>
            <w:tcBorders>
              <w:top w:val="nil"/>
              <w:left w:val="nil"/>
              <w:bottom w:val="single" w:sz="4" w:space="0" w:color="auto"/>
              <w:right w:val="single" w:sz="4" w:space="0" w:color="auto"/>
            </w:tcBorders>
            <w:shd w:val="clear" w:color="auto" w:fill="auto"/>
            <w:noWrap/>
            <w:vAlign w:val="center"/>
            <w:hideMark/>
          </w:tcPr>
          <w:p w14:paraId="50CACBC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0EF852B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789B32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8ABEC3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1 174,7</w:t>
            </w:r>
          </w:p>
        </w:tc>
        <w:tc>
          <w:tcPr>
            <w:tcW w:w="1138" w:type="dxa"/>
            <w:tcBorders>
              <w:top w:val="nil"/>
              <w:left w:val="nil"/>
              <w:bottom w:val="single" w:sz="4" w:space="0" w:color="auto"/>
              <w:right w:val="single" w:sz="4" w:space="0" w:color="auto"/>
            </w:tcBorders>
            <w:shd w:val="clear" w:color="auto" w:fill="auto"/>
            <w:noWrap/>
            <w:vAlign w:val="center"/>
            <w:hideMark/>
          </w:tcPr>
          <w:p w14:paraId="6691C12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1 290,5</w:t>
            </w:r>
          </w:p>
        </w:tc>
        <w:tc>
          <w:tcPr>
            <w:tcW w:w="1178" w:type="dxa"/>
            <w:tcBorders>
              <w:top w:val="nil"/>
              <w:left w:val="nil"/>
              <w:bottom w:val="single" w:sz="4" w:space="0" w:color="auto"/>
              <w:right w:val="single" w:sz="4" w:space="0" w:color="auto"/>
            </w:tcBorders>
            <w:shd w:val="clear" w:color="auto" w:fill="auto"/>
            <w:noWrap/>
            <w:vAlign w:val="center"/>
            <w:hideMark/>
          </w:tcPr>
          <w:p w14:paraId="00AC312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1 409,9</w:t>
            </w:r>
          </w:p>
        </w:tc>
      </w:tr>
      <w:tr w:rsidR="00471BF2" w:rsidRPr="009A1442" w14:paraId="13864866"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A6A4BB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Субвенции</w:t>
            </w:r>
          </w:p>
        </w:tc>
        <w:tc>
          <w:tcPr>
            <w:tcW w:w="1319" w:type="dxa"/>
            <w:tcBorders>
              <w:top w:val="nil"/>
              <w:left w:val="nil"/>
              <w:bottom w:val="single" w:sz="4" w:space="0" w:color="auto"/>
              <w:right w:val="single" w:sz="4" w:space="0" w:color="auto"/>
            </w:tcBorders>
            <w:shd w:val="clear" w:color="auto" w:fill="auto"/>
            <w:noWrap/>
            <w:vAlign w:val="center"/>
            <w:hideMark/>
          </w:tcPr>
          <w:p w14:paraId="4AE7FF0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102 00 51180</w:t>
            </w:r>
          </w:p>
        </w:tc>
        <w:tc>
          <w:tcPr>
            <w:tcW w:w="444" w:type="dxa"/>
            <w:tcBorders>
              <w:top w:val="nil"/>
              <w:left w:val="nil"/>
              <w:bottom w:val="single" w:sz="4" w:space="0" w:color="auto"/>
              <w:right w:val="single" w:sz="4" w:space="0" w:color="auto"/>
            </w:tcBorders>
            <w:shd w:val="clear" w:color="auto" w:fill="auto"/>
            <w:noWrap/>
            <w:vAlign w:val="center"/>
            <w:hideMark/>
          </w:tcPr>
          <w:p w14:paraId="412E9A7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494" w:type="dxa"/>
            <w:tcBorders>
              <w:top w:val="nil"/>
              <w:left w:val="nil"/>
              <w:bottom w:val="single" w:sz="4" w:space="0" w:color="auto"/>
              <w:right w:val="single" w:sz="4" w:space="0" w:color="auto"/>
            </w:tcBorders>
            <w:shd w:val="clear" w:color="auto" w:fill="auto"/>
            <w:noWrap/>
            <w:vAlign w:val="center"/>
            <w:hideMark/>
          </w:tcPr>
          <w:p w14:paraId="33E782B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38DAF7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530</w:t>
            </w:r>
          </w:p>
        </w:tc>
        <w:tc>
          <w:tcPr>
            <w:tcW w:w="1277" w:type="dxa"/>
            <w:tcBorders>
              <w:top w:val="nil"/>
              <w:left w:val="nil"/>
              <w:bottom w:val="single" w:sz="4" w:space="0" w:color="auto"/>
              <w:right w:val="single" w:sz="4" w:space="0" w:color="auto"/>
            </w:tcBorders>
            <w:shd w:val="clear" w:color="auto" w:fill="auto"/>
            <w:noWrap/>
            <w:vAlign w:val="center"/>
            <w:hideMark/>
          </w:tcPr>
          <w:p w14:paraId="7D9263E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1 174,7</w:t>
            </w:r>
          </w:p>
        </w:tc>
        <w:tc>
          <w:tcPr>
            <w:tcW w:w="1138" w:type="dxa"/>
            <w:tcBorders>
              <w:top w:val="nil"/>
              <w:left w:val="nil"/>
              <w:bottom w:val="single" w:sz="4" w:space="0" w:color="auto"/>
              <w:right w:val="single" w:sz="4" w:space="0" w:color="auto"/>
            </w:tcBorders>
            <w:shd w:val="clear" w:color="auto" w:fill="auto"/>
            <w:noWrap/>
            <w:vAlign w:val="center"/>
            <w:hideMark/>
          </w:tcPr>
          <w:p w14:paraId="740F09F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1 290,5</w:t>
            </w:r>
          </w:p>
        </w:tc>
        <w:tc>
          <w:tcPr>
            <w:tcW w:w="1178" w:type="dxa"/>
            <w:tcBorders>
              <w:top w:val="nil"/>
              <w:left w:val="nil"/>
              <w:bottom w:val="single" w:sz="4" w:space="0" w:color="auto"/>
              <w:right w:val="single" w:sz="4" w:space="0" w:color="auto"/>
            </w:tcBorders>
            <w:shd w:val="clear" w:color="auto" w:fill="auto"/>
            <w:noWrap/>
            <w:vAlign w:val="center"/>
            <w:hideMark/>
          </w:tcPr>
          <w:p w14:paraId="7FFEA83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1 409,9</w:t>
            </w:r>
          </w:p>
        </w:tc>
      </w:tr>
      <w:tr w:rsidR="00471BF2" w:rsidRPr="009A1442" w14:paraId="343EACE3"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1942BF3"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Межбюджетные трансферты общего характера бюджетам субъектов Российской Федерации и муниципальных образований</w:t>
            </w:r>
          </w:p>
        </w:tc>
        <w:tc>
          <w:tcPr>
            <w:tcW w:w="1319" w:type="dxa"/>
            <w:tcBorders>
              <w:top w:val="nil"/>
              <w:left w:val="nil"/>
              <w:bottom w:val="single" w:sz="4" w:space="0" w:color="auto"/>
              <w:right w:val="single" w:sz="4" w:space="0" w:color="auto"/>
            </w:tcBorders>
            <w:shd w:val="clear" w:color="auto" w:fill="auto"/>
            <w:noWrap/>
            <w:vAlign w:val="center"/>
            <w:hideMark/>
          </w:tcPr>
          <w:p w14:paraId="4C66DA4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20D096D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D37365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A2C234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A5186CD"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157 012,9</w:t>
            </w:r>
          </w:p>
        </w:tc>
        <w:tc>
          <w:tcPr>
            <w:tcW w:w="1138" w:type="dxa"/>
            <w:tcBorders>
              <w:top w:val="nil"/>
              <w:left w:val="nil"/>
              <w:bottom w:val="single" w:sz="4" w:space="0" w:color="auto"/>
              <w:right w:val="single" w:sz="4" w:space="0" w:color="auto"/>
            </w:tcBorders>
            <w:shd w:val="clear" w:color="auto" w:fill="auto"/>
            <w:noWrap/>
            <w:vAlign w:val="center"/>
            <w:hideMark/>
          </w:tcPr>
          <w:p w14:paraId="44AD288F"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63 311,3</w:t>
            </w:r>
          </w:p>
        </w:tc>
        <w:tc>
          <w:tcPr>
            <w:tcW w:w="1178" w:type="dxa"/>
            <w:tcBorders>
              <w:top w:val="nil"/>
              <w:left w:val="nil"/>
              <w:bottom w:val="single" w:sz="4" w:space="0" w:color="auto"/>
              <w:right w:val="single" w:sz="4" w:space="0" w:color="auto"/>
            </w:tcBorders>
            <w:shd w:val="clear" w:color="auto" w:fill="auto"/>
            <w:noWrap/>
            <w:vAlign w:val="center"/>
            <w:hideMark/>
          </w:tcPr>
          <w:p w14:paraId="41F9D7BB"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61 965,4</w:t>
            </w:r>
          </w:p>
        </w:tc>
      </w:tr>
      <w:tr w:rsidR="00471BF2" w:rsidRPr="009A1442" w14:paraId="31FFD227"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37B5009"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Дотации на выравнивание бюджетной обеспеченности субъектов Российской Федерации и муниципальных образований</w:t>
            </w:r>
          </w:p>
        </w:tc>
        <w:tc>
          <w:tcPr>
            <w:tcW w:w="1319" w:type="dxa"/>
            <w:tcBorders>
              <w:top w:val="nil"/>
              <w:left w:val="nil"/>
              <w:bottom w:val="single" w:sz="4" w:space="0" w:color="auto"/>
              <w:right w:val="single" w:sz="4" w:space="0" w:color="auto"/>
            </w:tcBorders>
            <w:shd w:val="clear" w:color="auto" w:fill="auto"/>
            <w:noWrap/>
            <w:vAlign w:val="center"/>
            <w:hideMark/>
          </w:tcPr>
          <w:p w14:paraId="0CBA65B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65DD5F1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896035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E0B28D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D2A092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77 878,4</w:t>
            </w:r>
          </w:p>
        </w:tc>
        <w:tc>
          <w:tcPr>
            <w:tcW w:w="1138" w:type="dxa"/>
            <w:tcBorders>
              <w:top w:val="nil"/>
              <w:left w:val="nil"/>
              <w:bottom w:val="single" w:sz="4" w:space="0" w:color="auto"/>
              <w:right w:val="single" w:sz="4" w:space="0" w:color="auto"/>
            </w:tcBorders>
            <w:shd w:val="clear" w:color="auto" w:fill="auto"/>
            <w:noWrap/>
            <w:vAlign w:val="center"/>
            <w:hideMark/>
          </w:tcPr>
          <w:p w14:paraId="50AF247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61 559,3</w:t>
            </w:r>
          </w:p>
        </w:tc>
        <w:tc>
          <w:tcPr>
            <w:tcW w:w="1178" w:type="dxa"/>
            <w:tcBorders>
              <w:top w:val="nil"/>
              <w:left w:val="nil"/>
              <w:bottom w:val="single" w:sz="4" w:space="0" w:color="auto"/>
              <w:right w:val="single" w:sz="4" w:space="0" w:color="auto"/>
            </w:tcBorders>
            <w:shd w:val="clear" w:color="auto" w:fill="auto"/>
            <w:noWrap/>
            <w:vAlign w:val="center"/>
            <w:hideMark/>
          </w:tcPr>
          <w:p w14:paraId="6A15F14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60 213,4</w:t>
            </w:r>
          </w:p>
        </w:tc>
      </w:tr>
      <w:tr w:rsidR="00471BF2" w:rsidRPr="009A1442" w14:paraId="74C6197B" w14:textId="77777777" w:rsidTr="00471BF2">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E2DE335"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Осуществление государственных полномочий по расчету и предоставлению дотаций на выравнивание бюджетной обеспеченности поселений</w:t>
            </w:r>
          </w:p>
        </w:tc>
        <w:tc>
          <w:tcPr>
            <w:tcW w:w="1319" w:type="dxa"/>
            <w:tcBorders>
              <w:top w:val="nil"/>
              <w:left w:val="nil"/>
              <w:bottom w:val="single" w:sz="4" w:space="0" w:color="auto"/>
              <w:right w:val="single" w:sz="4" w:space="0" w:color="auto"/>
            </w:tcBorders>
            <w:shd w:val="clear" w:color="auto" w:fill="auto"/>
            <w:noWrap/>
            <w:vAlign w:val="center"/>
            <w:hideMark/>
          </w:tcPr>
          <w:p w14:paraId="0172353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102 00 70100</w:t>
            </w:r>
          </w:p>
        </w:tc>
        <w:tc>
          <w:tcPr>
            <w:tcW w:w="444" w:type="dxa"/>
            <w:tcBorders>
              <w:top w:val="nil"/>
              <w:left w:val="nil"/>
              <w:bottom w:val="single" w:sz="4" w:space="0" w:color="auto"/>
              <w:right w:val="single" w:sz="4" w:space="0" w:color="auto"/>
            </w:tcBorders>
            <w:shd w:val="clear" w:color="auto" w:fill="auto"/>
            <w:noWrap/>
            <w:vAlign w:val="center"/>
            <w:hideMark/>
          </w:tcPr>
          <w:p w14:paraId="156FFAA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3EF048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38D6EB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3DC74F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77 878,4</w:t>
            </w:r>
          </w:p>
        </w:tc>
        <w:tc>
          <w:tcPr>
            <w:tcW w:w="1138" w:type="dxa"/>
            <w:tcBorders>
              <w:top w:val="nil"/>
              <w:left w:val="nil"/>
              <w:bottom w:val="single" w:sz="4" w:space="0" w:color="auto"/>
              <w:right w:val="single" w:sz="4" w:space="0" w:color="auto"/>
            </w:tcBorders>
            <w:shd w:val="clear" w:color="auto" w:fill="auto"/>
            <w:noWrap/>
            <w:vAlign w:val="center"/>
            <w:hideMark/>
          </w:tcPr>
          <w:p w14:paraId="1B804F8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61 559,3</w:t>
            </w:r>
          </w:p>
        </w:tc>
        <w:tc>
          <w:tcPr>
            <w:tcW w:w="1178" w:type="dxa"/>
            <w:tcBorders>
              <w:top w:val="nil"/>
              <w:left w:val="nil"/>
              <w:bottom w:val="single" w:sz="4" w:space="0" w:color="auto"/>
              <w:right w:val="single" w:sz="4" w:space="0" w:color="auto"/>
            </w:tcBorders>
            <w:shd w:val="clear" w:color="auto" w:fill="auto"/>
            <w:noWrap/>
            <w:vAlign w:val="center"/>
            <w:hideMark/>
          </w:tcPr>
          <w:p w14:paraId="2477F91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60 213,4</w:t>
            </w:r>
          </w:p>
        </w:tc>
      </w:tr>
      <w:tr w:rsidR="00471BF2" w:rsidRPr="009A1442" w14:paraId="598368CF"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ECC883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Дотации</w:t>
            </w:r>
          </w:p>
        </w:tc>
        <w:tc>
          <w:tcPr>
            <w:tcW w:w="1319" w:type="dxa"/>
            <w:tcBorders>
              <w:top w:val="nil"/>
              <w:left w:val="nil"/>
              <w:bottom w:val="single" w:sz="4" w:space="0" w:color="auto"/>
              <w:right w:val="single" w:sz="4" w:space="0" w:color="auto"/>
            </w:tcBorders>
            <w:shd w:val="clear" w:color="auto" w:fill="auto"/>
            <w:noWrap/>
            <w:vAlign w:val="center"/>
            <w:hideMark/>
          </w:tcPr>
          <w:p w14:paraId="379325B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102 00 70100</w:t>
            </w:r>
          </w:p>
        </w:tc>
        <w:tc>
          <w:tcPr>
            <w:tcW w:w="444" w:type="dxa"/>
            <w:tcBorders>
              <w:top w:val="nil"/>
              <w:left w:val="nil"/>
              <w:bottom w:val="single" w:sz="4" w:space="0" w:color="auto"/>
              <w:right w:val="single" w:sz="4" w:space="0" w:color="auto"/>
            </w:tcBorders>
            <w:shd w:val="clear" w:color="auto" w:fill="auto"/>
            <w:noWrap/>
            <w:vAlign w:val="center"/>
            <w:hideMark/>
          </w:tcPr>
          <w:p w14:paraId="231A8EB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CE19C8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63FD58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510</w:t>
            </w:r>
          </w:p>
        </w:tc>
        <w:tc>
          <w:tcPr>
            <w:tcW w:w="1277" w:type="dxa"/>
            <w:tcBorders>
              <w:top w:val="nil"/>
              <w:left w:val="nil"/>
              <w:bottom w:val="single" w:sz="4" w:space="0" w:color="auto"/>
              <w:right w:val="single" w:sz="4" w:space="0" w:color="auto"/>
            </w:tcBorders>
            <w:shd w:val="clear" w:color="auto" w:fill="auto"/>
            <w:noWrap/>
            <w:vAlign w:val="center"/>
            <w:hideMark/>
          </w:tcPr>
          <w:p w14:paraId="59EF124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77 878,4</w:t>
            </w:r>
          </w:p>
        </w:tc>
        <w:tc>
          <w:tcPr>
            <w:tcW w:w="1138" w:type="dxa"/>
            <w:tcBorders>
              <w:top w:val="nil"/>
              <w:left w:val="nil"/>
              <w:bottom w:val="single" w:sz="4" w:space="0" w:color="auto"/>
              <w:right w:val="single" w:sz="4" w:space="0" w:color="auto"/>
            </w:tcBorders>
            <w:shd w:val="clear" w:color="auto" w:fill="auto"/>
            <w:noWrap/>
            <w:vAlign w:val="center"/>
            <w:hideMark/>
          </w:tcPr>
          <w:p w14:paraId="439DFCA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61 559,3</w:t>
            </w:r>
          </w:p>
        </w:tc>
        <w:tc>
          <w:tcPr>
            <w:tcW w:w="1178" w:type="dxa"/>
            <w:tcBorders>
              <w:top w:val="nil"/>
              <w:left w:val="nil"/>
              <w:bottom w:val="single" w:sz="4" w:space="0" w:color="auto"/>
              <w:right w:val="single" w:sz="4" w:space="0" w:color="auto"/>
            </w:tcBorders>
            <w:shd w:val="clear" w:color="auto" w:fill="auto"/>
            <w:noWrap/>
            <w:vAlign w:val="center"/>
            <w:hideMark/>
          </w:tcPr>
          <w:p w14:paraId="1EF23CA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60 213,4</w:t>
            </w:r>
          </w:p>
        </w:tc>
      </w:tr>
      <w:tr w:rsidR="00471BF2" w:rsidRPr="009A1442" w14:paraId="0F6CBBCF"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158B893"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Прочие межбюджетные трансферты общего характера</w:t>
            </w:r>
          </w:p>
        </w:tc>
        <w:tc>
          <w:tcPr>
            <w:tcW w:w="1319" w:type="dxa"/>
            <w:tcBorders>
              <w:top w:val="nil"/>
              <w:left w:val="nil"/>
              <w:bottom w:val="single" w:sz="4" w:space="0" w:color="auto"/>
              <w:right w:val="single" w:sz="4" w:space="0" w:color="auto"/>
            </w:tcBorders>
            <w:shd w:val="clear" w:color="auto" w:fill="auto"/>
            <w:noWrap/>
            <w:vAlign w:val="center"/>
            <w:hideMark/>
          </w:tcPr>
          <w:p w14:paraId="63AD9E0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102 00 00000</w:t>
            </w:r>
          </w:p>
        </w:tc>
        <w:tc>
          <w:tcPr>
            <w:tcW w:w="444" w:type="dxa"/>
            <w:tcBorders>
              <w:top w:val="nil"/>
              <w:left w:val="nil"/>
              <w:bottom w:val="single" w:sz="4" w:space="0" w:color="auto"/>
              <w:right w:val="single" w:sz="4" w:space="0" w:color="auto"/>
            </w:tcBorders>
            <w:shd w:val="clear" w:color="auto" w:fill="auto"/>
            <w:noWrap/>
            <w:vAlign w:val="center"/>
            <w:hideMark/>
          </w:tcPr>
          <w:p w14:paraId="1694E02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68679E3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A2E903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75F195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79 134,5</w:t>
            </w:r>
          </w:p>
        </w:tc>
        <w:tc>
          <w:tcPr>
            <w:tcW w:w="1138" w:type="dxa"/>
            <w:tcBorders>
              <w:top w:val="nil"/>
              <w:left w:val="nil"/>
              <w:bottom w:val="single" w:sz="4" w:space="0" w:color="auto"/>
              <w:right w:val="single" w:sz="4" w:space="0" w:color="auto"/>
            </w:tcBorders>
            <w:shd w:val="clear" w:color="auto" w:fill="auto"/>
            <w:noWrap/>
            <w:vAlign w:val="center"/>
            <w:hideMark/>
          </w:tcPr>
          <w:p w14:paraId="365D1C5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1 752,0</w:t>
            </w:r>
          </w:p>
        </w:tc>
        <w:tc>
          <w:tcPr>
            <w:tcW w:w="1178" w:type="dxa"/>
            <w:tcBorders>
              <w:top w:val="nil"/>
              <w:left w:val="nil"/>
              <w:bottom w:val="single" w:sz="4" w:space="0" w:color="auto"/>
              <w:right w:val="single" w:sz="4" w:space="0" w:color="auto"/>
            </w:tcBorders>
            <w:shd w:val="clear" w:color="auto" w:fill="auto"/>
            <w:noWrap/>
            <w:vAlign w:val="center"/>
            <w:hideMark/>
          </w:tcPr>
          <w:p w14:paraId="2D16073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1 752,0</w:t>
            </w:r>
          </w:p>
        </w:tc>
      </w:tr>
      <w:tr w:rsidR="00471BF2" w:rsidRPr="009A1442" w14:paraId="547BE87F" w14:textId="77777777" w:rsidTr="00471BF2">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96DA760"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на материальное поощрение членов добровольных народных дружин</w:t>
            </w:r>
          </w:p>
        </w:tc>
        <w:tc>
          <w:tcPr>
            <w:tcW w:w="1319" w:type="dxa"/>
            <w:tcBorders>
              <w:top w:val="nil"/>
              <w:left w:val="nil"/>
              <w:bottom w:val="single" w:sz="4" w:space="0" w:color="auto"/>
              <w:right w:val="single" w:sz="4" w:space="0" w:color="auto"/>
            </w:tcBorders>
            <w:shd w:val="clear" w:color="auto" w:fill="auto"/>
            <w:noWrap/>
            <w:vAlign w:val="center"/>
            <w:hideMark/>
          </w:tcPr>
          <w:p w14:paraId="5EBAEA0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102 00 40710</w:t>
            </w:r>
          </w:p>
        </w:tc>
        <w:tc>
          <w:tcPr>
            <w:tcW w:w="444" w:type="dxa"/>
            <w:tcBorders>
              <w:top w:val="nil"/>
              <w:left w:val="nil"/>
              <w:bottom w:val="single" w:sz="4" w:space="0" w:color="auto"/>
              <w:right w:val="single" w:sz="4" w:space="0" w:color="auto"/>
            </w:tcBorders>
            <w:shd w:val="clear" w:color="auto" w:fill="auto"/>
            <w:noWrap/>
            <w:vAlign w:val="center"/>
            <w:hideMark/>
          </w:tcPr>
          <w:p w14:paraId="43B1452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2B6692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AED707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200308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1 752,0</w:t>
            </w:r>
          </w:p>
        </w:tc>
        <w:tc>
          <w:tcPr>
            <w:tcW w:w="1138" w:type="dxa"/>
            <w:tcBorders>
              <w:top w:val="nil"/>
              <w:left w:val="nil"/>
              <w:bottom w:val="single" w:sz="4" w:space="0" w:color="auto"/>
              <w:right w:val="single" w:sz="4" w:space="0" w:color="auto"/>
            </w:tcBorders>
            <w:shd w:val="clear" w:color="auto" w:fill="auto"/>
            <w:noWrap/>
            <w:vAlign w:val="center"/>
            <w:hideMark/>
          </w:tcPr>
          <w:p w14:paraId="0C530E8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1 752,0</w:t>
            </w:r>
          </w:p>
        </w:tc>
        <w:tc>
          <w:tcPr>
            <w:tcW w:w="1178" w:type="dxa"/>
            <w:tcBorders>
              <w:top w:val="nil"/>
              <w:left w:val="nil"/>
              <w:bottom w:val="single" w:sz="4" w:space="0" w:color="auto"/>
              <w:right w:val="single" w:sz="4" w:space="0" w:color="auto"/>
            </w:tcBorders>
            <w:shd w:val="clear" w:color="auto" w:fill="auto"/>
            <w:noWrap/>
            <w:vAlign w:val="center"/>
            <w:hideMark/>
          </w:tcPr>
          <w:p w14:paraId="6961163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1 752,0</w:t>
            </w:r>
          </w:p>
        </w:tc>
      </w:tr>
      <w:tr w:rsidR="00471BF2" w:rsidRPr="009A1442" w14:paraId="5E02F017"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0932A0D"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18C10D5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102 00 40710</w:t>
            </w:r>
          </w:p>
        </w:tc>
        <w:tc>
          <w:tcPr>
            <w:tcW w:w="444" w:type="dxa"/>
            <w:tcBorders>
              <w:top w:val="nil"/>
              <w:left w:val="nil"/>
              <w:bottom w:val="single" w:sz="4" w:space="0" w:color="auto"/>
              <w:right w:val="single" w:sz="4" w:space="0" w:color="auto"/>
            </w:tcBorders>
            <w:shd w:val="clear" w:color="auto" w:fill="auto"/>
            <w:noWrap/>
            <w:vAlign w:val="center"/>
            <w:hideMark/>
          </w:tcPr>
          <w:p w14:paraId="412A7E0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632ADB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13E012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32BFAC5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1 752,0</w:t>
            </w:r>
          </w:p>
        </w:tc>
        <w:tc>
          <w:tcPr>
            <w:tcW w:w="1138" w:type="dxa"/>
            <w:tcBorders>
              <w:top w:val="nil"/>
              <w:left w:val="nil"/>
              <w:bottom w:val="single" w:sz="4" w:space="0" w:color="auto"/>
              <w:right w:val="single" w:sz="4" w:space="0" w:color="auto"/>
            </w:tcBorders>
            <w:shd w:val="clear" w:color="auto" w:fill="auto"/>
            <w:noWrap/>
            <w:vAlign w:val="center"/>
            <w:hideMark/>
          </w:tcPr>
          <w:p w14:paraId="7E4401D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1 752,0</w:t>
            </w:r>
          </w:p>
        </w:tc>
        <w:tc>
          <w:tcPr>
            <w:tcW w:w="1178" w:type="dxa"/>
            <w:tcBorders>
              <w:top w:val="nil"/>
              <w:left w:val="nil"/>
              <w:bottom w:val="single" w:sz="4" w:space="0" w:color="auto"/>
              <w:right w:val="single" w:sz="4" w:space="0" w:color="auto"/>
            </w:tcBorders>
            <w:shd w:val="clear" w:color="auto" w:fill="auto"/>
            <w:noWrap/>
            <w:vAlign w:val="center"/>
            <w:hideMark/>
          </w:tcPr>
          <w:p w14:paraId="120671D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1 752,0</w:t>
            </w:r>
          </w:p>
        </w:tc>
      </w:tr>
      <w:tr w:rsidR="00471BF2" w:rsidRPr="009A1442" w14:paraId="1D6DAB85"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1C19346"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межбюджетные трансферты из бюджета Старорусского муниципального района бюджетам поселений на приобретение навесного оборудования для специализированной техники для содержания улично-дорожной сети</w:t>
            </w:r>
          </w:p>
        </w:tc>
        <w:tc>
          <w:tcPr>
            <w:tcW w:w="1319" w:type="dxa"/>
            <w:tcBorders>
              <w:top w:val="nil"/>
              <w:left w:val="nil"/>
              <w:bottom w:val="single" w:sz="4" w:space="0" w:color="auto"/>
              <w:right w:val="single" w:sz="4" w:space="0" w:color="auto"/>
            </w:tcBorders>
            <w:shd w:val="clear" w:color="auto" w:fill="auto"/>
            <w:noWrap/>
            <w:vAlign w:val="center"/>
            <w:hideMark/>
          </w:tcPr>
          <w:p w14:paraId="6A3BB40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102 00 40780</w:t>
            </w:r>
          </w:p>
        </w:tc>
        <w:tc>
          <w:tcPr>
            <w:tcW w:w="444" w:type="dxa"/>
            <w:tcBorders>
              <w:top w:val="nil"/>
              <w:left w:val="nil"/>
              <w:bottom w:val="single" w:sz="4" w:space="0" w:color="auto"/>
              <w:right w:val="single" w:sz="4" w:space="0" w:color="auto"/>
            </w:tcBorders>
            <w:shd w:val="clear" w:color="auto" w:fill="auto"/>
            <w:noWrap/>
            <w:vAlign w:val="center"/>
            <w:hideMark/>
          </w:tcPr>
          <w:p w14:paraId="0F75607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502370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105EF2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BB5267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1604,5</w:t>
            </w:r>
          </w:p>
        </w:tc>
        <w:tc>
          <w:tcPr>
            <w:tcW w:w="1138" w:type="dxa"/>
            <w:tcBorders>
              <w:top w:val="nil"/>
              <w:left w:val="nil"/>
              <w:bottom w:val="single" w:sz="4" w:space="0" w:color="auto"/>
              <w:right w:val="single" w:sz="4" w:space="0" w:color="auto"/>
            </w:tcBorders>
            <w:shd w:val="clear" w:color="auto" w:fill="auto"/>
            <w:noWrap/>
            <w:vAlign w:val="center"/>
            <w:hideMark/>
          </w:tcPr>
          <w:p w14:paraId="2F91F8B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DFED7D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064E70D7"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359C73D"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763D324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102 00 40780</w:t>
            </w:r>
          </w:p>
        </w:tc>
        <w:tc>
          <w:tcPr>
            <w:tcW w:w="444" w:type="dxa"/>
            <w:tcBorders>
              <w:top w:val="nil"/>
              <w:left w:val="nil"/>
              <w:bottom w:val="single" w:sz="4" w:space="0" w:color="auto"/>
              <w:right w:val="single" w:sz="4" w:space="0" w:color="auto"/>
            </w:tcBorders>
            <w:shd w:val="clear" w:color="auto" w:fill="auto"/>
            <w:noWrap/>
            <w:vAlign w:val="center"/>
            <w:hideMark/>
          </w:tcPr>
          <w:p w14:paraId="24BF5DD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C80891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A179B0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06A368C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1604,5</w:t>
            </w:r>
          </w:p>
        </w:tc>
        <w:tc>
          <w:tcPr>
            <w:tcW w:w="1138" w:type="dxa"/>
            <w:tcBorders>
              <w:top w:val="nil"/>
              <w:left w:val="nil"/>
              <w:bottom w:val="single" w:sz="4" w:space="0" w:color="auto"/>
              <w:right w:val="single" w:sz="4" w:space="0" w:color="auto"/>
            </w:tcBorders>
            <w:shd w:val="clear" w:color="auto" w:fill="auto"/>
            <w:noWrap/>
            <w:vAlign w:val="center"/>
            <w:hideMark/>
          </w:tcPr>
          <w:p w14:paraId="45F7A98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93091D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2C6A0CA5" w14:textId="77777777" w:rsidTr="00471BF2">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A4BA28E"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Иные межбюджетные трансферты из бюджета Старорусского муниципального района бюджетам поселений на капитальный ремонт фасадов объектов недвижимости</w:t>
            </w:r>
          </w:p>
        </w:tc>
        <w:tc>
          <w:tcPr>
            <w:tcW w:w="1319" w:type="dxa"/>
            <w:tcBorders>
              <w:top w:val="nil"/>
              <w:left w:val="nil"/>
              <w:bottom w:val="single" w:sz="4" w:space="0" w:color="auto"/>
              <w:right w:val="single" w:sz="4" w:space="0" w:color="auto"/>
            </w:tcBorders>
            <w:shd w:val="clear" w:color="auto" w:fill="auto"/>
            <w:noWrap/>
            <w:vAlign w:val="center"/>
            <w:hideMark/>
          </w:tcPr>
          <w:p w14:paraId="12A7C8C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102 00 40790</w:t>
            </w:r>
          </w:p>
        </w:tc>
        <w:tc>
          <w:tcPr>
            <w:tcW w:w="444" w:type="dxa"/>
            <w:tcBorders>
              <w:top w:val="nil"/>
              <w:left w:val="nil"/>
              <w:bottom w:val="single" w:sz="4" w:space="0" w:color="auto"/>
              <w:right w:val="single" w:sz="4" w:space="0" w:color="auto"/>
            </w:tcBorders>
            <w:shd w:val="clear" w:color="auto" w:fill="auto"/>
            <w:noWrap/>
            <w:vAlign w:val="center"/>
            <w:hideMark/>
          </w:tcPr>
          <w:p w14:paraId="49CE2DB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5BBD05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13583A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D08B83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14645,6</w:t>
            </w:r>
          </w:p>
        </w:tc>
        <w:tc>
          <w:tcPr>
            <w:tcW w:w="1138" w:type="dxa"/>
            <w:tcBorders>
              <w:top w:val="nil"/>
              <w:left w:val="nil"/>
              <w:bottom w:val="single" w:sz="4" w:space="0" w:color="auto"/>
              <w:right w:val="single" w:sz="4" w:space="0" w:color="auto"/>
            </w:tcBorders>
            <w:shd w:val="clear" w:color="auto" w:fill="auto"/>
            <w:noWrap/>
            <w:vAlign w:val="center"/>
            <w:hideMark/>
          </w:tcPr>
          <w:p w14:paraId="6291182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358BD7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6409237F"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B73DF85"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2752D96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102 00 40790</w:t>
            </w:r>
          </w:p>
        </w:tc>
        <w:tc>
          <w:tcPr>
            <w:tcW w:w="444" w:type="dxa"/>
            <w:tcBorders>
              <w:top w:val="nil"/>
              <w:left w:val="nil"/>
              <w:bottom w:val="single" w:sz="4" w:space="0" w:color="auto"/>
              <w:right w:val="single" w:sz="4" w:space="0" w:color="auto"/>
            </w:tcBorders>
            <w:shd w:val="clear" w:color="auto" w:fill="auto"/>
            <w:noWrap/>
            <w:vAlign w:val="center"/>
            <w:hideMark/>
          </w:tcPr>
          <w:p w14:paraId="306AB6B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8F00E6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C6463C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32556AA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14645,6</w:t>
            </w:r>
          </w:p>
        </w:tc>
        <w:tc>
          <w:tcPr>
            <w:tcW w:w="1138" w:type="dxa"/>
            <w:tcBorders>
              <w:top w:val="nil"/>
              <w:left w:val="nil"/>
              <w:bottom w:val="single" w:sz="4" w:space="0" w:color="auto"/>
              <w:right w:val="single" w:sz="4" w:space="0" w:color="auto"/>
            </w:tcBorders>
            <w:shd w:val="clear" w:color="auto" w:fill="auto"/>
            <w:noWrap/>
            <w:vAlign w:val="center"/>
            <w:hideMark/>
          </w:tcPr>
          <w:p w14:paraId="11E9E8C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593FF2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3874C713" w14:textId="77777777" w:rsidTr="00471BF2">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DA39E12"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Иные межбюджетные трансферты из бюджета Старорусского муниципального района бюджетам поселений на капитальный ремонт фасадов объектов недвижимости</w:t>
            </w:r>
          </w:p>
        </w:tc>
        <w:tc>
          <w:tcPr>
            <w:tcW w:w="1319" w:type="dxa"/>
            <w:tcBorders>
              <w:top w:val="nil"/>
              <w:left w:val="nil"/>
              <w:bottom w:val="single" w:sz="4" w:space="0" w:color="auto"/>
              <w:right w:val="single" w:sz="4" w:space="0" w:color="auto"/>
            </w:tcBorders>
            <w:shd w:val="clear" w:color="auto" w:fill="auto"/>
            <w:noWrap/>
            <w:vAlign w:val="center"/>
            <w:hideMark/>
          </w:tcPr>
          <w:p w14:paraId="18F3F7B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102 00 40800</w:t>
            </w:r>
          </w:p>
        </w:tc>
        <w:tc>
          <w:tcPr>
            <w:tcW w:w="444" w:type="dxa"/>
            <w:tcBorders>
              <w:top w:val="nil"/>
              <w:left w:val="nil"/>
              <w:bottom w:val="single" w:sz="4" w:space="0" w:color="auto"/>
              <w:right w:val="single" w:sz="4" w:space="0" w:color="auto"/>
            </w:tcBorders>
            <w:shd w:val="clear" w:color="auto" w:fill="auto"/>
            <w:noWrap/>
            <w:vAlign w:val="center"/>
            <w:hideMark/>
          </w:tcPr>
          <w:p w14:paraId="62725BB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835D64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469FDE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13DF21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17400,0</w:t>
            </w:r>
          </w:p>
        </w:tc>
        <w:tc>
          <w:tcPr>
            <w:tcW w:w="1138" w:type="dxa"/>
            <w:tcBorders>
              <w:top w:val="nil"/>
              <w:left w:val="nil"/>
              <w:bottom w:val="single" w:sz="4" w:space="0" w:color="auto"/>
              <w:right w:val="single" w:sz="4" w:space="0" w:color="auto"/>
            </w:tcBorders>
            <w:shd w:val="clear" w:color="auto" w:fill="auto"/>
            <w:noWrap/>
            <w:vAlign w:val="center"/>
            <w:hideMark/>
          </w:tcPr>
          <w:p w14:paraId="107D232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BBACEB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4CAC28EC"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305FBCA"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4799770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102 00 40800</w:t>
            </w:r>
          </w:p>
        </w:tc>
        <w:tc>
          <w:tcPr>
            <w:tcW w:w="444" w:type="dxa"/>
            <w:tcBorders>
              <w:top w:val="nil"/>
              <w:left w:val="nil"/>
              <w:bottom w:val="single" w:sz="4" w:space="0" w:color="auto"/>
              <w:right w:val="single" w:sz="4" w:space="0" w:color="auto"/>
            </w:tcBorders>
            <w:shd w:val="clear" w:color="auto" w:fill="auto"/>
            <w:noWrap/>
            <w:vAlign w:val="center"/>
            <w:hideMark/>
          </w:tcPr>
          <w:p w14:paraId="65794BE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9617B0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BBA093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1B009A6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17400,0</w:t>
            </w:r>
          </w:p>
        </w:tc>
        <w:tc>
          <w:tcPr>
            <w:tcW w:w="1138" w:type="dxa"/>
            <w:tcBorders>
              <w:top w:val="nil"/>
              <w:left w:val="nil"/>
              <w:bottom w:val="single" w:sz="4" w:space="0" w:color="auto"/>
              <w:right w:val="single" w:sz="4" w:space="0" w:color="auto"/>
            </w:tcBorders>
            <w:shd w:val="clear" w:color="auto" w:fill="auto"/>
            <w:noWrap/>
            <w:vAlign w:val="center"/>
            <w:hideMark/>
          </w:tcPr>
          <w:p w14:paraId="01308BA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E6A79E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1A743748" w14:textId="77777777" w:rsidTr="00471BF2">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3AABCBB"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Иные межбюджетные трансферты из бюджета Старорусского муниципального района бюджету муниципального образования город Старая Русса на обеспечение дорожной деятельности</w:t>
            </w:r>
          </w:p>
        </w:tc>
        <w:tc>
          <w:tcPr>
            <w:tcW w:w="1319" w:type="dxa"/>
            <w:tcBorders>
              <w:top w:val="nil"/>
              <w:left w:val="nil"/>
              <w:bottom w:val="single" w:sz="4" w:space="0" w:color="auto"/>
              <w:right w:val="single" w:sz="4" w:space="0" w:color="auto"/>
            </w:tcBorders>
            <w:shd w:val="clear" w:color="auto" w:fill="auto"/>
            <w:noWrap/>
            <w:vAlign w:val="center"/>
            <w:hideMark/>
          </w:tcPr>
          <w:p w14:paraId="481700F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102 00 40810</w:t>
            </w:r>
          </w:p>
        </w:tc>
        <w:tc>
          <w:tcPr>
            <w:tcW w:w="444" w:type="dxa"/>
            <w:tcBorders>
              <w:top w:val="nil"/>
              <w:left w:val="nil"/>
              <w:bottom w:val="single" w:sz="4" w:space="0" w:color="auto"/>
              <w:right w:val="single" w:sz="4" w:space="0" w:color="auto"/>
            </w:tcBorders>
            <w:shd w:val="clear" w:color="auto" w:fill="auto"/>
            <w:noWrap/>
            <w:vAlign w:val="center"/>
            <w:hideMark/>
          </w:tcPr>
          <w:p w14:paraId="358DC67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B02E9C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9CEE2B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0DB55A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3569,7</w:t>
            </w:r>
          </w:p>
        </w:tc>
        <w:tc>
          <w:tcPr>
            <w:tcW w:w="1138" w:type="dxa"/>
            <w:tcBorders>
              <w:top w:val="nil"/>
              <w:left w:val="nil"/>
              <w:bottom w:val="single" w:sz="4" w:space="0" w:color="auto"/>
              <w:right w:val="single" w:sz="4" w:space="0" w:color="auto"/>
            </w:tcBorders>
            <w:shd w:val="clear" w:color="auto" w:fill="auto"/>
            <w:noWrap/>
            <w:vAlign w:val="center"/>
            <w:hideMark/>
          </w:tcPr>
          <w:p w14:paraId="2971A7B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83C967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7D995A6B"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7798119"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0B5A81E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102 00 40810</w:t>
            </w:r>
          </w:p>
        </w:tc>
        <w:tc>
          <w:tcPr>
            <w:tcW w:w="444" w:type="dxa"/>
            <w:tcBorders>
              <w:top w:val="nil"/>
              <w:left w:val="nil"/>
              <w:bottom w:val="single" w:sz="4" w:space="0" w:color="auto"/>
              <w:right w:val="single" w:sz="4" w:space="0" w:color="auto"/>
            </w:tcBorders>
            <w:shd w:val="clear" w:color="auto" w:fill="auto"/>
            <w:noWrap/>
            <w:vAlign w:val="center"/>
            <w:hideMark/>
          </w:tcPr>
          <w:p w14:paraId="2A369BC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C036D8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A8E738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45F3739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3569,7</w:t>
            </w:r>
          </w:p>
        </w:tc>
        <w:tc>
          <w:tcPr>
            <w:tcW w:w="1138" w:type="dxa"/>
            <w:tcBorders>
              <w:top w:val="nil"/>
              <w:left w:val="nil"/>
              <w:bottom w:val="single" w:sz="4" w:space="0" w:color="auto"/>
              <w:right w:val="single" w:sz="4" w:space="0" w:color="auto"/>
            </w:tcBorders>
            <w:shd w:val="clear" w:color="auto" w:fill="auto"/>
            <w:noWrap/>
            <w:vAlign w:val="center"/>
            <w:hideMark/>
          </w:tcPr>
          <w:p w14:paraId="27A718E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072A7E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6E1155C5" w14:textId="77777777" w:rsidTr="00471BF2">
        <w:trPr>
          <w:trHeight w:val="195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F2EBAC5"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Иные межбюджетные трансферты из бюджета Старорусского муниципального района бюджетам городского и сельских поселений, получающих дотацию на выравнивание бюджетной обеспеченности, в целях поощрения и стимулирования участия в ведомственном проекте "Благоустройство сельских территорий"</w:t>
            </w:r>
          </w:p>
        </w:tc>
        <w:tc>
          <w:tcPr>
            <w:tcW w:w="1319" w:type="dxa"/>
            <w:tcBorders>
              <w:top w:val="nil"/>
              <w:left w:val="nil"/>
              <w:bottom w:val="single" w:sz="4" w:space="0" w:color="auto"/>
              <w:right w:val="single" w:sz="4" w:space="0" w:color="auto"/>
            </w:tcBorders>
            <w:shd w:val="clear" w:color="auto" w:fill="auto"/>
            <w:noWrap/>
            <w:vAlign w:val="center"/>
            <w:hideMark/>
          </w:tcPr>
          <w:p w14:paraId="3EC01A2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102 00 40820</w:t>
            </w:r>
          </w:p>
        </w:tc>
        <w:tc>
          <w:tcPr>
            <w:tcW w:w="444" w:type="dxa"/>
            <w:tcBorders>
              <w:top w:val="nil"/>
              <w:left w:val="nil"/>
              <w:bottom w:val="single" w:sz="4" w:space="0" w:color="auto"/>
              <w:right w:val="single" w:sz="4" w:space="0" w:color="auto"/>
            </w:tcBorders>
            <w:shd w:val="clear" w:color="auto" w:fill="auto"/>
            <w:noWrap/>
            <w:vAlign w:val="center"/>
            <w:hideMark/>
          </w:tcPr>
          <w:p w14:paraId="6AB8AE2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9FEC3E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4DAF0AD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F3F358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300,0</w:t>
            </w:r>
          </w:p>
        </w:tc>
        <w:tc>
          <w:tcPr>
            <w:tcW w:w="1138" w:type="dxa"/>
            <w:tcBorders>
              <w:top w:val="nil"/>
              <w:left w:val="nil"/>
              <w:bottom w:val="single" w:sz="4" w:space="0" w:color="auto"/>
              <w:right w:val="single" w:sz="4" w:space="0" w:color="auto"/>
            </w:tcBorders>
            <w:shd w:val="clear" w:color="auto" w:fill="auto"/>
            <w:noWrap/>
            <w:vAlign w:val="center"/>
            <w:hideMark/>
          </w:tcPr>
          <w:p w14:paraId="46F5D6C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03CB25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50A4421D"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A145CE1"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6A3BF66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102 00 40820</w:t>
            </w:r>
          </w:p>
        </w:tc>
        <w:tc>
          <w:tcPr>
            <w:tcW w:w="444" w:type="dxa"/>
            <w:tcBorders>
              <w:top w:val="nil"/>
              <w:left w:val="nil"/>
              <w:bottom w:val="single" w:sz="4" w:space="0" w:color="auto"/>
              <w:right w:val="single" w:sz="4" w:space="0" w:color="auto"/>
            </w:tcBorders>
            <w:shd w:val="clear" w:color="auto" w:fill="auto"/>
            <w:noWrap/>
            <w:vAlign w:val="center"/>
            <w:hideMark/>
          </w:tcPr>
          <w:p w14:paraId="1967F4D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429349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BD2BC0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5E841D1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300,0</w:t>
            </w:r>
          </w:p>
        </w:tc>
        <w:tc>
          <w:tcPr>
            <w:tcW w:w="1138" w:type="dxa"/>
            <w:tcBorders>
              <w:top w:val="nil"/>
              <w:left w:val="nil"/>
              <w:bottom w:val="single" w:sz="4" w:space="0" w:color="auto"/>
              <w:right w:val="single" w:sz="4" w:space="0" w:color="auto"/>
            </w:tcBorders>
            <w:shd w:val="clear" w:color="auto" w:fill="auto"/>
            <w:noWrap/>
            <w:vAlign w:val="center"/>
            <w:hideMark/>
          </w:tcPr>
          <w:p w14:paraId="0D5D501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FD5DCB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45592478" w14:textId="77777777" w:rsidTr="00471BF2">
        <w:trPr>
          <w:trHeight w:val="156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8892FAC"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 xml:space="preserve">Иные межбюджетные трансферты из бюджета Старорусского муниципального района бюджетам поселений на оплату услуг по обеспечению аналитического сопровождения функции контроля и управления хозяйством на территории поселения </w:t>
            </w:r>
          </w:p>
        </w:tc>
        <w:tc>
          <w:tcPr>
            <w:tcW w:w="1319" w:type="dxa"/>
            <w:tcBorders>
              <w:top w:val="nil"/>
              <w:left w:val="nil"/>
              <w:bottom w:val="single" w:sz="4" w:space="0" w:color="auto"/>
              <w:right w:val="single" w:sz="4" w:space="0" w:color="auto"/>
            </w:tcBorders>
            <w:shd w:val="clear" w:color="auto" w:fill="auto"/>
            <w:noWrap/>
            <w:vAlign w:val="center"/>
            <w:hideMark/>
          </w:tcPr>
          <w:p w14:paraId="51F6AAD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102 00 40830</w:t>
            </w:r>
          </w:p>
        </w:tc>
        <w:tc>
          <w:tcPr>
            <w:tcW w:w="444" w:type="dxa"/>
            <w:tcBorders>
              <w:top w:val="nil"/>
              <w:left w:val="nil"/>
              <w:bottom w:val="single" w:sz="4" w:space="0" w:color="auto"/>
              <w:right w:val="single" w:sz="4" w:space="0" w:color="auto"/>
            </w:tcBorders>
            <w:shd w:val="clear" w:color="auto" w:fill="auto"/>
            <w:noWrap/>
            <w:vAlign w:val="center"/>
            <w:hideMark/>
          </w:tcPr>
          <w:p w14:paraId="7F05776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FC3E26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8D12D4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BC409C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1200,0</w:t>
            </w:r>
          </w:p>
        </w:tc>
        <w:tc>
          <w:tcPr>
            <w:tcW w:w="1138" w:type="dxa"/>
            <w:tcBorders>
              <w:top w:val="nil"/>
              <w:left w:val="nil"/>
              <w:bottom w:val="single" w:sz="4" w:space="0" w:color="auto"/>
              <w:right w:val="single" w:sz="4" w:space="0" w:color="auto"/>
            </w:tcBorders>
            <w:shd w:val="clear" w:color="auto" w:fill="auto"/>
            <w:noWrap/>
            <w:vAlign w:val="center"/>
            <w:hideMark/>
          </w:tcPr>
          <w:p w14:paraId="6AB7646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89429E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0E4DED62"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7D8EA7C"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27A8573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102 00 40830</w:t>
            </w:r>
          </w:p>
        </w:tc>
        <w:tc>
          <w:tcPr>
            <w:tcW w:w="444" w:type="dxa"/>
            <w:tcBorders>
              <w:top w:val="nil"/>
              <w:left w:val="nil"/>
              <w:bottom w:val="single" w:sz="4" w:space="0" w:color="auto"/>
              <w:right w:val="single" w:sz="4" w:space="0" w:color="auto"/>
            </w:tcBorders>
            <w:shd w:val="clear" w:color="auto" w:fill="auto"/>
            <w:noWrap/>
            <w:vAlign w:val="center"/>
            <w:hideMark/>
          </w:tcPr>
          <w:p w14:paraId="0025928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C71E59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882527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3AA34BD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1200,0</w:t>
            </w:r>
          </w:p>
        </w:tc>
        <w:tc>
          <w:tcPr>
            <w:tcW w:w="1138" w:type="dxa"/>
            <w:tcBorders>
              <w:top w:val="nil"/>
              <w:left w:val="nil"/>
              <w:bottom w:val="single" w:sz="4" w:space="0" w:color="auto"/>
              <w:right w:val="single" w:sz="4" w:space="0" w:color="auto"/>
            </w:tcBorders>
            <w:shd w:val="clear" w:color="auto" w:fill="auto"/>
            <w:noWrap/>
            <w:vAlign w:val="center"/>
            <w:hideMark/>
          </w:tcPr>
          <w:p w14:paraId="25A16D6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CEF747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4516D3DF" w14:textId="77777777" w:rsidTr="00471BF2">
        <w:trPr>
          <w:trHeight w:val="115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E98727C"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Иные межбюджетные трансферты из бюджета Старорусского муниципального района бюджетам поселений на оплату работ по благоустройству придомовой территории</w:t>
            </w:r>
          </w:p>
        </w:tc>
        <w:tc>
          <w:tcPr>
            <w:tcW w:w="1319" w:type="dxa"/>
            <w:tcBorders>
              <w:top w:val="nil"/>
              <w:left w:val="nil"/>
              <w:bottom w:val="single" w:sz="4" w:space="0" w:color="auto"/>
              <w:right w:val="single" w:sz="4" w:space="0" w:color="auto"/>
            </w:tcBorders>
            <w:shd w:val="clear" w:color="auto" w:fill="auto"/>
            <w:noWrap/>
            <w:vAlign w:val="center"/>
            <w:hideMark/>
          </w:tcPr>
          <w:p w14:paraId="196CED7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102 00 40840</w:t>
            </w:r>
          </w:p>
        </w:tc>
        <w:tc>
          <w:tcPr>
            <w:tcW w:w="444" w:type="dxa"/>
            <w:tcBorders>
              <w:top w:val="nil"/>
              <w:left w:val="nil"/>
              <w:bottom w:val="single" w:sz="4" w:space="0" w:color="auto"/>
              <w:right w:val="single" w:sz="4" w:space="0" w:color="auto"/>
            </w:tcBorders>
            <w:shd w:val="clear" w:color="auto" w:fill="auto"/>
            <w:noWrap/>
            <w:vAlign w:val="center"/>
            <w:hideMark/>
          </w:tcPr>
          <w:p w14:paraId="02DFCA9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5E6B2E0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0D1F7C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21C268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1862,5</w:t>
            </w:r>
          </w:p>
        </w:tc>
        <w:tc>
          <w:tcPr>
            <w:tcW w:w="1138" w:type="dxa"/>
            <w:tcBorders>
              <w:top w:val="nil"/>
              <w:left w:val="nil"/>
              <w:bottom w:val="single" w:sz="4" w:space="0" w:color="auto"/>
              <w:right w:val="single" w:sz="4" w:space="0" w:color="auto"/>
            </w:tcBorders>
            <w:shd w:val="clear" w:color="auto" w:fill="auto"/>
            <w:noWrap/>
            <w:vAlign w:val="center"/>
            <w:hideMark/>
          </w:tcPr>
          <w:p w14:paraId="2CFDCAB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F570D5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1CD1E551"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7CAE689"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5DFAC50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102 00 40840</w:t>
            </w:r>
          </w:p>
        </w:tc>
        <w:tc>
          <w:tcPr>
            <w:tcW w:w="444" w:type="dxa"/>
            <w:tcBorders>
              <w:top w:val="nil"/>
              <w:left w:val="nil"/>
              <w:bottom w:val="single" w:sz="4" w:space="0" w:color="auto"/>
              <w:right w:val="single" w:sz="4" w:space="0" w:color="auto"/>
            </w:tcBorders>
            <w:shd w:val="clear" w:color="auto" w:fill="auto"/>
            <w:noWrap/>
            <w:vAlign w:val="center"/>
            <w:hideMark/>
          </w:tcPr>
          <w:p w14:paraId="78664EC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7E9E87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387D68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7D3EB75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1862,5</w:t>
            </w:r>
          </w:p>
        </w:tc>
        <w:tc>
          <w:tcPr>
            <w:tcW w:w="1138" w:type="dxa"/>
            <w:tcBorders>
              <w:top w:val="nil"/>
              <w:left w:val="nil"/>
              <w:bottom w:val="single" w:sz="4" w:space="0" w:color="auto"/>
              <w:right w:val="single" w:sz="4" w:space="0" w:color="auto"/>
            </w:tcBorders>
            <w:shd w:val="clear" w:color="auto" w:fill="auto"/>
            <w:noWrap/>
            <w:vAlign w:val="center"/>
            <w:hideMark/>
          </w:tcPr>
          <w:p w14:paraId="6A0C4F7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551270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3909B55F" w14:textId="77777777" w:rsidTr="00471BF2">
        <w:trPr>
          <w:trHeight w:val="114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B5715EA"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Иные межбюджетные трансферты из бюджета Старорусского муниципального района бюджетам поселений на капитальный ремонт фасадов многоквартирных домов</w:t>
            </w:r>
          </w:p>
        </w:tc>
        <w:tc>
          <w:tcPr>
            <w:tcW w:w="1319" w:type="dxa"/>
            <w:tcBorders>
              <w:top w:val="nil"/>
              <w:left w:val="nil"/>
              <w:bottom w:val="single" w:sz="4" w:space="0" w:color="auto"/>
              <w:right w:val="single" w:sz="4" w:space="0" w:color="auto"/>
            </w:tcBorders>
            <w:shd w:val="clear" w:color="auto" w:fill="auto"/>
            <w:noWrap/>
            <w:vAlign w:val="center"/>
            <w:hideMark/>
          </w:tcPr>
          <w:p w14:paraId="16F0826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102 00 40850</w:t>
            </w:r>
          </w:p>
        </w:tc>
        <w:tc>
          <w:tcPr>
            <w:tcW w:w="444" w:type="dxa"/>
            <w:tcBorders>
              <w:top w:val="nil"/>
              <w:left w:val="nil"/>
              <w:bottom w:val="single" w:sz="4" w:space="0" w:color="auto"/>
              <w:right w:val="single" w:sz="4" w:space="0" w:color="auto"/>
            </w:tcBorders>
            <w:shd w:val="clear" w:color="auto" w:fill="auto"/>
            <w:noWrap/>
            <w:vAlign w:val="center"/>
            <w:hideMark/>
          </w:tcPr>
          <w:p w14:paraId="23C7A5C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3D30710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66D054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F70C95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18254,0</w:t>
            </w:r>
          </w:p>
        </w:tc>
        <w:tc>
          <w:tcPr>
            <w:tcW w:w="1138" w:type="dxa"/>
            <w:tcBorders>
              <w:top w:val="nil"/>
              <w:left w:val="nil"/>
              <w:bottom w:val="single" w:sz="4" w:space="0" w:color="auto"/>
              <w:right w:val="single" w:sz="4" w:space="0" w:color="auto"/>
            </w:tcBorders>
            <w:shd w:val="clear" w:color="auto" w:fill="auto"/>
            <w:noWrap/>
            <w:vAlign w:val="center"/>
            <w:hideMark/>
          </w:tcPr>
          <w:p w14:paraId="44E9DAB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A776CF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4B8A8446"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47FD1BB"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769DD31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102 00 40850</w:t>
            </w:r>
          </w:p>
        </w:tc>
        <w:tc>
          <w:tcPr>
            <w:tcW w:w="444" w:type="dxa"/>
            <w:tcBorders>
              <w:top w:val="nil"/>
              <w:left w:val="nil"/>
              <w:bottom w:val="single" w:sz="4" w:space="0" w:color="auto"/>
              <w:right w:val="single" w:sz="4" w:space="0" w:color="auto"/>
            </w:tcBorders>
            <w:shd w:val="clear" w:color="auto" w:fill="auto"/>
            <w:noWrap/>
            <w:vAlign w:val="center"/>
            <w:hideMark/>
          </w:tcPr>
          <w:p w14:paraId="1FB70EB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CBD414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37EFC3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099FA52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18254,0</w:t>
            </w:r>
          </w:p>
        </w:tc>
        <w:tc>
          <w:tcPr>
            <w:tcW w:w="1138" w:type="dxa"/>
            <w:tcBorders>
              <w:top w:val="nil"/>
              <w:left w:val="nil"/>
              <w:bottom w:val="single" w:sz="4" w:space="0" w:color="auto"/>
              <w:right w:val="single" w:sz="4" w:space="0" w:color="auto"/>
            </w:tcBorders>
            <w:shd w:val="clear" w:color="auto" w:fill="auto"/>
            <w:noWrap/>
            <w:vAlign w:val="center"/>
            <w:hideMark/>
          </w:tcPr>
          <w:p w14:paraId="4C8E84D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28BA34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57786B98" w14:textId="77777777" w:rsidTr="00471BF2">
        <w:trPr>
          <w:trHeight w:val="108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C015324"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Иные межбюджетные трансферты из бюджета Старорусского муниципального района бюджетам поселений на финансовое обеспечение дорожной деятельности</w:t>
            </w:r>
          </w:p>
        </w:tc>
        <w:tc>
          <w:tcPr>
            <w:tcW w:w="1319" w:type="dxa"/>
            <w:tcBorders>
              <w:top w:val="nil"/>
              <w:left w:val="nil"/>
              <w:bottom w:val="single" w:sz="4" w:space="0" w:color="auto"/>
              <w:right w:val="single" w:sz="4" w:space="0" w:color="auto"/>
            </w:tcBorders>
            <w:shd w:val="clear" w:color="auto" w:fill="auto"/>
            <w:noWrap/>
            <w:vAlign w:val="center"/>
            <w:hideMark/>
          </w:tcPr>
          <w:p w14:paraId="79DF3A2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102 00 40860</w:t>
            </w:r>
          </w:p>
        </w:tc>
        <w:tc>
          <w:tcPr>
            <w:tcW w:w="444" w:type="dxa"/>
            <w:tcBorders>
              <w:top w:val="nil"/>
              <w:left w:val="nil"/>
              <w:bottom w:val="single" w:sz="4" w:space="0" w:color="auto"/>
              <w:right w:val="single" w:sz="4" w:space="0" w:color="auto"/>
            </w:tcBorders>
            <w:shd w:val="clear" w:color="auto" w:fill="auto"/>
            <w:noWrap/>
            <w:vAlign w:val="center"/>
            <w:hideMark/>
          </w:tcPr>
          <w:p w14:paraId="03C7059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52D816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DC99A8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A3994D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13551,6</w:t>
            </w:r>
          </w:p>
        </w:tc>
        <w:tc>
          <w:tcPr>
            <w:tcW w:w="1138" w:type="dxa"/>
            <w:tcBorders>
              <w:top w:val="nil"/>
              <w:left w:val="nil"/>
              <w:bottom w:val="single" w:sz="4" w:space="0" w:color="auto"/>
              <w:right w:val="single" w:sz="4" w:space="0" w:color="auto"/>
            </w:tcBorders>
            <w:shd w:val="clear" w:color="auto" w:fill="auto"/>
            <w:noWrap/>
            <w:vAlign w:val="center"/>
            <w:hideMark/>
          </w:tcPr>
          <w:p w14:paraId="0E0FE29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27540B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655E7D00"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1C484A1"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2B20E93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102 00 40860</w:t>
            </w:r>
          </w:p>
        </w:tc>
        <w:tc>
          <w:tcPr>
            <w:tcW w:w="444" w:type="dxa"/>
            <w:tcBorders>
              <w:top w:val="nil"/>
              <w:left w:val="nil"/>
              <w:bottom w:val="single" w:sz="4" w:space="0" w:color="auto"/>
              <w:right w:val="single" w:sz="4" w:space="0" w:color="auto"/>
            </w:tcBorders>
            <w:shd w:val="clear" w:color="auto" w:fill="auto"/>
            <w:noWrap/>
            <w:vAlign w:val="center"/>
            <w:hideMark/>
          </w:tcPr>
          <w:p w14:paraId="28A066F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C9B904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6FA357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27E1783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13551,6</w:t>
            </w:r>
          </w:p>
        </w:tc>
        <w:tc>
          <w:tcPr>
            <w:tcW w:w="1138" w:type="dxa"/>
            <w:tcBorders>
              <w:top w:val="nil"/>
              <w:left w:val="nil"/>
              <w:bottom w:val="single" w:sz="4" w:space="0" w:color="auto"/>
              <w:right w:val="single" w:sz="4" w:space="0" w:color="auto"/>
            </w:tcBorders>
            <w:shd w:val="clear" w:color="auto" w:fill="auto"/>
            <w:noWrap/>
            <w:vAlign w:val="center"/>
            <w:hideMark/>
          </w:tcPr>
          <w:p w14:paraId="0FCC832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3CF83F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6214F443" w14:textId="77777777" w:rsidTr="00471BF2">
        <w:trPr>
          <w:trHeight w:val="13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4EE435C"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Иные межбюджетные трансферты из бюджета Старорусского муниципального района бюджету города Старая Русса на проведение работ по монтажу архитектурной подсветки фасадов многоквартирных домов</w:t>
            </w:r>
          </w:p>
        </w:tc>
        <w:tc>
          <w:tcPr>
            <w:tcW w:w="1319" w:type="dxa"/>
            <w:tcBorders>
              <w:top w:val="nil"/>
              <w:left w:val="nil"/>
              <w:bottom w:val="single" w:sz="4" w:space="0" w:color="auto"/>
              <w:right w:val="single" w:sz="4" w:space="0" w:color="auto"/>
            </w:tcBorders>
            <w:shd w:val="clear" w:color="auto" w:fill="auto"/>
            <w:noWrap/>
            <w:vAlign w:val="center"/>
            <w:hideMark/>
          </w:tcPr>
          <w:p w14:paraId="739B22D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102 00 40870</w:t>
            </w:r>
          </w:p>
        </w:tc>
        <w:tc>
          <w:tcPr>
            <w:tcW w:w="444" w:type="dxa"/>
            <w:tcBorders>
              <w:top w:val="nil"/>
              <w:left w:val="nil"/>
              <w:bottom w:val="single" w:sz="4" w:space="0" w:color="auto"/>
              <w:right w:val="single" w:sz="4" w:space="0" w:color="auto"/>
            </w:tcBorders>
            <w:shd w:val="clear" w:color="auto" w:fill="auto"/>
            <w:noWrap/>
            <w:vAlign w:val="center"/>
            <w:hideMark/>
          </w:tcPr>
          <w:p w14:paraId="2195A7F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55A932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ECC8E9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886487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567,0</w:t>
            </w:r>
          </w:p>
        </w:tc>
        <w:tc>
          <w:tcPr>
            <w:tcW w:w="1138" w:type="dxa"/>
            <w:tcBorders>
              <w:top w:val="nil"/>
              <w:left w:val="nil"/>
              <w:bottom w:val="single" w:sz="4" w:space="0" w:color="auto"/>
              <w:right w:val="single" w:sz="4" w:space="0" w:color="auto"/>
            </w:tcBorders>
            <w:shd w:val="clear" w:color="auto" w:fill="auto"/>
            <w:noWrap/>
            <w:vAlign w:val="center"/>
            <w:hideMark/>
          </w:tcPr>
          <w:p w14:paraId="2297A7F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F13B6A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198CAE4A"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8EBA327"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62DEEFD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102 00 40870</w:t>
            </w:r>
          </w:p>
        </w:tc>
        <w:tc>
          <w:tcPr>
            <w:tcW w:w="444" w:type="dxa"/>
            <w:tcBorders>
              <w:top w:val="nil"/>
              <w:left w:val="nil"/>
              <w:bottom w:val="single" w:sz="4" w:space="0" w:color="auto"/>
              <w:right w:val="single" w:sz="4" w:space="0" w:color="auto"/>
            </w:tcBorders>
            <w:shd w:val="clear" w:color="auto" w:fill="auto"/>
            <w:noWrap/>
            <w:vAlign w:val="center"/>
            <w:hideMark/>
          </w:tcPr>
          <w:p w14:paraId="1DA357A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1E659D7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B57DB1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347CE5E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567,0</w:t>
            </w:r>
          </w:p>
        </w:tc>
        <w:tc>
          <w:tcPr>
            <w:tcW w:w="1138" w:type="dxa"/>
            <w:tcBorders>
              <w:top w:val="nil"/>
              <w:left w:val="nil"/>
              <w:bottom w:val="single" w:sz="4" w:space="0" w:color="auto"/>
              <w:right w:val="single" w:sz="4" w:space="0" w:color="auto"/>
            </w:tcBorders>
            <w:shd w:val="clear" w:color="auto" w:fill="auto"/>
            <w:noWrap/>
            <w:vAlign w:val="center"/>
            <w:hideMark/>
          </w:tcPr>
          <w:p w14:paraId="368CEC5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753B77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43DD70B6" w14:textId="77777777" w:rsidTr="00471BF2">
        <w:trPr>
          <w:trHeight w:val="13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506F9EA"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 xml:space="preserve">Иные межбюджетные трансферты из бюджета Старорусского муниципального района бюджету города Старая Русса на </w:t>
            </w:r>
            <w:proofErr w:type="spellStart"/>
            <w:r w:rsidRPr="009A1442">
              <w:rPr>
                <w:rFonts w:eastAsia="Times New Roman"/>
                <w:color w:val="000000"/>
                <w:sz w:val="20"/>
                <w:szCs w:val="20"/>
              </w:rPr>
              <w:t>доукомплектацию</w:t>
            </w:r>
            <w:proofErr w:type="spellEnd"/>
            <w:r w:rsidRPr="009A1442">
              <w:rPr>
                <w:rFonts w:eastAsia="Times New Roman"/>
                <w:color w:val="000000"/>
                <w:sz w:val="20"/>
                <w:szCs w:val="20"/>
              </w:rPr>
              <w:t xml:space="preserve"> и подключение к сети уличного освещения остановочных павильонов</w:t>
            </w:r>
          </w:p>
        </w:tc>
        <w:tc>
          <w:tcPr>
            <w:tcW w:w="1319" w:type="dxa"/>
            <w:tcBorders>
              <w:top w:val="nil"/>
              <w:left w:val="nil"/>
              <w:bottom w:val="single" w:sz="4" w:space="0" w:color="auto"/>
              <w:right w:val="single" w:sz="4" w:space="0" w:color="auto"/>
            </w:tcBorders>
            <w:shd w:val="clear" w:color="auto" w:fill="auto"/>
            <w:noWrap/>
            <w:vAlign w:val="center"/>
            <w:hideMark/>
          </w:tcPr>
          <w:p w14:paraId="37AE663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102 00 40880</w:t>
            </w:r>
          </w:p>
        </w:tc>
        <w:tc>
          <w:tcPr>
            <w:tcW w:w="444" w:type="dxa"/>
            <w:tcBorders>
              <w:top w:val="nil"/>
              <w:left w:val="nil"/>
              <w:bottom w:val="single" w:sz="4" w:space="0" w:color="auto"/>
              <w:right w:val="single" w:sz="4" w:space="0" w:color="auto"/>
            </w:tcBorders>
            <w:shd w:val="clear" w:color="auto" w:fill="auto"/>
            <w:noWrap/>
            <w:vAlign w:val="center"/>
            <w:hideMark/>
          </w:tcPr>
          <w:p w14:paraId="38942E8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7C92BF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BA8441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148603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817,7</w:t>
            </w:r>
          </w:p>
        </w:tc>
        <w:tc>
          <w:tcPr>
            <w:tcW w:w="1138" w:type="dxa"/>
            <w:tcBorders>
              <w:top w:val="nil"/>
              <w:left w:val="nil"/>
              <w:bottom w:val="single" w:sz="4" w:space="0" w:color="auto"/>
              <w:right w:val="single" w:sz="4" w:space="0" w:color="auto"/>
            </w:tcBorders>
            <w:shd w:val="clear" w:color="auto" w:fill="auto"/>
            <w:noWrap/>
            <w:vAlign w:val="center"/>
            <w:hideMark/>
          </w:tcPr>
          <w:p w14:paraId="40A043F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F5B819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0B24580E"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139DE0C"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4408235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102 00 40880</w:t>
            </w:r>
          </w:p>
        </w:tc>
        <w:tc>
          <w:tcPr>
            <w:tcW w:w="444" w:type="dxa"/>
            <w:tcBorders>
              <w:top w:val="nil"/>
              <w:left w:val="nil"/>
              <w:bottom w:val="single" w:sz="4" w:space="0" w:color="auto"/>
              <w:right w:val="single" w:sz="4" w:space="0" w:color="auto"/>
            </w:tcBorders>
            <w:shd w:val="clear" w:color="auto" w:fill="auto"/>
            <w:noWrap/>
            <w:vAlign w:val="center"/>
            <w:hideMark/>
          </w:tcPr>
          <w:p w14:paraId="074178B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5BF998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5270D21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4D38894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817,7</w:t>
            </w:r>
          </w:p>
        </w:tc>
        <w:tc>
          <w:tcPr>
            <w:tcW w:w="1138" w:type="dxa"/>
            <w:tcBorders>
              <w:top w:val="nil"/>
              <w:left w:val="nil"/>
              <w:bottom w:val="single" w:sz="4" w:space="0" w:color="auto"/>
              <w:right w:val="single" w:sz="4" w:space="0" w:color="auto"/>
            </w:tcBorders>
            <w:shd w:val="clear" w:color="auto" w:fill="auto"/>
            <w:noWrap/>
            <w:vAlign w:val="center"/>
            <w:hideMark/>
          </w:tcPr>
          <w:p w14:paraId="0CF8641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0243EF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73BB64B1" w14:textId="77777777" w:rsidTr="00471BF2">
        <w:trPr>
          <w:trHeight w:val="12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C52C577"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Иные межбюджетные трансферты из бюджета Старорусского муниципального района бюджету города Старая Русса на оплату исполнительных документов поступивших в УФК по Новгородской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5E6E186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102 00 40910</w:t>
            </w:r>
          </w:p>
        </w:tc>
        <w:tc>
          <w:tcPr>
            <w:tcW w:w="444" w:type="dxa"/>
            <w:tcBorders>
              <w:top w:val="nil"/>
              <w:left w:val="nil"/>
              <w:bottom w:val="single" w:sz="4" w:space="0" w:color="auto"/>
              <w:right w:val="single" w:sz="4" w:space="0" w:color="auto"/>
            </w:tcBorders>
            <w:shd w:val="clear" w:color="auto" w:fill="auto"/>
            <w:noWrap/>
            <w:vAlign w:val="center"/>
            <w:hideMark/>
          </w:tcPr>
          <w:p w14:paraId="40AC28A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279F54D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686D0B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D00D13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3239,9</w:t>
            </w:r>
          </w:p>
        </w:tc>
        <w:tc>
          <w:tcPr>
            <w:tcW w:w="1138" w:type="dxa"/>
            <w:tcBorders>
              <w:top w:val="nil"/>
              <w:left w:val="nil"/>
              <w:bottom w:val="single" w:sz="4" w:space="0" w:color="auto"/>
              <w:right w:val="single" w:sz="4" w:space="0" w:color="auto"/>
            </w:tcBorders>
            <w:shd w:val="clear" w:color="auto" w:fill="auto"/>
            <w:noWrap/>
            <w:vAlign w:val="center"/>
            <w:hideMark/>
          </w:tcPr>
          <w:p w14:paraId="43663C2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41ED84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552B16A5"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712C61F"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26477BC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102 00 40910</w:t>
            </w:r>
          </w:p>
        </w:tc>
        <w:tc>
          <w:tcPr>
            <w:tcW w:w="444" w:type="dxa"/>
            <w:tcBorders>
              <w:top w:val="nil"/>
              <w:left w:val="nil"/>
              <w:bottom w:val="single" w:sz="4" w:space="0" w:color="auto"/>
              <w:right w:val="single" w:sz="4" w:space="0" w:color="auto"/>
            </w:tcBorders>
            <w:shd w:val="clear" w:color="auto" w:fill="auto"/>
            <w:noWrap/>
            <w:vAlign w:val="center"/>
            <w:hideMark/>
          </w:tcPr>
          <w:p w14:paraId="1F64B6D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75C75AB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BF07EB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543B0B8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3239,9</w:t>
            </w:r>
          </w:p>
        </w:tc>
        <w:tc>
          <w:tcPr>
            <w:tcW w:w="1138" w:type="dxa"/>
            <w:tcBorders>
              <w:top w:val="nil"/>
              <w:left w:val="nil"/>
              <w:bottom w:val="single" w:sz="4" w:space="0" w:color="auto"/>
              <w:right w:val="single" w:sz="4" w:space="0" w:color="auto"/>
            </w:tcBorders>
            <w:shd w:val="clear" w:color="auto" w:fill="auto"/>
            <w:noWrap/>
            <w:vAlign w:val="center"/>
            <w:hideMark/>
          </w:tcPr>
          <w:p w14:paraId="7835FF0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A867AB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4854906A" w14:textId="77777777" w:rsidTr="00471BF2">
        <w:trPr>
          <w:trHeight w:val="169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110979F"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Иные межбюджетные трансферты из бюджета Старорусского муниципального района бюджетам поселений на разработку проектно-сметной документации ремонта общественных бань и получения положительного заключения достоверности определения сметной стоимости</w:t>
            </w:r>
          </w:p>
        </w:tc>
        <w:tc>
          <w:tcPr>
            <w:tcW w:w="1319" w:type="dxa"/>
            <w:tcBorders>
              <w:top w:val="nil"/>
              <w:left w:val="nil"/>
              <w:bottom w:val="single" w:sz="4" w:space="0" w:color="auto"/>
              <w:right w:val="single" w:sz="4" w:space="0" w:color="auto"/>
            </w:tcBorders>
            <w:shd w:val="clear" w:color="auto" w:fill="auto"/>
            <w:noWrap/>
            <w:vAlign w:val="center"/>
            <w:hideMark/>
          </w:tcPr>
          <w:p w14:paraId="2495AD3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102 00 40920</w:t>
            </w:r>
          </w:p>
        </w:tc>
        <w:tc>
          <w:tcPr>
            <w:tcW w:w="444" w:type="dxa"/>
            <w:tcBorders>
              <w:top w:val="nil"/>
              <w:left w:val="nil"/>
              <w:bottom w:val="single" w:sz="4" w:space="0" w:color="auto"/>
              <w:right w:val="single" w:sz="4" w:space="0" w:color="auto"/>
            </w:tcBorders>
            <w:shd w:val="clear" w:color="auto" w:fill="auto"/>
            <w:noWrap/>
            <w:vAlign w:val="center"/>
            <w:hideMark/>
          </w:tcPr>
          <w:p w14:paraId="1D23EE6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067CC45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B8469C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1DA2DD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370,0</w:t>
            </w:r>
          </w:p>
        </w:tc>
        <w:tc>
          <w:tcPr>
            <w:tcW w:w="1138" w:type="dxa"/>
            <w:tcBorders>
              <w:top w:val="nil"/>
              <w:left w:val="nil"/>
              <w:bottom w:val="single" w:sz="4" w:space="0" w:color="auto"/>
              <w:right w:val="single" w:sz="4" w:space="0" w:color="auto"/>
            </w:tcBorders>
            <w:shd w:val="clear" w:color="auto" w:fill="auto"/>
            <w:noWrap/>
            <w:vAlign w:val="center"/>
            <w:hideMark/>
          </w:tcPr>
          <w:p w14:paraId="4A1E50D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80F8AD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2C0C8DFB"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F350C58"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6127840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102 00 40920</w:t>
            </w:r>
          </w:p>
        </w:tc>
        <w:tc>
          <w:tcPr>
            <w:tcW w:w="444" w:type="dxa"/>
            <w:tcBorders>
              <w:top w:val="nil"/>
              <w:left w:val="nil"/>
              <w:bottom w:val="single" w:sz="4" w:space="0" w:color="auto"/>
              <w:right w:val="single" w:sz="4" w:space="0" w:color="auto"/>
            </w:tcBorders>
            <w:shd w:val="clear" w:color="auto" w:fill="auto"/>
            <w:noWrap/>
            <w:vAlign w:val="center"/>
            <w:hideMark/>
          </w:tcPr>
          <w:p w14:paraId="43FFF3E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w:t>
            </w:r>
          </w:p>
        </w:tc>
        <w:tc>
          <w:tcPr>
            <w:tcW w:w="494" w:type="dxa"/>
            <w:tcBorders>
              <w:top w:val="nil"/>
              <w:left w:val="nil"/>
              <w:bottom w:val="single" w:sz="4" w:space="0" w:color="auto"/>
              <w:right w:val="single" w:sz="4" w:space="0" w:color="auto"/>
            </w:tcBorders>
            <w:shd w:val="clear" w:color="auto" w:fill="auto"/>
            <w:noWrap/>
            <w:vAlign w:val="center"/>
            <w:hideMark/>
          </w:tcPr>
          <w:p w14:paraId="4D3CC11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EC8062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4AA05FC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370,0</w:t>
            </w:r>
          </w:p>
        </w:tc>
        <w:tc>
          <w:tcPr>
            <w:tcW w:w="1138" w:type="dxa"/>
            <w:tcBorders>
              <w:top w:val="nil"/>
              <w:left w:val="nil"/>
              <w:bottom w:val="single" w:sz="4" w:space="0" w:color="auto"/>
              <w:right w:val="single" w:sz="4" w:space="0" w:color="auto"/>
            </w:tcBorders>
            <w:shd w:val="clear" w:color="auto" w:fill="auto"/>
            <w:noWrap/>
            <w:vAlign w:val="center"/>
            <w:hideMark/>
          </w:tcPr>
          <w:p w14:paraId="05883BA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6662D8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17E20814" w14:textId="77777777" w:rsidTr="00471BF2">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8AFA1EF"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Муниципальная программа «Совершенствование системы управления и распоряжения земельно-имущественным комплексом Старорусского муниципального района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04E4402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110 00 00000</w:t>
            </w:r>
          </w:p>
        </w:tc>
        <w:tc>
          <w:tcPr>
            <w:tcW w:w="444" w:type="dxa"/>
            <w:tcBorders>
              <w:top w:val="nil"/>
              <w:left w:val="nil"/>
              <w:bottom w:val="single" w:sz="4" w:space="0" w:color="auto"/>
              <w:right w:val="single" w:sz="4" w:space="0" w:color="auto"/>
            </w:tcBorders>
            <w:shd w:val="clear" w:color="auto" w:fill="auto"/>
            <w:noWrap/>
            <w:vAlign w:val="center"/>
            <w:hideMark/>
          </w:tcPr>
          <w:p w14:paraId="437E6C4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40D355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9C4180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2D9D08E"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42 056,6</w:t>
            </w:r>
          </w:p>
        </w:tc>
        <w:tc>
          <w:tcPr>
            <w:tcW w:w="1138" w:type="dxa"/>
            <w:tcBorders>
              <w:top w:val="nil"/>
              <w:left w:val="nil"/>
              <w:bottom w:val="single" w:sz="4" w:space="0" w:color="auto"/>
              <w:right w:val="single" w:sz="4" w:space="0" w:color="auto"/>
            </w:tcBorders>
            <w:shd w:val="clear" w:color="auto" w:fill="auto"/>
            <w:noWrap/>
            <w:vAlign w:val="center"/>
            <w:hideMark/>
          </w:tcPr>
          <w:p w14:paraId="1922AA89"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1 244,0</w:t>
            </w:r>
          </w:p>
        </w:tc>
        <w:tc>
          <w:tcPr>
            <w:tcW w:w="1178" w:type="dxa"/>
            <w:tcBorders>
              <w:top w:val="nil"/>
              <w:left w:val="nil"/>
              <w:bottom w:val="single" w:sz="4" w:space="0" w:color="auto"/>
              <w:right w:val="single" w:sz="4" w:space="0" w:color="auto"/>
            </w:tcBorders>
            <w:shd w:val="clear" w:color="auto" w:fill="auto"/>
            <w:noWrap/>
            <w:vAlign w:val="center"/>
            <w:hideMark/>
          </w:tcPr>
          <w:p w14:paraId="61F5002A"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1 244,0</w:t>
            </w:r>
          </w:p>
        </w:tc>
      </w:tr>
      <w:tr w:rsidR="00471BF2" w:rsidRPr="009A1442" w14:paraId="7538A68A"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55C9DBD"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Общегосударственные вопросы</w:t>
            </w:r>
          </w:p>
        </w:tc>
        <w:tc>
          <w:tcPr>
            <w:tcW w:w="1319" w:type="dxa"/>
            <w:tcBorders>
              <w:top w:val="nil"/>
              <w:left w:val="nil"/>
              <w:bottom w:val="single" w:sz="4" w:space="0" w:color="auto"/>
              <w:right w:val="single" w:sz="4" w:space="0" w:color="auto"/>
            </w:tcBorders>
            <w:shd w:val="clear" w:color="auto" w:fill="auto"/>
            <w:noWrap/>
            <w:vAlign w:val="center"/>
            <w:hideMark/>
          </w:tcPr>
          <w:p w14:paraId="5D1C378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110 00 00000</w:t>
            </w:r>
          </w:p>
        </w:tc>
        <w:tc>
          <w:tcPr>
            <w:tcW w:w="444" w:type="dxa"/>
            <w:tcBorders>
              <w:top w:val="nil"/>
              <w:left w:val="nil"/>
              <w:bottom w:val="single" w:sz="4" w:space="0" w:color="auto"/>
              <w:right w:val="single" w:sz="4" w:space="0" w:color="auto"/>
            </w:tcBorders>
            <w:shd w:val="clear" w:color="auto" w:fill="auto"/>
            <w:noWrap/>
            <w:vAlign w:val="center"/>
            <w:hideMark/>
          </w:tcPr>
          <w:p w14:paraId="1E8ADDAF"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067396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312BC9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0D9332A"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42 056,6</w:t>
            </w:r>
          </w:p>
        </w:tc>
        <w:tc>
          <w:tcPr>
            <w:tcW w:w="1138" w:type="dxa"/>
            <w:tcBorders>
              <w:top w:val="nil"/>
              <w:left w:val="nil"/>
              <w:bottom w:val="single" w:sz="4" w:space="0" w:color="auto"/>
              <w:right w:val="single" w:sz="4" w:space="0" w:color="auto"/>
            </w:tcBorders>
            <w:shd w:val="clear" w:color="auto" w:fill="auto"/>
            <w:noWrap/>
            <w:vAlign w:val="center"/>
            <w:hideMark/>
          </w:tcPr>
          <w:p w14:paraId="478C8AFA"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1 244,0</w:t>
            </w:r>
          </w:p>
        </w:tc>
        <w:tc>
          <w:tcPr>
            <w:tcW w:w="1178" w:type="dxa"/>
            <w:tcBorders>
              <w:top w:val="nil"/>
              <w:left w:val="nil"/>
              <w:bottom w:val="single" w:sz="4" w:space="0" w:color="auto"/>
              <w:right w:val="single" w:sz="4" w:space="0" w:color="auto"/>
            </w:tcBorders>
            <w:shd w:val="clear" w:color="auto" w:fill="auto"/>
            <w:noWrap/>
            <w:vAlign w:val="center"/>
            <w:hideMark/>
          </w:tcPr>
          <w:p w14:paraId="75BC85EA"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1 244,0</w:t>
            </w:r>
          </w:p>
        </w:tc>
      </w:tr>
      <w:tr w:rsidR="00471BF2" w:rsidRPr="009A1442" w14:paraId="14134555"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959E4E3"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Другие общегосударственные вопросы</w:t>
            </w:r>
          </w:p>
        </w:tc>
        <w:tc>
          <w:tcPr>
            <w:tcW w:w="1319" w:type="dxa"/>
            <w:tcBorders>
              <w:top w:val="nil"/>
              <w:left w:val="nil"/>
              <w:bottom w:val="single" w:sz="4" w:space="0" w:color="auto"/>
              <w:right w:val="single" w:sz="4" w:space="0" w:color="auto"/>
            </w:tcBorders>
            <w:shd w:val="clear" w:color="auto" w:fill="auto"/>
            <w:noWrap/>
            <w:vAlign w:val="center"/>
            <w:hideMark/>
          </w:tcPr>
          <w:p w14:paraId="28AE898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110 00 00000</w:t>
            </w:r>
          </w:p>
        </w:tc>
        <w:tc>
          <w:tcPr>
            <w:tcW w:w="444" w:type="dxa"/>
            <w:tcBorders>
              <w:top w:val="nil"/>
              <w:left w:val="nil"/>
              <w:bottom w:val="single" w:sz="4" w:space="0" w:color="auto"/>
              <w:right w:val="single" w:sz="4" w:space="0" w:color="auto"/>
            </w:tcBorders>
            <w:shd w:val="clear" w:color="auto" w:fill="auto"/>
            <w:noWrap/>
            <w:vAlign w:val="center"/>
            <w:hideMark/>
          </w:tcPr>
          <w:p w14:paraId="4ADF725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9331D98"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90338D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BA799A5"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42 056,6</w:t>
            </w:r>
          </w:p>
        </w:tc>
        <w:tc>
          <w:tcPr>
            <w:tcW w:w="1138" w:type="dxa"/>
            <w:tcBorders>
              <w:top w:val="nil"/>
              <w:left w:val="nil"/>
              <w:bottom w:val="single" w:sz="4" w:space="0" w:color="auto"/>
              <w:right w:val="single" w:sz="4" w:space="0" w:color="auto"/>
            </w:tcBorders>
            <w:shd w:val="clear" w:color="auto" w:fill="auto"/>
            <w:noWrap/>
            <w:vAlign w:val="center"/>
            <w:hideMark/>
          </w:tcPr>
          <w:p w14:paraId="77BE221C"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1 244,0</w:t>
            </w:r>
          </w:p>
        </w:tc>
        <w:tc>
          <w:tcPr>
            <w:tcW w:w="1178" w:type="dxa"/>
            <w:tcBorders>
              <w:top w:val="nil"/>
              <w:left w:val="nil"/>
              <w:bottom w:val="single" w:sz="4" w:space="0" w:color="auto"/>
              <w:right w:val="single" w:sz="4" w:space="0" w:color="auto"/>
            </w:tcBorders>
            <w:shd w:val="clear" w:color="auto" w:fill="auto"/>
            <w:noWrap/>
            <w:vAlign w:val="center"/>
            <w:hideMark/>
          </w:tcPr>
          <w:p w14:paraId="542F7DD6"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1 244,0</w:t>
            </w:r>
          </w:p>
        </w:tc>
      </w:tr>
      <w:tr w:rsidR="00471BF2" w:rsidRPr="009A1442" w14:paraId="4218B6BA"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2579C08"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3609A3B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110 00 40090</w:t>
            </w:r>
          </w:p>
        </w:tc>
        <w:tc>
          <w:tcPr>
            <w:tcW w:w="444" w:type="dxa"/>
            <w:tcBorders>
              <w:top w:val="nil"/>
              <w:left w:val="nil"/>
              <w:bottom w:val="single" w:sz="4" w:space="0" w:color="auto"/>
              <w:right w:val="single" w:sz="4" w:space="0" w:color="auto"/>
            </w:tcBorders>
            <w:shd w:val="clear" w:color="auto" w:fill="auto"/>
            <w:noWrap/>
            <w:vAlign w:val="center"/>
            <w:hideMark/>
          </w:tcPr>
          <w:p w14:paraId="2AD98D6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712628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75C065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06C950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1 317,5</w:t>
            </w:r>
          </w:p>
        </w:tc>
        <w:tc>
          <w:tcPr>
            <w:tcW w:w="1138" w:type="dxa"/>
            <w:tcBorders>
              <w:top w:val="nil"/>
              <w:left w:val="nil"/>
              <w:bottom w:val="single" w:sz="4" w:space="0" w:color="auto"/>
              <w:right w:val="single" w:sz="4" w:space="0" w:color="auto"/>
            </w:tcBorders>
            <w:shd w:val="clear" w:color="auto" w:fill="auto"/>
            <w:noWrap/>
            <w:vAlign w:val="center"/>
            <w:hideMark/>
          </w:tcPr>
          <w:p w14:paraId="209DB0F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1 244,0</w:t>
            </w:r>
          </w:p>
        </w:tc>
        <w:tc>
          <w:tcPr>
            <w:tcW w:w="1178" w:type="dxa"/>
            <w:tcBorders>
              <w:top w:val="nil"/>
              <w:left w:val="nil"/>
              <w:bottom w:val="single" w:sz="4" w:space="0" w:color="auto"/>
              <w:right w:val="single" w:sz="4" w:space="0" w:color="auto"/>
            </w:tcBorders>
            <w:shd w:val="clear" w:color="auto" w:fill="auto"/>
            <w:noWrap/>
            <w:vAlign w:val="center"/>
            <w:hideMark/>
          </w:tcPr>
          <w:p w14:paraId="5C9BC16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1 244,0</w:t>
            </w:r>
          </w:p>
        </w:tc>
      </w:tr>
      <w:tr w:rsidR="00471BF2" w:rsidRPr="009A1442" w14:paraId="7C954F56"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926C341"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6F1D6B9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110 00 40090</w:t>
            </w:r>
          </w:p>
        </w:tc>
        <w:tc>
          <w:tcPr>
            <w:tcW w:w="444" w:type="dxa"/>
            <w:tcBorders>
              <w:top w:val="nil"/>
              <w:left w:val="nil"/>
              <w:bottom w:val="single" w:sz="4" w:space="0" w:color="auto"/>
              <w:right w:val="single" w:sz="4" w:space="0" w:color="auto"/>
            </w:tcBorders>
            <w:shd w:val="clear" w:color="auto" w:fill="auto"/>
            <w:noWrap/>
            <w:vAlign w:val="center"/>
            <w:hideMark/>
          </w:tcPr>
          <w:p w14:paraId="56B5EEB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C94321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C531C2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1B6C2F6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1 317,5</w:t>
            </w:r>
          </w:p>
        </w:tc>
        <w:tc>
          <w:tcPr>
            <w:tcW w:w="1138" w:type="dxa"/>
            <w:tcBorders>
              <w:top w:val="nil"/>
              <w:left w:val="nil"/>
              <w:bottom w:val="single" w:sz="4" w:space="0" w:color="auto"/>
              <w:right w:val="single" w:sz="4" w:space="0" w:color="auto"/>
            </w:tcBorders>
            <w:shd w:val="clear" w:color="auto" w:fill="auto"/>
            <w:noWrap/>
            <w:vAlign w:val="center"/>
            <w:hideMark/>
          </w:tcPr>
          <w:p w14:paraId="2062780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1 244,0</w:t>
            </w:r>
          </w:p>
        </w:tc>
        <w:tc>
          <w:tcPr>
            <w:tcW w:w="1178" w:type="dxa"/>
            <w:tcBorders>
              <w:top w:val="nil"/>
              <w:left w:val="nil"/>
              <w:bottom w:val="single" w:sz="4" w:space="0" w:color="auto"/>
              <w:right w:val="single" w:sz="4" w:space="0" w:color="auto"/>
            </w:tcBorders>
            <w:shd w:val="clear" w:color="auto" w:fill="auto"/>
            <w:noWrap/>
            <w:vAlign w:val="center"/>
            <w:hideMark/>
          </w:tcPr>
          <w:p w14:paraId="7CA36B9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1 244,0</w:t>
            </w:r>
          </w:p>
        </w:tc>
      </w:tr>
      <w:tr w:rsidR="00471BF2" w:rsidRPr="009A1442" w14:paraId="67973EA3" w14:textId="77777777" w:rsidTr="00471BF2">
        <w:trPr>
          <w:trHeight w:val="229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711807F"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 xml:space="preserve">Субсидии бюджетам муниципальных образований Новгородской области в целях </w:t>
            </w:r>
            <w:proofErr w:type="spellStart"/>
            <w:r w:rsidRPr="009A1442">
              <w:rPr>
                <w:rFonts w:eastAsia="Times New Roman"/>
                <w:color w:val="000000"/>
                <w:sz w:val="20"/>
                <w:szCs w:val="20"/>
              </w:rPr>
              <w:t>софинансирования</w:t>
            </w:r>
            <w:proofErr w:type="spellEnd"/>
            <w:r w:rsidRPr="009A1442">
              <w:rPr>
                <w:rFonts w:eastAsia="Times New Roman"/>
                <w:color w:val="000000"/>
                <w:sz w:val="20"/>
                <w:szCs w:val="20"/>
              </w:rPr>
              <w:t xml:space="preserve">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1319" w:type="dxa"/>
            <w:tcBorders>
              <w:top w:val="nil"/>
              <w:left w:val="nil"/>
              <w:bottom w:val="single" w:sz="4" w:space="0" w:color="auto"/>
              <w:right w:val="single" w:sz="4" w:space="0" w:color="auto"/>
            </w:tcBorders>
            <w:shd w:val="clear" w:color="auto" w:fill="auto"/>
            <w:noWrap/>
            <w:vAlign w:val="center"/>
            <w:hideMark/>
          </w:tcPr>
          <w:p w14:paraId="457B2B2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110 00 L4874</w:t>
            </w:r>
          </w:p>
        </w:tc>
        <w:tc>
          <w:tcPr>
            <w:tcW w:w="444" w:type="dxa"/>
            <w:tcBorders>
              <w:top w:val="nil"/>
              <w:left w:val="nil"/>
              <w:bottom w:val="single" w:sz="4" w:space="0" w:color="auto"/>
              <w:right w:val="single" w:sz="4" w:space="0" w:color="auto"/>
            </w:tcBorders>
            <w:shd w:val="clear" w:color="auto" w:fill="auto"/>
            <w:noWrap/>
            <w:vAlign w:val="center"/>
            <w:hideMark/>
          </w:tcPr>
          <w:p w14:paraId="2132642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539443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0FA210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6D30FB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40 735,0</w:t>
            </w:r>
          </w:p>
        </w:tc>
        <w:tc>
          <w:tcPr>
            <w:tcW w:w="1138" w:type="dxa"/>
            <w:tcBorders>
              <w:top w:val="nil"/>
              <w:left w:val="nil"/>
              <w:bottom w:val="single" w:sz="4" w:space="0" w:color="auto"/>
              <w:right w:val="single" w:sz="4" w:space="0" w:color="auto"/>
            </w:tcBorders>
            <w:shd w:val="clear" w:color="auto" w:fill="auto"/>
            <w:noWrap/>
            <w:vAlign w:val="center"/>
            <w:hideMark/>
          </w:tcPr>
          <w:p w14:paraId="5A0DF1E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407489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3F087493"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04AEFBF"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45DC47E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110 00 L4874</w:t>
            </w:r>
          </w:p>
        </w:tc>
        <w:tc>
          <w:tcPr>
            <w:tcW w:w="444" w:type="dxa"/>
            <w:tcBorders>
              <w:top w:val="nil"/>
              <w:left w:val="nil"/>
              <w:bottom w:val="single" w:sz="4" w:space="0" w:color="auto"/>
              <w:right w:val="single" w:sz="4" w:space="0" w:color="auto"/>
            </w:tcBorders>
            <w:shd w:val="clear" w:color="auto" w:fill="auto"/>
            <w:noWrap/>
            <w:vAlign w:val="center"/>
            <w:hideMark/>
          </w:tcPr>
          <w:p w14:paraId="2EBE663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9653AC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B8BDCF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5FA914A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40 735,0</w:t>
            </w:r>
          </w:p>
        </w:tc>
        <w:tc>
          <w:tcPr>
            <w:tcW w:w="1138" w:type="dxa"/>
            <w:tcBorders>
              <w:top w:val="nil"/>
              <w:left w:val="nil"/>
              <w:bottom w:val="single" w:sz="4" w:space="0" w:color="auto"/>
              <w:right w:val="single" w:sz="4" w:space="0" w:color="auto"/>
            </w:tcBorders>
            <w:shd w:val="clear" w:color="auto" w:fill="auto"/>
            <w:noWrap/>
            <w:vAlign w:val="center"/>
            <w:hideMark/>
          </w:tcPr>
          <w:p w14:paraId="7489F62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BB410F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3734B917" w14:textId="77777777" w:rsidTr="00471BF2">
        <w:trPr>
          <w:trHeight w:val="229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26CF342" w14:textId="77777777" w:rsidR="00471BF2" w:rsidRPr="009A1442" w:rsidRDefault="00471BF2" w:rsidP="009A1442">
            <w:pPr>
              <w:jc w:val="both"/>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образований Новгородской области в целях </w:t>
            </w:r>
            <w:proofErr w:type="spellStart"/>
            <w:r w:rsidRPr="009A1442">
              <w:rPr>
                <w:rFonts w:eastAsia="Times New Roman"/>
                <w:color w:val="000000"/>
                <w:sz w:val="20"/>
                <w:szCs w:val="20"/>
              </w:rPr>
              <w:t>софинансирования</w:t>
            </w:r>
            <w:proofErr w:type="spellEnd"/>
            <w:r w:rsidRPr="009A1442">
              <w:rPr>
                <w:rFonts w:eastAsia="Times New Roman"/>
                <w:color w:val="000000"/>
                <w:sz w:val="20"/>
                <w:szCs w:val="20"/>
              </w:rPr>
              <w:t xml:space="preserve">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(Приобретены автотранспортные средства для обеспечения пассажирских перевозок в сельской местности)</w:t>
            </w:r>
          </w:p>
        </w:tc>
        <w:tc>
          <w:tcPr>
            <w:tcW w:w="1319" w:type="dxa"/>
            <w:tcBorders>
              <w:top w:val="nil"/>
              <w:left w:val="nil"/>
              <w:bottom w:val="single" w:sz="4" w:space="0" w:color="auto"/>
              <w:right w:val="single" w:sz="4" w:space="0" w:color="auto"/>
            </w:tcBorders>
            <w:shd w:val="clear" w:color="auto" w:fill="auto"/>
            <w:noWrap/>
            <w:vAlign w:val="center"/>
            <w:hideMark/>
          </w:tcPr>
          <w:p w14:paraId="68BD0C3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110 00 L4874</w:t>
            </w:r>
          </w:p>
        </w:tc>
        <w:tc>
          <w:tcPr>
            <w:tcW w:w="444" w:type="dxa"/>
            <w:tcBorders>
              <w:top w:val="nil"/>
              <w:left w:val="nil"/>
              <w:bottom w:val="single" w:sz="4" w:space="0" w:color="auto"/>
              <w:right w:val="single" w:sz="4" w:space="0" w:color="auto"/>
            </w:tcBorders>
            <w:shd w:val="clear" w:color="auto" w:fill="auto"/>
            <w:noWrap/>
            <w:vAlign w:val="center"/>
            <w:hideMark/>
          </w:tcPr>
          <w:p w14:paraId="378B2AC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0F5952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8679FC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A689DE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4,1</w:t>
            </w:r>
          </w:p>
        </w:tc>
        <w:tc>
          <w:tcPr>
            <w:tcW w:w="1138" w:type="dxa"/>
            <w:tcBorders>
              <w:top w:val="nil"/>
              <w:left w:val="nil"/>
              <w:bottom w:val="single" w:sz="4" w:space="0" w:color="auto"/>
              <w:right w:val="single" w:sz="4" w:space="0" w:color="auto"/>
            </w:tcBorders>
            <w:shd w:val="clear" w:color="auto" w:fill="auto"/>
            <w:noWrap/>
            <w:vAlign w:val="center"/>
            <w:hideMark/>
          </w:tcPr>
          <w:p w14:paraId="7A7FA61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E1409D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5428B5E8"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CAD8696"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2811238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110 00 L4874</w:t>
            </w:r>
          </w:p>
        </w:tc>
        <w:tc>
          <w:tcPr>
            <w:tcW w:w="444" w:type="dxa"/>
            <w:tcBorders>
              <w:top w:val="nil"/>
              <w:left w:val="nil"/>
              <w:bottom w:val="single" w:sz="4" w:space="0" w:color="auto"/>
              <w:right w:val="single" w:sz="4" w:space="0" w:color="auto"/>
            </w:tcBorders>
            <w:shd w:val="clear" w:color="auto" w:fill="auto"/>
            <w:noWrap/>
            <w:vAlign w:val="center"/>
            <w:hideMark/>
          </w:tcPr>
          <w:p w14:paraId="348CAF6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4321FE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1FF4CD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1A34B9F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4,1</w:t>
            </w:r>
          </w:p>
        </w:tc>
        <w:tc>
          <w:tcPr>
            <w:tcW w:w="1138" w:type="dxa"/>
            <w:tcBorders>
              <w:top w:val="nil"/>
              <w:left w:val="nil"/>
              <w:bottom w:val="single" w:sz="4" w:space="0" w:color="auto"/>
              <w:right w:val="single" w:sz="4" w:space="0" w:color="auto"/>
            </w:tcBorders>
            <w:shd w:val="clear" w:color="auto" w:fill="auto"/>
            <w:noWrap/>
            <w:vAlign w:val="center"/>
            <w:hideMark/>
          </w:tcPr>
          <w:p w14:paraId="73CEFFF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73F5CC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4F0C4380"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8D7662A"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Муниципальная программа «Развитие цифровой экономики в Старорусском муниципальном районе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3A772DC7"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120 00 00000</w:t>
            </w:r>
          </w:p>
        </w:tc>
        <w:tc>
          <w:tcPr>
            <w:tcW w:w="444" w:type="dxa"/>
            <w:tcBorders>
              <w:top w:val="nil"/>
              <w:left w:val="nil"/>
              <w:bottom w:val="single" w:sz="4" w:space="0" w:color="auto"/>
              <w:right w:val="single" w:sz="4" w:space="0" w:color="auto"/>
            </w:tcBorders>
            <w:shd w:val="clear" w:color="auto" w:fill="auto"/>
            <w:noWrap/>
            <w:vAlign w:val="center"/>
            <w:hideMark/>
          </w:tcPr>
          <w:p w14:paraId="092400F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544C24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9DD84B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23859E9"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2 765,3</w:t>
            </w:r>
          </w:p>
        </w:tc>
        <w:tc>
          <w:tcPr>
            <w:tcW w:w="1138" w:type="dxa"/>
            <w:tcBorders>
              <w:top w:val="nil"/>
              <w:left w:val="nil"/>
              <w:bottom w:val="single" w:sz="4" w:space="0" w:color="auto"/>
              <w:right w:val="single" w:sz="4" w:space="0" w:color="auto"/>
            </w:tcBorders>
            <w:shd w:val="clear" w:color="auto" w:fill="auto"/>
            <w:noWrap/>
            <w:vAlign w:val="center"/>
            <w:hideMark/>
          </w:tcPr>
          <w:p w14:paraId="06DE10CC"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2 979,0</w:t>
            </w:r>
          </w:p>
        </w:tc>
        <w:tc>
          <w:tcPr>
            <w:tcW w:w="1178" w:type="dxa"/>
            <w:tcBorders>
              <w:top w:val="nil"/>
              <w:left w:val="nil"/>
              <w:bottom w:val="single" w:sz="4" w:space="0" w:color="auto"/>
              <w:right w:val="single" w:sz="4" w:space="0" w:color="auto"/>
            </w:tcBorders>
            <w:shd w:val="clear" w:color="auto" w:fill="auto"/>
            <w:noWrap/>
            <w:vAlign w:val="center"/>
            <w:hideMark/>
          </w:tcPr>
          <w:p w14:paraId="10370AB9"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2 979,0</w:t>
            </w:r>
          </w:p>
        </w:tc>
      </w:tr>
      <w:tr w:rsidR="00471BF2" w:rsidRPr="009A1442" w14:paraId="65D5AFEA"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4866A21"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Национальная экономика</w:t>
            </w:r>
          </w:p>
        </w:tc>
        <w:tc>
          <w:tcPr>
            <w:tcW w:w="1319" w:type="dxa"/>
            <w:tcBorders>
              <w:top w:val="nil"/>
              <w:left w:val="nil"/>
              <w:bottom w:val="single" w:sz="4" w:space="0" w:color="auto"/>
              <w:right w:val="single" w:sz="4" w:space="0" w:color="auto"/>
            </w:tcBorders>
            <w:shd w:val="clear" w:color="auto" w:fill="auto"/>
            <w:noWrap/>
            <w:vAlign w:val="center"/>
            <w:hideMark/>
          </w:tcPr>
          <w:p w14:paraId="53A24BA7"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120 00 00000</w:t>
            </w:r>
          </w:p>
        </w:tc>
        <w:tc>
          <w:tcPr>
            <w:tcW w:w="444" w:type="dxa"/>
            <w:tcBorders>
              <w:top w:val="nil"/>
              <w:left w:val="nil"/>
              <w:bottom w:val="single" w:sz="4" w:space="0" w:color="auto"/>
              <w:right w:val="single" w:sz="4" w:space="0" w:color="auto"/>
            </w:tcBorders>
            <w:shd w:val="clear" w:color="auto" w:fill="auto"/>
            <w:noWrap/>
            <w:vAlign w:val="center"/>
            <w:hideMark/>
          </w:tcPr>
          <w:p w14:paraId="143D337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AEB2D8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B3D4AD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96DBF12"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2 765,3</w:t>
            </w:r>
          </w:p>
        </w:tc>
        <w:tc>
          <w:tcPr>
            <w:tcW w:w="1138" w:type="dxa"/>
            <w:tcBorders>
              <w:top w:val="nil"/>
              <w:left w:val="nil"/>
              <w:bottom w:val="single" w:sz="4" w:space="0" w:color="auto"/>
              <w:right w:val="single" w:sz="4" w:space="0" w:color="auto"/>
            </w:tcBorders>
            <w:shd w:val="clear" w:color="auto" w:fill="auto"/>
            <w:noWrap/>
            <w:vAlign w:val="center"/>
            <w:hideMark/>
          </w:tcPr>
          <w:p w14:paraId="02481E23"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2 979,0</w:t>
            </w:r>
          </w:p>
        </w:tc>
        <w:tc>
          <w:tcPr>
            <w:tcW w:w="1178" w:type="dxa"/>
            <w:tcBorders>
              <w:top w:val="nil"/>
              <w:left w:val="nil"/>
              <w:bottom w:val="single" w:sz="4" w:space="0" w:color="auto"/>
              <w:right w:val="single" w:sz="4" w:space="0" w:color="auto"/>
            </w:tcBorders>
            <w:shd w:val="clear" w:color="auto" w:fill="auto"/>
            <w:noWrap/>
            <w:vAlign w:val="center"/>
            <w:hideMark/>
          </w:tcPr>
          <w:p w14:paraId="23B8DD4A"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2 979,0</w:t>
            </w:r>
          </w:p>
        </w:tc>
      </w:tr>
      <w:tr w:rsidR="00471BF2" w:rsidRPr="009A1442" w14:paraId="6BBCBE22"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1CA82A4"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Связь и информатика</w:t>
            </w:r>
          </w:p>
        </w:tc>
        <w:tc>
          <w:tcPr>
            <w:tcW w:w="1319" w:type="dxa"/>
            <w:tcBorders>
              <w:top w:val="nil"/>
              <w:left w:val="nil"/>
              <w:bottom w:val="single" w:sz="4" w:space="0" w:color="auto"/>
              <w:right w:val="single" w:sz="4" w:space="0" w:color="auto"/>
            </w:tcBorders>
            <w:shd w:val="clear" w:color="auto" w:fill="auto"/>
            <w:noWrap/>
            <w:vAlign w:val="center"/>
            <w:hideMark/>
          </w:tcPr>
          <w:p w14:paraId="6102B73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120 00 00000</w:t>
            </w:r>
          </w:p>
        </w:tc>
        <w:tc>
          <w:tcPr>
            <w:tcW w:w="444" w:type="dxa"/>
            <w:tcBorders>
              <w:top w:val="nil"/>
              <w:left w:val="nil"/>
              <w:bottom w:val="single" w:sz="4" w:space="0" w:color="auto"/>
              <w:right w:val="single" w:sz="4" w:space="0" w:color="auto"/>
            </w:tcBorders>
            <w:shd w:val="clear" w:color="auto" w:fill="auto"/>
            <w:noWrap/>
            <w:vAlign w:val="center"/>
            <w:hideMark/>
          </w:tcPr>
          <w:p w14:paraId="403C0A4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A6245D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071D337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64C8CEA"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2 765,3</w:t>
            </w:r>
          </w:p>
        </w:tc>
        <w:tc>
          <w:tcPr>
            <w:tcW w:w="1138" w:type="dxa"/>
            <w:tcBorders>
              <w:top w:val="nil"/>
              <w:left w:val="nil"/>
              <w:bottom w:val="single" w:sz="4" w:space="0" w:color="auto"/>
              <w:right w:val="single" w:sz="4" w:space="0" w:color="auto"/>
            </w:tcBorders>
            <w:shd w:val="clear" w:color="auto" w:fill="auto"/>
            <w:noWrap/>
            <w:vAlign w:val="center"/>
            <w:hideMark/>
          </w:tcPr>
          <w:p w14:paraId="41C6AC53"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2 979,0</w:t>
            </w:r>
          </w:p>
        </w:tc>
        <w:tc>
          <w:tcPr>
            <w:tcW w:w="1178" w:type="dxa"/>
            <w:tcBorders>
              <w:top w:val="nil"/>
              <w:left w:val="nil"/>
              <w:bottom w:val="single" w:sz="4" w:space="0" w:color="auto"/>
              <w:right w:val="single" w:sz="4" w:space="0" w:color="auto"/>
            </w:tcBorders>
            <w:shd w:val="clear" w:color="auto" w:fill="auto"/>
            <w:noWrap/>
            <w:vAlign w:val="center"/>
            <w:hideMark/>
          </w:tcPr>
          <w:p w14:paraId="7DCDB248"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2 979,0</w:t>
            </w:r>
          </w:p>
        </w:tc>
      </w:tr>
      <w:tr w:rsidR="00471BF2" w:rsidRPr="009A1442" w14:paraId="228B67CA"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2D7041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4DC54D0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120 00 40090</w:t>
            </w:r>
          </w:p>
        </w:tc>
        <w:tc>
          <w:tcPr>
            <w:tcW w:w="444" w:type="dxa"/>
            <w:tcBorders>
              <w:top w:val="nil"/>
              <w:left w:val="nil"/>
              <w:bottom w:val="single" w:sz="4" w:space="0" w:color="auto"/>
              <w:right w:val="single" w:sz="4" w:space="0" w:color="auto"/>
            </w:tcBorders>
            <w:shd w:val="clear" w:color="auto" w:fill="auto"/>
            <w:noWrap/>
            <w:vAlign w:val="center"/>
            <w:hideMark/>
          </w:tcPr>
          <w:p w14:paraId="252A1CB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B9C009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0ACF09C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3B6F33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2 315,3</w:t>
            </w:r>
          </w:p>
        </w:tc>
        <w:tc>
          <w:tcPr>
            <w:tcW w:w="1138" w:type="dxa"/>
            <w:tcBorders>
              <w:top w:val="nil"/>
              <w:left w:val="nil"/>
              <w:bottom w:val="single" w:sz="4" w:space="0" w:color="auto"/>
              <w:right w:val="single" w:sz="4" w:space="0" w:color="auto"/>
            </w:tcBorders>
            <w:shd w:val="clear" w:color="auto" w:fill="auto"/>
            <w:noWrap/>
            <w:vAlign w:val="center"/>
            <w:hideMark/>
          </w:tcPr>
          <w:p w14:paraId="5C9DF36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2 979,0</w:t>
            </w:r>
          </w:p>
        </w:tc>
        <w:tc>
          <w:tcPr>
            <w:tcW w:w="1178" w:type="dxa"/>
            <w:tcBorders>
              <w:top w:val="nil"/>
              <w:left w:val="nil"/>
              <w:bottom w:val="single" w:sz="4" w:space="0" w:color="auto"/>
              <w:right w:val="single" w:sz="4" w:space="0" w:color="auto"/>
            </w:tcBorders>
            <w:shd w:val="clear" w:color="auto" w:fill="auto"/>
            <w:noWrap/>
            <w:vAlign w:val="center"/>
            <w:hideMark/>
          </w:tcPr>
          <w:p w14:paraId="328F8F8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2 979,0</w:t>
            </w:r>
          </w:p>
        </w:tc>
      </w:tr>
      <w:tr w:rsidR="00471BF2" w:rsidRPr="009A1442" w14:paraId="7C1A9BC9"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9197ADC"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418B38E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120 00 40090</w:t>
            </w:r>
          </w:p>
        </w:tc>
        <w:tc>
          <w:tcPr>
            <w:tcW w:w="444" w:type="dxa"/>
            <w:tcBorders>
              <w:top w:val="nil"/>
              <w:left w:val="nil"/>
              <w:bottom w:val="single" w:sz="4" w:space="0" w:color="auto"/>
              <w:right w:val="single" w:sz="4" w:space="0" w:color="auto"/>
            </w:tcBorders>
            <w:shd w:val="clear" w:color="auto" w:fill="auto"/>
            <w:noWrap/>
            <w:vAlign w:val="center"/>
            <w:hideMark/>
          </w:tcPr>
          <w:p w14:paraId="15125D0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C883D2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119E9F9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D5D341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1 957,2</w:t>
            </w:r>
          </w:p>
        </w:tc>
        <w:tc>
          <w:tcPr>
            <w:tcW w:w="1138" w:type="dxa"/>
            <w:tcBorders>
              <w:top w:val="nil"/>
              <w:left w:val="nil"/>
              <w:bottom w:val="single" w:sz="4" w:space="0" w:color="auto"/>
              <w:right w:val="single" w:sz="4" w:space="0" w:color="auto"/>
            </w:tcBorders>
            <w:shd w:val="clear" w:color="auto" w:fill="auto"/>
            <w:noWrap/>
            <w:vAlign w:val="center"/>
            <w:hideMark/>
          </w:tcPr>
          <w:p w14:paraId="4BA4B7E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2 256,0</w:t>
            </w:r>
          </w:p>
        </w:tc>
        <w:tc>
          <w:tcPr>
            <w:tcW w:w="1178" w:type="dxa"/>
            <w:tcBorders>
              <w:top w:val="nil"/>
              <w:left w:val="nil"/>
              <w:bottom w:val="single" w:sz="4" w:space="0" w:color="auto"/>
              <w:right w:val="single" w:sz="4" w:space="0" w:color="auto"/>
            </w:tcBorders>
            <w:shd w:val="clear" w:color="auto" w:fill="auto"/>
            <w:noWrap/>
            <w:vAlign w:val="center"/>
            <w:hideMark/>
          </w:tcPr>
          <w:p w14:paraId="092F75A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2 256,0</w:t>
            </w:r>
          </w:p>
        </w:tc>
      </w:tr>
      <w:tr w:rsidR="00471BF2" w:rsidRPr="009A1442" w14:paraId="4B1C5CC6"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3D756D9"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бюджетным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172B7AC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120 00 40090</w:t>
            </w:r>
          </w:p>
        </w:tc>
        <w:tc>
          <w:tcPr>
            <w:tcW w:w="444" w:type="dxa"/>
            <w:tcBorders>
              <w:top w:val="nil"/>
              <w:left w:val="nil"/>
              <w:bottom w:val="single" w:sz="4" w:space="0" w:color="auto"/>
              <w:right w:val="single" w:sz="4" w:space="0" w:color="auto"/>
            </w:tcBorders>
            <w:shd w:val="clear" w:color="auto" w:fill="auto"/>
            <w:noWrap/>
            <w:vAlign w:val="center"/>
            <w:hideMark/>
          </w:tcPr>
          <w:p w14:paraId="7A12FE9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5BE955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3B740F6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6E7F083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28,6</w:t>
            </w:r>
          </w:p>
        </w:tc>
        <w:tc>
          <w:tcPr>
            <w:tcW w:w="1138" w:type="dxa"/>
            <w:tcBorders>
              <w:top w:val="nil"/>
              <w:left w:val="nil"/>
              <w:bottom w:val="single" w:sz="4" w:space="0" w:color="auto"/>
              <w:right w:val="single" w:sz="4" w:space="0" w:color="auto"/>
            </w:tcBorders>
            <w:shd w:val="clear" w:color="auto" w:fill="auto"/>
            <w:noWrap/>
            <w:vAlign w:val="center"/>
            <w:hideMark/>
          </w:tcPr>
          <w:p w14:paraId="1A6A986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41,5</w:t>
            </w:r>
          </w:p>
        </w:tc>
        <w:tc>
          <w:tcPr>
            <w:tcW w:w="1178" w:type="dxa"/>
            <w:tcBorders>
              <w:top w:val="nil"/>
              <w:left w:val="nil"/>
              <w:bottom w:val="single" w:sz="4" w:space="0" w:color="auto"/>
              <w:right w:val="single" w:sz="4" w:space="0" w:color="auto"/>
            </w:tcBorders>
            <w:shd w:val="clear" w:color="auto" w:fill="auto"/>
            <w:noWrap/>
            <w:vAlign w:val="center"/>
            <w:hideMark/>
          </w:tcPr>
          <w:p w14:paraId="06661F8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41,5</w:t>
            </w:r>
          </w:p>
        </w:tc>
      </w:tr>
      <w:tr w:rsidR="00471BF2" w:rsidRPr="009A1442" w14:paraId="18262450"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A1FFE22"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vAlign w:val="center"/>
            <w:hideMark/>
          </w:tcPr>
          <w:p w14:paraId="58652EE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120 00 40090</w:t>
            </w:r>
          </w:p>
        </w:tc>
        <w:tc>
          <w:tcPr>
            <w:tcW w:w="444" w:type="dxa"/>
            <w:tcBorders>
              <w:top w:val="nil"/>
              <w:left w:val="nil"/>
              <w:bottom w:val="single" w:sz="4" w:space="0" w:color="auto"/>
              <w:right w:val="single" w:sz="4" w:space="0" w:color="auto"/>
            </w:tcBorders>
            <w:shd w:val="clear" w:color="auto" w:fill="auto"/>
            <w:vAlign w:val="center"/>
            <w:hideMark/>
          </w:tcPr>
          <w:p w14:paraId="3CC5118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6F3D8DE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vAlign w:val="center"/>
            <w:hideMark/>
          </w:tcPr>
          <w:p w14:paraId="2779C36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54A93F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329,5</w:t>
            </w:r>
          </w:p>
        </w:tc>
        <w:tc>
          <w:tcPr>
            <w:tcW w:w="1138" w:type="dxa"/>
            <w:tcBorders>
              <w:top w:val="nil"/>
              <w:left w:val="nil"/>
              <w:bottom w:val="single" w:sz="4" w:space="0" w:color="auto"/>
              <w:right w:val="single" w:sz="4" w:space="0" w:color="auto"/>
            </w:tcBorders>
            <w:shd w:val="clear" w:color="auto" w:fill="auto"/>
            <w:noWrap/>
            <w:vAlign w:val="center"/>
            <w:hideMark/>
          </w:tcPr>
          <w:p w14:paraId="191A8DF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681,5</w:t>
            </w:r>
          </w:p>
        </w:tc>
        <w:tc>
          <w:tcPr>
            <w:tcW w:w="1178" w:type="dxa"/>
            <w:tcBorders>
              <w:top w:val="nil"/>
              <w:left w:val="nil"/>
              <w:bottom w:val="single" w:sz="4" w:space="0" w:color="auto"/>
              <w:right w:val="single" w:sz="4" w:space="0" w:color="auto"/>
            </w:tcBorders>
            <w:shd w:val="clear" w:color="auto" w:fill="auto"/>
            <w:noWrap/>
            <w:vAlign w:val="center"/>
            <w:hideMark/>
          </w:tcPr>
          <w:p w14:paraId="2AC541E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681,5</w:t>
            </w:r>
          </w:p>
        </w:tc>
      </w:tr>
      <w:tr w:rsidR="00471BF2" w:rsidRPr="009A1442" w14:paraId="6FBF15CB"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A4BD1B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Мероприятия по мобилизационной подготовке</w:t>
            </w:r>
          </w:p>
        </w:tc>
        <w:tc>
          <w:tcPr>
            <w:tcW w:w="1319" w:type="dxa"/>
            <w:tcBorders>
              <w:top w:val="nil"/>
              <w:left w:val="nil"/>
              <w:bottom w:val="single" w:sz="4" w:space="0" w:color="auto"/>
              <w:right w:val="single" w:sz="4" w:space="0" w:color="auto"/>
            </w:tcBorders>
            <w:shd w:val="clear" w:color="auto" w:fill="auto"/>
            <w:vAlign w:val="center"/>
            <w:hideMark/>
          </w:tcPr>
          <w:p w14:paraId="19B99D0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120 00 40460</w:t>
            </w:r>
          </w:p>
        </w:tc>
        <w:tc>
          <w:tcPr>
            <w:tcW w:w="444" w:type="dxa"/>
            <w:tcBorders>
              <w:top w:val="nil"/>
              <w:left w:val="nil"/>
              <w:bottom w:val="single" w:sz="4" w:space="0" w:color="auto"/>
              <w:right w:val="single" w:sz="4" w:space="0" w:color="auto"/>
            </w:tcBorders>
            <w:shd w:val="clear" w:color="auto" w:fill="auto"/>
            <w:vAlign w:val="center"/>
            <w:hideMark/>
          </w:tcPr>
          <w:p w14:paraId="00CA8BF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756905F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vAlign w:val="center"/>
            <w:hideMark/>
          </w:tcPr>
          <w:p w14:paraId="59175A4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vAlign w:val="center"/>
            <w:hideMark/>
          </w:tcPr>
          <w:p w14:paraId="6FF04BE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450,0</w:t>
            </w:r>
          </w:p>
        </w:tc>
        <w:tc>
          <w:tcPr>
            <w:tcW w:w="1138" w:type="dxa"/>
            <w:tcBorders>
              <w:top w:val="nil"/>
              <w:left w:val="nil"/>
              <w:bottom w:val="single" w:sz="4" w:space="0" w:color="auto"/>
              <w:right w:val="single" w:sz="4" w:space="0" w:color="auto"/>
            </w:tcBorders>
            <w:shd w:val="clear" w:color="auto" w:fill="auto"/>
            <w:vAlign w:val="center"/>
            <w:hideMark/>
          </w:tcPr>
          <w:p w14:paraId="709D00D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vAlign w:val="center"/>
            <w:hideMark/>
          </w:tcPr>
          <w:p w14:paraId="5236E23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70B9CD6B"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0B402E9"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vAlign w:val="center"/>
            <w:hideMark/>
          </w:tcPr>
          <w:p w14:paraId="64E0695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120 00 40460</w:t>
            </w:r>
          </w:p>
        </w:tc>
        <w:tc>
          <w:tcPr>
            <w:tcW w:w="444" w:type="dxa"/>
            <w:tcBorders>
              <w:top w:val="nil"/>
              <w:left w:val="nil"/>
              <w:bottom w:val="single" w:sz="4" w:space="0" w:color="auto"/>
              <w:right w:val="single" w:sz="4" w:space="0" w:color="auto"/>
            </w:tcBorders>
            <w:shd w:val="clear" w:color="auto" w:fill="auto"/>
            <w:vAlign w:val="center"/>
            <w:hideMark/>
          </w:tcPr>
          <w:p w14:paraId="1036913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vAlign w:val="center"/>
            <w:hideMark/>
          </w:tcPr>
          <w:p w14:paraId="186CC31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vAlign w:val="center"/>
            <w:hideMark/>
          </w:tcPr>
          <w:p w14:paraId="1F843AD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ED237E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450,0</w:t>
            </w:r>
          </w:p>
        </w:tc>
        <w:tc>
          <w:tcPr>
            <w:tcW w:w="1138" w:type="dxa"/>
            <w:tcBorders>
              <w:top w:val="nil"/>
              <w:left w:val="nil"/>
              <w:bottom w:val="single" w:sz="4" w:space="0" w:color="auto"/>
              <w:right w:val="single" w:sz="4" w:space="0" w:color="auto"/>
            </w:tcBorders>
            <w:shd w:val="clear" w:color="auto" w:fill="auto"/>
            <w:noWrap/>
            <w:vAlign w:val="center"/>
            <w:hideMark/>
          </w:tcPr>
          <w:p w14:paraId="51B66A2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E1476C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3FAC6395"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30A7929"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Муниципальная программа «Обеспечение экономического развития Старорусского муниципального района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63D6D3F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130 00 00000</w:t>
            </w:r>
          </w:p>
        </w:tc>
        <w:tc>
          <w:tcPr>
            <w:tcW w:w="444" w:type="dxa"/>
            <w:tcBorders>
              <w:top w:val="nil"/>
              <w:left w:val="nil"/>
              <w:bottom w:val="single" w:sz="4" w:space="0" w:color="auto"/>
              <w:right w:val="single" w:sz="4" w:space="0" w:color="auto"/>
            </w:tcBorders>
            <w:shd w:val="clear" w:color="auto" w:fill="auto"/>
            <w:noWrap/>
            <w:vAlign w:val="center"/>
            <w:hideMark/>
          </w:tcPr>
          <w:p w14:paraId="438E7BCE"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4C3055D7"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55A084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9FD3ABB"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4 243,0</w:t>
            </w:r>
          </w:p>
        </w:tc>
        <w:tc>
          <w:tcPr>
            <w:tcW w:w="1138" w:type="dxa"/>
            <w:tcBorders>
              <w:top w:val="nil"/>
              <w:left w:val="nil"/>
              <w:bottom w:val="single" w:sz="4" w:space="0" w:color="auto"/>
              <w:right w:val="single" w:sz="4" w:space="0" w:color="auto"/>
            </w:tcBorders>
            <w:shd w:val="clear" w:color="auto" w:fill="auto"/>
            <w:noWrap/>
            <w:vAlign w:val="center"/>
            <w:hideMark/>
          </w:tcPr>
          <w:p w14:paraId="22C2D9CC"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3 200,0</w:t>
            </w:r>
          </w:p>
        </w:tc>
        <w:tc>
          <w:tcPr>
            <w:tcW w:w="1178" w:type="dxa"/>
            <w:tcBorders>
              <w:top w:val="nil"/>
              <w:left w:val="nil"/>
              <w:bottom w:val="single" w:sz="4" w:space="0" w:color="auto"/>
              <w:right w:val="single" w:sz="4" w:space="0" w:color="auto"/>
            </w:tcBorders>
            <w:shd w:val="clear" w:color="auto" w:fill="auto"/>
            <w:noWrap/>
            <w:vAlign w:val="center"/>
            <w:hideMark/>
          </w:tcPr>
          <w:p w14:paraId="282A33FD"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3 200,0</w:t>
            </w:r>
          </w:p>
        </w:tc>
      </w:tr>
      <w:tr w:rsidR="00471BF2" w:rsidRPr="009A1442" w14:paraId="145BD3AD"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3752544"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Подпрограмма «Развитие торговли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50238F3F"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131 00 00000</w:t>
            </w:r>
          </w:p>
        </w:tc>
        <w:tc>
          <w:tcPr>
            <w:tcW w:w="444" w:type="dxa"/>
            <w:tcBorders>
              <w:top w:val="nil"/>
              <w:left w:val="nil"/>
              <w:bottom w:val="single" w:sz="4" w:space="0" w:color="auto"/>
              <w:right w:val="single" w:sz="4" w:space="0" w:color="auto"/>
            </w:tcBorders>
            <w:shd w:val="clear" w:color="auto" w:fill="auto"/>
            <w:noWrap/>
            <w:vAlign w:val="center"/>
            <w:hideMark/>
          </w:tcPr>
          <w:p w14:paraId="7F3B5327"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1F1F54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A5AA2A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21E5A39"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730,0</w:t>
            </w:r>
          </w:p>
        </w:tc>
        <w:tc>
          <w:tcPr>
            <w:tcW w:w="1138" w:type="dxa"/>
            <w:tcBorders>
              <w:top w:val="nil"/>
              <w:left w:val="nil"/>
              <w:bottom w:val="single" w:sz="4" w:space="0" w:color="auto"/>
              <w:right w:val="single" w:sz="4" w:space="0" w:color="auto"/>
            </w:tcBorders>
            <w:shd w:val="clear" w:color="auto" w:fill="auto"/>
            <w:noWrap/>
            <w:vAlign w:val="center"/>
            <w:hideMark/>
          </w:tcPr>
          <w:p w14:paraId="41782515"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150,0</w:t>
            </w:r>
          </w:p>
        </w:tc>
        <w:tc>
          <w:tcPr>
            <w:tcW w:w="1178" w:type="dxa"/>
            <w:tcBorders>
              <w:top w:val="nil"/>
              <w:left w:val="nil"/>
              <w:bottom w:val="single" w:sz="4" w:space="0" w:color="auto"/>
              <w:right w:val="single" w:sz="4" w:space="0" w:color="auto"/>
            </w:tcBorders>
            <w:shd w:val="clear" w:color="auto" w:fill="auto"/>
            <w:noWrap/>
            <w:vAlign w:val="center"/>
            <w:hideMark/>
          </w:tcPr>
          <w:p w14:paraId="39337171"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150,0</w:t>
            </w:r>
          </w:p>
        </w:tc>
      </w:tr>
      <w:tr w:rsidR="00471BF2" w:rsidRPr="009A1442" w14:paraId="2BA98D6B"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1D44095"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Национальная экономика</w:t>
            </w:r>
          </w:p>
        </w:tc>
        <w:tc>
          <w:tcPr>
            <w:tcW w:w="1319" w:type="dxa"/>
            <w:tcBorders>
              <w:top w:val="nil"/>
              <w:left w:val="nil"/>
              <w:bottom w:val="single" w:sz="4" w:space="0" w:color="auto"/>
              <w:right w:val="single" w:sz="4" w:space="0" w:color="auto"/>
            </w:tcBorders>
            <w:shd w:val="clear" w:color="auto" w:fill="auto"/>
            <w:noWrap/>
            <w:vAlign w:val="center"/>
            <w:hideMark/>
          </w:tcPr>
          <w:p w14:paraId="66BE587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131 00 00000</w:t>
            </w:r>
          </w:p>
        </w:tc>
        <w:tc>
          <w:tcPr>
            <w:tcW w:w="444" w:type="dxa"/>
            <w:tcBorders>
              <w:top w:val="nil"/>
              <w:left w:val="nil"/>
              <w:bottom w:val="single" w:sz="4" w:space="0" w:color="auto"/>
              <w:right w:val="single" w:sz="4" w:space="0" w:color="auto"/>
            </w:tcBorders>
            <w:shd w:val="clear" w:color="auto" w:fill="auto"/>
            <w:noWrap/>
            <w:vAlign w:val="center"/>
            <w:hideMark/>
          </w:tcPr>
          <w:p w14:paraId="2F5499E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BA045F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EA9374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CB96B44"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730,0</w:t>
            </w:r>
          </w:p>
        </w:tc>
        <w:tc>
          <w:tcPr>
            <w:tcW w:w="1138" w:type="dxa"/>
            <w:tcBorders>
              <w:top w:val="nil"/>
              <w:left w:val="nil"/>
              <w:bottom w:val="single" w:sz="4" w:space="0" w:color="auto"/>
              <w:right w:val="single" w:sz="4" w:space="0" w:color="auto"/>
            </w:tcBorders>
            <w:shd w:val="clear" w:color="auto" w:fill="auto"/>
            <w:noWrap/>
            <w:vAlign w:val="center"/>
            <w:hideMark/>
          </w:tcPr>
          <w:p w14:paraId="6054E173"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150,0</w:t>
            </w:r>
          </w:p>
        </w:tc>
        <w:tc>
          <w:tcPr>
            <w:tcW w:w="1178" w:type="dxa"/>
            <w:tcBorders>
              <w:top w:val="nil"/>
              <w:left w:val="nil"/>
              <w:bottom w:val="single" w:sz="4" w:space="0" w:color="auto"/>
              <w:right w:val="single" w:sz="4" w:space="0" w:color="auto"/>
            </w:tcBorders>
            <w:shd w:val="clear" w:color="auto" w:fill="auto"/>
            <w:noWrap/>
            <w:vAlign w:val="center"/>
            <w:hideMark/>
          </w:tcPr>
          <w:p w14:paraId="3359D923"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150,0</w:t>
            </w:r>
          </w:p>
        </w:tc>
      </w:tr>
      <w:tr w:rsidR="00471BF2" w:rsidRPr="009A1442" w14:paraId="70579E3F"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2A30A54"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Другие вопросы в области национальной экономики</w:t>
            </w:r>
          </w:p>
        </w:tc>
        <w:tc>
          <w:tcPr>
            <w:tcW w:w="1319" w:type="dxa"/>
            <w:tcBorders>
              <w:top w:val="nil"/>
              <w:left w:val="nil"/>
              <w:bottom w:val="single" w:sz="4" w:space="0" w:color="auto"/>
              <w:right w:val="single" w:sz="4" w:space="0" w:color="auto"/>
            </w:tcBorders>
            <w:shd w:val="clear" w:color="auto" w:fill="auto"/>
            <w:noWrap/>
            <w:vAlign w:val="center"/>
            <w:hideMark/>
          </w:tcPr>
          <w:p w14:paraId="63D004C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131 00 00000</w:t>
            </w:r>
          </w:p>
        </w:tc>
        <w:tc>
          <w:tcPr>
            <w:tcW w:w="444" w:type="dxa"/>
            <w:tcBorders>
              <w:top w:val="nil"/>
              <w:left w:val="nil"/>
              <w:bottom w:val="single" w:sz="4" w:space="0" w:color="auto"/>
              <w:right w:val="single" w:sz="4" w:space="0" w:color="auto"/>
            </w:tcBorders>
            <w:shd w:val="clear" w:color="auto" w:fill="auto"/>
            <w:noWrap/>
            <w:vAlign w:val="center"/>
            <w:hideMark/>
          </w:tcPr>
          <w:p w14:paraId="3E54B62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2DC471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67A0FAA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5BDA23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730,0</w:t>
            </w:r>
          </w:p>
        </w:tc>
        <w:tc>
          <w:tcPr>
            <w:tcW w:w="1138" w:type="dxa"/>
            <w:tcBorders>
              <w:top w:val="nil"/>
              <w:left w:val="nil"/>
              <w:bottom w:val="single" w:sz="4" w:space="0" w:color="auto"/>
              <w:right w:val="single" w:sz="4" w:space="0" w:color="auto"/>
            </w:tcBorders>
            <w:shd w:val="clear" w:color="auto" w:fill="auto"/>
            <w:noWrap/>
            <w:vAlign w:val="center"/>
            <w:hideMark/>
          </w:tcPr>
          <w:p w14:paraId="7704792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150,0</w:t>
            </w:r>
          </w:p>
        </w:tc>
        <w:tc>
          <w:tcPr>
            <w:tcW w:w="1178" w:type="dxa"/>
            <w:tcBorders>
              <w:top w:val="nil"/>
              <w:left w:val="nil"/>
              <w:bottom w:val="single" w:sz="4" w:space="0" w:color="auto"/>
              <w:right w:val="single" w:sz="4" w:space="0" w:color="auto"/>
            </w:tcBorders>
            <w:shd w:val="clear" w:color="auto" w:fill="auto"/>
            <w:noWrap/>
            <w:vAlign w:val="center"/>
            <w:hideMark/>
          </w:tcPr>
          <w:p w14:paraId="01A9E72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150,0</w:t>
            </w:r>
          </w:p>
        </w:tc>
      </w:tr>
      <w:tr w:rsidR="00471BF2" w:rsidRPr="009A1442" w14:paraId="5D98C325"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C5ECC99"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Реализация мероприятий подпрограммы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0BDBF13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131 00 40090</w:t>
            </w:r>
          </w:p>
        </w:tc>
        <w:tc>
          <w:tcPr>
            <w:tcW w:w="444" w:type="dxa"/>
            <w:tcBorders>
              <w:top w:val="nil"/>
              <w:left w:val="nil"/>
              <w:bottom w:val="single" w:sz="4" w:space="0" w:color="auto"/>
              <w:right w:val="single" w:sz="4" w:space="0" w:color="auto"/>
            </w:tcBorders>
            <w:shd w:val="clear" w:color="auto" w:fill="auto"/>
            <w:noWrap/>
            <w:vAlign w:val="center"/>
            <w:hideMark/>
          </w:tcPr>
          <w:p w14:paraId="0FC1603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893D46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2A491BE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1C089F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18,6</w:t>
            </w:r>
          </w:p>
        </w:tc>
        <w:tc>
          <w:tcPr>
            <w:tcW w:w="1138" w:type="dxa"/>
            <w:tcBorders>
              <w:top w:val="nil"/>
              <w:left w:val="nil"/>
              <w:bottom w:val="single" w:sz="4" w:space="0" w:color="auto"/>
              <w:right w:val="single" w:sz="4" w:space="0" w:color="auto"/>
            </w:tcBorders>
            <w:shd w:val="clear" w:color="auto" w:fill="auto"/>
            <w:noWrap/>
            <w:vAlign w:val="center"/>
            <w:hideMark/>
          </w:tcPr>
          <w:p w14:paraId="6279BE2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73805D1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50,0</w:t>
            </w:r>
          </w:p>
        </w:tc>
      </w:tr>
      <w:tr w:rsidR="00471BF2" w:rsidRPr="009A1442" w14:paraId="3223E86E"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8833D8E"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6DDD45A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131 00 40090</w:t>
            </w:r>
          </w:p>
        </w:tc>
        <w:tc>
          <w:tcPr>
            <w:tcW w:w="444" w:type="dxa"/>
            <w:tcBorders>
              <w:top w:val="nil"/>
              <w:left w:val="nil"/>
              <w:bottom w:val="single" w:sz="4" w:space="0" w:color="auto"/>
              <w:right w:val="single" w:sz="4" w:space="0" w:color="auto"/>
            </w:tcBorders>
            <w:shd w:val="clear" w:color="auto" w:fill="auto"/>
            <w:noWrap/>
            <w:vAlign w:val="center"/>
            <w:hideMark/>
          </w:tcPr>
          <w:p w14:paraId="5CC5118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F3EFC9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7E6D8A7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4B66E8D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18,6</w:t>
            </w:r>
          </w:p>
        </w:tc>
        <w:tc>
          <w:tcPr>
            <w:tcW w:w="1138" w:type="dxa"/>
            <w:tcBorders>
              <w:top w:val="nil"/>
              <w:left w:val="nil"/>
              <w:bottom w:val="single" w:sz="4" w:space="0" w:color="auto"/>
              <w:right w:val="single" w:sz="4" w:space="0" w:color="auto"/>
            </w:tcBorders>
            <w:shd w:val="clear" w:color="auto" w:fill="auto"/>
            <w:noWrap/>
            <w:vAlign w:val="center"/>
            <w:hideMark/>
          </w:tcPr>
          <w:p w14:paraId="45FFCE6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019D619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50,0</w:t>
            </w:r>
          </w:p>
        </w:tc>
      </w:tr>
      <w:tr w:rsidR="00471BF2" w:rsidRPr="009A1442" w14:paraId="512B7C2E" w14:textId="77777777" w:rsidTr="00471BF2">
        <w:trPr>
          <w:trHeight w:val="229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6988231"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319" w:type="dxa"/>
            <w:tcBorders>
              <w:top w:val="nil"/>
              <w:left w:val="nil"/>
              <w:bottom w:val="single" w:sz="4" w:space="0" w:color="auto"/>
              <w:right w:val="single" w:sz="4" w:space="0" w:color="auto"/>
            </w:tcBorders>
            <w:shd w:val="clear" w:color="auto" w:fill="auto"/>
            <w:noWrap/>
            <w:vAlign w:val="center"/>
            <w:hideMark/>
          </w:tcPr>
          <w:p w14:paraId="43C752C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131 00 72660</w:t>
            </w:r>
          </w:p>
        </w:tc>
        <w:tc>
          <w:tcPr>
            <w:tcW w:w="444" w:type="dxa"/>
            <w:tcBorders>
              <w:top w:val="nil"/>
              <w:left w:val="nil"/>
              <w:bottom w:val="single" w:sz="4" w:space="0" w:color="auto"/>
              <w:right w:val="single" w:sz="4" w:space="0" w:color="auto"/>
            </w:tcBorders>
            <w:shd w:val="clear" w:color="auto" w:fill="auto"/>
            <w:noWrap/>
            <w:vAlign w:val="center"/>
            <w:hideMark/>
          </w:tcPr>
          <w:p w14:paraId="50C05F1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F0E05E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58060A8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ACE7DC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585,1</w:t>
            </w:r>
          </w:p>
        </w:tc>
        <w:tc>
          <w:tcPr>
            <w:tcW w:w="1138" w:type="dxa"/>
            <w:tcBorders>
              <w:top w:val="nil"/>
              <w:left w:val="nil"/>
              <w:bottom w:val="single" w:sz="4" w:space="0" w:color="auto"/>
              <w:right w:val="single" w:sz="4" w:space="0" w:color="auto"/>
            </w:tcBorders>
            <w:shd w:val="clear" w:color="auto" w:fill="auto"/>
            <w:noWrap/>
            <w:vAlign w:val="center"/>
            <w:hideMark/>
          </w:tcPr>
          <w:p w14:paraId="5EBC705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E2DCDA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206C6E6A" w14:textId="77777777" w:rsidTr="00471BF2">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C47D545"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3ACD626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131 00 72660</w:t>
            </w:r>
          </w:p>
        </w:tc>
        <w:tc>
          <w:tcPr>
            <w:tcW w:w="444" w:type="dxa"/>
            <w:tcBorders>
              <w:top w:val="nil"/>
              <w:left w:val="nil"/>
              <w:bottom w:val="single" w:sz="4" w:space="0" w:color="auto"/>
              <w:right w:val="single" w:sz="4" w:space="0" w:color="auto"/>
            </w:tcBorders>
            <w:shd w:val="clear" w:color="auto" w:fill="auto"/>
            <w:noWrap/>
            <w:vAlign w:val="center"/>
            <w:hideMark/>
          </w:tcPr>
          <w:p w14:paraId="7444D4F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FAA255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0D67B4A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810</w:t>
            </w:r>
          </w:p>
        </w:tc>
        <w:tc>
          <w:tcPr>
            <w:tcW w:w="1277" w:type="dxa"/>
            <w:tcBorders>
              <w:top w:val="nil"/>
              <w:left w:val="nil"/>
              <w:bottom w:val="single" w:sz="4" w:space="0" w:color="auto"/>
              <w:right w:val="single" w:sz="4" w:space="0" w:color="auto"/>
            </w:tcBorders>
            <w:shd w:val="clear" w:color="auto" w:fill="auto"/>
            <w:noWrap/>
            <w:vAlign w:val="center"/>
            <w:hideMark/>
          </w:tcPr>
          <w:p w14:paraId="5E8A450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585,1</w:t>
            </w:r>
          </w:p>
        </w:tc>
        <w:tc>
          <w:tcPr>
            <w:tcW w:w="1138" w:type="dxa"/>
            <w:tcBorders>
              <w:top w:val="nil"/>
              <w:left w:val="nil"/>
              <w:bottom w:val="single" w:sz="4" w:space="0" w:color="auto"/>
              <w:right w:val="single" w:sz="4" w:space="0" w:color="auto"/>
            </w:tcBorders>
            <w:shd w:val="clear" w:color="auto" w:fill="auto"/>
            <w:noWrap/>
            <w:vAlign w:val="center"/>
            <w:hideMark/>
          </w:tcPr>
          <w:p w14:paraId="79871FF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4FE3362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0035BCA9" w14:textId="77777777" w:rsidTr="00471BF2">
        <w:trPr>
          <w:trHeight w:val="255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AD4ADB3" w14:textId="77777777" w:rsidR="00471BF2" w:rsidRPr="009A1442" w:rsidRDefault="00471BF2" w:rsidP="009A1442">
            <w:pPr>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иных межбюджетных трансфертов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1319" w:type="dxa"/>
            <w:tcBorders>
              <w:top w:val="nil"/>
              <w:left w:val="nil"/>
              <w:bottom w:val="single" w:sz="4" w:space="0" w:color="auto"/>
              <w:right w:val="single" w:sz="4" w:space="0" w:color="auto"/>
            </w:tcBorders>
            <w:shd w:val="clear" w:color="auto" w:fill="auto"/>
            <w:noWrap/>
            <w:vAlign w:val="center"/>
            <w:hideMark/>
          </w:tcPr>
          <w:p w14:paraId="4C189A0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131 00 S2660</w:t>
            </w:r>
          </w:p>
        </w:tc>
        <w:tc>
          <w:tcPr>
            <w:tcW w:w="444" w:type="dxa"/>
            <w:tcBorders>
              <w:top w:val="nil"/>
              <w:left w:val="nil"/>
              <w:bottom w:val="single" w:sz="4" w:space="0" w:color="auto"/>
              <w:right w:val="single" w:sz="4" w:space="0" w:color="auto"/>
            </w:tcBorders>
            <w:shd w:val="clear" w:color="auto" w:fill="auto"/>
            <w:noWrap/>
            <w:vAlign w:val="center"/>
            <w:hideMark/>
          </w:tcPr>
          <w:p w14:paraId="66D9A48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689D2C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30678F7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FF8393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126,3</w:t>
            </w:r>
          </w:p>
        </w:tc>
        <w:tc>
          <w:tcPr>
            <w:tcW w:w="1138" w:type="dxa"/>
            <w:tcBorders>
              <w:top w:val="nil"/>
              <w:left w:val="nil"/>
              <w:bottom w:val="single" w:sz="4" w:space="0" w:color="auto"/>
              <w:right w:val="single" w:sz="4" w:space="0" w:color="auto"/>
            </w:tcBorders>
            <w:shd w:val="clear" w:color="auto" w:fill="auto"/>
            <w:noWrap/>
            <w:vAlign w:val="center"/>
            <w:hideMark/>
          </w:tcPr>
          <w:p w14:paraId="40B7395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100,0</w:t>
            </w:r>
          </w:p>
        </w:tc>
        <w:tc>
          <w:tcPr>
            <w:tcW w:w="1178" w:type="dxa"/>
            <w:tcBorders>
              <w:top w:val="nil"/>
              <w:left w:val="nil"/>
              <w:bottom w:val="single" w:sz="4" w:space="0" w:color="auto"/>
              <w:right w:val="single" w:sz="4" w:space="0" w:color="auto"/>
            </w:tcBorders>
            <w:shd w:val="clear" w:color="auto" w:fill="auto"/>
            <w:noWrap/>
            <w:vAlign w:val="center"/>
            <w:hideMark/>
          </w:tcPr>
          <w:p w14:paraId="5020647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100,0</w:t>
            </w:r>
          </w:p>
        </w:tc>
      </w:tr>
      <w:tr w:rsidR="00471BF2" w:rsidRPr="009A1442" w14:paraId="5BEB1B3C" w14:textId="77777777" w:rsidTr="00471BF2">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8935DF6"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3888738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131 00 S2660</w:t>
            </w:r>
          </w:p>
        </w:tc>
        <w:tc>
          <w:tcPr>
            <w:tcW w:w="444" w:type="dxa"/>
            <w:tcBorders>
              <w:top w:val="nil"/>
              <w:left w:val="nil"/>
              <w:bottom w:val="single" w:sz="4" w:space="0" w:color="auto"/>
              <w:right w:val="single" w:sz="4" w:space="0" w:color="auto"/>
            </w:tcBorders>
            <w:shd w:val="clear" w:color="auto" w:fill="auto"/>
            <w:noWrap/>
            <w:vAlign w:val="center"/>
            <w:hideMark/>
          </w:tcPr>
          <w:p w14:paraId="65C5872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5DF572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441E9D6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810</w:t>
            </w:r>
          </w:p>
        </w:tc>
        <w:tc>
          <w:tcPr>
            <w:tcW w:w="1277" w:type="dxa"/>
            <w:tcBorders>
              <w:top w:val="nil"/>
              <w:left w:val="nil"/>
              <w:bottom w:val="single" w:sz="4" w:space="0" w:color="auto"/>
              <w:right w:val="single" w:sz="4" w:space="0" w:color="auto"/>
            </w:tcBorders>
            <w:shd w:val="clear" w:color="auto" w:fill="auto"/>
            <w:noWrap/>
            <w:vAlign w:val="center"/>
            <w:hideMark/>
          </w:tcPr>
          <w:p w14:paraId="6588468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126,3</w:t>
            </w:r>
          </w:p>
        </w:tc>
        <w:tc>
          <w:tcPr>
            <w:tcW w:w="1138" w:type="dxa"/>
            <w:tcBorders>
              <w:top w:val="nil"/>
              <w:left w:val="nil"/>
              <w:bottom w:val="single" w:sz="4" w:space="0" w:color="auto"/>
              <w:right w:val="single" w:sz="4" w:space="0" w:color="auto"/>
            </w:tcBorders>
            <w:shd w:val="clear" w:color="auto" w:fill="auto"/>
            <w:noWrap/>
            <w:vAlign w:val="center"/>
            <w:hideMark/>
          </w:tcPr>
          <w:p w14:paraId="3806EDB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100,0</w:t>
            </w:r>
          </w:p>
        </w:tc>
        <w:tc>
          <w:tcPr>
            <w:tcW w:w="1178" w:type="dxa"/>
            <w:tcBorders>
              <w:top w:val="nil"/>
              <w:left w:val="nil"/>
              <w:bottom w:val="single" w:sz="4" w:space="0" w:color="auto"/>
              <w:right w:val="single" w:sz="4" w:space="0" w:color="auto"/>
            </w:tcBorders>
            <w:shd w:val="clear" w:color="auto" w:fill="auto"/>
            <w:noWrap/>
            <w:vAlign w:val="center"/>
            <w:hideMark/>
          </w:tcPr>
          <w:p w14:paraId="7CDAF15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100,0</w:t>
            </w:r>
          </w:p>
        </w:tc>
      </w:tr>
      <w:tr w:rsidR="00471BF2" w:rsidRPr="009A1442" w14:paraId="655A5558" w14:textId="77777777" w:rsidTr="00471BF2">
        <w:trPr>
          <w:trHeight w:val="178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580A356"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(сверх уровня, предусмотренного соглашением)</w:t>
            </w:r>
          </w:p>
        </w:tc>
        <w:tc>
          <w:tcPr>
            <w:tcW w:w="1319" w:type="dxa"/>
            <w:tcBorders>
              <w:top w:val="nil"/>
              <w:left w:val="nil"/>
              <w:bottom w:val="single" w:sz="4" w:space="0" w:color="auto"/>
              <w:right w:val="single" w:sz="4" w:space="0" w:color="auto"/>
            </w:tcBorders>
            <w:shd w:val="clear" w:color="auto" w:fill="auto"/>
            <w:noWrap/>
            <w:vAlign w:val="center"/>
            <w:hideMark/>
          </w:tcPr>
          <w:p w14:paraId="1307129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131 00 22660</w:t>
            </w:r>
          </w:p>
        </w:tc>
        <w:tc>
          <w:tcPr>
            <w:tcW w:w="444" w:type="dxa"/>
            <w:tcBorders>
              <w:top w:val="nil"/>
              <w:left w:val="nil"/>
              <w:bottom w:val="single" w:sz="4" w:space="0" w:color="auto"/>
              <w:right w:val="single" w:sz="4" w:space="0" w:color="auto"/>
            </w:tcBorders>
            <w:shd w:val="clear" w:color="auto" w:fill="auto"/>
            <w:noWrap/>
            <w:vAlign w:val="center"/>
            <w:hideMark/>
          </w:tcPr>
          <w:p w14:paraId="116086A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F1B0BD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0BA2EA8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40C6E0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6BE5B75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6B86D2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578BDA68"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589106C"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Подпрограмма «Развитие малого и среднего предпринимательства в Старорусском муниципальном районе на 2022-2027 годы» муниципальной программы «Обеспечение экономического развития Старорусского муниципального района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0647D7F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132 00 00000</w:t>
            </w:r>
          </w:p>
        </w:tc>
        <w:tc>
          <w:tcPr>
            <w:tcW w:w="444" w:type="dxa"/>
            <w:tcBorders>
              <w:top w:val="nil"/>
              <w:left w:val="nil"/>
              <w:bottom w:val="single" w:sz="4" w:space="0" w:color="auto"/>
              <w:right w:val="single" w:sz="4" w:space="0" w:color="auto"/>
            </w:tcBorders>
            <w:shd w:val="clear" w:color="auto" w:fill="auto"/>
            <w:noWrap/>
            <w:vAlign w:val="center"/>
            <w:hideMark/>
          </w:tcPr>
          <w:p w14:paraId="0D34618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D8DCF6F"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45B9DEE"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9C68DAD"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3 513,0</w:t>
            </w:r>
          </w:p>
        </w:tc>
        <w:tc>
          <w:tcPr>
            <w:tcW w:w="1138" w:type="dxa"/>
            <w:tcBorders>
              <w:top w:val="nil"/>
              <w:left w:val="nil"/>
              <w:bottom w:val="single" w:sz="4" w:space="0" w:color="auto"/>
              <w:right w:val="single" w:sz="4" w:space="0" w:color="auto"/>
            </w:tcBorders>
            <w:shd w:val="clear" w:color="auto" w:fill="auto"/>
            <w:noWrap/>
            <w:vAlign w:val="center"/>
            <w:hideMark/>
          </w:tcPr>
          <w:p w14:paraId="1135F400"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3 050,0</w:t>
            </w:r>
          </w:p>
        </w:tc>
        <w:tc>
          <w:tcPr>
            <w:tcW w:w="1178" w:type="dxa"/>
            <w:tcBorders>
              <w:top w:val="nil"/>
              <w:left w:val="nil"/>
              <w:bottom w:val="single" w:sz="4" w:space="0" w:color="auto"/>
              <w:right w:val="single" w:sz="4" w:space="0" w:color="auto"/>
            </w:tcBorders>
            <w:shd w:val="clear" w:color="auto" w:fill="auto"/>
            <w:noWrap/>
            <w:vAlign w:val="center"/>
            <w:hideMark/>
          </w:tcPr>
          <w:p w14:paraId="5DDE68C8"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3 050,0</w:t>
            </w:r>
          </w:p>
        </w:tc>
      </w:tr>
      <w:tr w:rsidR="00471BF2" w:rsidRPr="009A1442" w14:paraId="730B7BFA"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B469FD3"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Национальная экономика</w:t>
            </w:r>
          </w:p>
        </w:tc>
        <w:tc>
          <w:tcPr>
            <w:tcW w:w="1319" w:type="dxa"/>
            <w:tcBorders>
              <w:top w:val="nil"/>
              <w:left w:val="nil"/>
              <w:bottom w:val="single" w:sz="4" w:space="0" w:color="auto"/>
              <w:right w:val="single" w:sz="4" w:space="0" w:color="auto"/>
            </w:tcBorders>
            <w:shd w:val="clear" w:color="auto" w:fill="auto"/>
            <w:noWrap/>
            <w:vAlign w:val="center"/>
            <w:hideMark/>
          </w:tcPr>
          <w:p w14:paraId="4F6E258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132 00 00000</w:t>
            </w:r>
          </w:p>
        </w:tc>
        <w:tc>
          <w:tcPr>
            <w:tcW w:w="444" w:type="dxa"/>
            <w:tcBorders>
              <w:top w:val="nil"/>
              <w:left w:val="nil"/>
              <w:bottom w:val="single" w:sz="4" w:space="0" w:color="auto"/>
              <w:right w:val="single" w:sz="4" w:space="0" w:color="auto"/>
            </w:tcBorders>
            <w:shd w:val="clear" w:color="auto" w:fill="auto"/>
            <w:noWrap/>
            <w:vAlign w:val="center"/>
            <w:hideMark/>
          </w:tcPr>
          <w:p w14:paraId="4FA2E85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7B816D7"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C5109A7"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BEC1373"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3 513,0</w:t>
            </w:r>
          </w:p>
        </w:tc>
        <w:tc>
          <w:tcPr>
            <w:tcW w:w="1138" w:type="dxa"/>
            <w:tcBorders>
              <w:top w:val="nil"/>
              <w:left w:val="nil"/>
              <w:bottom w:val="single" w:sz="4" w:space="0" w:color="auto"/>
              <w:right w:val="single" w:sz="4" w:space="0" w:color="auto"/>
            </w:tcBorders>
            <w:shd w:val="clear" w:color="auto" w:fill="auto"/>
            <w:noWrap/>
            <w:vAlign w:val="center"/>
            <w:hideMark/>
          </w:tcPr>
          <w:p w14:paraId="6AB2FD10"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3 050,0</w:t>
            </w:r>
          </w:p>
        </w:tc>
        <w:tc>
          <w:tcPr>
            <w:tcW w:w="1178" w:type="dxa"/>
            <w:tcBorders>
              <w:top w:val="nil"/>
              <w:left w:val="nil"/>
              <w:bottom w:val="single" w:sz="4" w:space="0" w:color="auto"/>
              <w:right w:val="single" w:sz="4" w:space="0" w:color="auto"/>
            </w:tcBorders>
            <w:shd w:val="clear" w:color="auto" w:fill="auto"/>
            <w:noWrap/>
            <w:vAlign w:val="center"/>
            <w:hideMark/>
          </w:tcPr>
          <w:p w14:paraId="6FA34A4B"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3 050,0</w:t>
            </w:r>
          </w:p>
        </w:tc>
      </w:tr>
      <w:tr w:rsidR="00471BF2" w:rsidRPr="009A1442" w14:paraId="003CF5C2"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AA009C7"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Другие вопросы в области национальной экономики</w:t>
            </w:r>
          </w:p>
        </w:tc>
        <w:tc>
          <w:tcPr>
            <w:tcW w:w="1319" w:type="dxa"/>
            <w:tcBorders>
              <w:top w:val="nil"/>
              <w:left w:val="nil"/>
              <w:bottom w:val="single" w:sz="4" w:space="0" w:color="auto"/>
              <w:right w:val="single" w:sz="4" w:space="0" w:color="auto"/>
            </w:tcBorders>
            <w:shd w:val="clear" w:color="auto" w:fill="auto"/>
            <w:noWrap/>
            <w:vAlign w:val="center"/>
            <w:hideMark/>
          </w:tcPr>
          <w:p w14:paraId="08A3D6C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132 00 00000</w:t>
            </w:r>
          </w:p>
        </w:tc>
        <w:tc>
          <w:tcPr>
            <w:tcW w:w="444" w:type="dxa"/>
            <w:tcBorders>
              <w:top w:val="nil"/>
              <w:left w:val="nil"/>
              <w:bottom w:val="single" w:sz="4" w:space="0" w:color="auto"/>
              <w:right w:val="single" w:sz="4" w:space="0" w:color="auto"/>
            </w:tcBorders>
            <w:shd w:val="clear" w:color="auto" w:fill="auto"/>
            <w:noWrap/>
            <w:vAlign w:val="center"/>
            <w:hideMark/>
          </w:tcPr>
          <w:p w14:paraId="1072A48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91F610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63DB39E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C48B79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3 513,0</w:t>
            </w:r>
          </w:p>
        </w:tc>
        <w:tc>
          <w:tcPr>
            <w:tcW w:w="1138" w:type="dxa"/>
            <w:tcBorders>
              <w:top w:val="nil"/>
              <w:left w:val="nil"/>
              <w:bottom w:val="single" w:sz="4" w:space="0" w:color="auto"/>
              <w:right w:val="single" w:sz="4" w:space="0" w:color="auto"/>
            </w:tcBorders>
            <w:shd w:val="clear" w:color="auto" w:fill="auto"/>
            <w:noWrap/>
            <w:vAlign w:val="center"/>
            <w:hideMark/>
          </w:tcPr>
          <w:p w14:paraId="3CB72A6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3 050,0</w:t>
            </w:r>
          </w:p>
        </w:tc>
        <w:tc>
          <w:tcPr>
            <w:tcW w:w="1178" w:type="dxa"/>
            <w:tcBorders>
              <w:top w:val="nil"/>
              <w:left w:val="nil"/>
              <w:bottom w:val="single" w:sz="4" w:space="0" w:color="auto"/>
              <w:right w:val="single" w:sz="4" w:space="0" w:color="auto"/>
            </w:tcBorders>
            <w:shd w:val="clear" w:color="auto" w:fill="auto"/>
            <w:noWrap/>
            <w:vAlign w:val="center"/>
            <w:hideMark/>
          </w:tcPr>
          <w:p w14:paraId="59E2FE5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3 050,0</w:t>
            </w:r>
          </w:p>
        </w:tc>
      </w:tr>
      <w:tr w:rsidR="00471BF2" w:rsidRPr="009A1442" w14:paraId="2AD49B4E"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DACBB6A"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Реализация мероприятий подпрограммы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269EA43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132 00 40090</w:t>
            </w:r>
          </w:p>
        </w:tc>
        <w:tc>
          <w:tcPr>
            <w:tcW w:w="444" w:type="dxa"/>
            <w:tcBorders>
              <w:top w:val="nil"/>
              <w:left w:val="nil"/>
              <w:bottom w:val="single" w:sz="4" w:space="0" w:color="auto"/>
              <w:right w:val="single" w:sz="4" w:space="0" w:color="auto"/>
            </w:tcBorders>
            <w:shd w:val="clear" w:color="auto" w:fill="auto"/>
            <w:noWrap/>
            <w:vAlign w:val="center"/>
            <w:hideMark/>
          </w:tcPr>
          <w:p w14:paraId="2F0F41A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757664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6EFCC41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1FB3C4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3 013,0</w:t>
            </w:r>
          </w:p>
        </w:tc>
        <w:tc>
          <w:tcPr>
            <w:tcW w:w="1138" w:type="dxa"/>
            <w:tcBorders>
              <w:top w:val="nil"/>
              <w:left w:val="nil"/>
              <w:bottom w:val="single" w:sz="4" w:space="0" w:color="auto"/>
              <w:right w:val="single" w:sz="4" w:space="0" w:color="auto"/>
            </w:tcBorders>
            <w:shd w:val="clear" w:color="auto" w:fill="auto"/>
            <w:noWrap/>
            <w:vAlign w:val="center"/>
            <w:hideMark/>
          </w:tcPr>
          <w:p w14:paraId="4E45851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3 050,0</w:t>
            </w:r>
          </w:p>
        </w:tc>
        <w:tc>
          <w:tcPr>
            <w:tcW w:w="1178" w:type="dxa"/>
            <w:tcBorders>
              <w:top w:val="nil"/>
              <w:left w:val="nil"/>
              <w:bottom w:val="single" w:sz="4" w:space="0" w:color="auto"/>
              <w:right w:val="single" w:sz="4" w:space="0" w:color="auto"/>
            </w:tcBorders>
            <w:shd w:val="clear" w:color="auto" w:fill="auto"/>
            <w:noWrap/>
            <w:vAlign w:val="center"/>
            <w:hideMark/>
          </w:tcPr>
          <w:p w14:paraId="5C0F3D2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3 050,0</w:t>
            </w:r>
          </w:p>
        </w:tc>
      </w:tr>
      <w:tr w:rsidR="00471BF2" w:rsidRPr="009A1442" w14:paraId="123ED272"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956B9A2"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4F1C3B7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132 00 40090</w:t>
            </w:r>
          </w:p>
        </w:tc>
        <w:tc>
          <w:tcPr>
            <w:tcW w:w="444" w:type="dxa"/>
            <w:tcBorders>
              <w:top w:val="nil"/>
              <w:left w:val="nil"/>
              <w:bottom w:val="single" w:sz="4" w:space="0" w:color="auto"/>
              <w:right w:val="single" w:sz="4" w:space="0" w:color="auto"/>
            </w:tcBorders>
            <w:shd w:val="clear" w:color="auto" w:fill="auto"/>
            <w:noWrap/>
            <w:vAlign w:val="center"/>
            <w:hideMark/>
          </w:tcPr>
          <w:p w14:paraId="0922263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E21BC1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6F3A891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33AA083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46,1</w:t>
            </w:r>
          </w:p>
        </w:tc>
        <w:tc>
          <w:tcPr>
            <w:tcW w:w="1138" w:type="dxa"/>
            <w:tcBorders>
              <w:top w:val="nil"/>
              <w:left w:val="nil"/>
              <w:bottom w:val="single" w:sz="4" w:space="0" w:color="auto"/>
              <w:right w:val="single" w:sz="4" w:space="0" w:color="auto"/>
            </w:tcBorders>
            <w:shd w:val="clear" w:color="auto" w:fill="auto"/>
            <w:noWrap/>
            <w:vAlign w:val="center"/>
            <w:hideMark/>
          </w:tcPr>
          <w:p w14:paraId="1D098C6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125D342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50,0</w:t>
            </w:r>
          </w:p>
        </w:tc>
      </w:tr>
      <w:tr w:rsidR="00471BF2" w:rsidRPr="009A1442" w14:paraId="7F754E26" w14:textId="77777777" w:rsidTr="00471BF2">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F1C12E5"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430D868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132 00 40090</w:t>
            </w:r>
          </w:p>
        </w:tc>
        <w:tc>
          <w:tcPr>
            <w:tcW w:w="444" w:type="dxa"/>
            <w:tcBorders>
              <w:top w:val="nil"/>
              <w:left w:val="nil"/>
              <w:bottom w:val="single" w:sz="4" w:space="0" w:color="auto"/>
              <w:right w:val="single" w:sz="4" w:space="0" w:color="auto"/>
            </w:tcBorders>
            <w:shd w:val="clear" w:color="auto" w:fill="auto"/>
            <w:noWrap/>
            <w:vAlign w:val="center"/>
            <w:hideMark/>
          </w:tcPr>
          <w:p w14:paraId="78EDB5E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267BA0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705976D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810</w:t>
            </w:r>
          </w:p>
        </w:tc>
        <w:tc>
          <w:tcPr>
            <w:tcW w:w="1277" w:type="dxa"/>
            <w:tcBorders>
              <w:top w:val="nil"/>
              <w:left w:val="nil"/>
              <w:bottom w:val="single" w:sz="4" w:space="0" w:color="auto"/>
              <w:right w:val="single" w:sz="4" w:space="0" w:color="auto"/>
            </w:tcBorders>
            <w:shd w:val="clear" w:color="auto" w:fill="auto"/>
            <w:noWrap/>
            <w:vAlign w:val="center"/>
            <w:hideMark/>
          </w:tcPr>
          <w:p w14:paraId="3330E21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2 966,9</w:t>
            </w:r>
          </w:p>
        </w:tc>
        <w:tc>
          <w:tcPr>
            <w:tcW w:w="1138" w:type="dxa"/>
            <w:tcBorders>
              <w:top w:val="nil"/>
              <w:left w:val="nil"/>
              <w:bottom w:val="single" w:sz="4" w:space="0" w:color="auto"/>
              <w:right w:val="single" w:sz="4" w:space="0" w:color="auto"/>
            </w:tcBorders>
            <w:shd w:val="clear" w:color="auto" w:fill="auto"/>
            <w:noWrap/>
            <w:vAlign w:val="center"/>
            <w:hideMark/>
          </w:tcPr>
          <w:p w14:paraId="755E20A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3 000,0</w:t>
            </w:r>
          </w:p>
        </w:tc>
        <w:tc>
          <w:tcPr>
            <w:tcW w:w="1178" w:type="dxa"/>
            <w:tcBorders>
              <w:top w:val="nil"/>
              <w:left w:val="nil"/>
              <w:bottom w:val="single" w:sz="4" w:space="0" w:color="auto"/>
              <w:right w:val="single" w:sz="4" w:space="0" w:color="auto"/>
            </w:tcBorders>
            <w:shd w:val="clear" w:color="auto" w:fill="auto"/>
            <w:noWrap/>
            <w:vAlign w:val="center"/>
            <w:hideMark/>
          </w:tcPr>
          <w:p w14:paraId="3717D5D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3 000,0</w:t>
            </w:r>
          </w:p>
        </w:tc>
      </w:tr>
      <w:tr w:rsidR="00471BF2" w:rsidRPr="009A1442" w14:paraId="569AFB6B" w14:textId="77777777" w:rsidTr="00471BF2">
        <w:trPr>
          <w:trHeight w:val="276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243F8DF"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14AF609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132 00 76020</w:t>
            </w:r>
          </w:p>
        </w:tc>
        <w:tc>
          <w:tcPr>
            <w:tcW w:w="444" w:type="dxa"/>
            <w:tcBorders>
              <w:top w:val="nil"/>
              <w:left w:val="nil"/>
              <w:bottom w:val="single" w:sz="4" w:space="0" w:color="auto"/>
              <w:right w:val="single" w:sz="4" w:space="0" w:color="auto"/>
            </w:tcBorders>
            <w:shd w:val="clear" w:color="auto" w:fill="auto"/>
            <w:noWrap/>
            <w:vAlign w:val="center"/>
            <w:hideMark/>
          </w:tcPr>
          <w:p w14:paraId="2719A26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D78149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22BA060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584E32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500,0</w:t>
            </w:r>
          </w:p>
        </w:tc>
        <w:tc>
          <w:tcPr>
            <w:tcW w:w="1138" w:type="dxa"/>
            <w:tcBorders>
              <w:top w:val="nil"/>
              <w:left w:val="nil"/>
              <w:bottom w:val="single" w:sz="4" w:space="0" w:color="auto"/>
              <w:right w:val="single" w:sz="4" w:space="0" w:color="auto"/>
            </w:tcBorders>
            <w:shd w:val="clear" w:color="auto" w:fill="auto"/>
            <w:noWrap/>
            <w:vAlign w:val="center"/>
            <w:hideMark/>
          </w:tcPr>
          <w:p w14:paraId="660A142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BB3C14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3F00DB97" w14:textId="77777777" w:rsidTr="00471BF2">
        <w:trPr>
          <w:trHeight w:val="114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2AC0AE5"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6D2AB08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132 00 76020</w:t>
            </w:r>
          </w:p>
        </w:tc>
        <w:tc>
          <w:tcPr>
            <w:tcW w:w="444" w:type="dxa"/>
            <w:tcBorders>
              <w:top w:val="nil"/>
              <w:left w:val="nil"/>
              <w:bottom w:val="single" w:sz="4" w:space="0" w:color="auto"/>
              <w:right w:val="single" w:sz="4" w:space="0" w:color="auto"/>
            </w:tcBorders>
            <w:shd w:val="clear" w:color="auto" w:fill="auto"/>
            <w:noWrap/>
            <w:vAlign w:val="center"/>
            <w:hideMark/>
          </w:tcPr>
          <w:p w14:paraId="19C42EB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64141D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60882F7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810</w:t>
            </w:r>
          </w:p>
        </w:tc>
        <w:tc>
          <w:tcPr>
            <w:tcW w:w="1277" w:type="dxa"/>
            <w:tcBorders>
              <w:top w:val="nil"/>
              <w:left w:val="nil"/>
              <w:bottom w:val="single" w:sz="4" w:space="0" w:color="auto"/>
              <w:right w:val="single" w:sz="4" w:space="0" w:color="auto"/>
            </w:tcBorders>
            <w:shd w:val="clear" w:color="auto" w:fill="auto"/>
            <w:noWrap/>
            <w:vAlign w:val="center"/>
            <w:hideMark/>
          </w:tcPr>
          <w:p w14:paraId="63910DC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500,0</w:t>
            </w:r>
          </w:p>
        </w:tc>
        <w:tc>
          <w:tcPr>
            <w:tcW w:w="1138" w:type="dxa"/>
            <w:tcBorders>
              <w:top w:val="nil"/>
              <w:left w:val="nil"/>
              <w:bottom w:val="single" w:sz="4" w:space="0" w:color="auto"/>
              <w:right w:val="single" w:sz="4" w:space="0" w:color="auto"/>
            </w:tcBorders>
            <w:shd w:val="clear" w:color="auto" w:fill="auto"/>
            <w:noWrap/>
            <w:vAlign w:val="center"/>
            <w:hideMark/>
          </w:tcPr>
          <w:p w14:paraId="4ECAF55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B34021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4C7DDED2" w14:textId="77777777" w:rsidTr="00471BF2">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EF506D9"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Муниципальная программа «Градостроительство и территориальное планирование Старорусского муниципального района на 2022-2027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3914884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140 00 00000</w:t>
            </w:r>
          </w:p>
        </w:tc>
        <w:tc>
          <w:tcPr>
            <w:tcW w:w="444" w:type="dxa"/>
            <w:tcBorders>
              <w:top w:val="nil"/>
              <w:left w:val="nil"/>
              <w:bottom w:val="single" w:sz="4" w:space="0" w:color="auto"/>
              <w:right w:val="single" w:sz="4" w:space="0" w:color="auto"/>
            </w:tcBorders>
            <w:shd w:val="clear" w:color="auto" w:fill="auto"/>
            <w:noWrap/>
            <w:vAlign w:val="center"/>
            <w:hideMark/>
          </w:tcPr>
          <w:p w14:paraId="63BBDBC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8EB945F"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0A7DEFF"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322B85A"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547,6</w:t>
            </w:r>
          </w:p>
        </w:tc>
        <w:tc>
          <w:tcPr>
            <w:tcW w:w="1138" w:type="dxa"/>
            <w:tcBorders>
              <w:top w:val="nil"/>
              <w:left w:val="nil"/>
              <w:bottom w:val="single" w:sz="4" w:space="0" w:color="auto"/>
              <w:right w:val="single" w:sz="4" w:space="0" w:color="auto"/>
            </w:tcBorders>
            <w:shd w:val="clear" w:color="auto" w:fill="auto"/>
            <w:noWrap/>
            <w:vAlign w:val="center"/>
            <w:hideMark/>
          </w:tcPr>
          <w:p w14:paraId="660714C2"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864,3</w:t>
            </w:r>
          </w:p>
        </w:tc>
        <w:tc>
          <w:tcPr>
            <w:tcW w:w="1178" w:type="dxa"/>
            <w:tcBorders>
              <w:top w:val="nil"/>
              <w:left w:val="nil"/>
              <w:bottom w:val="single" w:sz="4" w:space="0" w:color="auto"/>
              <w:right w:val="single" w:sz="4" w:space="0" w:color="auto"/>
            </w:tcBorders>
            <w:shd w:val="clear" w:color="auto" w:fill="auto"/>
            <w:noWrap/>
            <w:vAlign w:val="center"/>
            <w:hideMark/>
          </w:tcPr>
          <w:p w14:paraId="38B43BEF"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864,3</w:t>
            </w:r>
          </w:p>
        </w:tc>
      </w:tr>
      <w:tr w:rsidR="00471BF2" w:rsidRPr="009A1442" w14:paraId="3512EDD7"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3DA011F"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Общегосударственные вопросы</w:t>
            </w:r>
          </w:p>
        </w:tc>
        <w:tc>
          <w:tcPr>
            <w:tcW w:w="1319" w:type="dxa"/>
            <w:tcBorders>
              <w:top w:val="nil"/>
              <w:left w:val="nil"/>
              <w:bottom w:val="single" w:sz="4" w:space="0" w:color="auto"/>
              <w:right w:val="single" w:sz="4" w:space="0" w:color="auto"/>
            </w:tcBorders>
            <w:shd w:val="clear" w:color="auto" w:fill="auto"/>
            <w:noWrap/>
            <w:vAlign w:val="center"/>
            <w:hideMark/>
          </w:tcPr>
          <w:p w14:paraId="2D69CC2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140 00 40090</w:t>
            </w:r>
          </w:p>
        </w:tc>
        <w:tc>
          <w:tcPr>
            <w:tcW w:w="444" w:type="dxa"/>
            <w:tcBorders>
              <w:top w:val="nil"/>
              <w:left w:val="nil"/>
              <w:bottom w:val="single" w:sz="4" w:space="0" w:color="auto"/>
              <w:right w:val="single" w:sz="4" w:space="0" w:color="auto"/>
            </w:tcBorders>
            <w:shd w:val="clear" w:color="auto" w:fill="auto"/>
            <w:noWrap/>
            <w:vAlign w:val="center"/>
            <w:hideMark/>
          </w:tcPr>
          <w:p w14:paraId="4EC95EA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E41749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0221CE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7BC445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547,6</w:t>
            </w:r>
          </w:p>
        </w:tc>
        <w:tc>
          <w:tcPr>
            <w:tcW w:w="1138" w:type="dxa"/>
            <w:tcBorders>
              <w:top w:val="nil"/>
              <w:left w:val="nil"/>
              <w:bottom w:val="single" w:sz="4" w:space="0" w:color="auto"/>
              <w:right w:val="single" w:sz="4" w:space="0" w:color="auto"/>
            </w:tcBorders>
            <w:shd w:val="clear" w:color="auto" w:fill="auto"/>
            <w:noWrap/>
            <w:vAlign w:val="center"/>
            <w:hideMark/>
          </w:tcPr>
          <w:p w14:paraId="1C96260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864,3</w:t>
            </w:r>
          </w:p>
        </w:tc>
        <w:tc>
          <w:tcPr>
            <w:tcW w:w="1178" w:type="dxa"/>
            <w:tcBorders>
              <w:top w:val="nil"/>
              <w:left w:val="nil"/>
              <w:bottom w:val="single" w:sz="4" w:space="0" w:color="auto"/>
              <w:right w:val="single" w:sz="4" w:space="0" w:color="auto"/>
            </w:tcBorders>
            <w:shd w:val="clear" w:color="auto" w:fill="auto"/>
            <w:noWrap/>
            <w:vAlign w:val="center"/>
            <w:hideMark/>
          </w:tcPr>
          <w:p w14:paraId="473CC5E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864,3</w:t>
            </w:r>
          </w:p>
        </w:tc>
      </w:tr>
      <w:tr w:rsidR="00471BF2" w:rsidRPr="009A1442" w14:paraId="38952C2B"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23B1C1C"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Другие общегосударственные вопросы</w:t>
            </w:r>
          </w:p>
        </w:tc>
        <w:tc>
          <w:tcPr>
            <w:tcW w:w="1319" w:type="dxa"/>
            <w:tcBorders>
              <w:top w:val="nil"/>
              <w:left w:val="nil"/>
              <w:bottom w:val="single" w:sz="4" w:space="0" w:color="auto"/>
              <w:right w:val="single" w:sz="4" w:space="0" w:color="auto"/>
            </w:tcBorders>
            <w:shd w:val="clear" w:color="auto" w:fill="auto"/>
            <w:noWrap/>
            <w:vAlign w:val="center"/>
            <w:hideMark/>
          </w:tcPr>
          <w:p w14:paraId="20B23CB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140 00 40090</w:t>
            </w:r>
          </w:p>
        </w:tc>
        <w:tc>
          <w:tcPr>
            <w:tcW w:w="444" w:type="dxa"/>
            <w:tcBorders>
              <w:top w:val="nil"/>
              <w:left w:val="nil"/>
              <w:bottom w:val="single" w:sz="4" w:space="0" w:color="auto"/>
              <w:right w:val="single" w:sz="4" w:space="0" w:color="auto"/>
            </w:tcBorders>
            <w:shd w:val="clear" w:color="auto" w:fill="auto"/>
            <w:noWrap/>
            <w:vAlign w:val="center"/>
            <w:hideMark/>
          </w:tcPr>
          <w:p w14:paraId="70CF44A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A8A986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205405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E8342A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547,6</w:t>
            </w:r>
          </w:p>
        </w:tc>
        <w:tc>
          <w:tcPr>
            <w:tcW w:w="1138" w:type="dxa"/>
            <w:tcBorders>
              <w:top w:val="nil"/>
              <w:left w:val="nil"/>
              <w:bottom w:val="single" w:sz="4" w:space="0" w:color="auto"/>
              <w:right w:val="single" w:sz="4" w:space="0" w:color="auto"/>
            </w:tcBorders>
            <w:shd w:val="clear" w:color="auto" w:fill="auto"/>
            <w:noWrap/>
            <w:vAlign w:val="center"/>
            <w:hideMark/>
          </w:tcPr>
          <w:p w14:paraId="3CA08E6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864,3</w:t>
            </w:r>
          </w:p>
        </w:tc>
        <w:tc>
          <w:tcPr>
            <w:tcW w:w="1178" w:type="dxa"/>
            <w:tcBorders>
              <w:top w:val="nil"/>
              <w:left w:val="nil"/>
              <w:bottom w:val="single" w:sz="4" w:space="0" w:color="auto"/>
              <w:right w:val="single" w:sz="4" w:space="0" w:color="auto"/>
            </w:tcBorders>
            <w:shd w:val="clear" w:color="auto" w:fill="auto"/>
            <w:noWrap/>
            <w:vAlign w:val="center"/>
            <w:hideMark/>
          </w:tcPr>
          <w:p w14:paraId="7683025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864,3</w:t>
            </w:r>
          </w:p>
        </w:tc>
      </w:tr>
      <w:tr w:rsidR="00471BF2" w:rsidRPr="009A1442" w14:paraId="5E354F60"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DCC51E0"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326DD99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140 00 40090</w:t>
            </w:r>
          </w:p>
        </w:tc>
        <w:tc>
          <w:tcPr>
            <w:tcW w:w="444" w:type="dxa"/>
            <w:tcBorders>
              <w:top w:val="nil"/>
              <w:left w:val="nil"/>
              <w:bottom w:val="single" w:sz="4" w:space="0" w:color="auto"/>
              <w:right w:val="single" w:sz="4" w:space="0" w:color="auto"/>
            </w:tcBorders>
            <w:shd w:val="clear" w:color="auto" w:fill="auto"/>
            <w:noWrap/>
            <w:vAlign w:val="center"/>
            <w:hideMark/>
          </w:tcPr>
          <w:p w14:paraId="3B40455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BB05D1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7F0105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FAF193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547,6</w:t>
            </w:r>
          </w:p>
        </w:tc>
        <w:tc>
          <w:tcPr>
            <w:tcW w:w="1138" w:type="dxa"/>
            <w:tcBorders>
              <w:top w:val="nil"/>
              <w:left w:val="nil"/>
              <w:bottom w:val="single" w:sz="4" w:space="0" w:color="auto"/>
              <w:right w:val="single" w:sz="4" w:space="0" w:color="auto"/>
            </w:tcBorders>
            <w:shd w:val="clear" w:color="auto" w:fill="auto"/>
            <w:noWrap/>
            <w:vAlign w:val="center"/>
            <w:hideMark/>
          </w:tcPr>
          <w:p w14:paraId="3B68383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864,3</w:t>
            </w:r>
          </w:p>
        </w:tc>
        <w:tc>
          <w:tcPr>
            <w:tcW w:w="1178" w:type="dxa"/>
            <w:tcBorders>
              <w:top w:val="nil"/>
              <w:left w:val="nil"/>
              <w:bottom w:val="single" w:sz="4" w:space="0" w:color="auto"/>
              <w:right w:val="single" w:sz="4" w:space="0" w:color="auto"/>
            </w:tcBorders>
            <w:shd w:val="clear" w:color="auto" w:fill="auto"/>
            <w:noWrap/>
            <w:vAlign w:val="center"/>
            <w:hideMark/>
          </w:tcPr>
          <w:p w14:paraId="2842586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864,3</w:t>
            </w:r>
          </w:p>
        </w:tc>
      </w:tr>
      <w:tr w:rsidR="00471BF2" w:rsidRPr="009A1442" w14:paraId="122B03D8"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E32F017"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4331708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140 00 40090</w:t>
            </w:r>
          </w:p>
        </w:tc>
        <w:tc>
          <w:tcPr>
            <w:tcW w:w="444" w:type="dxa"/>
            <w:tcBorders>
              <w:top w:val="nil"/>
              <w:left w:val="nil"/>
              <w:bottom w:val="single" w:sz="4" w:space="0" w:color="auto"/>
              <w:right w:val="single" w:sz="4" w:space="0" w:color="auto"/>
            </w:tcBorders>
            <w:shd w:val="clear" w:color="auto" w:fill="auto"/>
            <w:noWrap/>
            <w:vAlign w:val="center"/>
            <w:hideMark/>
          </w:tcPr>
          <w:p w14:paraId="5AB5F00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0C5733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1E0D8F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9EF93F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547,6</w:t>
            </w:r>
          </w:p>
        </w:tc>
        <w:tc>
          <w:tcPr>
            <w:tcW w:w="1138" w:type="dxa"/>
            <w:tcBorders>
              <w:top w:val="nil"/>
              <w:left w:val="nil"/>
              <w:bottom w:val="single" w:sz="4" w:space="0" w:color="auto"/>
              <w:right w:val="single" w:sz="4" w:space="0" w:color="auto"/>
            </w:tcBorders>
            <w:shd w:val="clear" w:color="auto" w:fill="auto"/>
            <w:noWrap/>
            <w:vAlign w:val="center"/>
            <w:hideMark/>
          </w:tcPr>
          <w:p w14:paraId="670BE1E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864,3</w:t>
            </w:r>
          </w:p>
        </w:tc>
        <w:tc>
          <w:tcPr>
            <w:tcW w:w="1178" w:type="dxa"/>
            <w:tcBorders>
              <w:top w:val="nil"/>
              <w:left w:val="nil"/>
              <w:bottom w:val="single" w:sz="4" w:space="0" w:color="auto"/>
              <w:right w:val="single" w:sz="4" w:space="0" w:color="auto"/>
            </w:tcBorders>
            <w:shd w:val="clear" w:color="auto" w:fill="auto"/>
            <w:noWrap/>
            <w:vAlign w:val="center"/>
            <w:hideMark/>
          </w:tcPr>
          <w:p w14:paraId="4DE5C80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864,3</w:t>
            </w:r>
          </w:p>
        </w:tc>
      </w:tr>
      <w:tr w:rsidR="00471BF2" w:rsidRPr="009A1442" w14:paraId="6ECF6E2E" w14:textId="77777777" w:rsidTr="00471BF2">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73F3D2E"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Муниципальная программа «Профилактика правонарушений, терроризма и экстремизма на территории Старорусского муниципального района на 2018-2027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701AD1A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150 00 00000</w:t>
            </w:r>
          </w:p>
        </w:tc>
        <w:tc>
          <w:tcPr>
            <w:tcW w:w="444" w:type="dxa"/>
            <w:tcBorders>
              <w:top w:val="nil"/>
              <w:left w:val="nil"/>
              <w:bottom w:val="single" w:sz="4" w:space="0" w:color="auto"/>
              <w:right w:val="single" w:sz="4" w:space="0" w:color="auto"/>
            </w:tcBorders>
            <w:shd w:val="clear" w:color="auto" w:fill="auto"/>
            <w:noWrap/>
            <w:vAlign w:val="center"/>
            <w:hideMark/>
          </w:tcPr>
          <w:p w14:paraId="4FEA83A8"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2C9ABA8"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DCB2DE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6AC3FFF"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11 524,8</w:t>
            </w:r>
          </w:p>
        </w:tc>
        <w:tc>
          <w:tcPr>
            <w:tcW w:w="1138" w:type="dxa"/>
            <w:tcBorders>
              <w:top w:val="nil"/>
              <w:left w:val="nil"/>
              <w:bottom w:val="single" w:sz="4" w:space="0" w:color="auto"/>
              <w:right w:val="single" w:sz="4" w:space="0" w:color="auto"/>
            </w:tcBorders>
            <w:shd w:val="clear" w:color="auto" w:fill="auto"/>
            <w:noWrap/>
            <w:vAlign w:val="center"/>
            <w:hideMark/>
          </w:tcPr>
          <w:p w14:paraId="091FEE02"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7 640,4</w:t>
            </w:r>
          </w:p>
        </w:tc>
        <w:tc>
          <w:tcPr>
            <w:tcW w:w="1178" w:type="dxa"/>
            <w:tcBorders>
              <w:top w:val="nil"/>
              <w:left w:val="nil"/>
              <w:bottom w:val="single" w:sz="4" w:space="0" w:color="auto"/>
              <w:right w:val="single" w:sz="4" w:space="0" w:color="auto"/>
            </w:tcBorders>
            <w:shd w:val="clear" w:color="auto" w:fill="auto"/>
            <w:noWrap/>
            <w:vAlign w:val="center"/>
            <w:hideMark/>
          </w:tcPr>
          <w:p w14:paraId="28FA8A6F"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7 640,4</w:t>
            </w:r>
          </w:p>
        </w:tc>
      </w:tr>
      <w:tr w:rsidR="00471BF2" w:rsidRPr="009A1442" w14:paraId="6BBE9669"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6C2C15D"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 xml:space="preserve">Совершенствование системы профилактики правонарушений, направленной на сокращение количества совершаемых преступлений и преступности среди несовершеннолетних на территории Старорусского муниципального района </w:t>
            </w:r>
          </w:p>
        </w:tc>
        <w:tc>
          <w:tcPr>
            <w:tcW w:w="1319" w:type="dxa"/>
            <w:tcBorders>
              <w:top w:val="nil"/>
              <w:left w:val="nil"/>
              <w:bottom w:val="single" w:sz="4" w:space="0" w:color="auto"/>
              <w:right w:val="single" w:sz="4" w:space="0" w:color="auto"/>
            </w:tcBorders>
            <w:shd w:val="clear" w:color="auto" w:fill="auto"/>
            <w:noWrap/>
            <w:vAlign w:val="center"/>
            <w:hideMark/>
          </w:tcPr>
          <w:p w14:paraId="1880E0EF"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150 01 00000</w:t>
            </w:r>
          </w:p>
        </w:tc>
        <w:tc>
          <w:tcPr>
            <w:tcW w:w="444" w:type="dxa"/>
            <w:tcBorders>
              <w:top w:val="nil"/>
              <w:left w:val="nil"/>
              <w:bottom w:val="single" w:sz="4" w:space="0" w:color="auto"/>
              <w:right w:val="single" w:sz="4" w:space="0" w:color="auto"/>
            </w:tcBorders>
            <w:shd w:val="clear" w:color="auto" w:fill="auto"/>
            <w:noWrap/>
            <w:vAlign w:val="center"/>
            <w:hideMark/>
          </w:tcPr>
          <w:p w14:paraId="2341E3A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1C650CF"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016ED5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A9B0748"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50,0</w:t>
            </w:r>
          </w:p>
        </w:tc>
        <w:tc>
          <w:tcPr>
            <w:tcW w:w="1138" w:type="dxa"/>
            <w:tcBorders>
              <w:top w:val="nil"/>
              <w:left w:val="nil"/>
              <w:bottom w:val="single" w:sz="4" w:space="0" w:color="auto"/>
              <w:right w:val="single" w:sz="4" w:space="0" w:color="auto"/>
            </w:tcBorders>
            <w:shd w:val="clear" w:color="auto" w:fill="auto"/>
            <w:noWrap/>
            <w:vAlign w:val="center"/>
            <w:hideMark/>
          </w:tcPr>
          <w:p w14:paraId="18731A3E"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12C28223"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50,0</w:t>
            </w:r>
          </w:p>
        </w:tc>
      </w:tr>
      <w:tr w:rsidR="00471BF2" w:rsidRPr="009A1442" w14:paraId="4E9CB8C6"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99D3CAC"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702D562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150 01 00000</w:t>
            </w:r>
          </w:p>
        </w:tc>
        <w:tc>
          <w:tcPr>
            <w:tcW w:w="444" w:type="dxa"/>
            <w:tcBorders>
              <w:top w:val="nil"/>
              <w:left w:val="nil"/>
              <w:bottom w:val="single" w:sz="4" w:space="0" w:color="auto"/>
              <w:right w:val="single" w:sz="4" w:space="0" w:color="auto"/>
            </w:tcBorders>
            <w:shd w:val="clear" w:color="auto" w:fill="auto"/>
            <w:noWrap/>
            <w:vAlign w:val="center"/>
            <w:hideMark/>
          </w:tcPr>
          <w:p w14:paraId="164EA41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1FA718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FE334F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A72F20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50,0</w:t>
            </w:r>
          </w:p>
        </w:tc>
        <w:tc>
          <w:tcPr>
            <w:tcW w:w="1138" w:type="dxa"/>
            <w:tcBorders>
              <w:top w:val="nil"/>
              <w:left w:val="nil"/>
              <w:bottom w:val="single" w:sz="4" w:space="0" w:color="auto"/>
              <w:right w:val="single" w:sz="4" w:space="0" w:color="auto"/>
            </w:tcBorders>
            <w:shd w:val="clear" w:color="auto" w:fill="auto"/>
            <w:noWrap/>
            <w:vAlign w:val="center"/>
            <w:hideMark/>
          </w:tcPr>
          <w:p w14:paraId="16BB75F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50,0</w:t>
            </w:r>
          </w:p>
        </w:tc>
        <w:tc>
          <w:tcPr>
            <w:tcW w:w="1178" w:type="dxa"/>
            <w:tcBorders>
              <w:top w:val="nil"/>
              <w:left w:val="nil"/>
              <w:bottom w:val="single" w:sz="4" w:space="0" w:color="auto"/>
              <w:right w:val="single" w:sz="4" w:space="0" w:color="auto"/>
            </w:tcBorders>
            <w:shd w:val="clear" w:color="auto" w:fill="auto"/>
            <w:noWrap/>
            <w:vAlign w:val="center"/>
            <w:hideMark/>
          </w:tcPr>
          <w:p w14:paraId="30A88D5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50,0</w:t>
            </w:r>
          </w:p>
        </w:tc>
      </w:tr>
      <w:tr w:rsidR="00471BF2" w:rsidRPr="009A1442" w14:paraId="42B89AF1"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D696E53"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Общее 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00BA63A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150 01 00000</w:t>
            </w:r>
          </w:p>
        </w:tc>
        <w:tc>
          <w:tcPr>
            <w:tcW w:w="444" w:type="dxa"/>
            <w:tcBorders>
              <w:top w:val="nil"/>
              <w:left w:val="nil"/>
              <w:bottom w:val="single" w:sz="4" w:space="0" w:color="auto"/>
              <w:right w:val="single" w:sz="4" w:space="0" w:color="auto"/>
            </w:tcBorders>
            <w:shd w:val="clear" w:color="auto" w:fill="auto"/>
            <w:noWrap/>
            <w:vAlign w:val="center"/>
            <w:hideMark/>
          </w:tcPr>
          <w:p w14:paraId="098E077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8C1152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254817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EF7BF0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37,8</w:t>
            </w:r>
          </w:p>
        </w:tc>
        <w:tc>
          <w:tcPr>
            <w:tcW w:w="1138" w:type="dxa"/>
            <w:tcBorders>
              <w:top w:val="nil"/>
              <w:left w:val="nil"/>
              <w:bottom w:val="single" w:sz="4" w:space="0" w:color="auto"/>
              <w:right w:val="single" w:sz="4" w:space="0" w:color="auto"/>
            </w:tcBorders>
            <w:shd w:val="clear" w:color="auto" w:fill="auto"/>
            <w:noWrap/>
            <w:vAlign w:val="center"/>
            <w:hideMark/>
          </w:tcPr>
          <w:p w14:paraId="1169783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37,8</w:t>
            </w:r>
          </w:p>
        </w:tc>
        <w:tc>
          <w:tcPr>
            <w:tcW w:w="1178" w:type="dxa"/>
            <w:tcBorders>
              <w:top w:val="nil"/>
              <w:left w:val="nil"/>
              <w:bottom w:val="single" w:sz="4" w:space="0" w:color="auto"/>
              <w:right w:val="single" w:sz="4" w:space="0" w:color="auto"/>
            </w:tcBorders>
            <w:shd w:val="clear" w:color="auto" w:fill="auto"/>
            <w:noWrap/>
            <w:vAlign w:val="center"/>
            <w:hideMark/>
          </w:tcPr>
          <w:p w14:paraId="16354BA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37,8</w:t>
            </w:r>
          </w:p>
        </w:tc>
      </w:tr>
      <w:tr w:rsidR="00471BF2" w:rsidRPr="009A1442" w14:paraId="3D932B53"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F1CDB9A"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51218AC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150 01 40090</w:t>
            </w:r>
          </w:p>
        </w:tc>
        <w:tc>
          <w:tcPr>
            <w:tcW w:w="444" w:type="dxa"/>
            <w:tcBorders>
              <w:top w:val="nil"/>
              <w:left w:val="nil"/>
              <w:bottom w:val="single" w:sz="4" w:space="0" w:color="auto"/>
              <w:right w:val="single" w:sz="4" w:space="0" w:color="auto"/>
            </w:tcBorders>
            <w:shd w:val="clear" w:color="auto" w:fill="auto"/>
            <w:noWrap/>
            <w:vAlign w:val="center"/>
            <w:hideMark/>
          </w:tcPr>
          <w:p w14:paraId="0ED6848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6A6453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3BB497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2FD5FC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37,8</w:t>
            </w:r>
          </w:p>
        </w:tc>
        <w:tc>
          <w:tcPr>
            <w:tcW w:w="1138" w:type="dxa"/>
            <w:tcBorders>
              <w:top w:val="nil"/>
              <w:left w:val="nil"/>
              <w:bottom w:val="single" w:sz="4" w:space="0" w:color="auto"/>
              <w:right w:val="single" w:sz="4" w:space="0" w:color="auto"/>
            </w:tcBorders>
            <w:shd w:val="clear" w:color="auto" w:fill="auto"/>
            <w:noWrap/>
            <w:vAlign w:val="center"/>
            <w:hideMark/>
          </w:tcPr>
          <w:p w14:paraId="4D50F69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37,8</w:t>
            </w:r>
          </w:p>
        </w:tc>
        <w:tc>
          <w:tcPr>
            <w:tcW w:w="1178" w:type="dxa"/>
            <w:tcBorders>
              <w:top w:val="nil"/>
              <w:left w:val="nil"/>
              <w:bottom w:val="single" w:sz="4" w:space="0" w:color="auto"/>
              <w:right w:val="single" w:sz="4" w:space="0" w:color="auto"/>
            </w:tcBorders>
            <w:shd w:val="clear" w:color="auto" w:fill="auto"/>
            <w:noWrap/>
            <w:vAlign w:val="center"/>
            <w:hideMark/>
          </w:tcPr>
          <w:p w14:paraId="3610E4C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37,8</w:t>
            </w:r>
          </w:p>
        </w:tc>
      </w:tr>
      <w:tr w:rsidR="00471BF2" w:rsidRPr="009A1442" w14:paraId="01EBEB8A"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1F1F428"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4A3076A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150 01 40090</w:t>
            </w:r>
          </w:p>
        </w:tc>
        <w:tc>
          <w:tcPr>
            <w:tcW w:w="444" w:type="dxa"/>
            <w:tcBorders>
              <w:top w:val="nil"/>
              <w:left w:val="nil"/>
              <w:bottom w:val="single" w:sz="4" w:space="0" w:color="auto"/>
              <w:right w:val="single" w:sz="4" w:space="0" w:color="auto"/>
            </w:tcBorders>
            <w:shd w:val="clear" w:color="auto" w:fill="auto"/>
            <w:noWrap/>
            <w:vAlign w:val="center"/>
            <w:hideMark/>
          </w:tcPr>
          <w:p w14:paraId="4045A40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AB1E6C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5EF120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F94213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37,8</w:t>
            </w:r>
          </w:p>
        </w:tc>
        <w:tc>
          <w:tcPr>
            <w:tcW w:w="1138" w:type="dxa"/>
            <w:tcBorders>
              <w:top w:val="nil"/>
              <w:left w:val="nil"/>
              <w:bottom w:val="single" w:sz="4" w:space="0" w:color="auto"/>
              <w:right w:val="single" w:sz="4" w:space="0" w:color="auto"/>
            </w:tcBorders>
            <w:shd w:val="clear" w:color="auto" w:fill="auto"/>
            <w:noWrap/>
            <w:vAlign w:val="center"/>
            <w:hideMark/>
          </w:tcPr>
          <w:p w14:paraId="50CB001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37,8</w:t>
            </w:r>
          </w:p>
        </w:tc>
        <w:tc>
          <w:tcPr>
            <w:tcW w:w="1178" w:type="dxa"/>
            <w:tcBorders>
              <w:top w:val="nil"/>
              <w:left w:val="nil"/>
              <w:bottom w:val="single" w:sz="4" w:space="0" w:color="auto"/>
              <w:right w:val="single" w:sz="4" w:space="0" w:color="auto"/>
            </w:tcBorders>
            <w:shd w:val="clear" w:color="auto" w:fill="auto"/>
            <w:noWrap/>
            <w:vAlign w:val="center"/>
            <w:hideMark/>
          </w:tcPr>
          <w:p w14:paraId="16CE51C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37,8</w:t>
            </w:r>
          </w:p>
        </w:tc>
      </w:tr>
      <w:tr w:rsidR="00471BF2" w:rsidRPr="009A1442" w14:paraId="07A891E0"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2B7C2EE"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Дополнительное образование детей</w:t>
            </w:r>
          </w:p>
        </w:tc>
        <w:tc>
          <w:tcPr>
            <w:tcW w:w="1319" w:type="dxa"/>
            <w:tcBorders>
              <w:top w:val="nil"/>
              <w:left w:val="nil"/>
              <w:bottom w:val="single" w:sz="4" w:space="0" w:color="auto"/>
              <w:right w:val="single" w:sz="4" w:space="0" w:color="auto"/>
            </w:tcBorders>
            <w:shd w:val="clear" w:color="auto" w:fill="auto"/>
            <w:noWrap/>
            <w:vAlign w:val="center"/>
            <w:hideMark/>
          </w:tcPr>
          <w:p w14:paraId="6EBE0E5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150 01 00000</w:t>
            </w:r>
          </w:p>
        </w:tc>
        <w:tc>
          <w:tcPr>
            <w:tcW w:w="444" w:type="dxa"/>
            <w:tcBorders>
              <w:top w:val="nil"/>
              <w:left w:val="nil"/>
              <w:bottom w:val="single" w:sz="4" w:space="0" w:color="auto"/>
              <w:right w:val="single" w:sz="4" w:space="0" w:color="auto"/>
            </w:tcBorders>
            <w:shd w:val="clear" w:color="auto" w:fill="auto"/>
            <w:noWrap/>
            <w:vAlign w:val="center"/>
            <w:hideMark/>
          </w:tcPr>
          <w:p w14:paraId="0C38DCF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C820D4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44542C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02087D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2,2</w:t>
            </w:r>
          </w:p>
        </w:tc>
        <w:tc>
          <w:tcPr>
            <w:tcW w:w="1138" w:type="dxa"/>
            <w:tcBorders>
              <w:top w:val="nil"/>
              <w:left w:val="nil"/>
              <w:bottom w:val="single" w:sz="4" w:space="0" w:color="auto"/>
              <w:right w:val="single" w:sz="4" w:space="0" w:color="auto"/>
            </w:tcBorders>
            <w:shd w:val="clear" w:color="auto" w:fill="auto"/>
            <w:noWrap/>
            <w:vAlign w:val="center"/>
            <w:hideMark/>
          </w:tcPr>
          <w:p w14:paraId="4B07327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2,2</w:t>
            </w:r>
          </w:p>
        </w:tc>
        <w:tc>
          <w:tcPr>
            <w:tcW w:w="1178" w:type="dxa"/>
            <w:tcBorders>
              <w:top w:val="nil"/>
              <w:left w:val="nil"/>
              <w:bottom w:val="single" w:sz="4" w:space="0" w:color="auto"/>
              <w:right w:val="single" w:sz="4" w:space="0" w:color="auto"/>
            </w:tcBorders>
            <w:shd w:val="clear" w:color="auto" w:fill="auto"/>
            <w:noWrap/>
            <w:vAlign w:val="center"/>
            <w:hideMark/>
          </w:tcPr>
          <w:p w14:paraId="6E28F63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2,2</w:t>
            </w:r>
          </w:p>
        </w:tc>
      </w:tr>
      <w:tr w:rsidR="00471BF2" w:rsidRPr="009A1442" w14:paraId="22FDBF78"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8F0ECAE"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7DB4B2C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150 01 40090</w:t>
            </w:r>
          </w:p>
        </w:tc>
        <w:tc>
          <w:tcPr>
            <w:tcW w:w="444" w:type="dxa"/>
            <w:tcBorders>
              <w:top w:val="nil"/>
              <w:left w:val="nil"/>
              <w:bottom w:val="single" w:sz="4" w:space="0" w:color="auto"/>
              <w:right w:val="single" w:sz="4" w:space="0" w:color="auto"/>
            </w:tcBorders>
            <w:shd w:val="clear" w:color="auto" w:fill="auto"/>
            <w:noWrap/>
            <w:vAlign w:val="center"/>
            <w:hideMark/>
          </w:tcPr>
          <w:p w14:paraId="183BD89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AF0A6D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D3E6B3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EA3EB4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2,2</w:t>
            </w:r>
          </w:p>
        </w:tc>
        <w:tc>
          <w:tcPr>
            <w:tcW w:w="1138" w:type="dxa"/>
            <w:tcBorders>
              <w:top w:val="nil"/>
              <w:left w:val="nil"/>
              <w:bottom w:val="single" w:sz="4" w:space="0" w:color="auto"/>
              <w:right w:val="single" w:sz="4" w:space="0" w:color="auto"/>
            </w:tcBorders>
            <w:shd w:val="clear" w:color="auto" w:fill="auto"/>
            <w:noWrap/>
            <w:vAlign w:val="center"/>
            <w:hideMark/>
          </w:tcPr>
          <w:p w14:paraId="6185FBE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2,2</w:t>
            </w:r>
          </w:p>
        </w:tc>
        <w:tc>
          <w:tcPr>
            <w:tcW w:w="1178" w:type="dxa"/>
            <w:tcBorders>
              <w:top w:val="nil"/>
              <w:left w:val="nil"/>
              <w:bottom w:val="single" w:sz="4" w:space="0" w:color="auto"/>
              <w:right w:val="single" w:sz="4" w:space="0" w:color="auto"/>
            </w:tcBorders>
            <w:shd w:val="clear" w:color="auto" w:fill="auto"/>
            <w:noWrap/>
            <w:vAlign w:val="center"/>
            <w:hideMark/>
          </w:tcPr>
          <w:p w14:paraId="6C1CAE9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2,2</w:t>
            </w:r>
          </w:p>
        </w:tc>
      </w:tr>
      <w:tr w:rsidR="00471BF2" w:rsidRPr="009A1442" w14:paraId="4ADCA6DD"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BA72D91"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578BFEB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150 01 40090</w:t>
            </w:r>
          </w:p>
        </w:tc>
        <w:tc>
          <w:tcPr>
            <w:tcW w:w="444" w:type="dxa"/>
            <w:tcBorders>
              <w:top w:val="nil"/>
              <w:left w:val="nil"/>
              <w:bottom w:val="single" w:sz="4" w:space="0" w:color="auto"/>
              <w:right w:val="single" w:sz="4" w:space="0" w:color="auto"/>
            </w:tcBorders>
            <w:shd w:val="clear" w:color="auto" w:fill="auto"/>
            <w:noWrap/>
            <w:vAlign w:val="center"/>
            <w:hideMark/>
          </w:tcPr>
          <w:p w14:paraId="30B8D4F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DCE803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61A77B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06F228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2,2</w:t>
            </w:r>
          </w:p>
        </w:tc>
        <w:tc>
          <w:tcPr>
            <w:tcW w:w="1138" w:type="dxa"/>
            <w:tcBorders>
              <w:top w:val="nil"/>
              <w:left w:val="nil"/>
              <w:bottom w:val="single" w:sz="4" w:space="0" w:color="auto"/>
              <w:right w:val="single" w:sz="4" w:space="0" w:color="auto"/>
            </w:tcBorders>
            <w:shd w:val="clear" w:color="auto" w:fill="auto"/>
            <w:noWrap/>
            <w:vAlign w:val="center"/>
            <w:hideMark/>
          </w:tcPr>
          <w:p w14:paraId="328CBC0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2,2</w:t>
            </w:r>
          </w:p>
        </w:tc>
        <w:tc>
          <w:tcPr>
            <w:tcW w:w="1178" w:type="dxa"/>
            <w:tcBorders>
              <w:top w:val="nil"/>
              <w:left w:val="nil"/>
              <w:bottom w:val="single" w:sz="4" w:space="0" w:color="auto"/>
              <w:right w:val="single" w:sz="4" w:space="0" w:color="auto"/>
            </w:tcBorders>
            <w:shd w:val="clear" w:color="auto" w:fill="auto"/>
            <w:noWrap/>
            <w:vAlign w:val="center"/>
            <w:hideMark/>
          </w:tcPr>
          <w:p w14:paraId="5C17609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2,2</w:t>
            </w:r>
          </w:p>
        </w:tc>
      </w:tr>
      <w:tr w:rsidR="00471BF2" w:rsidRPr="009A1442" w14:paraId="3F060CA4"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DFA4946"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Молодежная политика</w:t>
            </w:r>
          </w:p>
        </w:tc>
        <w:tc>
          <w:tcPr>
            <w:tcW w:w="1319" w:type="dxa"/>
            <w:tcBorders>
              <w:top w:val="nil"/>
              <w:left w:val="nil"/>
              <w:bottom w:val="single" w:sz="4" w:space="0" w:color="auto"/>
              <w:right w:val="single" w:sz="4" w:space="0" w:color="auto"/>
            </w:tcBorders>
            <w:shd w:val="clear" w:color="auto" w:fill="auto"/>
            <w:noWrap/>
            <w:vAlign w:val="center"/>
            <w:hideMark/>
          </w:tcPr>
          <w:p w14:paraId="55D9C5D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150 01 00000</w:t>
            </w:r>
          </w:p>
        </w:tc>
        <w:tc>
          <w:tcPr>
            <w:tcW w:w="444" w:type="dxa"/>
            <w:tcBorders>
              <w:top w:val="nil"/>
              <w:left w:val="nil"/>
              <w:bottom w:val="single" w:sz="4" w:space="0" w:color="auto"/>
              <w:right w:val="single" w:sz="4" w:space="0" w:color="auto"/>
            </w:tcBorders>
            <w:shd w:val="clear" w:color="auto" w:fill="auto"/>
            <w:noWrap/>
            <w:vAlign w:val="center"/>
            <w:hideMark/>
          </w:tcPr>
          <w:p w14:paraId="1E889B6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9BEC2B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2641C45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4155AC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10,0</w:t>
            </w:r>
          </w:p>
        </w:tc>
        <w:tc>
          <w:tcPr>
            <w:tcW w:w="1138" w:type="dxa"/>
            <w:tcBorders>
              <w:top w:val="nil"/>
              <w:left w:val="nil"/>
              <w:bottom w:val="single" w:sz="4" w:space="0" w:color="auto"/>
              <w:right w:val="single" w:sz="4" w:space="0" w:color="auto"/>
            </w:tcBorders>
            <w:shd w:val="clear" w:color="auto" w:fill="auto"/>
            <w:noWrap/>
            <w:vAlign w:val="center"/>
            <w:hideMark/>
          </w:tcPr>
          <w:p w14:paraId="024847B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29F496B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10,0</w:t>
            </w:r>
          </w:p>
        </w:tc>
      </w:tr>
      <w:tr w:rsidR="00471BF2" w:rsidRPr="009A1442" w14:paraId="3C7BEFFD"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61FC36C"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6B98E9E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150 01 40090</w:t>
            </w:r>
          </w:p>
        </w:tc>
        <w:tc>
          <w:tcPr>
            <w:tcW w:w="444" w:type="dxa"/>
            <w:tcBorders>
              <w:top w:val="nil"/>
              <w:left w:val="nil"/>
              <w:bottom w:val="single" w:sz="4" w:space="0" w:color="auto"/>
              <w:right w:val="single" w:sz="4" w:space="0" w:color="auto"/>
            </w:tcBorders>
            <w:shd w:val="clear" w:color="auto" w:fill="auto"/>
            <w:noWrap/>
            <w:vAlign w:val="center"/>
            <w:hideMark/>
          </w:tcPr>
          <w:p w14:paraId="645199A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97FB28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22F15E6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0BF827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10,0</w:t>
            </w:r>
          </w:p>
        </w:tc>
        <w:tc>
          <w:tcPr>
            <w:tcW w:w="1138" w:type="dxa"/>
            <w:tcBorders>
              <w:top w:val="nil"/>
              <w:left w:val="nil"/>
              <w:bottom w:val="single" w:sz="4" w:space="0" w:color="auto"/>
              <w:right w:val="single" w:sz="4" w:space="0" w:color="auto"/>
            </w:tcBorders>
            <w:shd w:val="clear" w:color="auto" w:fill="auto"/>
            <w:noWrap/>
            <w:vAlign w:val="center"/>
            <w:hideMark/>
          </w:tcPr>
          <w:p w14:paraId="6DFBE78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73EE85B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10,0</w:t>
            </w:r>
          </w:p>
        </w:tc>
      </w:tr>
      <w:tr w:rsidR="00471BF2" w:rsidRPr="009A1442" w14:paraId="7DB9AD2A"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9B29EEA" w14:textId="77777777" w:rsidR="00471BF2" w:rsidRPr="009A1442" w:rsidRDefault="00471BF2" w:rsidP="009A1442">
            <w:pPr>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5487675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150 01 40090</w:t>
            </w:r>
          </w:p>
        </w:tc>
        <w:tc>
          <w:tcPr>
            <w:tcW w:w="444" w:type="dxa"/>
            <w:tcBorders>
              <w:top w:val="nil"/>
              <w:left w:val="nil"/>
              <w:bottom w:val="single" w:sz="4" w:space="0" w:color="auto"/>
              <w:right w:val="single" w:sz="4" w:space="0" w:color="auto"/>
            </w:tcBorders>
            <w:shd w:val="clear" w:color="auto" w:fill="auto"/>
            <w:noWrap/>
            <w:vAlign w:val="center"/>
            <w:hideMark/>
          </w:tcPr>
          <w:p w14:paraId="6993BFC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431335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4E8ABE8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3BBD51C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10,0</w:t>
            </w:r>
          </w:p>
        </w:tc>
        <w:tc>
          <w:tcPr>
            <w:tcW w:w="1138" w:type="dxa"/>
            <w:tcBorders>
              <w:top w:val="nil"/>
              <w:left w:val="nil"/>
              <w:bottom w:val="single" w:sz="4" w:space="0" w:color="auto"/>
              <w:right w:val="single" w:sz="4" w:space="0" w:color="auto"/>
            </w:tcBorders>
            <w:shd w:val="clear" w:color="auto" w:fill="auto"/>
            <w:noWrap/>
            <w:vAlign w:val="center"/>
            <w:hideMark/>
          </w:tcPr>
          <w:p w14:paraId="68F6693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502EAEA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10,0</w:t>
            </w:r>
          </w:p>
        </w:tc>
      </w:tr>
      <w:tr w:rsidR="00471BF2" w:rsidRPr="009A1442" w14:paraId="349AA4D6" w14:textId="77777777" w:rsidTr="00471BF2">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7352B0D"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Усиление антитеррористической защищенности мест с массовым пребыванием людей, минимизация и ликвидация последствий террористических актов, мероприятия по реализации противодействия экстремизму</w:t>
            </w:r>
          </w:p>
        </w:tc>
        <w:tc>
          <w:tcPr>
            <w:tcW w:w="1319" w:type="dxa"/>
            <w:tcBorders>
              <w:top w:val="nil"/>
              <w:left w:val="nil"/>
              <w:bottom w:val="single" w:sz="4" w:space="0" w:color="auto"/>
              <w:right w:val="single" w:sz="4" w:space="0" w:color="auto"/>
            </w:tcBorders>
            <w:shd w:val="clear" w:color="auto" w:fill="auto"/>
            <w:noWrap/>
            <w:vAlign w:val="center"/>
            <w:hideMark/>
          </w:tcPr>
          <w:p w14:paraId="2DC1893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74BA91C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4771DA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8B8E5C8"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8541541"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11 474,8</w:t>
            </w:r>
          </w:p>
        </w:tc>
        <w:tc>
          <w:tcPr>
            <w:tcW w:w="1138" w:type="dxa"/>
            <w:tcBorders>
              <w:top w:val="nil"/>
              <w:left w:val="nil"/>
              <w:bottom w:val="single" w:sz="4" w:space="0" w:color="auto"/>
              <w:right w:val="single" w:sz="4" w:space="0" w:color="auto"/>
            </w:tcBorders>
            <w:shd w:val="clear" w:color="auto" w:fill="auto"/>
            <w:noWrap/>
            <w:vAlign w:val="center"/>
            <w:hideMark/>
          </w:tcPr>
          <w:p w14:paraId="5CC03228"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7 590,4</w:t>
            </w:r>
          </w:p>
        </w:tc>
        <w:tc>
          <w:tcPr>
            <w:tcW w:w="1178" w:type="dxa"/>
            <w:tcBorders>
              <w:top w:val="nil"/>
              <w:left w:val="nil"/>
              <w:bottom w:val="single" w:sz="4" w:space="0" w:color="auto"/>
              <w:right w:val="single" w:sz="4" w:space="0" w:color="auto"/>
            </w:tcBorders>
            <w:shd w:val="clear" w:color="auto" w:fill="auto"/>
            <w:noWrap/>
            <w:vAlign w:val="center"/>
            <w:hideMark/>
          </w:tcPr>
          <w:p w14:paraId="545116AD"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7 590,4</w:t>
            </w:r>
          </w:p>
        </w:tc>
      </w:tr>
      <w:tr w:rsidR="00471BF2" w:rsidRPr="009A1442" w14:paraId="42C958B8"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BB26668"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Национальная безопасность и правоохранительная деятельность</w:t>
            </w:r>
          </w:p>
        </w:tc>
        <w:tc>
          <w:tcPr>
            <w:tcW w:w="1319" w:type="dxa"/>
            <w:tcBorders>
              <w:top w:val="nil"/>
              <w:left w:val="nil"/>
              <w:bottom w:val="single" w:sz="4" w:space="0" w:color="auto"/>
              <w:right w:val="single" w:sz="4" w:space="0" w:color="auto"/>
            </w:tcBorders>
            <w:shd w:val="clear" w:color="auto" w:fill="auto"/>
            <w:noWrap/>
            <w:vAlign w:val="center"/>
            <w:hideMark/>
          </w:tcPr>
          <w:p w14:paraId="760F744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49EBBE9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73FBDD7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06B9E3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BA21745"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7463AA19"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24,0</w:t>
            </w:r>
          </w:p>
        </w:tc>
        <w:tc>
          <w:tcPr>
            <w:tcW w:w="1178" w:type="dxa"/>
            <w:tcBorders>
              <w:top w:val="nil"/>
              <w:left w:val="nil"/>
              <w:bottom w:val="single" w:sz="4" w:space="0" w:color="auto"/>
              <w:right w:val="single" w:sz="4" w:space="0" w:color="auto"/>
            </w:tcBorders>
            <w:shd w:val="clear" w:color="auto" w:fill="auto"/>
            <w:noWrap/>
            <w:vAlign w:val="center"/>
            <w:hideMark/>
          </w:tcPr>
          <w:p w14:paraId="2E8180D6"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24,0</w:t>
            </w:r>
          </w:p>
        </w:tc>
      </w:tr>
      <w:tr w:rsidR="00471BF2" w:rsidRPr="009A1442" w14:paraId="2A7C1DEB"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15D52B3"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319" w:type="dxa"/>
            <w:tcBorders>
              <w:top w:val="nil"/>
              <w:left w:val="nil"/>
              <w:bottom w:val="single" w:sz="4" w:space="0" w:color="auto"/>
              <w:right w:val="single" w:sz="4" w:space="0" w:color="auto"/>
            </w:tcBorders>
            <w:shd w:val="clear" w:color="auto" w:fill="auto"/>
            <w:noWrap/>
            <w:vAlign w:val="center"/>
            <w:hideMark/>
          </w:tcPr>
          <w:p w14:paraId="343A7E4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430B878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2C5ABA5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2FAC020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4D5F578"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4F36E844"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24,0</w:t>
            </w:r>
          </w:p>
        </w:tc>
        <w:tc>
          <w:tcPr>
            <w:tcW w:w="1178" w:type="dxa"/>
            <w:tcBorders>
              <w:top w:val="nil"/>
              <w:left w:val="nil"/>
              <w:bottom w:val="single" w:sz="4" w:space="0" w:color="auto"/>
              <w:right w:val="single" w:sz="4" w:space="0" w:color="auto"/>
            </w:tcBorders>
            <w:shd w:val="clear" w:color="auto" w:fill="auto"/>
            <w:noWrap/>
            <w:vAlign w:val="center"/>
            <w:hideMark/>
          </w:tcPr>
          <w:p w14:paraId="0879534C"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24,0</w:t>
            </w:r>
          </w:p>
        </w:tc>
      </w:tr>
      <w:tr w:rsidR="00471BF2" w:rsidRPr="009A1442" w14:paraId="34F8800D"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6949257"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3CBF08D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07C410D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07C6693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61C002E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E3D400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2ECDFEA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24,0</w:t>
            </w:r>
          </w:p>
        </w:tc>
        <w:tc>
          <w:tcPr>
            <w:tcW w:w="1178" w:type="dxa"/>
            <w:tcBorders>
              <w:top w:val="nil"/>
              <w:left w:val="nil"/>
              <w:bottom w:val="single" w:sz="4" w:space="0" w:color="auto"/>
              <w:right w:val="single" w:sz="4" w:space="0" w:color="auto"/>
            </w:tcBorders>
            <w:shd w:val="clear" w:color="auto" w:fill="auto"/>
            <w:noWrap/>
            <w:vAlign w:val="center"/>
            <w:hideMark/>
          </w:tcPr>
          <w:p w14:paraId="2FAFD3D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24,0</w:t>
            </w:r>
          </w:p>
        </w:tc>
      </w:tr>
      <w:tr w:rsidR="00471BF2" w:rsidRPr="009A1442" w14:paraId="4A3ED0B1"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C553123"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бюджетным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2B4AF15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751895F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494" w:type="dxa"/>
            <w:tcBorders>
              <w:top w:val="nil"/>
              <w:left w:val="nil"/>
              <w:bottom w:val="single" w:sz="4" w:space="0" w:color="auto"/>
              <w:right w:val="single" w:sz="4" w:space="0" w:color="auto"/>
            </w:tcBorders>
            <w:shd w:val="clear" w:color="auto" w:fill="auto"/>
            <w:noWrap/>
            <w:vAlign w:val="center"/>
            <w:hideMark/>
          </w:tcPr>
          <w:p w14:paraId="4B3D903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516" w:type="dxa"/>
            <w:tcBorders>
              <w:top w:val="nil"/>
              <w:left w:val="nil"/>
              <w:bottom w:val="single" w:sz="4" w:space="0" w:color="auto"/>
              <w:right w:val="single" w:sz="4" w:space="0" w:color="auto"/>
            </w:tcBorders>
            <w:shd w:val="clear" w:color="auto" w:fill="auto"/>
            <w:noWrap/>
            <w:vAlign w:val="center"/>
            <w:hideMark/>
          </w:tcPr>
          <w:p w14:paraId="13D1D75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743FAE4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24,0</w:t>
            </w:r>
          </w:p>
        </w:tc>
        <w:tc>
          <w:tcPr>
            <w:tcW w:w="1138" w:type="dxa"/>
            <w:tcBorders>
              <w:top w:val="nil"/>
              <w:left w:val="nil"/>
              <w:bottom w:val="single" w:sz="4" w:space="0" w:color="auto"/>
              <w:right w:val="single" w:sz="4" w:space="0" w:color="auto"/>
            </w:tcBorders>
            <w:shd w:val="clear" w:color="auto" w:fill="auto"/>
            <w:noWrap/>
            <w:vAlign w:val="center"/>
            <w:hideMark/>
          </w:tcPr>
          <w:p w14:paraId="4A0E9D8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24,0</w:t>
            </w:r>
          </w:p>
        </w:tc>
        <w:tc>
          <w:tcPr>
            <w:tcW w:w="1178" w:type="dxa"/>
            <w:tcBorders>
              <w:top w:val="nil"/>
              <w:left w:val="nil"/>
              <w:bottom w:val="single" w:sz="4" w:space="0" w:color="auto"/>
              <w:right w:val="single" w:sz="4" w:space="0" w:color="auto"/>
            </w:tcBorders>
            <w:shd w:val="clear" w:color="auto" w:fill="auto"/>
            <w:noWrap/>
            <w:vAlign w:val="center"/>
            <w:hideMark/>
          </w:tcPr>
          <w:p w14:paraId="2DBF4BD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24,0</w:t>
            </w:r>
          </w:p>
        </w:tc>
      </w:tr>
      <w:tr w:rsidR="00471BF2" w:rsidRPr="009A1442" w14:paraId="6D5B873D"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6D8F229"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2BCF034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3FBCD83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ABE81C7"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9858F0E"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3CDC4CE"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11 112,5</w:t>
            </w:r>
          </w:p>
        </w:tc>
        <w:tc>
          <w:tcPr>
            <w:tcW w:w="1138" w:type="dxa"/>
            <w:tcBorders>
              <w:top w:val="nil"/>
              <w:left w:val="nil"/>
              <w:bottom w:val="single" w:sz="4" w:space="0" w:color="auto"/>
              <w:right w:val="single" w:sz="4" w:space="0" w:color="auto"/>
            </w:tcBorders>
            <w:shd w:val="clear" w:color="auto" w:fill="auto"/>
            <w:noWrap/>
            <w:vAlign w:val="center"/>
            <w:hideMark/>
          </w:tcPr>
          <w:p w14:paraId="6803FFEE"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7 227,5</w:t>
            </w:r>
          </w:p>
        </w:tc>
        <w:tc>
          <w:tcPr>
            <w:tcW w:w="1178" w:type="dxa"/>
            <w:tcBorders>
              <w:top w:val="nil"/>
              <w:left w:val="nil"/>
              <w:bottom w:val="single" w:sz="4" w:space="0" w:color="auto"/>
              <w:right w:val="single" w:sz="4" w:space="0" w:color="auto"/>
            </w:tcBorders>
            <w:shd w:val="clear" w:color="auto" w:fill="auto"/>
            <w:noWrap/>
            <w:vAlign w:val="center"/>
            <w:hideMark/>
          </w:tcPr>
          <w:p w14:paraId="7C7E3948"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7 227,5</w:t>
            </w:r>
          </w:p>
        </w:tc>
      </w:tr>
      <w:tr w:rsidR="00471BF2" w:rsidRPr="009A1442" w14:paraId="4FAB0E6B"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B601882"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Общее 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60991C0D"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6CD5FD0E"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859F63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E47D78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5242253"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10 315,8</w:t>
            </w:r>
          </w:p>
        </w:tc>
        <w:tc>
          <w:tcPr>
            <w:tcW w:w="1138" w:type="dxa"/>
            <w:tcBorders>
              <w:top w:val="nil"/>
              <w:left w:val="nil"/>
              <w:bottom w:val="single" w:sz="4" w:space="0" w:color="auto"/>
              <w:right w:val="single" w:sz="4" w:space="0" w:color="auto"/>
            </w:tcBorders>
            <w:shd w:val="clear" w:color="auto" w:fill="auto"/>
            <w:noWrap/>
            <w:vAlign w:val="center"/>
            <w:hideMark/>
          </w:tcPr>
          <w:p w14:paraId="56457A2E"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7 039,0</w:t>
            </w:r>
          </w:p>
        </w:tc>
        <w:tc>
          <w:tcPr>
            <w:tcW w:w="1178" w:type="dxa"/>
            <w:tcBorders>
              <w:top w:val="nil"/>
              <w:left w:val="nil"/>
              <w:bottom w:val="single" w:sz="4" w:space="0" w:color="auto"/>
              <w:right w:val="single" w:sz="4" w:space="0" w:color="auto"/>
            </w:tcBorders>
            <w:shd w:val="clear" w:color="auto" w:fill="auto"/>
            <w:noWrap/>
            <w:vAlign w:val="center"/>
            <w:hideMark/>
          </w:tcPr>
          <w:p w14:paraId="426D211C"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7 039,0</w:t>
            </w:r>
          </w:p>
        </w:tc>
      </w:tr>
      <w:tr w:rsidR="00471BF2" w:rsidRPr="009A1442" w14:paraId="6BC9AEAF" w14:textId="77777777" w:rsidTr="00471BF2">
        <w:trPr>
          <w:trHeight w:val="229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054F350"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319" w:type="dxa"/>
            <w:tcBorders>
              <w:top w:val="nil"/>
              <w:left w:val="nil"/>
              <w:bottom w:val="single" w:sz="4" w:space="0" w:color="auto"/>
              <w:right w:val="single" w:sz="4" w:space="0" w:color="auto"/>
            </w:tcBorders>
            <w:shd w:val="clear" w:color="auto" w:fill="auto"/>
            <w:noWrap/>
            <w:vAlign w:val="center"/>
            <w:hideMark/>
          </w:tcPr>
          <w:p w14:paraId="0607391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150 03 72120</w:t>
            </w:r>
          </w:p>
        </w:tc>
        <w:tc>
          <w:tcPr>
            <w:tcW w:w="444" w:type="dxa"/>
            <w:tcBorders>
              <w:top w:val="nil"/>
              <w:left w:val="nil"/>
              <w:bottom w:val="single" w:sz="4" w:space="0" w:color="auto"/>
              <w:right w:val="single" w:sz="4" w:space="0" w:color="auto"/>
            </w:tcBorders>
            <w:shd w:val="clear" w:color="auto" w:fill="auto"/>
            <w:noWrap/>
            <w:vAlign w:val="center"/>
            <w:hideMark/>
          </w:tcPr>
          <w:p w14:paraId="5E2669C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2B5784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6D4D68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E35ACA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5 159,2</w:t>
            </w:r>
          </w:p>
        </w:tc>
        <w:tc>
          <w:tcPr>
            <w:tcW w:w="1138" w:type="dxa"/>
            <w:tcBorders>
              <w:top w:val="nil"/>
              <w:left w:val="nil"/>
              <w:bottom w:val="single" w:sz="4" w:space="0" w:color="auto"/>
              <w:right w:val="single" w:sz="4" w:space="0" w:color="auto"/>
            </w:tcBorders>
            <w:shd w:val="clear" w:color="auto" w:fill="auto"/>
            <w:noWrap/>
            <w:vAlign w:val="center"/>
            <w:hideMark/>
          </w:tcPr>
          <w:p w14:paraId="5C2CECA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5 759,2</w:t>
            </w:r>
          </w:p>
        </w:tc>
        <w:tc>
          <w:tcPr>
            <w:tcW w:w="1178" w:type="dxa"/>
            <w:tcBorders>
              <w:top w:val="nil"/>
              <w:left w:val="nil"/>
              <w:bottom w:val="single" w:sz="4" w:space="0" w:color="auto"/>
              <w:right w:val="single" w:sz="4" w:space="0" w:color="auto"/>
            </w:tcBorders>
            <w:shd w:val="clear" w:color="auto" w:fill="auto"/>
            <w:noWrap/>
            <w:vAlign w:val="center"/>
            <w:hideMark/>
          </w:tcPr>
          <w:p w14:paraId="427EBE0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5 759,2</w:t>
            </w:r>
          </w:p>
        </w:tc>
      </w:tr>
      <w:tr w:rsidR="00471BF2" w:rsidRPr="009A1442" w14:paraId="2A6C26C3"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33F5315"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1F63088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150 03 72120</w:t>
            </w:r>
          </w:p>
        </w:tc>
        <w:tc>
          <w:tcPr>
            <w:tcW w:w="444" w:type="dxa"/>
            <w:tcBorders>
              <w:top w:val="nil"/>
              <w:left w:val="nil"/>
              <w:bottom w:val="single" w:sz="4" w:space="0" w:color="auto"/>
              <w:right w:val="single" w:sz="4" w:space="0" w:color="auto"/>
            </w:tcBorders>
            <w:shd w:val="clear" w:color="auto" w:fill="auto"/>
            <w:noWrap/>
            <w:vAlign w:val="center"/>
            <w:hideMark/>
          </w:tcPr>
          <w:p w14:paraId="3549CEF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B96E4D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6D56AD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4707B1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5 159,2</w:t>
            </w:r>
          </w:p>
        </w:tc>
        <w:tc>
          <w:tcPr>
            <w:tcW w:w="1138" w:type="dxa"/>
            <w:tcBorders>
              <w:top w:val="nil"/>
              <w:left w:val="nil"/>
              <w:bottom w:val="single" w:sz="4" w:space="0" w:color="auto"/>
              <w:right w:val="single" w:sz="4" w:space="0" w:color="auto"/>
            </w:tcBorders>
            <w:shd w:val="clear" w:color="auto" w:fill="auto"/>
            <w:noWrap/>
            <w:vAlign w:val="center"/>
            <w:hideMark/>
          </w:tcPr>
          <w:p w14:paraId="3A2E278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5 759,2</w:t>
            </w:r>
          </w:p>
        </w:tc>
        <w:tc>
          <w:tcPr>
            <w:tcW w:w="1178" w:type="dxa"/>
            <w:tcBorders>
              <w:top w:val="nil"/>
              <w:left w:val="nil"/>
              <w:bottom w:val="single" w:sz="4" w:space="0" w:color="auto"/>
              <w:right w:val="single" w:sz="4" w:space="0" w:color="auto"/>
            </w:tcBorders>
            <w:shd w:val="clear" w:color="auto" w:fill="auto"/>
            <w:noWrap/>
            <w:vAlign w:val="center"/>
            <w:hideMark/>
          </w:tcPr>
          <w:p w14:paraId="17AF0C2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5 759,2</w:t>
            </w:r>
          </w:p>
        </w:tc>
      </w:tr>
      <w:tr w:rsidR="00471BF2" w:rsidRPr="009A1442" w14:paraId="282093A8" w14:textId="77777777" w:rsidTr="00471BF2">
        <w:trPr>
          <w:trHeight w:val="255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217DF1C" w14:textId="77777777" w:rsidR="00471BF2" w:rsidRPr="009A1442" w:rsidRDefault="00471BF2" w:rsidP="009A1442">
            <w:pPr>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319" w:type="dxa"/>
            <w:tcBorders>
              <w:top w:val="nil"/>
              <w:left w:val="nil"/>
              <w:bottom w:val="single" w:sz="4" w:space="0" w:color="auto"/>
              <w:right w:val="single" w:sz="4" w:space="0" w:color="auto"/>
            </w:tcBorders>
            <w:shd w:val="clear" w:color="auto" w:fill="auto"/>
            <w:noWrap/>
            <w:vAlign w:val="center"/>
            <w:hideMark/>
          </w:tcPr>
          <w:p w14:paraId="38D6E79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150 03 S2120</w:t>
            </w:r>
          </w:p>
        </w:tc>
        <w:tc>
          <w:tcPr>
            <w:tcW w:w="444" w:type="dxa"/>
            <w:tcBorders>
              <w:top w:val="nil"/>
              <w:left w:val="nil"/>
              <w:bottom w:val="single" w:sz="4" w:space="0" w:color="auto"/>
              <w:right w:val="single" w:sz="4" w:space="0" w:color="auto"/>
            </w:tcBorders>
            <w:shd w:val="clear" w:color="auto" w:fill="auto"/>
            <w:noWrap/>
            <w:vAlign w:val="center"/>
            <w:hideMark/>
          </w:tcPr>
          <w:p w14:paraId="277FBBC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A53FAB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2C7140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A57410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1 279,8</w:t>
            </w:r>
          </w:p>
        </w:tc>
        <w:tc>
          <w:tcPr>
            <w:tcW w:w="1138" w:type="dxa"/>
            <w:tcBorders>
              <w:top w:val="nil"/>
              <w:left w:val="nil"/>
              <w:bottom w:val="single" w:sz="4" w:space="0" w:color="auto"/>
              <w:right w:val="single" w:sz="4" w:space="0" w:color="auto"/>
            </w:tcBorders>
            <w:shd w:val="clear" w:color="auto" w:fill="auto"/>
            <w:noWrap/>
            <w:vAlign w:val="center"/>
            <w:hideMark/>
          </w:tcPr>
          <w:p w14:paraId="206795F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1 279,8</w:t>
            </w:r>
          </w:p>
        </w:tc>
        <w:tc>
          <w:tcPr>
            <w:tcW w:w="1178" w:type="dxa"/>
            <w:tcBorders>
              <w:top w:val="nil"/>
              <w:left w:val="nil"/>
              <w:bottom w:val="single" w:sz="4" w:space="0" w:color="auto"/>
              <w:right w:val="single" w:sz="4" w:space="0" w:color="auto"/>
            </w:tcBorders>
            <w:shd w:val="clear" w:color="auto" w:fill="auto"/>
            <w:noWrap/>
            <w:vAlign w:val="center"/>
            <w:hideMark/>
          </w:tcPr>
          <w:p w14:paraId="40F21E4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1 279,8</w:t>
            </w:r>
          </w:p>
        </w:tc>
      </w:tr>
      <w:tr w:rsidR="00471BF2" w:rsidRPr="009A1442" w14:paraId="349D1B2B"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4CD4F14"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535F6AD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150 03 S2120</w:t>
            </w:r>
          </w:p>
        </w:tc>
        <w:tc>
          <w:tcPr>
            <w:tcW w:w="444" w:type="dxa"/>
            <w:tcBorders>
              <w:top w:val="nil"/>
              <w:left w:val="nil"/>
              <w:bottom w:val="single" w:sz="4" w:space="0" w:color="auto"/>
              <w:right w:val="single" w:sz="4" w:space="0" w:color="auto"/>
            </w:tcBorders>
            <w:shd w:val="clear" w:color="auto" w:fill="auto"/>
            <w:noWrap/>
            <w:vAlign w:val="center"/>
            <w:hideMark/>
          </w:tcPr>
          <w:p w14:paraId="0E9272E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34ED59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265F61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C9F05E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1 279,8</w:t>
            </w:r>
          </w:p>
        </w:tc>
        <w:tc>
          <w:tcPr>
            <w:tcW w:w="1138" w:type="dxa"/>
            <w:tcBorders>
              <w:top w:val="nil"/>
              <w:left w:val="nil"/>
              <w:bottom w:val="single" w:sz="4" w:space="0" w:color="auto"/>
              <w:right w:val="single" w:sz="4" w:space="0" w:color="auto"/>
            </w:tcBorders>
            <w:shd w:val="clear" w:color="auto" w:fill="auto"/>
            <w:noWrap/>
            <w:vAlign w:val="center"/>
            <w:hideMark/>
          </w:tcPr>
          <w:p w14:paraId="3BB2738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1 279,8</w:t>
            </w:r>
          </w:p>
        </w:tc>
        <w:tc>
          <w:tcPr>
            <w:tcW w:w="1178" w:type="dxa"/>
            <w:tcBorders>
              <w:top w:val="nil"/>
              <w:left w:val="nil"/>
              <w:bottom w:val="single" w:sz="4" w:space="0" w:color="auto"/>
              <w:right w:val="single" w:sz="4" w:space="0" w:color="auto"/>
            </w:tcBorders>
            <w:shd w:val="clear" w:color="auto" w:fill="auto"/>
            <w:noWrap/>
            <w:vAlign w:val="center"/>
            <w:hideMark/>
          </w:tcPr>
          <w:p w14:paraId="4807624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1 279,8</w:t>
            </w:r>
          </w:p>
        </w:tc>
      </w:tr>
      <w:tr w:rsidR="00471BF2" w:rsidRPr="009A1442" w14:paraId="4148F910" w14:textId="77777777" w:rsidTr="00471BF2">
        <w:trPr>
          <w:trHeight w:val="204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A2822C8" w14:textId="7DC05789" w:rsidR="00471BF2" w:rsidRPr="009A1442" w:rsidRDefault="00471BF2" w:rsidP="00CF0CDF">
            <w:pPr>
              <w:rPr>
                <w:rFonts w:eastAsia="Times New Roman"/>
                <w:color w:val="000000"/>
                <w:sz w:val="20"/>
                <w:szCs w:val="20"/>
              </w:rPr>
            </w:pPr>
            <w:r w:rsidRPr="009A1442">
              <w:rPr>
                <w:rFonts w:eastAsia="Times New Roman"/>
                <w:color w:val="000000"/>
                <w:sz w:val="20"/>
                <w:szCs w:val="20"/>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(сверх уровня, предусмотренного соглашением)</w:t>
            </w:r>
          </w:p>
        </w:tc>
        <w:tc>
          <w:tcPr>
            <w:tcW w:w="1319" w:type="dxa"/>
            <w:tcBorders>
              <w:top w:val="nil"/>
              <w:left w:val="nil"/>
              <w:bottom w:val="single" w:sz="4" w:space="0" w:color="auto"/>
              <w:right w:val="single" w:sz="4" w:space="0" w:color="auto"/>
            </w:tcBorders>
            <w:shd w:val="clear" w:color="auto" w:fill="auto"/>
            <w:noWrap/>
            <w:vAlign w:val="center"/>
            <w:hideMark/>
          </w:tcPr>
          <w:p w14:paraId="40CB042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150 03 22120</w:t>
            </w:r>
          </w:p>
        </w:tc>
        <w:tc>
          <w:tcPr>
            <w:tcW w:w="444" w:type="dxa"/>
            <w:tcBorders>
              <w:top w:val="nil"/>
              <w:left w:val="nil"/>
              <w:bottom w:val="single" w:sz="4" w:space="0" w:color="auto"/>
              <w:right w:val="single" w:sz="4" w:space="0" w:color="auto"/>
            </w:tcBorders>
            <w:shd w:val="clear" w:color="auto" w:fill="auto"/>
            <w:noWrap/>
            <w:vAlign w:val="center"/>
            <w:hideMark/>
          </w:tcPr>
          <w:p w14:paraId="476C5B6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2FAB66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0734C4F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E761ED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3 876,8</w:t>
            </w:r>
          </w:p>
        </w:tc>
        <w:tc>
          <w:tcPr>
            <w:tcW w:w="1138" w:type="dxa"/>
            <w:tcBorders>
              <w:top w:val="nil"/>
              <w:left w:val="nil"/>
              <w:bottom w:val="single" w:sz="4" w:space="0" w:color="auto"/>
              <w:right w:val="single" w:sz="4" w:space="0" w:color="auto"/>
            </w:tcBorders>
            <w:shd w:val="clear" w:color="auto" w:fill="auto"/>
            <w:noWrap/>
            <w:vAlign w:val="center"/>
            <w:hideMark/>
          </w:tcPr>
          <w:p w14:paraId="648ACEE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C30BD8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2EB21F5A"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787BEE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1DB40AA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150 03 22120</w:t>
            </w:r>
          </w:p>
        </w:tc>
        <w:tc>
          <w:tcPr>
            <w:tcW w:w="444" w:type="dxa"/>
            <w:tcBorders>
              <w:top w:val="nil"/>
              <w:left w:val="nil"/>
              <w:bottom w:val="single" w:sz="4" w:space="0" w:color="auto"/>
              <w:right w:val="single" w:sz="4" w:space="0" w:color="auto"/>
            </w:tcBorders>
            <w:shd w:val="clear" w:color="auto" w:fill="auto"/>
            <w:noWrap/>
            <w:vAlign w:val="center"/>
            <w:hideMark/>
          </w:tcPr>
          <w:p w14:paraId="1F085A0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E7226A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C413D9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DE4A5C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3 876,8</w:t>
            </w:r>
          </w:p>
        </w:tc>
        <w:tc>
          <w:tcPr>
            <w:tcW w:w="1138" w:type="dxa"/>
            <w:tcBorders>
              <w:top w:val="nil"/>
              <w:left w:val="nil"/>
              <w:bottom w:val="single" w:sz="4" w:space="0" w:color="auto"/>
              <w:right w:val="single" w:sz="4" w:space="0" w:color="auto"/>
            </w:tcBorders>
            <w:shd w:val="clear" w:color="auto" w:fill="auto"/>
            <w:noWrap/>
            <w:vAlign w:val="center"/>
            <w:hideMark/>
          </w:tcPr>
          <w:p w14:paraId="17B931B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6B5129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325A5688"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2698A2E"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Дополнительное образование детей</w:t>
            </w:r>
          </w:p>
        </w:tc>
        <w:tc>
          <w:tcPr>
            <w:tcW w:w="1319" w:type="dxa"/>
            <w:tcBorders>
              <w:top w:val="nil"/>
              <w:left w:val="nil"/>
              <w:bottom w:val="single" w:sz="4" w:space="0" w:color="auto"/>
              <w:right w:val="single" w:sz="4" w:space="0" w:color="auto"/>
            </w:tcBorders>
            <w:shd w:val="clear" w:color="auto" w:fill="auto"/>
            <w:noWrap/>
            <w:vAlign w:val="center"/>
            <w:hideMark/>
          </w:tcPr>
          <w:p w14:paraId="25E6A8F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1CEC72D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5FF20B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796C83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E8B1D74"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796,7</w:t>
            </w:r>
          </w:p>
        </w:tc>
        <w:tc>
          <w:tcPr>
            <w:tcW w:w="1138" w:type="dxa"/>
            <w:tcBorders>
              <w:top w:val="nil"/>
              <w:left w:val="nil"/>
              <w:bottom w:val="single" w:sz="4" w:space="0" w:color="auto"/>
              <w:right w:val="single" w:sz="4" w:space="0" w:color="auto"/>
            </w:tcBorders>
            <w:shd w:val="clear" w:color="auto" w:fill="auto"/>
            <w:noWrap/>
            <w:vAlign w:val="center"/>
            <w:hideMark/>
          </w:tcPr>
          <w:p w14:paraId="09F5A537"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188,5</w:t>
            </w:r>
          </w:p>
        </w:tc>
        <w:tc>
          <w:tcPr>
            <w:tcW w:w="1178" w:type="dxa"/>
            <w:tcBorders>
              <w:top w:val="nil"/>
              <w:left w:val="nil"/>
              <w:bottom w:val="single" w:sz="4" w:space="0" w:color="auto"/>
              <w:right w:val="single" w:sz="4" w:space="0" w:color="auto"/>
            </w:tcBorders>
            <w:shd w:val="clear" w:color="auto" w:fill="auto"/>
            <w:noWrap/>
            <w:vAlign w:val="center"/>
            <w:hideMark/>
          </w:tcPr>
          <w:p w14:paraId="2FCFD9B1"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188,5</w:t>
            </w:r>
          </w:p>
        </w:tc>
      </w:tr>
      <w:tr w:rsidR="00471BF2" w:rsidRPr="009A1442" w14:paraId="3167D41F"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EB66829"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46C6D50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54E7F34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16C639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635D40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A12E1A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36,7</w:t>
            </w:r>
          </w:p>
        </w:tc>
        <w:tc>
          <w:tcPr>
            <w:tcW w:w="1138" w:type="dxa"/>
            <w:tcBorders>
              <w:top w:val="nil"/>
              <w:left w:val="nil"/>
              <w:bottom w:val="single" w:sz="4" w:space="0" w:color="auto"/>
              <w:right w:val="single" w:sz="4" w:space="0" w:color="auto"/>
            </w:tcBorders>
            <w:shd w:val="clear" w:color="auto" w:fill="auto"/>
            <w:noWrap/>
            <w:vAlign w:val="center"/>
            <w:hideMark/>
          </w:tcPr>
          <w:p w14:paraId="3167EC2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28,5</w:t>
            </w:r>
          </w:p>
        </w:tc>
        <w:tc>
          <w:tcPr>
            <w:tcW w:w="1178" w:type="dxa"/>
            <w:tcBorders>
              <w:top w:val="nil"/>
              <w:left w:val="nil"/>
              <w:bottom w:val="single" w:sz="4" w:space="0" w:color="auto"/>
              <w:right w:val="single" w:sz="4" w:space="0" w:color="auto"/>
            </w:tcBorders>
            <w:shd w:val="clear" w:color="auto" w:fill="auto"/>
            <w:noWrap/>
            <w:vAlign w:val="center"/>
            <w:hideMark/>
          </w:tcPr>
          <w:p w14:paraId="7ADC8E1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28,5</w:t>
            </w:r>
          </w:p>
        </w:tc>
      </w:tr>
      <w:tr w:rsidR="00471BF2" w:rsidRPr="009A1442" w14:paraId="3DFAE766"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7416D38"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2407F3E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6023E65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C495FA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05E6F8F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8E9BBC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36,7</w:t>
            </w:r>
          </w:p>
        </w:tc>
        <w:tc>
          <w:tcPr>
            <w:tcW w:w="1138" w:type="dxa"/>
            <w:tcBorders>
              <w:top w:val="nil"/>
              <w:left w:val="nil"/>
              <w:bottom w:val="single" w:sz="4" w:space="0" w:color="auto"/>
              <w:right w:val="single" w:sz="4" w:space="0" w:color="auto"/>
            </w:tcBorders>
            <w:shd w:val="clear" w:color="auto" w:fill="auto"/>
            <w:noWrap/>
            <w:vAlign w:val="center"/>
            <w:hideMark/>
          </w:tcPr>
          <w:p w14:paraId="09D6776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28,5</w:t>
            </w:r>
          </w:p>
        </w:tc>
        <w:tc>
          <w:tcPr>
            <w:tcW w:w="1178" w:type="dxa"/>
            <w:tcBorders>
              <w:top w:val="nil"/>
              <w:left w:val="nil"/>
              <w:bottom w:val="single" w:sz="4" w:space="0" w:color="auto"/>
              <w:right w:val="single" w:sz="4" w:space="0" w:color="auto"/>
            </w:tcBorders>
            <w:shd w:val="clear" w:color="auto" w:fill="auto"/>
            <w:noWrap/>
            <w:vAlign w:val="center"/>
            <w:hideMark/>
          </w:tcPr>
          <w:p w14:paraId="03B03CC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28,5</w:t>
            </w:r>
          </w:p>
        </w:tc>
      </w:tr>
      <w:tr w:rsidR="00471BF2" w:rsidRPr="009A1442" w14:paraId="1771D8A4" w14:textId="77777777" w:rsidTr="00471BF2">
        <w:trPr>
          <w:trHeight w:val="229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D8C044D"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319" w:type="dxa"/>
            <w:tcBorders>
              <w:top w:val="nil"/>
              <w:left w:val="nil"/>
              <w:bottom w:val="single" w:sz="4" w:space="0" w:color="auto"/>
              <w:right w:val="single" w:sz="4" w:space="0" w:color="auto"/>
            </w:tcBorders>
            <w:shd w:val="clear" w:color="auto" w:fill="auto"/>
            <w:noWrap/>
            <w:vAlign w:val="center"/>
            <w:hideMark/>
          </w:tcPr>
          <w:p w14:paraId="5F8DEC6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150 03 72120</w:t>
            </w:r>
          </w:p>
        </w:tc>
        <w:tc>
          <w:tcPr>
            <w:tcW w:w="444" w:type="dxa"/>
            <w:tcBorders>
              <w:top w:val="nil"/>
              <w:left w:val="nil"/>
              <w:bottom w:val="single" w:sz="4" w:space="0" w:color="auto"/>
              <w:right w:val="single" w:sz="4" w:space="0" w:color="auto"/>
            </w:tcBorders>
            <w:shd w:val="clear" w:color="auto" w:fill="auto"/>
            <w:noWrap/>
            <w:vAlign w:val="center"/>
            <w:hideMark/>
          </w:tcPr>
          <w:p w14:paraId="62B394A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E5B4F1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FF71A6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5BD89F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600,0</w:t>
            </w:r>
          </w:p>
        </w:tc>
        <w:tc>
          <w:tcPr>
            <w:tcW w:w="1138" w:type="dxa"/>
            <w:tcBorders>
              <w:top w:val="nil"/>
              <w:left w:val="nil"/>
              <w:bottom w:val="single" w:sz="4" w:space="0" w:color="auto"/>
              <w:right w:val="single" w:sz="4" w:space="0" w:color="auto"/>
            </w:tcBorders>
            <w:shd w:val="clear" w:color="auto" w:fill="auto"/>
            <w:noWrap/>
            <w:vAlign w:val="center"/>
            <w:hideMark/>
          </w:tcPr>
          <w:p w14:paraId="43635FD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660860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06C03E19"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590DBF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2153DBD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150 03 72120</w:t>
            </w:r>
          </w:p>
        </w:tc>
        <w:tc>
          <w:tcPr>
            <w:tcW w:w="444" w:type="dxa"/>
            <w:tcBorders>
              <w:top w:val="nil"/>
              <w:left w:val="nil"/>
              <w:bottom w:val="single" w:sz="4" w:space="0" w:color="auto"/>
              <w:right w:val="single" w:sz="4" w:space="0" w:color="auto"/>
            </w:tcBorders>
            <w:shd w:val="clear" w:color="auto" w:fill="auto"/>
            <w:noWrap/>
            <w:vAlign w:val="center"/>
            <w:hideMark/>
          </w:tcPr>
          <w:p w14:paraId="29258EA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0DED52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1FA3A79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45FFED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600,0</w:t>
            </w:r>
          </w:p>
        </w:tc>
        <w:tc>
          <w:tcPr>
            <w:tcW w:w="1138" w:type="dxa"/>
            <w:tcBorders>
              <w:top w:val="nil"/>
              <w:left w:val="nil"/>
              <w:bottom w:val="single" w:sz="4" w:space="0" w:color="auto"/>
              <w:right w:val="single" w:sz="4" w:space="0" w:color="auto"/>
            </w:tcBorders>
            <w:shd w:val="clear" w:color="auto" w:fill="auto"/>
            <w:noWrap/>
            <w:vAlign w:val="center"/>
            <w:hideMark/>
          </w:tcPr>
          <w:p w14:paraId="51C0CC3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C67E7D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35884ADA" w14:textId="77777777" w:rsidTr="00471BF2">
        <w:trPr>
          <w:trHeight w:val="255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81B05D3" w14:textId="77777777" w:rsidR="00471BF2" w:rsidRPr="009A1442" w:rsidRDefault="00471BF2" w:rsidP="009A1442">
            <w:pPr>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319" w:type="dxa"/>
            <w:tcBorders>
              <w:top w:val="nil"/>
              <w:left w:val="nil"/>
              <w:bottom w:val="single" w:sz="4" w:space="0" w:color="auto"/>
              <w:right w:val="single" w:sz="4" w:space="0" w:color="auto"/>
            </w:tcBorders>
            <w:shd w:val="clear" w:color="auto" w:fill="auto"/>
            <w:noWrap/>
            <w:vAlign w:val="center"/>
            <w:hideMark/>
          </w:tcPr>
          <w:p w14:paraId="5FBB20B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150 03 S2120</w:t>
            </w:r>
          </w:p>
        </w:tc>
        <w:tc>
          <w:tcPr>
            <w:tcW w:w="444" w:type="dxa"/>
            <w:tcBorders>
              <w:top w:val="nil"/>
              <w:left w:val="nil"/>
              <w:bottom w:val="single" w:sz="4" w:space="0" w:color="auto"/>
              <w:right w:val="single" w:sz="4" w:space="0" w:color="auto"/>
            </w:tcBorders>
            <w:shd w:val="clear" w:color="auto" w:fill="auto"/>
            <w:noWrap/>
            <w:vAlign w:val="center"/>
            <w:hideMark/>
          </w:tcPr>
          <w:p w14:paraId="28E37EC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A84424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7EEFACC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BC357D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160,0</w:t>
            </w:r>
          </w:p>
        </w:tc>
        <w:tc>
          <w:tcPr>
            <w:tcW w:w="1138" w:type="dxa"/>
            <w:tcBorders>
              <w:top w:val="nil"/>
              <w:left w:val="nil"/>
              <w:bottom w:val="single" w:sz="4" w:space="0" w:color="auto"/>
              <w:right w:val="single" w:sz="4" w:space="0" w:color="auto"/>
            </w:tcBorders>
            <w:shd w:val="clear" w:color="auto" w:fill="auto"/>
            <w:noWrap/>
            <w:vAlign w:val="center"/>
            <w:hideMark/>
          </w:tcPr>
          <w:p w14:paraId="200D59A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160,0</w:t>
            </w:r>
          </w:p>
        </w:tc>
        <w:tc>
          <w:tcPr>
            <w:tcW w:w="1178" w:type="dxa"/>
            <w:tcBorders>
              <w:top w:val="nil"/>
              <w:left w:val="nil"/>
              <w:bottom w:val="single" w:sz="4" w:space="0" w:color="auto"/>
              <w:right w:val="single" w:sz="4" w:space="0" w:color="auto"/>
            </w:tcBorders>
            <w:shd w:val="clear" w:color="auto" w:fill="auto"/>
            <w:noWrap/>
            <w:vAlign w:val="center"/>
            <w:hideMark/>
          </w:tcPr>
          <w:p w14:paraId="3B34216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160,0</w:t>
            </w:r>
          </w:p>
        </w:tc>
      </w:tr>
      <w:tr w:rsidR="00471BF2" w:rsidRPr="009A1442" w14:paraId="018AC5B7"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8AC5BF2"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1750291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150 03 S2120</w:t>
            </w:r>
          </w:p>
        </w:tc>
        <w:tc>
          <w:tcPr>
            <w:tcW w:w="444" w:type="dxa"/>
            <w:tcBorders>
              <w:top w:val="nil"/>
              <w:left w:val="nil"/>
              <w:bottom w:val="single" w:sz="4" w:space="0" w:color="auto"/>
              <w:right w:val="single" w:sz="4" w:space="0" w:color="auto"/>
            </w:tcBorders>
            <w:shd w:val="clear" w:color="auto" w:fill="auto"/>
            <w:noWrap/>
            <w:vAlign w:val="center"/>
            <w:hideMark/>
          </w:tcPr>
          <w:p w14:paraId="7944E01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256E8C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B2C896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6A1462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160,0</w:t>
            </w:r>
          </w:p>
        </w:tc>
        <w:tc>
          <w:tcPr>
            <w:tcW w:w="1138" w:type="dxa"/>
            <w:tcBorders>
              <w:top w:val="nil"/>
              <w:left w:val="nil"/>
              <w:bottom w:val="single" w:sz="4" w:space="0" w:color="auto"/>
              <w:right w:val="single" w:sz="4" w:space="0" w:color="auto"/>
            </w:tcBorders>
            <w:shd w:val="clear" w:color="auto" w:fill="auto"/>
            <w:noWrap/>
            <w:vAlign w:val="center"/>
            <w:hideMark/>
          </w:tcPr>
          <w:p w14:paraId="640E514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160,0</w:t>
            </w:r>
          </w:p>
        </w:tc>
        <w:tc>
          <w:tcPr>
            <w:tcW w:w="1178" w:type="dxa"/>
            <w:tcBorders>
              <w:top w:val="nil"/>
              <w:left w:val="nil"/>
              <w:bottom w:val="single" w:sz="4" w:space="0" w:color="auto"/>
              <w:right w:val="single" w:sz="4" w:space="0" w:color="auto"/>
            </w:tcBorders>
            <w:shd w:val="clear" w:color="auto" w:fill="auto"/>
            <w:noWrap/>
            <w:vAlign w:val="center"/>
            <w:hideMark/>
          </w:tcPr>
          <w:p w14:paraId="14506F8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160,0</w:t>
            </w:r>
          </w:p>
        </w:tc>
      </w:tr>
      <w:tr w:rsidR="00471BF2" w:rsidRPr="009A1442" w14:paraId="336E4A12"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3CFA3C5"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Культура, кинематография</w:t>
            </w:r>
          </w:p>
        </w:tc>
        <w:tc>
          <w:tcPr>
            <w:tcW w:w="1319" w:type="dxa"/>
            <w:tcBorders>
              <w:top w:val="nil"/>
              <w:left w:val="nil"/>
              <w:bottom w:val="single" w:sz="4" w:space="0" w:color="auto"/>
              <w:right w:val="single" w:sz="4" w:space="0" w:color="auto"/>
            </w:tcBorders>
            <w:shd w:val="clear" w:color="auto" w:fill="auto"/>
            <w:noWrap/>
            <w:vAlign w:val="center"/>
            <w:hideMark/>
          </w:tcPr>
          <w:p w14:paraId="0FCA8F7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68ED9CF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EAAC0E8"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7B7920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86AA34F"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105,6</w:t>
            </w:r>
          </w:p>
        </w:tc>
        <w:tc>
          <w:tcPr>
            <w:tcW w:w="1138" w:type="dxa"/>
            <w:tcBorders>
              <w:top w:val="nil"/>
              <w:left w:val="nil"/>
              <w:bottom w:val="single" w:sz="4" w:space="0" w:color="auto"/>
              <w:right w:val="single" w:sz="4" w:space="0" w:color="auto"/>
            </w:tcBorders>
            <w:shd w:val="clear" w:color="auto" w:fill="auto"/>
            <w:noWrap/>
            <w:vAlign w:val="center"/>
            <w:hideMark/>
          </w:tcPr>
          <w:p w14:paraId="0E07FC86"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98,0</w:t>
            </w:r>
          </w:p>
        </w:tc>
        <w:tc>
          <w:tcPr>
            <w:tcW w:w="1178" w:type="dxa"/>
            <w:tcBorders>
              <w:top w:val="nil"/>
              <w:left w:val="nil"/>
              <w:bottom w:val="single" w:sz="4" w:space="0" w:color="auto"/>
              <w:right w:val="single" w:sz="4" w:space="0" w:color="auto"/>
            </w:tcBorders>
            <w:shd w:val="clear" w:color="auto" w:fill="auto"/>
            <w:noWrap/>
            <w:vAlign w:val="center"/>
            <w:hideMark/>
          </w:tcPr>
          <w:p w14:paraId="636F4697"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98,0</w:t>
            </w:r>
          </w:p>
        </w:tc>
      </w:tr>
      <w:tr w:rsidR="00471BF2" w:rsidRPr="009A1442" w14:paraId="378C10ED"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91C6BAF"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Культура</w:t>
            </w:r>
          </w:p>
        </w:tc>
        <w:tc>
          <w:tcPr>
            <w:tcW w:w="1319" w:type="dxa"/>
            <w:tcBorders>
              <w:top w:val="nil"/>
              <w:left w:val="nil"/>
              <w:bottom w:val="single" w:sz="4" w:space="0" w:color="auto"/>
              <w:right w:val="single" w:sz="4" w:space="0" w:color="auto"/>
            </w:tcBorders>
            <w:shd w:val="clear" w:color="auto" w:fill="auto"/>
            <w:noWrap/>
            <w:vAlign w:val="center"/>
            <w:hideMark/>
          </w:tcPr>
          <w:p w14:paraId="425BD59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581CEFF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692EE43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6F5299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649F82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105,6</w:t>
            </w:r>
          </w:p>
        </w:tc>
        <w:tc>
          <w:tcPr>
            <w:tcW w:w="1138" w:type="dxa"/>
            <w:tcBorders>
              <w:top w:val="nil"/>
              <w:left w:val="nil"/>
              <w:bottom w:val="single" w:sz="4" w:space="0" w:color="auto"/>
              <w:right w:val="single" w:sz="4" w:space="0" w:color="auto"/>
            </w:tcBorders>
            <w:shd w:val="clear" w:color="auto" w:fill="auto"/>
            <w:noWrap/>
            <w:vAlign w:val="center"/>
            <w:hideMark/>
          </w:tcPr>
          <w:p w14:paraId="1EC29A2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98,0</w:t>
            </w:r>
          </w:p>
        </w:tc>
        <w:tc>
          <w:tcPr>
            <w:tcW w:w="1178" w:type="dxa"/>
            <w:tcBorders>
              <w:top w:val="nil"/>
              <w:left w:val="nil"/>
              <w:bottom w:val="single" w:sz="4" w:space="0" w:color="auto"/>
              <w:right w:val="single" w:sz="4" w:space="0" w:color="auto"/>
            </w:tcBorders>
            <w:shd w:val="clear" w:color="auto" w:fill="auto"/>
            <w:noWrap/>
            <w:vAlign w:val="center"/>
            <w:hideMark/>
          </w:tcPr>
          <w:p w14:paraId="2AA0D92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98,0</w:t>
            </w:r>
          </w:p>
        </w:tc>
      </w:tr>
      <w:tr w:rsidR="00471BF2" w:rsidRPr="009A1442" w14:paraId="709BE795"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3721F8E"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1C313AB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27A5634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0EDF7A5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E65D8C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43A8E2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105,6</w:t>
            </w:r>
          </w:p>
        </w:tc>
        <w:tc>
          <w:tcPr>
            <w:tcW w:w="1138" w:type="dxa"/>
            <w:tcBorders>
              <w:top w:val="nil"/>
              <w:left w:val="nil"/>
              <w:bottom w:val="single" w:sz="4" w:space="0" w:color="auto"/>
              <w:right w:val="single" w:sz="4" w:space="0" w:color="auto"/>
            </w:tcBorders>
            <w:shd w:val="clear" w:color="auto" w:fill="auto"/>
            <w:noWrap/>
            <w:vAlign w:val="center"/>
            <w:hideMark/>
          </w:tcPr>
          <w:p w14:paraId="256C670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98,0</w:t>
            </w:r>
          </w:p>
        </w:tc>
        <w:tc>
          <w:tcPr>
            <w:tcW w:w="1178" w:type="dxa"/>
            <w:tcBorders>
              <w:top w:val="nil"/>
              <w:left w:val="nil"/>
              <w:bottom w:val="single" w:sz="4" w:space="0" w:color="auto"/>
              <w:right w:val="single" w:sz="4" w:space="0" w:color="auto"/>
            </w:tcBorders>
            <w:shd w:val="clear" w:color="auto" w:fill="auto"/>
            <w:noWrap/>
            <w:vAlign w:val="center"/>
            <w:hideMark/>
          </w:tcPr>
          <w:p w14:paraId="4AB950D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98,0</w:t>
            </w:r>
          </w:p>
        </w:tc>
      </w:tr>
      <w:tr w:rsidR="00471BF2" w:rsidRPr="009A1442" w14:paraId="118B8B64"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8103119"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Субсидия бюджетным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10384A3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5A83504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7AAAC39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41FAE3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610</w:t>
            </w:r>
          </w:p>
        </w:tc>
        <w:tc>
          <w:tcPr>
            <w:tcW w:w="1277" w:type="dxa"/>
            <w:tcBorders>
              <w:top w:val="nil"/>
              <w:left w:val="nil"/>
              <w:bottom w:val="single" w:sz="4" w:space="0" w:color="auto"/>
              <w:right w:val="single" w:sz="4" w:space="0" w:color="auto"/>
            </w:tcBorders>
            <w:shd w:val="clear" w:color="auto" w:fill="auto"/>
            <w:noWrap/>
            <w:vAlign w:val="center"/>
            <w:hideMark/>
          </w:tcPr>
          <w:p w14:paraId="4E6A31F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69,6</w:t>
            </w:r>
          </w:p>
        </w:tc>
        <w:tc>
          <w:tcPr>
            <w:tcW w:w="1138" w:type="dxa"/>
            <w:tcBorders>
              <w:top w:val="nil"/>
              <w:left w:val="nil"/>
              <w:bottom w:val="single" w:sz="4" w:space="0" w:color="auto"/>
              <w:right w:val="single" w:sz="4" w:space="0" w:color="auto"/>
            </w:tcBorders>
            <w:shd w:val="clear" w:color="auto" w:fill="auto"/>
            <w:noWrap/>
            <w:vAlign w:val="center"/>
            <w:hideMark/>
          </w:tcPr>
          <w:p w14:paraId="5B0CACD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62,0</w:t>
            </w:r>
          </w:p>
        </w:tc>
        <w:tc>
          <w:tcPr>
            <w:tcW w:w="1178" w:type="dxa"/>
            <w:tcBorders>
              <w:top w:val="nil"/>
              <w:left w:val="nil"/>
              <w:bottom w:val="single" w:sz="4" w:space="0" w:color="auto"/>
              <w:right w:val="single" w:sz="4" w:space="0" w:color="auto"/>
            </w:tcBorders>
            <w:shd w:val="clear" w:color="auto" w:fill="auto"/>
            <w:noWrap/>
            <w:vAlign w:val="center"/>
            <w:hideMark/>
          </w:tcPr>
          <w:p w14:paraId="104FD6E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62,0</w:t>
            </w:r>
          </w:p>
        </w:tc>
      </w:tr>
      <w:tr w:rsidR="00471BF2" w:rsidRPr="009A1442" w14:paraId="4D6AF648"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16F36D3"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Субсидия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1296F8A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44CEA4E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494" w:type="dxa"/>
            <w:tcBorders>
              <w:top w:val="nil"/>
              <w:left w:val="nil"/>
              <w:bottom w:val="single" w:sz="4" w:space="0" w:color="auto"/>
              <w:right w:val="single" w:sz="4" w:space="0" w:color="auto"/>
            </w:tcBorders>
            <w:shd w:val="clear" w:color="auto" w:fill="auto"/>
            <w:noWrap/>
            <w:vAlign w:val="center"/>
            <w:hideMark/>
          </w:tcPr>
          <w:p w14:paraId="46999B5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0DE86B5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86B88B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36,0</w:t>
            </w:r>
          </w:p>
        </w:tc>
        <w:tc>
          <w:tcPr>
            <w:tcW w:w="1138" w:type="dxa"/>
            <w:tcBorders>
              <w:top w:val="nil"/>
              <w:left w:val="nil"/>
              <w:bottom w:val="single" w:sz="4" w:space="0" w:color="auto"/>
              <w:right w:val="single" w:sz="4" w:space="0" w:color="auto"/>
            </w:tcBorders>
            <w:shd w:val="clear" w:color="auto" w:fill="auto"/>
            <w:noWrap/>
            <w:vAlign w:val="center"/>
            <w:hideMark/>
          </w:tcPr>
          <w:p w14:paraId="40684AE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36,0</w:t>
            </w:r>
          </w:p>
        </w:tc>
        <w:tc>
          <w:tcPr>
            <w:tcW w:w="1178" w:type="dxa"/>
            <w:tcBorders>
              <w:top w:val="nil"/>
              <w:left w:val="nil"/>
              <w:bottom w:val="single" w:sz="4" w:space="0" w:color="auto"/>
              <w:right w:val="single" w:sz="4" w:space="0" w:color="auto"/>
            </w:tcBorders>
            <w:shd w:val="clear" w:color="auto" w:fill="auto"/>
            <w:noWrap/>
            <w:vAlign w:val="center"/>
            <w:hideMark/>
          </w:tcPr>
          <w:p w14:paraId="7C0DDD1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36,0</w:t>
            </w:r>
          </w:p>
        </w:tc>
      </w:tr>
      <w:tr w:rsidR="00471BF2" w:rsidRPr="009A1442" w14:paraId="4EBC7EFB"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B76FABB"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Физическая культура и спорт</w:t>
            </w:r>
          </w:p>
        </w:tc>
        <w:tc>
          <w:tcPr>
            <w:tcW w:w="1319" w:type="dxa"/>
            <w:tcBorders>
              <w:top w:val="nil"/>
              <w:left w:val="nil"/>
              <w:bottom w:val="single" w:sz="4" w:space="0" w:color="auto"/>
              <w:right w:val="single" w:sz="4" w:space="0" w:color="auto"/>
            </w:tcBorders>
            <w:shd w:val="clear" w:color="auto" w:fill="auto"/>
            <w:noWrap/>
            <w:vAlign w:val="center"/>
            <w:hideMark/>
          </w:tcPr>
          <w:p w14:paraId="3E7D91D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725141B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25219E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2B8EE2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B959806"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232,7</w:t>
            </w:r>
          </w:p>
        </w:tc>
        <w:tc>
          <w:tcPr>
            <w:tcW w:w="1138" w:type="dxa"/>
            <w:tcBorders>
              <w:top w:val="nil"/>
              <w:left w:val="nil"/>
              <w:bottom w:val="single" w:sz="4" w:space="0" w:color="auto"/>
              <w:right w:val="single" w:sz="4" w:space="0" w:color="auto"/>
            </w:tcBorders>
            <w:shd w:val="clear" w:color="auto" w:fill="auto"/>
            <w:noWrap/>
            <w:vAlign w:val="center"/>
            <w:hideMark/>
          </w:tcPr>
          <w:p w14:paraId="14F6050F"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240,9</w:t>
            </w:r>
          </w:p>
        </w:tc>
        <w:tc>
          <w:tcPr>
            <w:tcW w:w="1178" w:type="dxa"/>
            <w:tcBorders>
              <w:top w:val="nil"/>
              <w:left w:val="nil"/>
              <w:bottom w:val="single" w:sz="4" w:space="0" w:color="auto"/>
              <w:right w:val="single" w:sz="4" w:space="0" w:color="auto"/>
            </w:tcBorders>
            <w:shd w:val="clear" w:color="auto" w:fill="auto"/>
            <w:noWrap/>
            <w:vAlign w:val="center"/>
            <w:hideMark/>
          </w:tcPr>
          <w:p w14:paraId="3D2CD2FC"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240,9</w:t>
            </w:r>
          </w:p>
        </w:tc>
      </w:tr>
      <w:tr w:rsidR="00471BF2" w:rsidRPr="009A1442" w14:paraId="56E751E5"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0603023"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Физическая культура</w:t>
            </w:r>
          </w:p>
        </w:tc>
        <w:tc>
          <w:tcPr>
            <w:tcW w:w="1319" w:type="dxa"/>
            <w:tcBorders>
              <w:top w:val="nil"/>
              <w:left w:val="nil"/>
              <w:bottom w:val="single" w:sz="4" w:space="0" w:color="auto"/>
              <w:right w:val="single" w:sz="4" w:space="0" w:color="auto"/>
            </w:tcBorders>
            <w:shd w:val="clear" w:color="auto" w:fill="auto"/>
            <w:noWrap/>
            <w:vAlign w:val="center"/>
            <w:hideMark/>
          </w:tcPr>
          <w:p w14:paraId="7523771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150 03 00000</w:t>
            </w:r>
          </w:p>
        </w:tc>
        <w:tc>
          <w:tcPr>
            <w:tcW w:w="444" w:type="dxa"/>
            <w:tcBorders>
              <w:top w:val="nil"/>
              <w:left w:val="nil"/>
              <w:bottom w:val="single" w:sz="4" w:space="0" w:color="auto"/>
              <w:right w:val="single" w:sz="4" w:space="0" w:color="auto"/>
            </w:tcBorders>
            <w:shd w:val="clear" w:color="auto" w:fill="auto"/>
            <w:noWrap/>
            <w:vAlign w:val="center"/>
            <w:hideMark/>
          </w:tcPr>
          <w:p w14:paraId="6C9CBF6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46739E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725B71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CED316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232,7</w:t>
            </w:r>
          </w:p>
        </w:tc>
        <w:tc>
          <w:tcPr>
            <w:tcW w:w="1138" w:type="dxa"/>
            <w:tcBorders>
              <w:top w:val="nil"/>
              <w:left w:val="nil"/>
              <w:bottom w:val="single" w:sz="4" w:space="0" w:color="auto"/>
              <w:right w:val="single" w:sz="4" w:space="0" w:color="auto"/>
            </w:tcBorders>
            <w:shd w:val="clear" w:color="auto" w:fill="auto"/>
            <w:noWrap/>
            <w:vAlign w:val="center"/>
            <w:hideMark/>
          </w:tcPr>
          <w:p w14:paraId="528D7D5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240,9</w:t>
            </w:r>
          </w:p>
        </w:tc>
        <w:tc>
          <w:tcPr>
            <w:tcW w:w="1178" w:type="dxa"/>
            <w:tcBorders>
              <w:top w:val="nil"/>
              <w:left w:val="nil"/>
              <w:bottom w:val="single" w:sz="4" w:space="0" w:color="auto"/>
              <w:right w:val="single" w:sz="4" w:space="0" w:color="auto"/>
            </w:tcBorders>
            <w:shd w:val="clear" w:color="auto" w:fill="auto"/>
            <w:noWrap/>
            <w:vAlign w:val="center"/>
            <w:hideMark/>
          </w:tcPr>
          <w:p w14:paraId="190F01B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240,9</w:t>
            </w:r>
          </w:p>
        </w:tc>
      </w:tr>
      <w:tr w:rsidR="00471BF2" w:rsidRPr="009A1442" w14:paraId="3E7FBE1E"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33DA453"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6ED5A75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1582A93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50A2EC0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545160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66B6D8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232,7</w:t>
            </w:r>
          </w:p>
        </w:tc>
        <w:tc>
          <w:tcPr>
            <w:tcW w:w="1138" w:type="dxa"/>
            <w:tcBorders>
              <w:top w:val="nil"/>
              <w:left w:val="nil"/>
              <w:bottom w:val="single" w:sz="4" w:space="0" w:color="auto"/>
              <w:right w:val="single" w:sz="4" w:space="0" w:color="auto"/>
            </w:tcBorders>
            <w:shd w:val="clear" w:color="auto" w:fill="auto"/>
            <w:noWrap/>
            <w:vAlign w:val="center"/>
            <w:hideMark/>
          </w:tcPr>
          <w:p w14:paraId="3254A89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240,9</w:t>
            </w:r>
          </w:p>
        </w:tc>
        <w:tc>
          <w:tcPr>
            <w:tcW w:w="1178" w:type="dxa"/>
            <w:tcBorders>
              <w:top w:val="nil"/>
              <w:left w:val="nil"/>
              <w:bottom w:val="single" w:sz="4" w:space="0" w:color="auto"/>
              <w:right w:val="single" w:sz="4" w:space="0" w:color="auto"/>
            </w:tcBorders>
            <w:shd w:val="clear" w:color="auto" w:fill="auto"/>
            <w:noWrap/>
            <w:vAlign w:val="center"/>
            <w:hideMark/>
          </w:tcPr>
          <w:p w14:paraId="74D52BB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240,9</w:t>
            </w:r>
          </w:p>
        </w:tc>
      </w:tr>
      <w:tr w:rsidR="00471BF2" w:rsidRPr="009A1442" w14:paraId="6E3F5974"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5AD6242"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279F644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150 03 40090</w:t>
            </w:r>
          </w:p>
        </w:tc>
        <w:tc>
          <w:tcPr>
            <w:tcW w:w="444" w:type="dxa"/>
            <w:tcBorders>
              <w:top w:val="nil"/>
              <w:left w:val="nil"/>
              <w:bottom w:val="single" w:sz="4" w:space="0" w:color="auto"/>
              <w:right w:val="single" w:sz="4" w:space="0" w:color="auto"/>
            </w:tcBorders>
            <w:shd w:val="clear" w:color="auto" w:fill="auto"/>
            <w:noWrap/>
            <w:vAlign w:val="center"/>
            <w:hideMark/>
          </w:tcPr>
          <w:p w14:paraId="28D5E92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11</w:t>
            </w:r>
          </w:p>
        </w:tc>
        <w:tc>
          <w:tcPr>
            <w:tcW w:w="494" w:type="dxa"/>
            <w:tcBorders>
              <w:top w:val="nil"/>
              <w:left w:val="nil"/>
              <w:bottom w:val="single" w:sz="4" w:space="0" w:color="auto"/>
              <w:right w:val="single" w:sz="4" w:space="0" w:color="auto"/>
            </w:tcBorders>
            <w:shd w:val="clear" w:color="auto" w:fill="auto"/>
            <w:noWrap/>
            <w:vAlign w:val="center"/>
            <w:hideMark/>
          </w:tcPr>
          <w:p w14:paraId="315D76D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69A43C5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CABBE9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232,7</w:t>
            </w:r>
          </w:p>
        </w:tc>
        <w:tc>
          <w:tcPr>
            <w:tcW w:w="1138" w:type="dxa"/>
            <w:tcBorders>
              <w:top w:val="nil"/>
              <w:left w:val="nil"/>
              <w:bottom w:val="single" w:sz="4" w:space="0" w:color="auto"/>
              <w:right w:val="single" w:sz="4" w:space="0" w:color="auto"/>
            </w:tcBorders>
            <w:shd w:val="clear" w:color="auto" w:fill="auto"/>
            <w:noWrap/>
            <w:vAlign w:val="center"/>
            <w:hideMark/>
          </w:tcPr>
          <w:p w14:paraId="43BB1FF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240,9</w:t>
            </w:r>
          </w:p>
        </w:tc>
        <w:tc>
          <w:tcPr>
            <w:tcW w:w="1178" w:type="dxa"/>
            <w:tcBorders>
              <w:top w:val="nil"/>
              <w:left w:val="nil"/>
              <w:bottom w:val="single" w:sz="4" w:space="0" w:color="auto"/>
              <w:right w:val="single" w:sz="4" w:space="0" w:color="auto"/>
            </w:tcBorders>
            <w:shd w:val="clear" w:color="auto" w:fill="auto"/>
            <w:noWrap/>
            <w:vAlign w:val="center"/>
            <w:hideMark/>
          </w:tcPr>
          <w:p w14:paraId="7CC6054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240,9</w:t>
            </w:r>
          </w:p>
        </w:tc>
      </w:tr>
      <w:tr w:rsidR="00471BF2" w:rsidRPr="009A1442" w14:paraId="5EE26A1A"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F57A464"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Муниципальная программа «Комплексное развитие сельских территорий Старорусского района до 2029 года»</w:t>
            </w:r>
          </w:p>
        </w:tc>
        <w:tc>
          <w:tcPr>
            <w:tcW w:w="1319" w:type="dxa"/>
            <w:tcBorders>
              <w:top w:val="nil"/>
              <w:left w:val="nil"/>
              <w:bottom w:val="single" w:sz="4" w:space="0" w:color="auto"/>
              <w:right w:val="single" w:sz="4" w:space="0" w:color="auto"/>
            </w:tcBorders>
            <w:shd w:val="clear" w:color="auto" w:fill="auto"/>
            <w:noWrap/>
            <w:vAlign w:val="center"/>
            <w:hideMark/>
          </w:tcPr>
          <w:p w14:paraId="304A3D8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2B26925F"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01CA20CE"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2592D97"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236E0E2"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1 050,0</w:t>
            </w:r>
          </w:p>
        </w:tc>
        <w:tc>
          <w:tcPr>
            <w:tcW w:w="1138" w:type="dxa"/>
            <w:tcBorders>
              <w:top w:val="nil"/>
              <w:left w:val="nil"/>
              <w:bottom w:val="single" w:sz="4" w:space="0" w:color="auto"/>
              <w:right w:val="single" w:sz="4" w:space="0" w:color="auto"/>
            </w:tcBorders>
            <w:shd w:val="clear" w:color="auto" w:fill="auto"/>
            <w:noWrap/>
            <w:vAlign w:val="center"/>
            <w:hideMark/>
          </w:tcPr>
          <w:p w14:paraId="3E5E2594"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3 356,5</w:t>
            </w:r>
          </w:p>
        </w:tc>
        <w:tc>
          <w:tcPr>
            <w:tcW w:w="1178" w:type="dxa"/>
            <w:tcBorders>
              <w:top w:val="nil"/>
              <w:left w:val="nil"/>
              <w:bottom w:val="single" w:sz="4" w:space="0" w:color="auto"/>
              <w:right w:val="single" w:sz="4" w:space="0" w:color="auto"/>
            </w:tcBorders>
            <w:shd w:val="clear" w:color="auto" w:fill="auto"/>
            <w:noWrap/>
            <w:vAlign w:val="center"/>
            <w:hideMark/>
          </w:tcPr>
          <w:p w14:paraId="3CD472C3"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5 800,0</w:t>
            </w:r>
          </w:p>
        </w:tc>
      </w:tr>
      <w:tr w:rsidR="00471BF2" w:rsidRPr="009A1442" w14:paraId="3BEF4BE8"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F0D3ED0"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Создание и развитие инфраструктуры на сельских территориях</w:t>
            </w:r>
          </w:p>
        </w:tc>
        <w:tc>
          <w:tcPr>
            <w:tcW w:w="1319" w:type="dxa"/>
            <w:tcBorders>
              <w:top w:val="nil"/>
              <w:left w:val="nil"/>
              <w:bottom w:val="single" w:sz="4" w:space="0" w:color="auto"/>
              <w:right w:val="single" w:sz="4" w:space="0" w:color="auto"/>
            </w:tcBorders>
            <w:shd w:val="clear" w:color="auto" w:fill="auto"/>
            <w:noWrap/>
            <w:vAlign w:val="center"/>
            <w:hideMark/>
          </w:tcPr>
          <w:p w14:paraId="2A2F837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7BD30DC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6AC5335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2A4F373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C05419F"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1 050,0</w:t>
            </w:r>
          </w:p>
        </w:tc>
        <w:tc>
          <w:tcPr>
            <w:tcW w:w="1138" w:type="dxa"/>
            <w:tcBorders>
              <w:top w:val="nil"/>
              <w:left w:val="nil"/>
              <w:bottom w:val="single" w:sz="4" w:space="0" w:color="auto"/>
              <w:right w:val="single" w:sz="4" w:space="0" w:color="auto"/>
            </w:tcBorders>
            <w:shd w:val="clear" w:color="auto" w:fill="auto"/>
            <w:noWrap/>
            <w:vAlign w:val="center"/>
            <w:hideMark/>
          </w:tcPr>
          <w:p w14:paraId="30B33D0A"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3 356,5</w:t>
            </w:r>
          </w:p>
        </w:tc>
        <w:tc>
          <w:tcPr>
            <w:tcW w:w="1178" w:type="dxa"/>
            <w:tcBorders>
              <w:top w:val="nil"/>
              <w:left w:val="nil"/>
              <w:bottom w:val="single" w:sz="4" w:space="0" w:color="auto"/>
              <w:right w:val="single" w:sz="4" w:space="0" w:color="auto"/>
            </w:tcBorders>
            <w:shd w:val="clear" w:color="auto" w:fill="auto"/>
            <w:noWrap/>
            <w:vAlign w:val="center"/>
            <w:hideMark/>
          </w:tcPr>
          <w:p w14:paraId="67397F06"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5 800,0</w:t>
            </w:r>
          </w:p>
        </w:tc>
      </w:tr>
      <w:tr w:rsidR="00471BF2" w:rsidRPr="009A1442" w14:paraId="12A99D7D"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63FE6A2"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Жилищно-коммунальное хозяйство</w:t>
            </w:r>
          </w:p>
        </w:tc>
        <w:tc>
          <w:tcPr>
            <w:tcW w:w="1319" w:type="dxa"/>
            <w:tcBorders>
              <w:top w:val="nil"/>
              <w:left w:val="nil"/>
              <w:bottom w:val="single" w:sz="4" w:space="0" w:color="auto"/>
              <w:right w:val="single" w:sz="4" w:space="0" w:color="auto"/>
            </w:tcBorders>
            <w:shd w:val="clear" w:color="auto" w:fill="auto"/>
            <w:noWrap/>
            <w:vAlign w:val="center"/>
            <w:hideMark/>
          </w:tcPr>
          <w:p w14:paraId="3C7FCF8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0E48955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11958EF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319A25D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1AB9FD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1 050,0</w:t>
            </w:r>
          </w:p>
        </w:tc>
        <w:tc>
          <w:tcPr>
            <w:tcW w:w="1138" w:type="dxa"/>
            <w:tcBorders>
              <w:top w:val="nil"/>
              <w:left w:val="nil"/>
              <w:bottom w:val="single" w:sz="4" w:space="0" w:color="auto"/>
              <w:right w:val="single" w:sz="4" w:space="0" w:color="auto"/>
            </w:tcBorders>
            <w:shd w:val="clear" w:color="auto" w:fill="auto"/>
            <w:noWrap/>
            <w:vAlign w:val="center"/>
            <w:hideMark/>
          </w:tcPr>
          <w:p w14:paraId="301F23E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3 356,5</w:t>
            </w:r>
          </w:p>
        </w:tc>
        <w:tc>
          <w:tcPr>
            <w:tcW w:w="1178" w:type="dxa"/>
            <w:tcBorders>
              <w:top w:val="nil"/>
              <w:left w:val="nil"/>
              <w:bottom w:val="single" w:sz="4" w:space="0" w:color="auto"/>
              <w:right w:val="single" w:sz="4" w:space="0" w:color="auto"/>
            </w:tcBorders>
            <w:shd w:val="clear" w:color="auto" w:fill="auto"/>
            <w:noWrap/>
            <w:vAlign w:val="center"/>
            <w:hideMark/>
          </w:tcPr>
          <w:p w14:paraId="35B0AB3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5 800,0</w:t>
            </w:r>
          </w:p>
        </w:tc>
      </w:tr>
      <w:tr w:rsidR="00471BF2" w:rsidRPr="009A1442" w14:paraId="559CE156"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00B8DC5"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Коммунальное хозяйство</w:t>
            </w:r>
          </w:p>
        </w:tc>
        <w:tc>
          <w:tcPr>
            <w:tcW w:w="1319" w:type="dxa"/>
            <w:tcBorders>
              <w:top w:val="nil"/>
              <w:left w:val="nil"/>
              <w:bottom w:val="single" w:sz="4" w:space="0" w:color="auto"/>
              <w:right w:val="single" w:sz="4" w:space="0" w:color="auto"/>
            </w:tcBorders>
            <w:shd w:val="clear" w:color="auto" w:fill="auto"/>
            <w:noWrap/>
            <w:vAlign w:val="center"/>
            <w:hideMark/>
          </w:tcPr>
          <w:p w14:paraId="264A6B6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160 00 00000</w:t>
            </w:r>
          </w:p>
        </w:tc>
        <w:tc>
          <w:tcPr>
            <w:tcW w:w="444" w:type="dxa"/>
            <w:tcBorders>
              <w:top w:val="nil"/>
              <w:left w:val="nil"/>
              <w:bottom w:val="single" w:sz="4" w:space="0" w:color="auto"/>
              <w:right w:val="single" w:sz="4" w:space="0" w:color="auto"/>
            </w:tcBorders>
            <w:shd w:val="clear" w:color="auto" w:fill="auto"/>
            <w:noWrap/>
            <w:vAlign w:val="center"/>
            <w:hideMark/>
          </w:tcPr>
          <w:p w14:paraId="10060D2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5334663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1C432BC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7F2F6D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1 050,0</w:t>
            </w:r>
          </w:p>
        </w:tc>
        <w:tc>
          <w:tcPr>
            <w:tcW w:w="1138" w:type="dxa"/>
            <w:tcBorders>
              <w:top w:val="nil"/>
              <w:left w:val="nil"/>
              <w:bottom w:val="single" w:sz="4" w:space="0" w:color="auto"/>
              <w:right w:val="single" w:sz="4" w:space="0" w:color="auto"/>
            </w:tcBorders>
            <w:shd w:val="clear" w:color="auto" w:fill="auto"/>
            <w:noWrap/>
            <w:vAlign w:val="center"/>
            <w:hideMark/>
          </w:tcPr>
          <w:p w14:paraId="1EF45A8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3 356,5</w:t>
            </w:r>
          </w:p>
        </w:tc>
        <w:tc>
          <w:tcPr>
            <w:tcW w:w="1178" w:type="dxa"/>
            <w:tcBorders>
              <w:top w:val="nil"/>
              <w:left w:val="nil"/>
              <w:bottom w:val="single" w:sz="4" w:space="0" w:color="auto"/>
              <w:right w:val="single" w:sz="4" w:space="0" w:color="auto"/>
            </w:tcBorders>
            <w:shd w:val="clear" w:color="auto" w:fill="auto"/>
            <w:noWrap/>
            <w:vAlign w:val="center"/>
            <w:hideMark/>
          </w:tcPr>
          <w:p w14:paraId="1F414D9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5 800,0</w:t>
            </w:r>
          </w:p>
        </w:tc>
      </w:tr>
      <w:tr w:rsidR="00471BF2" w:rsidRPr="009A1442" w14:paraId="4DBA155B"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E7D75B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2E1A90C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160 00 40090</w:t>
            </w:r>
          </w:p>
        </w:tc>
        <w:tc>
          <w:tcPr>
            <w:tcW w:w="444" w:type="dxa"/>
            <w:tcBorders>
              <w:top w:val="nil"/>
              <w:left w:val="nil"/>
              <w:bottom w:val="single" w:sz="4" w:space="0" w:color="auto"/>
              <w:right w:val="single" w:sz="4" w:space="0" w:color="auto"/>
            </w:tcBorders>
            <w:shd w:val="clear" w:color="auto" w:fill="auto"/>
            <w:noWrap/>
            <w:vAlign w:val="center"/>
            <w:hideMark/>
          </w:tcPr>
          <w:p w14:paraId="4C31EAB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3205DA4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2592A17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5483DE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1 050,0</w:t>
            </w:r>
          </w:p>
        </w:tc>
        <w:tc>
          <w:tcPr>
            <w:tcW w:w="1138" w:type="dxa"/>
            <w:tcBorders>
              <w:top w:val="nil"/>
              <w:left w:val="nil"/>
              <w:bottom w:val="single" w:sz="4" w:space="0" w:color="auto"/>
              <w:right w:val="single" w:sz="4" w:space="0" w:color="auto"/>
            </w:tcBorders>
            <w:shd w:val="clear" w:color="auto" w:fill="auto"/>
            <w:noWrap/>
            <w:vAlign w:val="center"/>
            <w:hideMark/>
          </w:tcPr>
          <w:p w14:paraId="3F7A7B5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3 356,5</w:t>
            </w:r>
          </w:p>
        </w:tc>
        <w:tc>
          <w:tcPr>
            <w:tcW w:w="1178" w:type="dxa"/>
            <w:tcBorders>
              <w:top w:val="nil"/>
              <w:left w:val="nil"/>
              <w:bottom w:val="single" w:sz="4" w:space="0" w:color="auto"/>
              <w:right w:val="single" w:sz="4" w:space="0" w:color="auto"/>
            </w:tcBorders>
            <w:shd w:val="clear" w:color="auto" w:fill="auto"/>
            <w:noWrap/>
            <w:vAlign w:val="center"/>
            <w:hideMark/>
          </w:tcPr>
          <w:p w14:paraId="58DA7E9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5 800,0</w:t>
            </w:r>
          </w:p>
        </w:tc>
      </w:tr>
      <w:tr w:rsidR="00471BF2" w:rsidRPr="009A1442" w14:paraId="56640157"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6D22217"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7672CAF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160 00 40090</w:t>
            </w:r>
          </w:p>
        </w:tc>
        <w:tc>
          <w:tcPr>
            <w:tcW w:w="444" w:type="dxa"/>
            <w:tcBorders>
              <w:top w:val="nil"/>
              <w:left w:val="nil"/>
              <w:bottom w:val="single" w:sz="4" w:space="0" w:color="auto"/>
              <w:right w:val="single" w:sz="4" w:space="0" w:color="auto"/>
            </w:tcBorders>
            <w:shd w:val="clear" w:color="auto" w:fill="auto"/>
            <w:noWrap/>
            <w:vAlign w:val="center"/>
            <w:hideMark/>
          </w:tcPr>
          <w:p w14:paraId="2CE1FE7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494" w:type="dxa"/>
            <w:tcBorders>
              <w:top w:val="nil"/>
              <w:left w:val="nil"/>
              <w:bottom w:val="single" w:sz="4" w:space="0" w:color="auto"/>
              <w:right w:val="single" w:sz="4" w:space="0" w:color="auto"/>
            </w:tcBorders>
            <w:shd w:val="clear" w:color="auto" w:fill="auto"/>
            <w:noWrap/>
            <w:vAlign w:val="center"/>
            <w:hideMark/>
          </w:tcPr>
          <w:p w14:paraId="74ECCC4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3B6511C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F68382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1 050,0</w:t>
            </w:r>
          </w:p>
        </w:tc>
        <w:tc>
          <w:tcPr>
            <w:tcW w:w="1138" w:type="dxa"/>
            <w:tcBorders>
              <w:top w:val="nil"/>
              <w:left w:val="nil"/>
              <w:bottom w:val="single" w:sz="4" w:space="0" w:color="auto"/>
              <w:right w:val="single" w:sz="4" w:space="0" w:color="auto"/>
            </w:tcBorders>
            <w:shd w:val="clear" w:color="auto" w:fill="auto"/>
            <w:noWrap/>
            <w:vAlign w:val="center"/>
            <w:hideMark/>
          </w:tcPr>
          <w:p w14:paraId="4C3E9B0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3 356,5</w:t>
            </w:r>
          </w:p>
        </w:tc>
        <w:tc>
          <w:tcPr>
            <w:tcW w:w="1178" w:type="dxa"/>
            <w:tcBorders>
              <w:top w:val="nil"/>
              <w:left w:val="nil"/>
              <w:bottom w:val="single" w:sz="4" w:space="0" w:color="auto"/>
              <w:right w:val="single" w:sz="4" w:space="0" w:color="auto"/>
            </w:tcBorders>
            <w:shd w:val="clear" w:color="auto" w:fill="auto"/>
            <w:noWrap/>
            <w:vAlign w:val="center"/>
            <w:hideMark/>
          </w:tcPr>
          <w:p w14:paraId="18CE9FE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5 800,0</w:t>
            </w:r>
          </w:p>
        </w:tc>
      </w:tr>
      <w:tr w:rsidR="00471BF2" w:rsidRPr="009A1442" w14:paraId="5BE34E7C" w14:textId="77777777" w:rsidTr="00471BF2">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59456D9"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Муниципальная программа "Поддержка социально ориентированных некоммерческих организаций Старорусского муниципального района на 2024-2027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36D4A06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170 00 00000</w:t>
            </w:r>
          </w:p>
        </w:tc>
        <w:tc>
          <w:tcPr>
            <w:tcW w:w="444" w:type="dxa"/>
            <w:tcBorders>
              <w:top w:val="nil"/>
              <w:left w:val="nil"/>
              <w:bottom w:val="single" w:sz="4" w:space="0" w:color="auto"/>
              <w:right w:val="single" w:sz="4" w:space="0" w:color="auto"/>
            </w:tcBorders>
            <w:shd w:val="clear" w:color="auto" w:fill="auto"/>
            <w:noWrap/>
            <w:vAlign w:val="center"/>
            <w:hideMark/>
          </w:tcPr>
          <w:p w14:paraId="161AFDB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4833A7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966551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5DB7B92"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989,4</w:t>
            </w:r>
          </w:p>
        </w:tc>
        <w:tc>
          <w:tcPr>
            <w:tcW w:w="1138" w:type="dxa"/>
            <w:tcBorders>
              <w:top w:val="nil"/>
              <w:left w:val="nil"/>
              <w:bottom w:val="single" w:sz="4" w:space="0" w:color="auto"/>
              <w:right w:val="single" w:sz="4" w:space="0" w:color="auto"/>
            </w:tcBorders>
            <w:shd w:val="clear" w:color="auto" w:fill="auto"/>
            <w:noWrap/>
            <w:vAlign w:val="center"/>
            <w:hideMark/>
          </w:tcPr>
          <w:p w14:paraId="10206190"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500,0</w:t>
            </w:r>
          </w:p>
        </w:tc>
        <w:tc>
          <w:tcPr>
            <w:tcW w:w="1178" w:type="dxa"/>
            <w:tcBorders>
              <w:top w:val="nil"/>
              <w:left w:val="nil"/>
              <w:bottom w:val="single" w:sz="4" w:space="0" w:color="auto"/>
              <w:right w:val="single" w:sz="4" w:space="0" w:color="auto"/>
            </w:tcBorders>
            <w:shd w:val="clear" w:color="auto" w:fill="auto"/>
            <w:noWrap/>
            <w:vAlign w:val="center"/>
            <w:hideMark/>
          </w:tcPr>
          <w:p w14:paraId="454B9CC4"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500,0</w:t>
            </w:r>
          </w:p>
        </w:tc>
      </w:tr>
      <w:tr w:rsidR="00471BF2" w:rsidRPr="009A1442" w14:paraId="4F1508FB"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A46E46F"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Национальная экономика</w:t>
            </w:r>
          </w:p>
        </w:tc>
        <w:tc>
          <w:tcPr>
            <w:tcW w:w="1319" w:type="dxa"/>
            <w:tcBorders>
              <w:top w:val="nil"/>
              <w:left w:val="nil"/>
              <w:bottom w:val="single" w:sz="4" w:space="0" w:color="auto"/>
              <w:right w:val="single" w:sz="4" w:space="0" w:color="auto"/>
            </w:tcBorders>
            <w:shd w:val="clear" w:color="auto" w:fill="auto"/>
            <w:noWrap/>
            <w:vAlign w:val="center"/>
            <w:hideMark/>
          </w:tcPr>
          <w:p w14:paraId="4CB63F2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170 00 00000</w:t>
            </w:r>
          </w:p>
        </w:tc>
        <w:tc>
          <w:tcPr>
            <w:tcW w:w="444" w:type="dxa"/>
            <w:tcBorders>
              <w:top w:val="nil"/>
              <w:left w:val="nil"/>
              <w:bottom w:val="single" w:sz="4" w:space="0" w:color="auto"/>
              <w:right w:val="single" w:sz="4" w:space="0" w:color="auto"/>
            </w:tcBorders>
            <w:shd w:val="clear" w:color="auto" w:fill="auto"/>
            <w:noWrap/>
            <w:vAlign w:val="center"/>
            <w:hideMark/>
          </w:tcPr>
          <w:p w14:paraId="06A1AA4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30E9AA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2507E6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50DAE3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989,4</w:t>
            </w:r>
          </w:p>
        </w:tc>
        <w:tc>
          <w:tcPr>
            <w:tcW w:w="1138" w:type="dxa"/>
            <w:tcBorders>
              <w:top w:val="nil"/>
              <w:left w:val="nil"/>
              <w:bottom w:val="single" w:sz="4" w:space="0" w:color="auto"/>
              <w:right w:val="single" w:sz="4" w:space="0" w:color="auto"/>
            </w:tcBorders>
            <w:shd w:val="clear" w:color="auto" w:fill="auto"/>
            <w:noWrap/>
            <w:vAlign w:val="center"/>
            <w:hideMark/>
          </w:tcPr>
          <w:p w14:paraId="38E1C72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500,0</w:t>
            </w:r>
          </w:p>
        </w:tc>
        <w:tc>
          <w:tcPr>
            <w:tcW w:w="1178" w:type="dxa"/>
            <w:tcBorders>
              <w:top w:val="nil"/>
              <w:left w:val="nil"/>
              <w:bottom w:val="single" w:sz="4" w:space="0" w:color="auto"/>
              <w:right w:val="single" w:sz="4" w:space="0" w:color="auto"/>
            </w:tcBorders>
            <w:shd w:val="clear" w:color="auto" w:fill="auto"/>
            <w:noWrap/>
            <w:vAlign w:val="center"/>
            <w:hideMark/>
          </w:tcPr>
          <w:p w14:paraId="48A1119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500,0</w:t>
            </w:r>
          </w:p>
        </w:tc>
      </w:tr>
      <w:tr w:rsidR="00471BF2" w:rsidRPr="009A1442" w14:paraId="7EC0F8BE"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5065F8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Другие вопросы в области национальной экономики</w:t>
            </w:r>
          </w:p>
        </w:tc>
        <w:tc>
          <w:tcPr>
            <w:tcW w:w="1319" w:type="dxa"/>
            <w:tcBorders>
              <w:top w:val="nil"/>
              <w:left w:val="nil"/>
              <w:bottom w:val="single" w:sz="4" w:space="0" w:color="auto"/>
              <w:right w:val="single" w:sz="4" w:space="0" w:color="auto"/>
            </w:tcBorders>
            <w:shd w:val="clear" w:color="auto" w:fill="auto"/>
            <w:noWrap/>
            <w:vAlign w:val="center"/>
            <w:hideMark/>
          </w:tcPr>
          <w:p w14:paraId="108C59F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170 00 00000</w:t>
            </w:r>
          </w:p>
        </w:tc>
        <w:tc>
          <w:tcPr>
            <w:tcW w:w="444" w:type="dxa"/>
            <w:tcBorders>
              <w:top w:val="nil"/>
              <w:left w:val="nil"/>
              <w:bottom w:val="single" w:sz="4" w:space="0" w:color="auto"/>
              <w:right w:val="single" w:sz="4" w:space="0" w:color="auto"/>
            </w:tcBorders>
            <w:shd w:val="clear" w:color="auto" w:fill="auto"/>
            <w:noWrap/>
            <w:vAlign w:val="center"/>
            <w:hideMark/>
          </w:tcPr>
          <w:p w14:paraId="73637BE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A94D80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4B2F9A1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C367A1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989,4</w:t>
            </w:r>
          </w:p>
        </w:tc>
        <w:tc>
          <w:tcPr>
            <w:tcW w:w="1138" w:type="dxa"/>
            <w:tcBorders>
              <w:top w:val="nil"/>
              <w:left w:val="nil"/>
              <w:bottom w:val="single" w:sz="4" w:space="0" w:color="auto"/>
              <w:right w:val="single" w:sz="4" w:space="0" w:color="auto"/>
            </w:tcBorders>
            <w:shd w:val="clear" w:color="auto" w:fill="auto"/>
            <w:noWrap/>
            <w:vAlign w:val="center"/>
            <w:hideMark/>
          </w:tcPr>
          <w:p w14:paraId="50F7484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500,0</w:t>
            </w:r>
          </w:p>
        </w:tc>
        <w:tc>
          <w:tcPr>
            <w:tcW w:w="1178" w:type="dxa"/>
            <w:tcBorders>
              <w:top w:val="nil"/>
              <w:left w:val="nil"/>
              <w:bottom w:val="single" w:sz="4" w:space="0" w:color="auto"/>
              <w:right w:val="single" w:sz="4" w:space="0" w:color="auto"/>
            </w:tcBorders>
            <w:shd w:val="clear" w:color="auto" w:fill="auto"/>
            <w:noWrap/>
            <w:vAlign w:val="center"/>
            <w:hideMark/>
          </w:tcPr>
          <w:p w14:paraId="399CD05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500,0</w:t>
            </w:r>
          </w:p>
        </w:tc>
      </w:tr>
      <w:tr w:rsidR="00471BF2" w:rsidRPr="009A1442" w14:paraId="1E874DC6"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C139B57"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Реализация мероприятий подпрограммы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273B3E6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xml:space="preserve"> 170 00 40090 </w:t>
            </w:r>
          </w:p>
        </w:tc>
        <w:tc>
          <w:tcPr>
            <w:tcW w:w="444" w:type="dxa"/>
            <w:tcBorders>
              <w:top w:val="nil"/>
              <w:left w:val="nil"/>
              <w:bottom w:val="single" w:sz="4" w:space="0" w:color="auto"/>
              <w:right w:val="single" w:sz="4" w:space="0" w:color="auto"/>
            </w:tcBorders>
            <w:shd w:val="clear" w:color="auto" w:fill="auto"/>
            <w:noWrap/>
            <w:vAlign w:val="center"/>
            <w:hideMark/>
          </w:tcPr>
          <w:p w14:paraId="26D6FC6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09D80E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5566684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4BAF6C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239B319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500,0</w:t>
            </w:r>
          </w:p>
        </w:tc>
        <w:tc>
          <w:tcPr>
            <w:tcW w:w="1178" w:type="dxa"/>
            <w:tcBorders>
              <w:top w:val="nil"/>
              <w:left w:val="nil"/>
              <w:bottom w:val="single" w:sz="4" w:space="0" w:color="auto"/>
              <w:right w:val="single" w:sz="4" w:space="0" w:color="auto"/>
            </w:tcBorders>
            <w:shd w:val="clear" w:color="auto" w:fill="auto"/>
            <w:noWrap/>
            <w:vAlign w:val="center"/>
            <w:hideMark/>
          </w:tcPr>
          <w:p w14:paraId="13C9AE1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500,0</w:t>
            </w:r>
          </w:p>
        </w:tc>
      </w:tr>
      <w:tr w:rsidR="00471BF2" w:rsidRPr="009A1442" w14:paraId="1A3EEAF2" w14:textId="77777777" w:rsidTr="00471BF2">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7BF7268"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319" w:type="dxa"/>
            <w:tcBorders>
              <w:top w:val="nil"/>
              <w:left w:val="nil"/>
              <w:bottom w:val="single" w:sz="4" w:space="0" w:color="auto"/>
              <w:right w:val="single" w:sz="4" w:space="0" w:color="auto"/>
            </w:tcBorders>
            <w:shd w:val="clear" w:color="auto" w:fill="auto"/>
            <w:noWrap/>
            <w:vAlign w:val="center"/>
            <w:hideMark/>
          </w:tcPr>
          <w:p w14:paraId="1694D29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xml:space="preserve"> 170 00 40090 </w:t>
            </w:r>
          </w:p>
        </w:tc>
        <w:tc>
          <w:tcPr>
            <w:tcW w:w="444" w:type="dxa"/>
            <w:tcBorders>
              <w:top w:val="nil"/>
              <w:left w:val="nil"/>
              <w:bottom w:val="single" w:sz="4" w:space="0" w:color="auto"/>
              <w:right w:val="single" w:sz="4" w:space="0" w:color="auto"/>
            </w:tcBorders>
            <w:shd w:val="clear" w:color="auto" w:fill="auto"/>
            <w:noWrap/>
            <w:vAlign w:val="center"/>
            <w:hideMark/>
          </w:tcPr>
          <w:p w14:paraId="665F469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023EBF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2D2140A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630</w:t>
            </w:r>
          </w:p>
        </w:tc>
        <w:tc>
          <w:tcPr>
            <w:tcW w:w="1277" w:type="dxa"/>
            <w:tcBorders>
              <w:top w:val="nil"/>
              <w:left w:val="nil"/>
              <w:bottom w:val="single" w:sz="4" w:space="0" w:color="auto"/>
              <w:right w:val="single" w:sz="4" w:space="0" w:color="auto"/>
            </w:tcBorders>
            <w:shd w:val="clear" w:color="auto" w:fill="auto"/>
            <w:noWrap/>
            <w:vAlign w:val="center"/>
            <w:hideMark/>
          </w:tcPr>
          <w:p w14:paraId="6FB9DDF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48855FB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500,0</w:t>
            </w:r>
          </w:p>
        </w:tc>
        <w:tc>
          <w:tcPr>
            <w:tcW w:w="1178" w:type="dxa"/>
            <w:tcBorders>
              <w:top w:val="nil"/>
              <w:left w:val="nil"/>
              <w:bottom w:val="single" w:sz="4" w:space="0" w:color="auto"/>
              <w:right w:val="single" w:sz="4" w:space="0" w:color="auto"/>
            </w:tcBorders>
            <w:shd w:val="clear" w:color="auto" w:fill="auto"/>
            <w:noWrap/>
            <w:vAlign w:val="center"/>
            <w:hideMark/>
          </w:tcPr>
          <w:p w14:paraId="3FB6BE2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500,0</w:t>
            </w:r>
          </w:p>
        </w:tc>
      </w:tr>
      <w:tr w:rsidR="00471BF2" w:rsidRPr="009A1442" w14:paraId="06EF283C" w14:textId="77777777" w:rsidTr="00471BF2">
        <w:trPr>
          <w:trHeight w:val="178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AC810D7"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1319" w:type="dxa"/>
            <w:tcBorders>
              <w:top w:val="nil"/>
              <w:left w:val="nil"/>
              <w:bottom w:val="single" w:sz="4" w:space="0" w:color="auto"/>
              <w:right w:val="single" w:sz="4" w:space="0" w:color="auto"/>
            </w:tcBorders>
            <w:shd w:val="clear" w:color="auto" w:fill="auto"/>
            <w:noWrap/>
            <w:vAlign w:val="center"/>
            <w:hideMark/>
          </w:tcPr>
          <w:p w14:paraId="683AFA8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170 00 71660</w:t>
            </w:r>
          </w:p>
        </w:tc>
        <w:tc>
          <w:tcPr>
            <w:tcW w:w="444" w:type="dxa"/>
            <w:tcBorders>
              <w:top w:val="nil"/>
              <w:left w:val="nil"/>
              <w:bottom w:val="single" w:sz="4" w:space="0" w:color="auto"/>
              <w:right w:val="single" w:sz="4" w:space="0" w:color="auto"/>
            </w:tcBorders>
            <w:shd w:val="clear" w:color="auto" w:fill="auto"/>
            <w:noWrap/>
            <w:vAlign w:val="center"/>
            <w:hideMark/>
          </w:tcPr>
          <w:p w14:paraId="39A9A83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3CA829E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1A5BE1B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1EF648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489,4</w:t>
            </w:r>
          </w:p>
        </w:tc>
        <w:tc>
          <w:tcPr>
            <w:tcW w:w="1138" w:type="dxa"/>
            <w:tcBorders>
              <w:top w:val="nil"/>
              <w:left w:val="nil"/>
              <w:bottom w:val="single" w:sz="4" w:space="0" w:color="auto"/>
              <w:right w:val="single" w:sz="4" w:space="0" w:color="auto"/>
            </w:tcBorders>
            <w:shd w:val="clear" w:color="auto" w:fill="auto"/>
            <w:noWrap/>
            <w:vAlign w:val="center"/>
            <w:hideMark/>
          </w:tcPr>
          <w:p w14:paraId="67EF6AB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6DE2E7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1BF80DC2" w14:textId="77777777" w:rsidTr="00471BF2">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FE73993"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0498839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170 00 71660</w:t>
            </w:r>
          </w:p>
        </w:tc>
        <w:tc>
          <w:tcPr>
            <w:tcW w:w="444" w:type="dxa"/>
            <w:tcBorders>
              <w:top w:val="nil"/>
              <w:left w:val="nil"/>
              <w:bottom w:val="single" w:sz="4" w:space="0" w:color="auto"/>
              <w:right w:val="single" w:sz="4" w:space="0" w:color="auto"/>
            </w:tcBorders>
            <w:shd w:val="clear" w:color="auto" w:fill="auto"/>
            <w:noWrap/>
            <w:vAlign w:val="center"/>
            <w:hideMark/>
          </w:tcPr>
          <w:p w14:paraId="69FCDA6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4534AC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2A68985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630</w:t>
            </w:r>
          </w:p>
        </w:tc>
        <w:tc>
          <w:tcPr>
            <w:tcW w:w="1277" w:type="dxa"/>
            <w:tcBorders>
              <w:top w:val="nil"/>
              <w:left w:val="nil"/>
              <w:bottom w:val="single" w:sz="4" w:space="0" w:color="auto"/>
              <w:right w:val="single" w:sz="4" w:space="0" w:color="auto"/>
            </w:tcBorders>
            <w:shd w:val="clear" w:color="auto" w:fill="auto"/>
            <w:noWrap/>
            <w:vAlign w:val="center"/>
            <w:hideMark/>
          </w:tcPr>
          <w:p w14:paraId="09A86E7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489,4</w:t>
            </w:r>
          </w:p>
        </w:tc>
        <w:tc>
          <w:tcPr>
            <w:tcW w:w="1138" w:type="dxa"/>
            <w:tcBorders>
              <w:top w:val="nil"/>
              <w:left w:val="nil"/>
              <w:bottom w:val="single" w:sz="4" w:space="0" w:color="auto"/>
              <w:right w:val="single" w:sz="4" w:space="0" w:color="auto"/>
            </w:tcBorders>
            <w:shd w:val="clear" w:color="auto" w:fill="auto"/>
            <w:noWrap/>
            <w:vAlign w:val="center"/>
            <w:hideMark/>
          </w:tcPr>
          <w:p w14:paraId="1DA180B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7D32DD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48050298" w14:textId="77777777" w:rsidTr="00471BF2">
        <w:trPr>
          <w:trHeight w:val="178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6349E93" w14:textId="77777777" w:rsidR="00471BF2" w:rsidRPr="009A1442" w:rsidRDefault="00471BF2" w:rsidP="009A1442">
            <w:pPr>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районов, муниципальных округов, городского округа Новгородской области на реализацию муниципальных программ (подпрограмм, разделов, мероприятий программ) поддержки социально ориентированных некоммерческих организаций</w:t>
            </w:r>
          </w:p>
        </w:tc>
        <w:tc>
          <w:tcPr>
            <w:tcW w:w="1319" w:type="dxa"/>
            <w:tcBorders>
              <w:top w:val="nil"/>
              <w:left w:val="nil"/>
              <w:bottom w:val="single" w:sz="4" w:space="0" w:color="auto"/>
              <w:right w:val="single" w:sz="4" w:space="0" w:color="auto"/>
            </w:tcBorders>
            <w:shd w:val="clear" w:color="auto" w:fill="auto"/>
            <w:noWrap/>
            <w:vAlign w:val="center"/>
            <w:hideMark/>
          </w:tcPr>
          <w:p w14:paraId="7BB431B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170 00 S1660</w:t>
            </w:r>
          </w:p>
        </w:tc>
        <w:tc>
          <w:tcPr>
            <w:tcW w:w="444" w:type="dxa"/>
            <w:tcBorders>
              <w:top w:val="nil"/>
              <w:left w:val="nil"/>
              <w:bottom w:val="single" w:sz="4" w:space="0" w:color="auto"/>
              <w:right w:val="single" w:sz="4" w:space="0" w:color="auto"/>
            </w:tcBorders>
            <w:shd w:val="clear" w:color="auto" w:fill="auto"/>
            <w:noWrap/>
            <w:vAlign w:val="center"/>
            <w:hideMark/>
          </w:tcPr>
          <w:p w14:paraId="4AE4EC5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B4A8C0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05EA057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DE1614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500,0</w:t>
            </w:r>
          </w:p>
        </w:tc>
        <w:tc>
          <w:tcPr>
            <w:tcW w:w="1138" w:type="dxa"/>
            <w:tcBorders>
              <w:top w:val="nil"/>
              <w:left w:val="nil"/>
              <w:bottom w:val="single" w:sz="4" w:space="0" w:color="auto"/>
              <w:right w:val="single" w:sz="4" w:space="0" w:color="auto"/>
            </w:tcBorders>
            <w:shd w:val="clear" w:color="auto" w:fill="auto"/>
            <w:noWrap/>
            <w:vAlign w:val="center"/>
            <w:hideMark/>
          </w:tcPr>
          <w:p w14:paraId="4A5EBF7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FE3C85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5E27879E" w14:textId="77777777" w:rsidTr="00471BF2">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3415E6F"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7DD07A4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170 00 S1660</w:t>
            </w:r>
          </w:p>
        </w:tc>
        <w:tc>
          <w:tcPr>
            <w:tcW w:w="444" w:type="dxa"/>
            <w:tcBorders>
              <w:top w:val="nil"/>
              <w:left w:val="nil"/>
              <w:bottom w:val="single" w:sz="4" w:space="0" w:color="auto"/>
              <w:right w:val="single" w:sz="4" w:space="0" w:color="auto"/>
            </w:tcBorders>
            <w:shd w:val="clear" w:color="auto" w:fill="auto"/>
            <w:noWrap/>
            <w:vAlign w:val="center"/>
            <w:hideMark/>
          </w:tcPr>
          <w:p w14:paraId="41F0BBB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B5EEB1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136DE2B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630</w:t>
            </w:r>
          </w:p>
        </w:tc>
        <w:tc>
          <w:tcPr>
            <w:tcW w:w="1277" w:type="dxa"/>
            <w:tcBorders>
              <w:top w:val="nil"/>
              <w:left w:val="nil"/>
              <w:bottom w:val="single" w:sz="4" w:space="0" w:color="auto"/>
              <w:right w:val="single" w:sz="4" w:space="0" w:color="auto"/>
            </w:tcBorders>
            <w:shd w:val="clear" w:color="auto" w:fill="auto"/>
            <w:noWrap/>
            <w:vAlign w:val="center"/>
            <w:hideMark/>
          </w:tcPr>
          <w:p w14:paraId="799F6F0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500,0</w:t>
            </w:r>
          </w:p>
        </w:tc>
        <w:tc>
          <w:tcPr>
            <w:tcW w:w="1138" w:type="dxa"/>
            <w:tcBorders>
              <w:top w:val="nil"/>
              <w:left w:val="nil"/>
              <w:bottom w:val="single" w:sz="4" w:space="0" w:color="auto"/>
              <w:right w:val="single" w:sz="4" w:space="0" w:color="auto"/>
            </w:tcBorders>
            <w:shd w:val="clear" w:color="auto" w:fill="auto"/>
            <w:noWrap/>
            <w:vAlign w:val="center"/>
            <w:hideMark/>
          </w:tcPr>
          <w:p w14:paraId="7472621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32AC9F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689DF8FE" w14:textId="77777777" w:rsidTr="00471BF2">
        <w:trPr>
          <w:trHeight w:val="278"/>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D8A9D07"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Муниципальная программа «Развитие молодежной политики в Старорусском муниципальном районе на 2024-2027 годы»</w:t>
            </w:r>
          </w:p>
        </w:tc>
        <w:tc>
          <w:tcPr>
            <w:tcW w:w="1319" w:type="dxa"/>
            <w:tcBorders>
              <w:top w:val="nil"/>
              <w:left w:val="nil"/>
              <w:bottom w:val="single" w:sz="4" w:space="0" w:color="auto"/>
              <w:right w:val="single" w:sz="4" w:space="0" w:color="auto"/>
            </w:tcBorders>
            <w:shd w:val="clear" w:color="auto" w:fill="auto"/>
            <w:noWrap/>
            <w:vAlign w:val="center"/>
            <w:hideMark/>
          </w:tcPr>
          <w:p w14:paraId="39B6ED3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180 00 00000</w:t>
            </w:r>
          </w:p>
        </w:tc>
        <w:tc>
          <w:tcPr>
            <w:tcW w:w="444" w:type="dxa"/>
            <w:tcBorders>
              <w:top w:val="nil"/>
              <w:left w:val="nil"/>
              <w:bottom w:val="single" w:sz="4" w:space="0" w:color="auto"/>
              <w:right w:val="single" w:sz="4" w:space="0" w:color="auto"/>
            </w:tcBorders>
            <w:shd w:val="clear" w:color="auto" w:fill="auto"/>
            <w:noWrap/>
            <w:vAlign w:val="center"/>
            <w:hideMark/>
          </w:tcPr>
          <w:p w14:paraId="39B6F806"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3B55DBFE"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7E562A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605C601"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214 817,2</w:t>
            </w:r>
          </w:p>
        </w:tc>
        <w:tc>
          <w:tcPr>
            <w:tcW w:w="1138" w:type="dxa"/>
            <w:tcBorders>
              <w:top w:val="nil"/>
              <w:left w:val="nil"/>
              <w:bottom w:val="single" w:sz="4" w:space="0" w:color="auto"/>
              <w:right w:val="single" w:sz="4" w:space="0" w:color="auto"/>
            </w:tcBorders>
            <w:shd w:val="clear" w:color="auto" w:fill="auto"/>
            <w:noWrap/>
            <w:vAlign w:val="center"/>
            <w:hideMark/>
          </w:tcPr>
          <w:p w14:paraId="0689F673"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14 771,1</w:t>
            </w:r>
          </w:p>
        </w:tc>
        <w:tc>
          <w:tcPr>
            <w:tcW w:w="1178" w:type="dxa"/>
            <w:tcBorders>
              <w:top w:val="nil"/>
              <w:left w:val="nil"/>
              <w:bottom w:val="single" w:sz="4" w:space="0" w:color="auto"/>
              <w:right w:val="single" w:sz="4" w:space="0" w:color="auto"/>
            </w:tcBorders>
            <w:shd w:val="clear" w:color="auto" w:fill="auto"/>
            <w:noWrap/>
            <w:vAlign w:val="center"/>
            <w:hideMark/>
          </w:tcPr>
          <w:p w14:paraId="75C04455"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14 771,1</w:t>
            </w:r>
          </w:p>
        </w:tc>
      </w:tr>
      <w:tr w:rsidR="00471BF2" w:rsidRPr="009A1442" w14:paraId="722383C9"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F661DB0"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Вовлечение молодежи муниципального района в социальную практику</w:t>
            </w:r>
          </w:p>
        </w:tc>
        <w:tc>
          <w:tcPr>
            <w:tcW w:w="1319" w:type="dxa"/>
            <w:tcBorders>
              <w:top w:val="nil"/>
              <w:left w:val="nil"/>
              <w:bottom w:val="single" w:sz="4" w:space="0" w:color="auto"/>
              <w:right w:val="single" w:sz="4" w:space="0" w:color="auto"/>
            </w:tcBorders>
            <w:shd w:val="clear" w:color="auto" w:fill="auto"/>
            <w:noWrap/>
            <w:vAlign w:val="center"/>
            <w:hideMark/>
          </w:tcPr>
          <w:p w14:paraId="5B8DB49D"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180 01 00000</w:t>
            </w:r>
          </w:p>
        </w:tc>
        <w:tc>
          <w:tcPr>
            <w:tcW w:w="444" w:type="dxa"/>
            <w:tcBorders>
              <w:top w:val="nil"/>
              <w:left w:val="nil"/>
              <w:bottom w:val="single" w:sz="4" w:space="0" w:color="auto"/>
              <w:right w:val="single" w:sz="4" w:space="0" w:color="auto"/>
            </w:tcBorders>
            <w:shd w:val="clear" w:color="auto" w:fill="auto"/>
            <w:noWrap/>
            <w:vAlign w:val="center"/>
            <w:hideMark/>
          </w:tcPr>
          <w:p w14:paraId="6656D668"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2C6C38C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ECB4B2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80F636C"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510,0</w:t>
            </w:r>
          </w:p>
        </w:tc>
        <w:tc>
          <w:tcPr>
            <w:tcW w:w="1138" w:type="dxa"/>
            <w:tcBorders>
              <w:top w:val="nil"/>
              <w:left w:val="nil"/>
              <w:bottom w:val="single" w:sz="4" w:space="0" w:color="auto"/>
              <w:right w:val="single" w:sz="4" w:space="0" w:color="auto"/>
            </w:tcBorders>
            <w:shd w:val="clear" w:color="auto" w:fill="auto"/>
            <w:noWrap/>
            <w:vAlign w:val="center"/>
            <w:hideMark/>
          </w:tcPr>
          <w:p w14:paraId="316605EB"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510,0</w:t>
            </w:r>
          </w:p>
        </w:tc>
        <w:tc>
          <w:tcPr>
            <w:tcW w:w="1178" w:type="dxa"/>
            <w:tcBorders>
              <w:top w:val="nil"/>
              <w:left w:val="nil"/>
              <w:bottom w:val="single" w:sz="4" w:space="0" w:color="auto"/>
              <w:right w:val="single" w:sz="4" w:space="0" w:color="auto"/>
            </w:tcBorders>
            <w:shd w:val="clear" w:color="auto" w:fill="auto"/>
            <w:noWrap/>
            <w:vAlign w:val="center"/>
            <w:hideMark/>
          </w:tcPr>
          <w:p w14:paraId="31FDE07D"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510,0</w:t>
            </w:r>
          </w:p>
        </w:tc>
      </w:tr>
      <w:tr w:rsidR="00471BF2" w:rsidRPr="009A1442" w14:paraId="523F7D34"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783A224"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6FF01D1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180 01 00000</w:t>
            </w:r>
          </w:p>
        </w:tc>
        <w:tc>
          <w:tcPr>
            <w:tcW w:w="444" w:type="dxa"/>
            <w:tcBorders>
              <w:top w:val="nil"/>
              <w:left w:val="nil"/>
              <w:bottom w:val="single" w:sz="4" w:space="0" w:color="auto"/>
              <w:right w:val="single" w:sz="4" w:space="0" w:color="auto"/>
            </w:tcBorders>
            <w:shd w:val="clear" w:color="auto" w:fill="auto"/>
            <w:noWrap/>
            <w:vAlign w:val="center"/>
            <w:hideMark/>
          </w:tcPr>
          <w:p w14:paraId="6999B9C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979C66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5FBD9B4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7FB2401"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510,0</w:t>
            </w:r>
          </w:p>
        </w:tc>
        <w:tc>
          <w:tcPr>
            <w:tcW w:w="1138" w:type="dxa"/>
            <w:tcBorders>
              <w:top w:val="nil"/>
              <w:left w:val="nil"/>
              <w:bottom w:val="single" w:sz="4" w:space="0" w:color="auto"/>
              <w:right w:val="single" w:sz="4" w:space="0" w:color="auto"/>
            </w:tcBorders>
            <w:shd w:val="clear" w:color="auto" w:fill="auto"/>
            <w:noWrap/>
            <w:vAlign w:val="center"/>
            <w:hideMark/>
          </w:tcPr>
          <w:p w14:paraId="48A0DDBB"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510,0</w:t>
            </w:r>
          </w:p>
        </w:tc>
        <w:tc>
          <w:tcPr>
            <w:tcW w:w="1178" w:type="dxa"/>
            <w:tcBorders>
              <w:top w:val="nil"/>
              <w:left w:val="nil"/>
              <w:bottom w:val="single" w:sz="4" w:space="0" w:color="auto"/>
              <w:right w:val="single" w:sz="4" w:space="0" w:color="auto"/>
            </w:tcBorders>
            <w:shd w:val="clear" w:color="auto" w:fill="auto"/>
            <w:noWrap/>
            <w:vAlign w:val="center"/>
            <w:hideMark/>
          </w:tcPr>
          <w:p w14:paraId="5E671E95"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510,0</w:t>
            </w:r>
          </w:p>
        </w:tc>
      </w:tr>
      <w:tr w:rsidR="00471BF2" w:rsidRPr="009A1442" w14:paraId="1D4206D7"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8B31BE4"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Молодежная политика</w:t>
            </w:r>
          </w:p>
        </w:tc>
        <w:tc>
          <w:tcPr>
            <w:tcW w:w="1319" w:type="dxa"/>
            <w:tcBorders>
              <w:top w:val="nil"/>
              <w:left w:val="nil"/>
              <w:bottom w:val="single" w:sz="4" w:space="0" w:color="auto"/>
              <w:right w:val="single" w:sz="4" w:space="0" w:color="auto"/>
            </w:tcBorders>
            <w:shd w:val="clear" w:color="auto" w:fill="auto"/>
            <w:noWrap/>
            <w:vAlign w:val="center"/>
            <w:hideMark/>
          </w:tcPr>
          <w:p w14:paraId="3A41D82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180 01 00000</w:t>
            </w:r>
          </w:p>
        </w:tc>
        <w:tc>
          <w:tcPr>
            <w:tcW w:w="444" w:type="dxa"/>
            <w:tcBorders>
              <w:top w:val="nil"/>
              <w:left w:val="nil"/>
              <w:bottom w:val="single" w:sz="4" w:space="0" w:color="auto"/>
              <w:right w:val="single" w:sz="4" w:space="0" w:color="auto"/>
            </w:tcBorders>
            <w:shd w:val="clear" w:color="auto" w:fill="auto"/>
            <w:noWrap/>
            <w:vAlign w:val="center"/>
            <w:hideMark/>
          </w:tcPr>
          <w:p w14:paraId="0B0E910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8DECE93"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26A7C21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CCE6472"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510,0</w:t>
            </w:r>
          </w:p>
        </w:tc>
        <w:tc>
          <w:tcPr>
            <w:tcW w:w="1138" w:type="dxa"/>
            <w:tcBorders>
              <w:top w:val="nil"/>
              <w:left w:val="nil"/>
              <w:bottom w:val="single" w:sz="4" w:space="0" w:color="auto"/>
              <w:right w:val="single" w:sz="4" w:space="0" w:color="auto"/>
            </w:tcBorders>
            <w:shd w:val="clear" w:color="auto" w:fill="auto"/>
            <w:noWrap/>
            <w:vAlign w:val="center"/>
            <w:hideMark/>
          </w:tcPr>
          <w:p w14:paraId="64F02CB3"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510,0</w:t>
            </w:r>
          </w:p>
        </w:tc>
        <w:tc>
          <w:tcPr>
            <w:tcW w:w="1178" w:type="dxa"/>
            <w:tcBorders>
              <w:top w:val="nil"/>
              <w:left w:val="nil"/>
              <w:bottom w:val="single" w:sz="4" w:space="0" w:color="auto"/>
              <w:right w:val="single" w:sz="4" w:space="0" w:color="auto"/>
            </w:tcBorders>
            <w:shd w:val="clear" w:color="auto" w:fill="auto"/>
            <w:noWrap/>
            <w:vAlign w:val="center"/>
            <w:hideMark/>
          </w:tcPr>
          <w:p w14:paraId="6CEFAD36"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510,0</w:t>
            </w:r>
          </w:p>
        </w:tc>
      </w:tr>
      <w:tr w:rsidR="00471BF2" w:rsidRPr="009A1442" w14:paraId="3FC41E9C"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90D23B3"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Проведение массовых мероприятий</w:t>
            </w:r>
          </w:p>
        </w:tc>
        <w:tc>
          <w:tcPr>
            <w:tcW w:w="1319" w:type="dxa"/>
            <w:tcBorders>
              <w:top w:val="nil"/>
              <w:left w:val="nil"/>
              <w:bottom w:val="single" w:sz="4" w:space="0" w:color="auto"/>
              <w:right w:val="single" w:sz="4" w:space="0" w:color="auto"/>
            </w:tcBorders>
            <w:shd w:val="clear" w:color="auto" w:fill="auto"/>
            <w:noWrap/>
            <w:vAlign w:val="center"/>
            <w:hideMark/>
          </w:tcPr>
          <w:p w14:paraId="581F495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180 01 40070</w:t>
            </w:r>
          </w:p>
        </w:tc>
        <w:tc>
          <w:tcPr>
            <w:tcW w:w="444" w:type="dxa"/>
            <w:tcBorders>
              <w:top w:val="nil"/>
              <w:left w:val="nil"/>
              <w:bottom w:val="single" w:sz="4" w:space="0" w:color="auto"/>
              <w:right w:val="single" w:sz="4" w:space="0" w:color="auto"/>
            </w:tcBorders>
            <w:shd w:val="clear" w:color="auto" w:fill="auto"/>
            <w:noWrap/>
            <w:vAlign w:val="center"/>
            <w:hideMark/>
          </w:tcPr>
          <w:p w14:paraId="434D7B1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E786EE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D42B72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379585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7,0</w:t>
            </w:r>
          </w:p>
        </w:tc>
        <w:tc>
          <w:tcPr>
            <w:tcW w:w="1138" w:type="dxa"/>
            <w:tcBorders>
              <w:top w:val="nil"/>
              <w:left w:val="nil"/>
              <w:bottom w:val="single" w:sz="4" w:space="0" w:color="auto"/>
              <w:right w:val="single" w:sz="4" w:space="0" w:color="auto"/>
            </w:tcBorders>
            <w:shd w:val="clear" w:color="auto" w:fill="auto"/>
            <w:noWrap/>
            <w:vAlign w:val="center"/>
            <w:hideMark/>
          </w:tcPr>
          <w:p w14:paraId="213DECA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27,0</w:t>
            </w:r>
          </w:p>
        </w:tc>
        <w:tc>
          <w:tcPr>
            <w:tcW w:w="1178" w:type="dxa"/>
            <w:tcBorders>
              <w:top w:val="nil"/>
              <w:left w:val="nil"/>
              <w:bottom w:val="single" w:sz="4" w:space="0" w:color="auto"/>
              <w:right w:val="single" w:sz="4" w:space="0" w:color="auto"/>
            </w:tcBorders>
            <w:shd w:val="clear" w:color="auto" w:fill="auto"/>
            <w:noWrap/>
            <w:vAlign w:val="center"/>
            <w:hideMark/>
          </w:tcPr>
          <w:p w14:paraId="5FAC723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27,0</w:t>
            </w:r>
          </w:p>
        </w:tc>
      </w:tr>
      <w:tr w:rsidR="00471BF2" w:rsidRPr="009A1442" w14:paraId="40B014B6"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1D727DA"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1620C69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180 01 40070</w:t>
            </w:r>
          </w:p>
        </w:tc>
        <w:tc>
          <w:tcPr>
            <w:tcW w:w="444" w:type="dxa"/>
            <w:tcBorders>
              <w:top w:val="nil"/>
              <w:left w:val="nil"/>
              <w:bottom w:val="single" w:sz="4" w:space="0" w:color="auto"/>
              <w:right w:val="single" w:sz="4" w:space="0" w:color="auto"/>
            </w:tcBorders>
            <w:shd w:val="clear" w:color="auto" w:fill="auto"/>
            <w:noWrap/>
            <w:vAlign w:val="center"/>
            <w:hideMark/>
          </w:tcPr>
          <w:p w14:paraId="026F540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3F6EA0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27D00D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094F61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7,0</w:t>
            </w:r>
          </w:p>
        </w:tc>
        <w:tc>
          <w:tcPr>
            <w:tcW w:w="1138" w:type="dxa"/>
            <w:tcBorders>
              <w:top w:val="nil"/>
              <w:left w:val="nil"/>
              <w:bottom w:val="single" w:sz="4" w:space="0" w:color="auto"/>
              <w:right w:val="single" w:sz="4" w:space="0" w:color="auto"/>
            </w:tcBorders>
            <w:shd w:val="clear" w:color="auto" w:fill="auto"/>
            <w:noWrap/>
            <w:vAlign w:val="center"/>
            <w:hideMark/>
          </w:tcPr>
          <w:p w14:paraId="6DB2507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27,0</w:t>
            </w:r>
          </w:p>
        </w:tc>
        <w:tc>
          <w:tcPr>
            <w:tcW w:w="1178" w:type="dxa"/>
            <w:tcBorders>
              <w:top w:val="nil"/>
              <w:left w:val="nil"/>
              <w:bottom w:val="single" w:sz="4" w:space="0" w:color="auto"/>
              <w:right w:val="single" w:sz="4" w:space="0" w:color="auto"/>
            </w:tcBorders>
            <w:shd w:val="clear" w:color="auto" w:fill="auto"/>
            <w:noWrap/>
            <w:vAlign w:val="center"/>
            <w:hideMark/>
          </w:tcPr>
          <w:p w14:paraId="6CC702C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27,0</w:t>
            </w:r>
          </w:p>
        </w:tc>
      </w:tr>
      <w:tr w:rsidR="00471BF2" w:rsidRPr="009A1442" w14:paraId="6101391F"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E1762FC"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Реализация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223D215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180 02 40070</w:t>
            </w:r>
          </w:p>
        </w:tc>
        <w:tc>
          <w:tcPr>
            <w:tcW w:w="444" w:type="dxa"/>
            <w:tcBorders>
              <w:top w:val="nil"/>
              <w:left w:val="nil"/>
              <w:bottom w:val="single" w:sz="4" w:space="0" w:color="auto"/>
              <w:right w:val="single" w:sz="4" w:space="0" w:color="auto"/>
            </w:tcBorders>
            <w:shd w:val="clear" w:color="auto" w:fill="auto"/>
            <w:noWrap/>
            <w:vAlign w:val="center"/>
            <w:hideMark/>
          </w:tcPr>
          <w:p w14:paraId="1E3588A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6C884C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55998CE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EC0050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503,0</w:t>
            </w:r>
          </w:p>
        </w:tc>
        <w:tc>
          <w:tcPr>
            <w:tcW w:w="1138" w:type="dxa"/>
            <w:tcBorders>
              <w:top w:val="nil"/>
              <w:left w:val="nil"/>
              <w:bottom w:val="single" w:sz="4" w:space="0" w:color="auto"/>
              <w:right w:val="single" w:sz="4" w:space="0" w:color="auto"/>
            </w:tcBorders>
            <w:shd w:val="clear" w:color="auto" w:fill="auto"/>
            <w:noWrap/>
            <w:vAlign w:val="center"/>
            <w:hideMark/>
          </w:tcPr>
          <w:p w14:paraId="278E192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483,0</w:t>
            </w:r>
          </w:p>
        </w:tc>
        <w:tc>
          <w:tcPr>
            <w:tcW w:w="1178" w:type="dxa"/>
            <w:tcBorders>
              <w:top w:val="nil"/>
              <w:left w:val="nil"/>
              <w:bottom w:val="single" w:sz="4" w:space="0" w:color="auto"/>
              <w:right w:val="single" w:sz="4" w:space="0" w:color="auto"/>
            </w:tcBorders>
            <w:shd w:val="clear" w:color="auto" w:fill="auto"/>
            <w:noWrap/>
            <w:vAlign w:val="center"/>
            <w:hideMark/>
          </w:tcPr>
          <w:p w14:paraId="1168338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483,0</w:t>
            </w:r>
          </w:p>
        </w:tc>
      </w:tr>
      <w:tr w:rsidR="00471BF2" w:rsidRPr="009A1442" w14:paraId="0716203C"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6F95440"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Стипендии</w:t>
            </w:r>
          </w:p>
        </w:tc>
        <w:tc>
          <w:tcPr>
            <w:tcW w:w="1319" w:type="dxa"/>
            <w:tcBorders>
              <w:top w:val="nil"/>
              <w:left w:val="nil"/>
              <w:bottom w:val="single" w:sz="4" w:space="0" w:color="auto"/>
              <w:right w:val="single" w:sz="4" w:space="0" w:color="auto"/>
            </w:tcBorders>
            <w:shd w:val="clear" w:color="auto" w:fill="auto"/>
            <w:noWrap/>
            <w:vAlign w:val="center"/>
            <w:hideMark/>
          </w:tcPr>
          <w:p w14:paraId="2621C3A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180 01 40070</w:t>
            </w:r>
          </w:p>
        </w:tc>
        <w:tc>
          <w:tcPr>
            <w:tcW w:w="444" w:type="dxa"/>
            <w:tcBorders>
              <w:top w:val="nil"/>
              <w:left w:val="nil"/>
              <w:bottom w:val="single" w:sz="4" w:space="0" w:color="auto"/>
              <w:right w:val="single" w:sz="4" w:space="0" w:color="auto"/>
            </w:tcBorders>
            <w:shd w:val="clear" w:color="auto" w:fill="auto"/>
            <w:noWrap/>
            <w:vAlign w:val="center"/>
            <w:hideMark/>
          </w:tcPr>
          <w:p w14:paraId="785B1A6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A0FF71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187374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340</w:t>
            </w:r>
          </w:p>
        </w:tc>
        <w:tc>
          <w:tcPr>
            <w:tcW w:w="1277" w:type="dxa"/>
            <w:tcBorders>
              <w:top w:val="nil"/>
              <w:left w:val="nil"/>
              <w:bottom w:val="single" w:sz="4" w:space="0" w:color="auto"/>
              <w:right w:val="single" w:sz="4" w:space="0" w:color="auto"/>
            </w:tcBorders>
            <w:shd w:val="clear" w:color="auto" w:fill="auto"/>
            <w:noWrap/>
            <w:vAlign w:val="center"/>
            <w:hideMark/>
          </w:tcPr>
          <w:p w14:paraId="2B6147C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108,0</w:t>
            </w:r>
          </w:p>
        </w:tc>
        <w:tc>
          <w:tcPr>
            <w:tcW w:w="1138" w:type="dxa"/>
            <w:tcBorders>
              <w:top w:val="nil"/>
              <w:left w:val="nil"/>
              <w:bottom w:val="single" w:sz="4" w:space="0" w:color="auto"/>
              <w:right w:val="single" w:sz="4" w:space="0" w:color="auto"/>
            </w:tcBorders>
            <w:shd w:val="clear" w:color="auto" w:fill="auto"/>
            <w:noWrap/>
            <w:vAlign w:val="center"/>
            <w:hideMark/>
          </w:tcPr>
          <w:p w14:paraId="4E0CAAF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108,0</w:t>
            </w:r>
          </w:p>
        </w:tc>
        <w:tc>
          <w:tcPr>
            <w:tcW w:w="1178" w:type="dxa"/>
            <w:tcBorders>
              <w:top w:val="nil"/>
              <w:left w:val="nil"/>
              <w:bottom w:val="single" w:sz="4" w:space="0" w:color="auto"/>
              <w:right w:val="single" w:sz="4" w:space="0" w:color="auto"/>
            </w:tcBorders>
            <w:shd w:val="clear" w:color="auto" w:fill="auto"/>
            <w:noWrap/>
            <w:vAlign w:val="center"/>
            <w:hideMark/>
          </w:tcPr>
          <w:p w14:paraId="570691C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108,0</w:t>
            </w:r>
          </w:p>
        </w:tc>
      </w:tr>
      <w:tr w:rsidR="00471BF2" w:rsidRPr="009A1442" w14:paraId="5083740E"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6DF3F49"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6D8BDB2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180 01 40070</w:t>
            </w:r>
          </w:p>
        </w:tc>
        <w:tc>
          <w:tcPr>
            <w:tcW w:w="444" w:type="dxa"/>
            <w:tcBorders>
              <w:top w:val="nil"/>
              <w:left w:val="nil"/>
              <w:bottom w:val="single" w:sz="4" w:space="0" w:color="auto"/>
              <w:right w:val="single" w:sz="4" w:space="0" w:color="auto"/>
            </w:tcBorders>
            <w:shd w:val="clear" w:color="auto" w:fill="auto"/>
            <w:noWrap/>
            <w:vAlign w:val="center"/>
            <w:hideMark/>
          </w:tcPr>
          <w:p w14:paraId="2962C53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D35111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07DE9DF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25DEB9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395,0</w:t>
            </w:r>
          </w:p>
        </w:tc>
        <w:tc>
          <w:tcPr>
            <w:tcW w:w="1138" w:type="dxa"/>
            <w:tcBorders>
              <w:top w:val="nil"/>
              <w:left w:val="nil"/>
              <w:bottom w:val="single" w:sz="4" w:space="0" w:color="auto"/>
              <w:right w:val="single" w:sz="4" w:space="0" w:color="auto"/>
            </w:tcBorders>
            <w:shd w:val="clear" w:color="auto" w:fill="auto"/>
            <w:noWrap/>
            <w:vAlign w:val="center"/>
            <w:hideMark/>
          </w:tcPr>
          <w:p w14:paraId="6822B1F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375,0</w:t>
            </w:r>
          </w:p>
        </w:tc>
        <w:tc>
          <w:tcPr>
            <w:tcW w:w="1178" w:type="dxa"/>
            <w:tcBorders>
              <w:top w:val="nil"/>
              <w:left w:val="nil"/>
              <w:bottom w:val="single" w:sz="4" w:space="0" w:color="auto"/>
              <w:right w:val="single" w:sz="4" w:space="0" w:color="auto"/>
            </w:tcBorders>
            <w:shd w:val="clear" w:color="auto" w:fill="auto"/>
            <w:noWrap/>
            <w:vAlign w:val="center"/>
            <w:hideMark/>
          </w:tcPr>
          <w:p w14:paraId="1611B1C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375,0</w:t>
            </w:r>
          </w:p>
        </w:tc>
      </w:tr>
      <w:tr w:rsidR="00471BF2" w:rsidRPr="009A1442" w14:paraId="256748CC" w14:textId="77777777" w:rsidTr="00471BF2">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E081606"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Организация патриотического воспитания населения и допризывной подготовки молодежи к военной службе в ходе подготовки и проведения мероприятий патриотической направленности</w:t>
            </w:r>
          </w:p>
        </w:tc>
        <w:tc>
          <w:tcPr>
            <w:tcW w:w="1319" w:type="dxa"/>
            <w:tcBorders>
              <w:top w:val="nil"/>
              <w:left w:val="nil"/>
              <w:bottom w:val="single" w:sz="4" w:space="0" w:color="auto"/>
              <w:right w:val="single" w:sz="4" w:space="0" w:color="auto"/>
            </w:tcBorders>
            <w:shd w:val="clear" w:color="auto" w:fill="auto"/>
            <w:noWrap/>
            <w:vAlign w:val="center"/>
            <w:hideMark/>
          </w:tcPr>
          <w:p w14:paraId="7741D55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180 02 00000</w:t>
            </w:r>
          </w:p>
        </w:tc>
        <w:tc>
          <w:tcPr>
            <w:tcW w:w="444" w:type="dxa"/>
            <w:tcBorders>
              <w:top w:val="nil"/>
              <w:left w:val="nil"/>
              <w:bottom w:val="single" w:sz="4" w:space="0" w:color="auto"/>
              <w:right w:val="single" w:sz="4" w:space="0" w:color="auto"/>
            </w:tcBorders>
            <w:shd w:val="clear" w:color="auto" w:fill="auto"/>
            <w:noWrap/>
            <w:vAlign w:val="center"/>
            <w:hideMark/>
          </w:tcPr>
          <w:p w14:paraId="33A18F4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580213DF"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2C128A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740816E"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8,1</w:t>
            </w:r>
          </w:p>
        </w:tc>
        <w:tc>
          <w:tcPr>
            <w:tcW w:w="1138" w:type="dxa"/>
            <w:tcBorders>
              <w:top w:val="nil"/>
              <w:left w:val="nil"/>
              <w:bottom w:val="single" w:sz="4" w:space="0" w:color="auto"/>
              <w:right w:val="single" w:sz="4" w:space="0" w:color="auto"/>
            </w:tcBorders>
            <w:shd w:val="clear" w:color="auto" w:fill="auto"/>
            <w:noWrap/>
            <w:vAlign w:val="center"/>
            <w:hideMark/>
          </w:tcPr>
          <w:p w14:paraId="70B223BD"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7D11EE23"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10,0</w:t>
            </w:r>
          </w:p>
        </w:tc>
      </w:tr>
      <w:tr w:rsidR="00471BF2" w:rsidRPr="009A1442" w14:paraId="30C2996D"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66073A8"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Образование</w:t>
            </w:r>
          </w:p>
        </w:tc>
        <w:tc>
          <w:tcPr>
            <w:tcW w:w="1319" w:type="dxa"/>
            <w:tcBorders>
              <w:top w:val="nil"/>
              <w:left w:val="nil"/>
              <w:bottom w:val="single" w:sz="4" w:space="0" w:color="auto"/>
              <w:right w:val="single" w:sz="4" w:space="0" w:color="auto"/>
            </w:tcBorders>
            <w:shd w:val="clear" w:color="auto" w:fill="auto"/>
            <w:noWrap/>
            <w:vAlign w:val="center"/>
            <w:hideMark/>
          </w:tcPr>
          <w:p w14:paraId="3D41BAB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180 02 00000</w:t>
            </w:r>
          </w:p>
        </w:tc>
        <w:tc>
          <w:tcPr>
            <w:tcW w:w="444" w:type="dxa"/>
            <w:tcBorders>
              <w:top w:val="nil"/>
              <w:left w:val="nil"/>
              <w:bottom w:val="single" w:sz="4" w:space="0" w:color="auto"/>
              <w:right w:val="single" w:sz="4" w:space="0" w:color="auto"/>
            </w:tcBorders>
            <w:shd w:val="clear" w:color="auto" w:fill="auto"/>
            <w:noWrap/>
            <w:vAlign w:val="center"/>
            <w:hideMark/>
          </w:tcPr>
          <w:p w14:paraId="1DA3D6C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173EFF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7C9450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F6ABC4C"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8,1</w:t>
            </w:r>
          </w:p>
        </w:tc>
        <w:tc>
          <w:tcPr>
            <w:tcW w:w="1138" w:type="dxa"/>
            <w:tcBorders>
              <w:top w:val="nil"/>
              <w:left w:val="nil"/>
              <w:bottom w:val="single" w:sz="4" w:space="0" w:color="auto"/>
              <w:right w:val="single" w:sz="4" w:space="0" w:color="auto"/>
            </w:tcBorders>
            <w:shd w:val="clear" w:color="auto" w:fill="auto"/>
            <w:noWrap/>
            <w:vAlign w:val="center"/>
            <w:hideMark/>
          </w:tcPr>
          <w:p w14:paraId="0CC66869"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32A02B7C"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10,0</w:t>
            </w:r>
          </w:p>
        </w:tc>
      </w:tr>
      <w:tr w:rsidR="00471BF2" w:rsidRPr="009A1442" w14:paraId="18A8CE70"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484C8DC"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Молодежная политика</w:t>
            </w:r>
          </w:p>
        </w:tc>
        <w:tc>
          <w:tcPr>
            <w:tcW w:w="1319" w:type="dxa"/>
            <w:tcBorders>
              <w:top w:val="nil"/>
              <w:left w:val="nil"/>
              <w:bottom w:val="single" w:sz="4" w:space="0" w:color="auto"/>
              <w:right w:val="single" w:sz="4" w:space="0" w:color="auto"/>
            </w:tcBorders>
            <w:shd w:val="clear" w:color="auto" w:fill="auto"/>
            <w:noWrap/>
            <w:vAlign w:val="center"/>
            <w:hideMark/>
          </w:tcPr>
          <w:p w14:paraId="651A66B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180 02 00000</w:t>
            </w:r>
          </w:p>
        </w:tc>
        <w:tc>
          <w:tcPr>
            <w:tcW w:w="444" w:type="dxa"/>
            <w:tcBorders>
              <w:top w:val="nil"/>
              <w:left w:val="nil"/>
              <w:bottom w:val="single" w:sz="4" w:space="0" w:color="auto"/>
              <w:right w:val="single" w:sz="4" w:space="0" w:color="auto"/>
            </w:tcBorders>
            <w:shd w:val="clear" w:color="auto" w:fill="auto"/>
            <w:noWrap/>
            <w:vAlign w:val="center"/>
            <w:hideMark/>
          </w:tcPr>
          <w:p w14:paraId="40E3E05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1230DC1"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8D360E8"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0397C2D"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8,1</w:t>
            </w:r>
          </w:p>
        </w:tc>
        <w:tc>
          <w:tcPr>
            <w:tcW w:w="1138" w:type="dxa"/>
            <w:tcBorders>
              <w:top w:val="nil"/>
              <w:left w:val="nil"/>
              <w:bottom w:val="single" w:sz="4" w:space="0" w:color="auto"/>
              <w:right w:val="single" w:sz="4" w:space="0" w:color="auto"/>
            </w:tcBorders>
            <w:shd w:val="clear" w:color="auto" w:fill="auto"/>
            <w:noWrap/>
            <w:vAlign w:val="center"/>
            <w:hideMark/>
          </w:tcPr>
          <w:p w14:paraId="585D8BC2"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17C78146"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10,0</w:t>
            </w:r>
          </w:p>
        </w:tc>
      </w:tr>
      <w:tr w:rsidR="00471BF2" w:rsidRPr="009A1442" w14:paraId="74DFD326"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F046798"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Проведение массовых мероприятий</w:t>
            </w:r>
          </w:p>
        </w:tc>
        <w:tc>
          <w:tcPr>
            <w:tcW w:w="1319" w:type="dxa"/>
            <w:tcBorders>
              <w:top w:val="nil"/>
              <w:left w:val="nil"/>
              <w:bottom w:val="single" w:sz="4" w:space="0" w:color="auto"/>
              <w:right w:val="single" w:sz="4" w:space="0" w:color="auto"/>
            </w:tcBorders>
            <w:shd w:val="clear" w:color="auto" w:fill="auto"/>
            <w:noWrap/>
            <w:vAlign w:val="center"/>
            <w:hideMark/>
          </w:tcPr>
          <w:p w14:paraId="070701F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180 02 40070</w:t>
            </w:r>
          </w:p>
        </w:tc>
        <w:tc>
          <w:tcPr>
            <w:tcW w:w="444" w:type="dxa"/>
            <w:tcBorders>
              <w:top w:val="nil"/>
              <w:left w:val="nil"/>
              <w:bottom w:val="single" w:sz="4" w:space="0" w:color="auto"/>
              <w:right w:val="single" w:sz="4" w:space="0" w:color="auto"/>
            </w:tcBorders>
            <w:shd w:val="clear" w:color="auto" w:fill="auto"/>
            <w:noWrap/>
            <w:vAlign w:val="center"/>
            <w:hideMark/>
          </w:tcPr>
          <w:p w14:paraId="32E25E9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153406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61DAE48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57D9D2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8,1</w:t>
            </w:r>
          </w:p>
        </w:tc>
        <w:tc>
          <w:tcPr>
            <w:tcW w:w="1138" w:type="dxa"/>
            <w:tcBorders>
              <w:top w:val="nil"/>
              <w:left w:val="nil"/>
              <w:bottom w:val="single" w:sz="4" w:space="0" w:color="auto"/>
              <w:right w:val="single" w:sz="4" w:space="0" w:color="auto"/>
            </w:tcBorders>
            <w:shd w:val="clear" w:color="auto" w:fill="auto"/>
            <w:noWrap/>
            <w:vAlign w:val="center"/>
            <w:hideMark/>
          </w:tcPr>
          <w:p w14:paraId="5F01DA8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652910D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10,0</w:t>
            </w:r>
          </w:p>
        </w:tc>
      </w:tr>
      <w:tr w:rsidR="00471BF2" w:rsidRPr="009A1442" w14:paraId="00438FB0"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9B44BD2"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24CD8A3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180 02 40070</w:t>
            </w:r>
          </w:p>
        </w:tc>
        <w:tc>
          <w:tcPr>
            <w:tcW w:w="444" w:type="dxa"/>
            <w:tcBorders>
              <w:top w:val="nil"/>
              <w:left w:val="nil"/>
              <w:bottom w:val="single" w:sz="4" w:space="0" w:color="auto"/>
              <w:right w:val="single" w:sz="4" w:space="0" w:color="auto"/>
            </w:tcBorders>
            <w:shd w:val="clear" w:color="auto" w:fill="auto"/>
            <w:noWrap/>
            <w:vAlign w:val="center"/>
            <w:hideMark/>
          </w:tcPr>
          <w:p w14:paraId="7C3CFC8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AB1CED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225906A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4C618B9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8,1</w:t>
            </w:r>
          </w:p>
        </w:tc>
        <w:tc>
          <w:tcPr>
            <w:tcW w:w="1138" w:type="dxa"/>
            <w:tcBorders>
              <w:top w:val="nil"/>
              <w:left w:val="nil"/>
              <w:bottom w:val="single" w:sz="4" w:space="0" w:color="auto"/>
              <w:right w:val="single" w:sz="4" w:space="0" w:color="auto"/>
            </w:tcBorders>
            <w:shd w:val="clear" w:color="auto" w:fill="auto"/>
            <w:noWrap/>
            <w:vAlign w:val="center"/>
            <w:hideMark/>
          </w:tcPr>
          <w:p w14:paraId="5533EB0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10,0</w:t>
            </w:r>
          </w:p>
        </w:tc>
        <w:tc>
          <w:tcPr>
            <w:tcW w:w="1178" w:type="dxa"/>
            <w:tcBorders>
              <w:top w:val="nil"/>
              <w:left w:val="nil"/>
              <w:bottom w:val="single" w:sz="4" w:space="0" w:color="auto"/>
              <w:right w:val="single" w:sz="4" w:space="0" w:color="auto"/>
            </w:tcBorders>
            <w:shd w:val="clear" w:color="auto" w:fill="auto"/>
            <w:noWrap/>
            <w:vAlign w:val="center"/>
            <w:hideMark/>
          </w:tcPr>
          <w:p w14:paraId="43CD467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10,0</w:t>
            </w:r>
          </w:p>
        </w:tc>
      </w:tr>
      <w:tr w:rsidR="00471BF2" w:rsidRPr="009A1442" w14:paraId="27AC6F2E"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AEC0E35"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 xml:space="preserve">Обеспечение деятельности учреждения по работе с молодежью </w:t>
            </w:r>
          </w:p>
        </w:tc>
        <w:tc>
          <w:tcPr>
            <w:tcW w:w="1319" w:type="dxa"/>
            <w:tcBorders>
              <w:top w:val="nil"/>
              <w:left w:val="nil"/>
              <w:bottom w:val="single" w:sz="4" w:space="0" w:color="auto"/>
              <w:right w:val="single" w:sz="4" w:space="0" w:color="auto"/>
            </w:tcBorders>
            <w:shd w:val="clear" w:color="auto" w:fill="auto"/>
            <w:noWrap/>
            <w:vAlign w:val="center"/>
            <w:hideMark/>
          </w:tcPr>
          <w:p w14:paraId="0CE9D4B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180 03 00000</w:t>
            </w:r>
          </w:p>
        </w:tc>
        <w:tc>
          <w:tcPr>
            <w:tcW w:w="444" w:type="dxa"/>
            <w:tcBorders>
              <w:top w:val="nil"/>
              <w:left w:val="nil"/>
              <w:bottom w:val="single" w:sz="4" w:space="0" w:color="auto"/>
              <w:right w:val="single" w:sz="4" w:space="0" w:color="auto"/>
            </w:tcBorders>
            <w:shd w:val="clear" w:color="auto" w:fill="auto"/>
            <w:noWrap/>
            <w:vAlign w:val="center"/>
            <w:hideMark/>
          </w:tcPr>
          <w:p w14:paraId="0192EB1F"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7C52A7ED"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A011AA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7671DF3"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214 299,1</w:t>
            </w:r>
          </w:p>
        </w:tc>
        <w:tc>
          <w:tcPr>
            <w:tcW w:w="1138" w:type="dxa"/>
            <w:tcBorders>
              <w:top w:val="nil"/>
              <w:left w:val="nil"/>
              <w:bottom w:val="single" w:sz="4" w:space="0" w:color="auto"/>
              <w:right w:val="single" w:sz="4" w:space="0" w:color="auto"/>
            </w:tcBorders>
            <w:shd w:val="clear" w:color="auto" w:fill="auto"/>
            <w:noWrap/>
            <w:vAlign w:val="center"/>
            <w:hideMark/>
          </w:tcPr>
          <w:p w14:paraId="79F4EB76"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14 251,1</w:t>
            </w:r>
          </w:p>
        </w:tc>
        <w:tc>
          <w:tcPr>
            <w:tcW w:w="1178" w:type="dxa"/>
            <w:tcBorders>
              <w:top w:val="nil"/>
              <w:left w:val="nil"/>
              <w:bottom w:val="single" w:sz="4" w:space="0" w:color="auto"/>
              <w:right w:val="single" w:sz="4" w:space="0" w:color="auto"/>
            </w:tcBorders>
            <w:shd w:val="clear" w:color="auto" w:fill="auto"/>
            <w:noWrap/>
            <w:vAlign w:val="center"/>
            <w:hideMark/>
          </w:tcPr>
          <w:p w14:paraId="43F9F532"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14 251,1</w:t>
            </w:r>
          </w:p>
        </w:tc>
      </w:tr>
      <w:tr w:rsidR="00471BF2" w:rsidRPr="009A1442" w14:paraId="1F4D41A1"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D31F887"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обеспечение деятельности муниципальных автономных учреждений</w:t>
            </w:r>
          </w:p>
        </w:tc>
        <w:tc>
          <w:tcPr>
            <w:tcW w:w="1319" w:type="dxa"/>
            <w:tcBorders>
              <w:top w:val="nil"/>
              <w:left w:val="nil"/>
              <w:bottom w:val="single" w:sz="4" w:space="0" w:color="auto"/>
              <w:right w:val="single" w:sz="4" w:space="0" w:color="auto"/>
            </w:tcBorders>
            <w:shd w:val="clear" w:color="auto" w:fill="auto"/>
            <w:noWrap/>
            <w:vAlign w:val="center"/>
            <w:hideMark/>
          </w:tcPr>
          <w:p w14:paraId="21180B1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180 03 20040</w:t>
            </w:r>
          </w:p>
        </w:tc>
        <w:tc>
          <w:tcPr>
            <w:tcW w:w="444" w:type="dxa"/>
            <w:tcBorders>
              <w:top w:val="nil"/>
              <w:left w:val="nil"/>
              <w:bottom w:val="single" w:sz="4" w:space="0" w:color="auto"/>
              <w:right w:val="single" w:sz="4" w:space="0" w:color="auto"/>
            </w:tcBorders>
            <w:shd w:val="clear" w:color="auto" w:fill="auto"/>
            <w:noWrap/>
            <w:vAlign w:val="center"/>
            <w:hideMark/>
          </w:tcPr>
          <w:p w14:paraId="326E461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B8417A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258B609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F0475C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11 135,7</w:t>
            </w:r>
          </w:p>
        </w:tc>
        <w:tc>
          <w:tcPr>
            <w:tcW w:w="1138" w:type="dxa"/>
            <w:tcBorders>
              <w:top w:val="nil"/>
              <w:left w:val="nil"/>
              <w:bottom w:val="single" w:sz="4" w:space="0" w:color="auto"/>
              <w:right w:val="single" w:sz="4" w:space="0" w:color="auto"/>
            </w:tcBorders>
            <w:shd w:val="clear" w:color="auto" w:fill="auto"/>
            <w:noWrap/>
            <w:vAlign w:val="center"/>
            <w:hideMark/>
          </w:tcPr>
          <w:p w14:paraId="19279B6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11 135,7</w:t>
            </w:r>
          </w:p>
        </w:tc>
        <w:tc>
          <w:tcPr>
            <w:tcW w:w="1178" w:type="dxa"/>
            <w:tcBorders>
              <w:top w:val="nil"/>
              <w:left w:val="nil"/>
              <w:bottom w:val="single" w:sz="4" w:space="0" w:color="auto"/>
              <w:right w:val="single" w:sz="4" w:space="0" w:color="auto"/>
            </w:tcBorders>
            <w:shd w:val="clear" w:color="auto" w:fill="auto"/>
            <w:noWrap/>
            <w:vAlign w:val="center"/>
            <w:hideMark/>
          </w:tcPr>
          <w:p w14:paraId="1F8284B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11 135,7</w:t>
            </w:r>
          </w:p>
        </w:tc>
      </w:tr>
      <w:tr w:rsidR="00471BF2" w:rsidRPr="009A1442" w14:paraId="776321A0"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1DB84E4"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0D86230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180 03 20040</w:t>
            </w:r>
          </w:p>
        </w:tc>
        <w:tc>
          <w:tcPr>
            <w:tcW w:w="444" w:type="dxa"/>
            <w:tcBorders>
              <w:top w:val="nil"/>
              <w:left w:val="nil"/>
              <w:bottom w:val="single" w:sz="4" w:space="0" w:color="auto"/>
              <w:right w:val="single" w:sz="4" w:space="0" w:color="auto"/>
            </w:tcBorders>
            <w:shd w:val="clear" w:color="auto" w:fill="auto"/>
            <w:noWrap/>
            <w:vAlign w:val="center"/>
            <w:hideMark/>
          </w:tcPr>
          <w:p w14:paraId="6DF9A0B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1C97BE5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046EB1A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25A2328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11 135,7</w:t>
            </w:r>
          </w:p>
        </w:tc>
        <w:tc>
          <w:tcPr>
            <w:tcW w:w="1138" w:type="dxa"/>
            <w:tcBorders>
              <w:top w:val="nil"/>
              <w:left w:val="nil"/>
              <w:bottom w:val="single" w:sz="4" w:space="0" w:color="auto"/>
              <w:right w:val="single" w:sz="4" w:space="0" w:color="auto"/>
            </w:tcBorders>
            <w:shd w:val="clear" w:color="auto" w:fill="auto"/>
            <w:noWrap/>
            <w:vAlign w:val="center"/>
            <w:hideMark/>
          </w:tcPr>
          <w:p w14:paraId="5A793D3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11 135,7</w:t>
            </w:r>
          </w:p>
        </w:tc>
        <w:tc>
          <w:tcPr>
            <w:tcW w:w="1178" w:type="dxa"/>
            <w:tcBorders>
              <w:top w:val="nil"/>
              <w:left w:val="nil"/>
              <w:bottom w:val="single" w:sz="4" w:space="0" w:color="auto"/>
              <w:right w:val="single" w:sz="4" w:space="0" w:color="auto"/>
            </w:tcBorders>
            <w:shd w:val="clear" w:color="auto" w:fill="auto"/>
            <w:noWrap/>
            <w:vAlign w:val="center"/>
            <w:hideMark/>
          </w:tcPr>
          <w:p w14:paraId="782EF89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11 135,7</w:t>
            </w:r>
          </w:p>
        </w:tc>
      </w:tr>
      <w:tr w:rsidR="00471BF2" w:rsidRPr="009A1442" w14:paraId="7F51400E" w14:textId="77777777" w:rsidTr="00471BF2">
        <w:trPr>
          <w:trHeight w:val="151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10DF0F6" w14:textId="0B59593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межбюджетные трансферты бюджетам муниципальных районов,</w:t>
            </w:r>
            <w:r>
              <w:rPr>
                <w:rFonts w:eastAsia="Times New Roman"/>
                <w:color w:val="000000"/>
                <w:sz w:val="20"/>
                <w:szCs w:val="20"/>
              </w:rPr>
              <w:t xml:space="preserve"> </w:t>
            </w:r>
            <w:r w:rsidRPr="009A1442">
              <w:rPr>
                <w:rFonts w:eastAsia="Times New Roman"/>
                <w:color w:val="000000"/>
                <w:sz w:val="20"/>
                <w:szCs w:val="20"/>
              </w:rPr>
              <w:t>муниципальных округов, городского округа области на частичную компенсацию дополнительных расходов на повышение оплаты труда работников бюджетной сферы</w:t>
            </w:r>
          </w:p>
        </w:tc>
        <w:tc>
          <w:tcPr>
            <w:tcW w:w="1319" w:type="dxa"/>
            <w:tcBorders>
              <w:top w:val="nil"/>
              <w:left w:val="nil"/>
              <w:bottom w:val="single" w:sz="4" w:space="0" w:color="auto"/>
              <w:right w:val="single" w:sz="4" w:space="0" w:color="auto"/>
            </w:tcBorders>
            <w:shd w:val="clear" w:color="auto" w:fill="auto"/>
            <w:noWrap/>
            <w:vAlign w:val="center"/>
            <w:hideMark/>
          </w:tcPr>
          <w:p w14:paraId="7EE1CE5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180 03 71410</w:t>
            </w:r>
          </w:p>
        </w:tc>
        <w:tc>
          <w:tcPr>
            <w:tcW w:w="444" w:type="dxa"/>
            <w:tcBorders>
              <w:top w:val="nil"/>
              <w:left w:val="nil"/>
              <w:bottom w:val="single" w:sz="4" w:space="0" w:color="auto"/>
              <w:right w:val="single" w:sz="4" w:space="0" w:color="auto"/>
            </w:tcBorders>
            <w:shd w:val="clear" w:color="auto" w:fill="auto"/>
            <w:noWrap/>
            <w:vAlign w:val="center"/>
            <w:hideMark/>
          </w:tcPr>
          <w:p w14:paraId="37B558D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31EE2F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12F4E41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7DDE93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1793,6</w:t>
            </w:r>
          </w:p>
        </w:tc>
        <w:tc>
          <w:tcPr>
            <w:tcW w:w="1138" w:type="dxa"/>
            <w:tcBorders>
              <w:top w:val="nil"/>
              <w:left w:val="nil"/>
              <w:bottom w:val="single" w:sz="4" w:space="0" w:color="auto"/>
              <w:right w:val="single" w:sz="4" w:space="0" w:color="auto"/>
            </w:tcBorders>
            <w:shd w:val="clear" w:color="auto" w:fill="auto"/>
            <w:noWrap/>
            <w:vAlign w:val="center"/>
            <w:hideMark/>
          </w:tcPr>
          <w:p w14:paraId="7749C88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49F27E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4EF82EC1" w14:textId="77777777" w:rsidTr="00471BF2">
        <w:trPr>
          <w:trHeight w:val="4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B134774"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5DA91C6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180 03 71410</w:t>
            </w:r>
          </w:p>
        </w:tc>
        <w:tc>
          <w:tcPr>
            <w:tcW w:w="444" w:type="dxa"/>
            <w:tcBorders>
              <w:top w:val="nil"/>
              <w:left w:val="nil"/>
              <w:bottom w:val="single" w:sz="4" w:space="0" w:color="auto"/>
              <w:right w:val="single" w:sz="4" w:space="0" w:color="auto"/>
            </w:tcBorders>
            <w:shd w:val="clear" w:color="auto" w:fill="auto"/>
            <w:noWrap/>
            <w:vAlign w:val="center"/>
            <w:hideMark/>
          </w:tcPr>
          <w:p w14:paraId="3BB3B7F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8A4838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5A577A6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8FEEA6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1793,6</w:t>
            </w:r>
          </w:p>
        </w:tc>
        <w:tc>
          <w:tcPr>
            <w:tcW w:w="1138" w:type="dxa"/>
            <w:tcBorders>
              <w:top w:val="nil"/>
              <w:left w:val="nil"/>
              <w:bottom w:val="single" w:sz="4" w:space="0" w:color="auto"/>
              <w:right w:val="single" w:sz="4" w:space="0" w:color="auto"/>
            </w:tcBorders>
            <w:shd w:val="clear" w:color="auto" w:fill="auto"/>
            <w:noWrap/>
            <w:vAlign w:val="center"/>
            <w:hideMark/>
          </w:tcPr>
          <w:p w14:paraId="167435D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342FFB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2EE97DA6"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22674E9"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Субсидии бюджетам муниципальных районов, муниципальных округов области на </w:t>
            </w: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385FDD7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180 0372300</w:t>
            </w:r>
          </w:p>
        </w:tc>
        <w:tc>
          <w:tcPr>
            <w:tcW w:w="444" w:type="dxa"/>
            <w:tcBorders>
              <w:top w:val="nil"/>
              <w:left w:val="nil"/>
              <w:bottom w:val="single" w:sz="4" w:space="0" w:color="auto"/>
              <w:right w:val="single" w:sz="4" w:space="0" w:color="auto"/>
            </w:tcBorders>
            <w:shd w:val="clear" w:color="auto" w:fill="auto"/>
            <w:noWrap/>
            <w:vAlign w:val="center"/>
            <w:hideMark/>
          </w:tcPr>
          <w:p w14:paraId="50C021B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5DAD44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670F983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C4F54C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2 492,3</w:t>
            </w:r>
          </w:p>
        </w:tc>
        <w:tc>
          <w:tcPr>
            <w:tcW w:w="1138" w:type="dxa"/>
            <w:tcBorders>
              <w:top w:val="nil"/>
              <w:left w:val="nil"/>
              <w:bottom w:val="single" w:sz="4" w:space="0" w:color="auto"/>
              <w:right w:val="single" w:sz="4" w:space="0" w:color="auto"/>
            </w:tcBorders>
            <w:shd w:val="clear" w:color="auto" w:fill="auto"/>
            <w:noWrap/>
            <w:vAlign w:val="center"/>
            <w:hideMark/>
          </w:tcPr>
          <w:p w14:paraId="6A73B46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2 492,3</w:t>
            </w:r>
          </w:p>
        </w:tc>
        <w:tc>
          <w:tcPr>
            <w:tcW w:w="1178" w:type="dxa"/>
            <w:tcBorders>
              <w:top w:val="nil"/>
              <w:left w:val="nil"/>
              <w:bottom w:val="single" w:sz="4" w:space="0" w:color="auto"/>
              <w:right w:val="single" w:sz="4" w:space="0" w:color="auto"/>
            </w:tcBorders>
            <w:shd w:val="clear" w:color="auto" w:fill="auto"/>
            <w:noWrap/>
            <w:vAlign w:val="center"/>
            <w:hideMark/>
          </w:tcPr>
          <w:p w14:paraId="73DD8F8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2 492,3</w:t>
            </w:r>
          </w:p>
        </w:tc>
      </w:tr>
      <w:tr w:rsidR="00471BF2" w:rsidRPr="009A1442" w14:paraId="32376CBF"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E8611FC"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086CD1B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180 03 72300</w:t>
            </w:r>
          </w:p>
        </w:tc>
        <w:tc>
          <w:tcPr>
            <w:tcW w:w="444" w:type="dxa"/>
            <w:tcBorders>
              <w:top w:val="nil"/>
              <w:left w:val="nil"/>
              <w:bottom w:val="single" w:sz="4" w:space="0" w:color="auto"/>
              <w:right w:val="single" w:sz="4" w:space="0" w:color="auto"/>
            </w:tcBorders>
            <w:shd w:val="clear" w:color="auto" w:fill="auto"/>
            <w:noWrap/>
            <w:vAlign w:val="center"/>
            <w:hideMark/>
          </w:tcPr>
          <w:p w14:paraId="51B6BCF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6A7C14E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53A3B6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1605D0B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2 492,3</w:t>
            </w:r>
          </w:p>
        </w:tc>
        <w:tc>
          <w:tcPr>
            <w:tcW w:w="1138" w:type="dxa"/>
            <w:tcBorders>
              <w:top w:val="nil"/>
              <w:left w:val="nil"/>
              <w:bottom w:val="single" w:sz="4" w:space="0" w:color="auto"/>
              <w:right w:val="single" w:sz="4" w:space="0" w:color="auto"/>
            </w:tcBorders>
            <w:shd w:val="clear" w:color="auto" w:fill="auto"/>
            <w:noWrap/>
            <w:vAlign w:val="center"/>
            <w:hideMark/>
          </w:tcPr>
          <w:p w14:paraId="7823A37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2 492,3</w:t>
            </w:r>
          </w:p>
        </w:tc>
        <w:tc>
          <w:tcPr>
            <w:tcW w:w="1178" w:type="dxa"/>
            <w:tcBorders>
              <w:top w:val="nil"/>
              <w:left w:val="nil"/>
              <w:bottom w:val="single" w:sz="4" w:space="0" w:color="auto"/>
              <w:right w:val="single" w:sz="4" w:space="0" w:color="auto"/>
            </w:tcBorders>
            <w:shd w:val="clear" w:color="auto" w:fill="auto"/>
            <w:noWrap/>
            <w:vAlign w:val="center"/>
            <w:hideMark/>
          </w:tcPr>
          <w:p w14:paraId="0A43CB0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2 492,3</w:t>
            </w:r>
          </w:p>
        </w:tc>
      </w:tr>
      <w:tr w:rsidR="00471BF2" w:rsidRPr="009A1442" w14:paraId="5839777F"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3539F80" w14:textId="77777777" w:rsidR="00471BF2" w:rsidRPr="009A1442" w:rsidRDefault="00471BF2" w:rsidP="009A1442">
            <w:pPr>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0A1AA94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180 03 S2300</w:t>
            </w:r>
          </w:p>
        </w:tc>
        <w:tc>
          <w:tcPr>
            <w:tcW w:w="444" w:type="dxa"/>
            <w:tcBorders>
              <w:top w:val="nil"/>
              <w:left w:val="nil"/>
              <w:bottom w:val="single" w:sz="4" w:space="0" w:color="auto"/>
              <w:right w:val="single" w:sz="4" w:space="0" w:color="auto"/>
            </w:tcBorders>
            <w:shd w:val="clear" w:color="auto" w:fill="auto"/>
            <w:noWrap/>
            <w:vAlign w:val="center"/>
            <w:hideMark/>
          </w:tcPr>
          <w:p w14:paraId="3BDBB51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76C03AE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47A1A00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E8588E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623,1</w:t>
            </w:r>
          </w:p>
        </w:tc>
        <w:tc>
          <w:tcPr>
            <w:tcW w:w="1138" w:type="dxa"/>
            <w:tcBorders>
              <w:top w:val="nil"/>
              <w:left w:val="nil"/>
              <w:bottom w:val="single" w:sz="4" w:space="0" w:color="auto"/>
              <w:right w:val="single" w:sz="4" w:space="0" w:color="auto"/>
            </w:tcBorders>
            <w:shd w:val="clear" w:color="auto" w:fill="auto"/>
            <w:noWrap/>
            <w:vAlign w:val="center"/>
            <w:hideMark/>
          </w:tcPr>
          <w:p w14:paraId="03E20DF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623,1</w:t>
            </w:r>
          </w:p>
        </w:tc>
        <w:tc>
          <w:tcPr>
            <w:tcW w:w="1178" w:type="dxa"/>
            <w:tcBorders>
              <w:top w:val="nil"/>
              <w:left w:val="nil"/>
              <w:bottom w:val="single" w:sz="4" w:space="0" w:color="auto"/>
              <w:right w:val="single" w:sz="4" w:space="0" w:color="auto"/>
            </w:tcBorders>
            <w:shd w:val="clear" w:color="auto" w:fill="auto"/>
            <w:noWrap/>
            <w:vAlign w:val="center"/>
            <w:hideMark/>
          </w:tcPr>
          <w:p w14:paraId="123F775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623,1</w:t>
            </w:r>
          </w:p>
        </w:tc>
      </w:tr>
      <w:tr w:rsidR="00471BF2" w:rsidRPr="009A1442" w14:paraId="3159D586"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FAA1CC1"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2C1DD4E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180 03 S2300</w:t>
            </w:r>
          </w:p>
        </w:tc>
        <w:tc>
          <w:tcPr>
            <w:tcW w:w="444" w:type="dxa"/>
            <w:tcBorders>
              <w:top w:val="nil"/>
              <w:left w:val="nil"/>
              <w:bottom w:val="single" w:sz="4" w:space="0" w:color="auto"/>
              <w:right w:val="single" w:sz="4" w:space="0" w:color="auto"/>
            </w:tcBorders>
            <w:shd w:val="clear" w:color="auto" w:fill="auto"/>
            <w:noWrap/>
            <w:vAlign w:val="center"/>
            <w:hideMark/>
          </w:tcPr>
          <w:p w14:paraId="0F7CA17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3B4C2BE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743C06B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DD997B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623,1</w:t>
            </w:r>
          </w:p>
        </w:tc>
        <w:tc>
          <w:tcPr>
            <w:tcW w:w="1138" w:type="dxa"/>
            <w:tcBorders>
              <w:top w:val="nil"/>
              <w:left w:val="nil"/>
              <w:bottom w:val="single" w:sz="4" w:space="0" w:color="auto"/>
              <w:right w:val="single" w:sz="4" w:space="0" w:color="auto"/>
            </w:tcBorders>
            <w:shd w:val="clear" w:color="auto" w:fill="auto"/>
            <w:noWrap/>
            <w:vAlign w:val="center"/>
            <w:hideMark/>
          </w:tcPr>
          <w:p w14:paraId="5F9EBC4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623,1</w:t>
            </w:r>
          </w:p>
        </w:tc>
        <w:tc>
          <w:tcPr>
            <w:tcW w:w="1178" w:type="dxa"/>
            <w:tcBorders>
              <w:top w:val="nil"/>
              <w:left w:val="nil"/>
              <w:bottom w:val="single" w:sz="4" w:space="0" w:color="auto"/>
              <w:right w:val="single" w:sz="4" w:space="0" w:color="auto"/>
            </w:tcBorders>
            <w:shd w:val="clear" w:color="auto" w:fill="auto"/>
            <w:noWrap/>
            <w:vAlign w:val="center"/>
            <w:hideMark/>
          </w:tcPr>
          <w:p w14:paraId="67A98D0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623,1</w:t>
            </w:r>
          </w:p>
        </w:tc>
      </w:tr>
      <w:tr w:rsidR="00471BF2" w:rsidRPr="009A1442" w14:paraId="25050F2D" w14:textId="77777777" w:rsidTr="00471BF2">
        <w:trPr>
          <w:trHeight w:val="280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E6147BA"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 xml:space="preserve">Субсидии бюджетам муниципальных образований Новгородской области в целях </w:t>
            </w:r>
            <w:proofErr w:type="spellStart"/>
            <w:r w:rsidRPr="009A1442">
              <w:rPr>
                <w:rFonts w:eastAsia="Times New Roman"/>
                <w:color w:val="000000"/>
                <w:sz w:val="20"/>
                <w:szCs w:val="20"/>
              </w:rPr>
              <w:t>софинансирования</w:t>
            </w:r>
            <w:proofErr w:type="spellEnd"/>
            <w:r w:rsidRPr="009A1442">
              <w:rPr>
                <w:rFonts w:eastAsia="Times New Roman"/>
                <w:color w:val="000000"/>
                <w:sz w:val="20"/>
                <w:szCs w:val="20"/>
              </w:rPr>
              <w:t xml:space="preserve">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p>
        </w:tc>
        <w:tc>
          <w:tcPr>
            <w:tcW w:w="1319" w:type="dxa"/>
            <w:tcBorders>
              <w:top w:val="nil"/>
              <w:left w:val="nil"/>
              <w:bottom w:val="single" w:sz="4" w:space="0" w:color="auto"/>
              <w:right w:val="single" w:sz="4" w:space="0" w:color="auto"/>
            </w:tcBorders>
            <w:shd w:val="clear" w:color="auto" w:fill="auto"/>
            <w:vAlign w:val="center"/>
            <w:hideMark/>
          </w:tcPr>
          <w:p w14:paraId="5509807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180 03L4871</w:t>
            </w:r>
          </w:p>
        </w:tc>
        <w:tc>
          <w:tcPr>
            <w:tcW w:w="444" w:type="dxa"/>
            <w:tcBorders>
              <w:top w:val="nil"/>
              <w:left w:val="nil"/>
              <w:bottom w:val="single" w:sz="4" w:space="0" w:color="auto"/>
              <w:right w:val="single" w:sz="4" w:space="0" w:color="auto"/>
            </w:tcBorders>
            <w:shd w:val="clear" w:color="auto" w:fill="auto"/>
            <w:vAlign w:val="center"/>
            <w:hideMark/>
          </w:tcPr>
          <w:p w14:paraId="689128A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3D21C1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4E8D3EE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BB310D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617,3</w:t>
            </w:r>
          </w:p>
        </w:tc>
        <w:tc>
          <w:tcPr>
            <w:tcW w:w="1138" w:type="dxa"/>
            <w:tcBorders>
              <w:top w:val="nil"/>
              <w:left w:val="nil"/>
              <w:bottom w:val="single" w:sz="4" w:space="0" w:color="auto"/>
              <w:right w:val="single" w:sz="4" w:space="0" w:color="auto"/>
            </w:tcBorders>
            <w:shd w:val="clear" w:color="auto" w:fill="auto"/>
            <w:noWrap/>
            <w:vAlign w:val="center"/>
            <w:hideMark/>
          </w:tcPr>
          <w:p w14:paraId="3F9ACC2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0977E5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0AE5B446"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E23FEBF"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vAlign w:val="center"/>
            <w:hideMark/>
          </w:tcPr>
          <w:p w14:paraId="55F0D79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180 03L4871</w:t>
            </w:r>
          </w:p>
        </w:tc>
        <w:tc>
          <w:tcPr>
            <w:tcW w:w="444" w:type="dxa"/>
            <w:tcBorders>
              <w:top w:val="nil"/>
              <w:left w:val="nil"/>
              <w:bottom w:val="single" w:sz="4" w:space="0" w:color="auto"/>
              <w:right w:val="single" w:sz="4" w:space="0" w:color="auto"/>
            </w:tcBorders>
            <w:shd w:val="clear" w:color="auto" w:fill="auto"/>
            <w:vAlign w:val="center"/>
            <w:hideMark/>
          </w:tcPr>
          <w:p w14:paraId="138B1BB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5AB2F1E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1DF619A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05422DF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617,3</w:t>
            </w:r>
          </w:p>
        </w:tc>
        <w:tc>
          <w:tcPr>
            <w:tcW w:w="1138" w:type="dxa"/>
            <w:tcBorders>
              <w:top w:val="nil"/>
              <w:left w:val="nil"/>
              <w:bottom w:val="single" w:sz="4" w:space="0" w:color="auto"/>
              <w:right w:val="single" w:sz="4" w:space="0" w:color="auto"/>
            </w:tcBorders>
            <w:shd w:val="clear" w:color="auto" w:fill="auto"/>
            <w:noWrap/>
            <w:vAlign w:val="center"/>
            <w:hideMark/>
          </w:tcPr>
          <w:p w14:paraId="56EA864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E2EC71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15BFEC99" w14:textId="77777777" w:rsidTr="00471BF2">
        <w:trPr>
          <w:trHeight w:val="280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9419A60" w14:textId="77777777" w:rsidR="00471BF2" w:rsidRPr="009A1442" w:rsidRDefault="00471BF2" w:rsidP="009A1442">
            <w:pPr>
              <w:jc w:val="both"/>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образований Новгородской области в целях </w:t>
            </w:r>
            <w:proofErr w:type="spellStart"/>
            <w:r w:rsidRPr="009A1442">
              <w:rPr>
                <w:rFonts w:eastAsia="Times New Roman"/>
                <w:color w:val="000000"/>
                <w:sz w:val="20"/>
                <w:szCs w:val="20"/>
              </w:rPr>
              <w:t>софинансирования</w:t>
            </w:r>
            <w:proofErr w:type="spellEnd"/>
            <w:r w:rsidRPr="009A1442">
              <w:rPr>
                <w:rFonts w:eastAsia="Times New Roman"/>
                <w:color w:val="000000"/>
                <w:sz w:val="20"/>
                <w:szCs w:val="20"/>
              </w:rPr>
              <w:t xml:space="preserve">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(Граждане в возрасте от 18 до 35 лет, проживающие в муниципальных образованиях и участвующие в пилотном проекте, получили услуги в молодежных многофункциональных центрах)</w:t>
            </w:r>
          </w:p>
        </w:tc>
        <w:tc>
          <w:tcPr>
            <w:tcW w:w="1319" w:type="dxa"/>
            <w:tcBorders>
              <w:top w:val="nil"/>
              <w:left w:val="nil"/>
              <w:bottom w:val="single" w:sz="4" w:space="0" w:color="auto"/>
              <w:right w:val="single" w:sz="4" w:space="0" w:color="auto"/>
            </w:tcBorders>
            <w:shd w:val="clear" w:color="auto" w:fill="auto"/>
            <w:vAlign w:val="center"/>
            <w:hideMark/>
          </w:tcPr>
          <w:p w14:paraId="54CC308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180 03L4871</w:t>
            </w:r>
          </w:p>
        </w:tc>
        <w:tc>
          <w:tcPr>
            <w:tcW w:w="444" w:type="dxa"/>
            <w:tcBorders>
              <w:top w:val="nil"/>
              <w:left w:val="nil"/>
              <w:bottom w:val="single" w:sz="4" w:space="0" w:color="auto"/>
              <w:right w:val="single" w:sz="4" w:space="0" w:color="auto"/>
            </w:tcBorders>
            <w:shd w:val="clear" w:color="auto" w:fill="auto"/>
            <w:vAlign w:val="center"/>
            <w:hideMark/>
          </w:tcPr>
          <w:p w14:paraId="386DF10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6CC542E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66A5A20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B4643F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0,1</w:t>
            </w:r>
          </w:p>
        </w:tc>
        <w:tc>
          <w:tcPr>
            <w:tcW w:w="1138" w:type="dxa"/>
            <w:tcBorders>
              <w:top w:val="nil"/>
              <w:left w:val="nil"/>
              <w:bottom w:val="single" w:sz="4" w:space="0" w:color="auto"/>
              <w:right w:val="single" w:sz="4" w:space="0" w:color="auto"/>
            </w:tcBorders>
            <w:shd w:val="clear" w:color="auto" w:fill="auto"/>
            <w:noWrap/>
            <w:vAlign w:val="center"/>
            <w:hideMark/>
          </w:tcPr>
          <w:p w14:paraId="51A9DE2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CBD4BF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5C6E751B"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EE45796"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vAlign w:val="center"/>
            <w:hideMark/>
          </w:tcPr>
          <w:p w14:paraId="1901039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180 03L4871</w:t>
            </w:r>
          </w:p>
        </w:tc>
        <w:tc>
          <w:tcPr>
            <w:tcW w:w="444" w:type="dxa"/>
            <w:tcBorders>
              <w:top w:val="nil"/>
              <w:left w:val="nil"/>
              <w:bottom w:val="single" w:sz="4" w:space="0" w:color="auto"/>
              <w:right w:val="single" w:sz="4" w:space="0" w:color="auto"/>
            </w:tcBorders>
            <w:shd w:val="clear" w:color="auto" w:fill="auto"/>
            <w:vAlign w:val="center"/>
            <w:hideMark/>
          </w:tcPr>
          <w:p w14:paraId="56F27EB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2FF3C5F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5FE50E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8725BE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0,1</w:t>
            </w:r>
          </w:p>
        </w:tc>
        <w:tc>
          <w:tcPr>
            <w:tcW w:w="1138" w:type="dxa"/>
            <w:tcBorders>
              <w:top w:val="nil"/>
              <w:left w:val="nil"/>
              <w:bottom w:val="single" w:sz="4" w:space="0" w:color="auto"/>
              <w:right w:val="single" w:sz="4" w:space="0" w:color="auto"/>
            </w:tcBorders>
            <w:shd w:val="clear" w:color="auto" w:fill="auto"/>
            <w:noWrap/>
            <w:vAlign w:val="center"/>
            <w:hideMark/>
          </w:tcPr>
          <w:p w14:paraId="563D5AC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AD1643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36A3A896" w14:textId="77777777" w:rsidTr="00471BF2">
        <w:trPr>
          <w:trHeight w:val="255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48F878B"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 xml:space="preserve">Субсидии бюджетам муниципальных образований Новгородской области в целях </w:t>
            </w:r>
            <w:proofErr w:type="spellStart"/>
            <w:r w:rsidRPr="009A1442">
              <w:rPr>
                <w:rFonts w:eastAsia="Times New Roman"/>
                <w:color w:val="000000"/>
                <w:sz w:val="20"/>
                <w:szCs w:val="20"/>
              </w:rPr>
              <w:t>софинансирования</w:t>
            </w:r>
            <w:proofErr w:type="spellEnd"/>
            <w:r w:rsidRPr="009A1442">
              <w:rPr>
                <w:rFonts w:eastAsia="Times New Roman"/>
                <w:color w:val="000000"/>
                <w:sz w:val="20"/>
                <w:szCs w:val="20"/>
              </w:rPr>
              <w:t xml:space="preserve">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p>
        </w:tc>
        <w:tc>
          <w:tcPr>
            <w:tcW w:w="1319" w:type="dxa"/>
            <w:tcBorders>
              <w:top w:val="nil"/>
              <w:left w:val="nil"/>
              <w:bottom w:val="single" w:sz="4" w:space="0" w:color="auto"/>
              <w:right w:val="single" w:sz="4" w:space="0" w:color="auto"/>
            </w:tcBorders>
            <w:shd w:val="clear" w:color="auto" w:fill="auto"/>
            <w:vAlign w:val="center"/>
            <w:hideMark/>
          </w:tcPr>
          <w:p w14:paraId="614FA73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180 03L4872</w:t>
            </w:r>
          </w:p>
        </w:tc>
        <w:tc>
          <w:tcPr>
            <w:tcW w:w="444" w:type="dxa"/>
            <w:tcBorders>
              <w:top w:val="nil"/>
              <w:left w:val="nil"/>
              <w:bottom w:val="single" w:sz="4" w:space="0" w:color="auto"/>
              <w:right w:val="single" w:sz="4" w:space="0" w:color="auto"/>
            </w:tcBorders>
            <w:shd w:val="clear" w:color="auto" w:fill="auto"/>
            <w:vAlign w:val="center"/>
            <w:hideMark/>
          </w:tcPr>
          <w:p w14:paraId="47CE493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4FDB75D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3145393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7B0A09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125 217,1</w:t>
            </w:r>
          </w:p>
        </w:tc>
        <w:tc>
          <w:tcPr>
            <w:tcW w:w="1138" w:type="dxa"/>
            <w:tcBorders>
              <w:top w:val="nil"/>
              <w:left w:val="nil"/>
              <w:bottom w:val="single" w:sz="4" w:space="0" w:color="auto"/>
              <w:right w:val="single" w:sz="4" w:space="0" w:color="auto"/>
            </w:tcBorders>
            <w:shd w:val="clear" w:color="auto" w:fill="auto"/>
            <w:noWrap/>
            <w:vAlign w:val="center"/>
            <w:hideMark/>
          </w:tcPr>
          <w:p w14:paraId="5E0E724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B425C4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6DCA5975"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F87586F"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vAlign w:val="center"/>
            <w:hideMark/>
          </w:tcPr>
          <w:p w14:paraId="4658814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180 03L4872</w:t>
            </w:r>
          </w:p>
        </w:tc>
        <w:tc>
          <w:tcPr>
            <w:tcW w:w="444" w:type="dxa"/>
            <w:tcBorders>
              <w:top w:val="nil"/>
              <w:left w:val="nil"/>
              <w:bottom w:val="single" w:sz="4" w:space="0" w:color="auto"/>
              <w:right w:val="single" w:sz="4" w:space="0" w:color="auto"/>
            </w:tcBorders>
            <w:shd w:val="clear" w:color="auto" w:fill="auto"/>
            <w:vAlign w:val="center"/>
            <w:hideMark/>
          </w:tcPr>
          <w:p w14:paraId="4C644A4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vAlign w:val="center"/>
            <w:hideMark/>
          </w:tcPr>
          <w:p w14:paraId="3E8326B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487123E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377B449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125 217,1</w:t>
            </w:r>
          </w:p>
        </w:tc>
        <w:tc>
          <w:tcPr>
            <w:tcW w:w="1138" w:type="dxa"/>
            <w:tcBorders>
              <w:top w:val="nil"/>
              <w:left w:val="nil"/>
              <w:bottom w:val="single" w:sz="4" w:space="0" w:color="auto"/>
              <w:right w:val="single" w:sz="4" w:space="0" w:color="auto"/>
            </w:tcBorders>
            <w:shd w:val="clear" w:color="auto" w:fill="auto"/>
            <w:noWrap/>
            <w:vAlign w:val="center"/>
            <w:hideMark/>
          </w:tcPr>
          <w:p w14:paraId="0F02148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DD9DB6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77A84B70" w14:textId="77777777" w:rsidTr="00471BF2">
        <w:trPr>
          <w:trHeight w:val="255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6D6C462" w14:textId="77777777" w:rsidR="00471BF2" w:rsidRPr="009A1442" w:rsidRDefault="00471BF2" w:rsidP="009A1442">
            <w:pPr>
              <w:jc w:val="both"/>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образований Новгородской области в целях </w:t>
            </w:r>
            <w:proofErr w:type="spellStart"/>
            <w:r w:rsidRPr="009A1442">
              <w:rPr>
                <w:rFonts w:eastAsia="Times New Roman"/>
                <w:color w:val="000000"/>
                <w:sz w:val="20"/>
                <w:szCs w:val="20"/>
              </w:rPr>
              <w:t>софинансирования</w:t>
            </w:r>
            <w:proofErr w:type="spellEnd"/>
            <w:r w:rsidRPr="009A1442">
              <w:rPr>
                <w:rFonts w:eastAsia="Times New Roman"/>
                <w:color w:val="000000"/>
                <w:sz w:val="20"/>
                <w:szCs w:val="20"/>
              </w:rPr>
              <w:t xml:space="preserve"> расходных обязательств, возникающих при реализации мероприятий пилотного проекта, направленного на стимулирование рождаемости на территории Новгородской области (Построены, модернизированы и отремонтированы объекты капитального строительства коммунальной инфраструктуры)</w:t>
            </w:r>
          </w:p>
        </w:tc>
        <w:tc>
          <w:tcPr>
            <w:tcW w:w="1319" w:type="dxa"/>
            <w:tcBorders>
              <w:top w:val="nil"/>
              <w:left w:val="nil"/>
              <w:bottom w:val="single" w:sz="4" w:space="0" w:color="auto"/>
              <w:right w:val="single" w:sz="4" w:space="0" w:color="auto"/>
            </w:tcBorders>
            <w:shd w:val="clear" w:color="auto" w:fill="auto"/>
            <w:vAlign w:val="center"/>
            <w:hideMark/>
          </w:tcPr>
          <w:p w14:paraId="7838A63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180 03L4872</w:t>
            </w:r>
          </w:p>
        </w:tc>
        <w:tc>
          <w:tcPr>
            <w:tcW w:w="444" w:type="dxa"/>
            <w:tcBorders>
              <w:top w:val="nil"/>
              <w:left w:val="nil"/>
              <w:bottom w:val="single" w:sz="4" w:space="0" w:color="auto"/>
              <w:right w:val="single" w:sz="4" w:space="0" w:color="auto"/>
            </w:tcBorders>
            <w:shd w:val="clear" w:color="auto" w:fill="auto"/>
            <w:noWrap/>
            <w:vAlign w:val="center"/>
            <w:hideMark/>
          </w:tcPr>
          <w:p w14:paraId="304D51D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1487D7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750317F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2BAA29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12,5</w:t>
            </w:r>
          </w:p>
        </w:tc>
        <w:tc>
          <w:tcPr>
            <w:tcW w:w="1138" w:type="dxa"/>
            <w:tcBorders>
              <w:top w:val="nil"/>
              <w:left w:val="nil"/>
              <w:bottom w:val="single" w:sz="4" w:space="0" w:color="auto"/>
              <w:right w:val="single" w:sz="4" w:space="0" w:color="auto"/>
            </w:tcBorders>
            <w:shd w:val="clear" w:color="auto" w:fill="auto"/>
            <w:noWrap/>
            <w:vAlign w:val="center"/>
            <w:hideMark/>
          </w:tcPr>
          <w:p w14:paraId="1CFB4DB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FE0884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422023D4"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E6308B8"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vAlign w:val="center"/>
            <w:hideMark/>
          </w:tcPr>
          <w:p w14:paraId="0852263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180 03L4872</w:t>
            </w:r>
          </w:p>
        </w:tc>
        <w:tc>
          <w:tcPr>
            <w:tcW w:w="444" w:type="dxa"/>
            <w:tcBorders>
              <w:top w:val="nil"/>
              <w:left w:val="nil"/>
              <w:bottom w:val="single" w:sz="4" w:space="0" w:color="auto"/>
              <w:right w:val="single" w:sz="4" w:space="0" w:color="auto"/>
            </w:tcBorders>
            <w:shd w:val="clear" w:color="auto" w:fill="auto"/>
            <w:noWrap/>
            <w:vAlign w:val="center"/>
            <w:hideMark/>
          </w:tcPr>
          <w:p w14:paraId="52915F6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E06C91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555C5D4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537441C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12,5</w:t>
            </w:r>
          </w:p>
        </w:tc>
        <w:tc>
          <w:tcPr>
            <w:tcW w:w="1138" w:type="dxa"/>
            <w:tcBorders>
              <w:top w:val="nil"/>
              <w:left w:val="nil"/>
              <w:bottom w:val="single" w:sz="4" w:space="0" w:color="auto"/>
              <w:right w:val="single" w:sz="4" w:space="0" w:color="auto"/>
            </w:tcBorders>
            <w:shd w:val="clear" w:color="auto" w:fill="auto"/>
            <w:noWrap/>
            <w:vAlign w:val="center"/>
            <w:hideMark/>
          </w:tcPr>
          <w:p w14:paraId="2E0CD50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D551D9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61A10943"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60B5F5E"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Региональный проект «Развитие системы поддержки молодежи («Молодежь России») (Новгородская область)»</w:t>
            </w:r>
          </w:p>
        </w:tc>
        <w:tc>
          <w:tcPr>
            <w:tcW w:w="1319" w:type="dxa"/>
            <w:tcBorders>
              <w:top w:val="nil"/>
              <w:left w:val="nil"/>
              <w:bottom w:val="single" w:sz="4" w:space="0" w:color="auto"/>
              <w:right w:val="single" w:sz="4" w:space="0" w:color="auto"/>
            </w:tcBorders>
            <w:shd w:val="clear" w:color="auto" w:fill="auto"/>
            <w:noWrap/>
            <w:vAlign w:val="center"/>
            <w:hideMark/>
          </w:tcPr>
          <w:p w14:paraId="5D5693C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180 ЕГ 00000</w:t>
            </w:r>
          </w:p>
        </w:tc>
        <w:tc>
          <w:tcPr>
            <w:tcW w:w="444" w:type="dxa"/>
            <w:tcBorders>
              <w:top w:val="nil"/>
              <w:left w:val="nil"/>
              <w:bottom w:val="single" w:sz="4" w:space="0" w:color="auto"/>
              <w:right w:val="single" w:sz="4" w:space="0" w:color="auto"/>
            </w:tcBorders>
            <w:shd w:val="clear" w:color="auto" w:fill="auto"/>
            <w:noWrap/>
            <w:vAlign w:val="center"/>
            <w:hideMark/>
          </w:tcPr>
          <w:p w14:paraId="5D712CF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59D5CAA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79CB5B5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97C75D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72 407,4</w:t>
            </w:r>
          </w:p>
        </w:tc>
        <w:tc>
          <w:tcPr>
            <w:tcW w:w="1138" w:type="dxa"/>
            <w:tcBorders>
              <w:top w:val="nil"/>
              <w:left w:val="nil"/>
              <w:bottom w:val="single" w:sz="4" w:space="0" w:color="auto"/>
              <w:right w:val="single" w:sz="4" w:space="0" w:color="auto"/>
            </w:tcBorders>
            <w:shd w:val="clear" w:color="auto" w:fill="auto"/>
            <w:noWrap/>
            <w:vAlign w:val="center"/>
            <w:hideMark/>
          </w:tcPr>
          <w:p w14:paraId="06C2AE5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75A6767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05AA9C86" w14:textId="77777777" w:rsidTr="00471BF2">
        <w:trPr>
          <w:trHeight w:val="204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9ED41AD"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w:t>
            </w:r>
            <w:proofErr w:type="gramStart"/>
            <w:r w:rsidRPr="009A1442">
              <w:rPr>
                <w:rFonts w:eastAsia="Times New Roman"/>
                <w:color w:val="000000"/>
                <w:sz w:val="20"/>
                <w:szCs w:val="20"/>
              </w:rPr>
              <w:t>политики по итогам проведения Всероссийского конкурса программ комплексного развития молодежной политики</w:t>
            </w:r>
            <w:proofErr w:type="gramEnd"/>
            <w:r w:rsidRPr="009A1442">
              <w:rPr>
                <w:rFonts w:eastAsia="Times New Roman"/>
                <w:color w:val="000000"/>
                <w:sz w:val="20"/>
                <w:szCs w:val="20"/>
              </w:rPr>
              <w:t xml:space="preserve"> в субъектах Российской Федерации «Регион для молодых»</w:t>
            </w:r>
          </w:p>
        </w:tc>
        <w:tc>
          <w:tcPr>
            <w:tcW w:w="1319" w:type="dxa"/>
            <w:tcBorders>
              <w:top w:val="nil"/>
              <w:left w:val="nil"/>
              <w:bottom w:val="single" w:sz="4" w:space="0" w:color="auto"/>
              <w:right w:val="single" w:sz="4" w:space="0" w:color="auto"/>
            </w:tcBorders>
            <w:shd w:val="clear" w:color="auto" w:fill="auto"/>
            <w:noWrap/>
            <w:vAlign w:val="center"/>
            <w:hideMark/>
          </w:tcPr>
          <w:p w14:paraId="1DFD911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180 ЕГ 51161</w:t>
            </w:r>
          </w:p>
        </w:tc>
        <w:tc>
          <w:tcPr>
            <w:tcW w:w="444" w:type="dxa"/>
            <w:tcBorders>
              <w:top w:val="nil"/>
              <w:left w:val="nil"/>
              <w:bottom w:val="single" w:sz="4" w:space="0" w:color="auto"/>
              <w:right w:val="single" w:sz="4" w:space="0" w:color="auto"/>
            </w:tcBorders>
            <w:shd w:val="clear" w:color="auto" w:fill="auto"/>
            <w:noWrap/>
            <w:vAlign w:val="center"/>
            <w:hideMark/>
          </w:tcPr>
          <w:p w14:paraId="23B41A5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F624BA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08FDF2C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158A33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72 335,0</w:t>
            </w:r>
          </w:p>
        </w:tc>
        <w:tc>
          <w:tcPr>
            <w:tcW w:w="1138" w:type="dxa"/>
            <w:tcBorders>
              <w:top w:val="nil"/>
              <w:left w:val="nil"/>
              <w:bottom w:val="single" w:sz="4" w:space="0" w:color="auto"/>
              <w:right w:val="single" w:sz="4" w:space="0" w:color="auto"/>
            </w:tcBorders>
            <w:shd w:val="clear" w:color="auto" w:fill="auto"/>
            <w:noWrap/>
            <w:vAlign w:val="center"/>
            <w:hideMark/>
          </w:tcPr>
          <w:p w14:paraId="1079B79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885E4F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27C8B0A0"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D436F82"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1F19BC3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180 ЕГ 51161</w:t>
            </w:r>
          </w:p>
        </w:tc>
        <w:tc>
          <w:tcPr>
            <w:tcW w:w="444" w:type="dxa"/>
            <w:tcBorders>
              <w:top w:val="nil"/>
              <w:left w:val="nil"/>
              <w:bottom w:val="single" w:sz="4" w:space="0" w:color="auto"/>
              <w:right w:val="single" w:sz="4" w:space="0" w:color="auto"/>
            </w:tcBorders>
            <w:shd w:val="clear" w:color="auto" w:fill="auto"/>
            <w:noWrap/>
            <w:vAlign w:val="center"/>
            <w:hideMark/>
          </w:tcPr>
          <w:p w14:paraId="3956A30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4BBA53C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462E127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7087A9D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72 335,0</w:t>
            </w:r>
          </w:p>
        </w:tc>
        <w:tc>
          <w:tcPr>
            <w:tcW w:w="1138" w:type="dxa"/>
            <w:tcBorders>
              <w:top w:val="nil"/>
              <w:left w:val="nil"/>
              <w:bottom w:val="single" w:sz="4" w:space="0" w:color="auto"/>
              <w:right w:val="single" w:sz="4" w:space="0" w:color="auto"/>
            </w:tcBorders>
            <w:shd w:val="clear" w:color="auto" w:fill="auto"/>
            <w:noWrap/>
            <w:vAlign w:val="center"/>
            <w:hideMark/>
          </w:tcPr>
          <w:p w14:paraId="1F8B569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F852B8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7A1823F9" w14:textId="77777777" w:rsidTr="00471BF2">
        <w:trPr>
          <w:trHeight w:val="229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92CA923" w14:textId="77777777" w:rsidR="00471BF2" w:rsidRPr="009A1442" w:rsidRDefault="00471BF2" w:rsidP="009A1442">
            <w:pPr>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районов, муниципальных округов и городского округа Новгородской области на реализацию программ комплексного развития молодежной </w:t>
            </w:r>
            <w:proofErr w:type="gramStart"/>
            <w:r w:rsidRPr="009A1442">
              <w:rPr>
                <w:rFonts w:eastAsia="Times New Roman"/>
                <w:color w:val="000000"/>
                <w:sz w:val="20"/>
                <w:szCs w:val="20"/>
              </w:rPr>
              <w:t>политики по итогам проведения Всероссийского конкурса программ комплексного развития молодежной политики</w:t>
            </w:r>
            <w:proofErr w:type="gramEnd"/>
            <w:r w:rsidRPr="009A1442">
              <w:rPr>
                <w:rFonts w:eastAsia="Times New Roman"/>
                <w:color w:val="000000"/>
                <w:sz w:val="20"/>
                <w:szCs w:val="20"/>
              </w:rPr>
              <w:t xml:space="preserve"> в субъектах Российской Федерации «Регион для молодых»</w:t>
            </w:r>
          </w:p>
        </w:tc>
        <w:tc>
          <w:tcPr>
            <w:tcW w:w="1319" w:type="dxa"/>
            <w:tcBorders>
              <w:top w:val="nil"/>
              <w:left w:val="nil"/>
              <w:bottom w:val="single" w:sz="4" w:space="0" w:color="auto"/>
              <w:right w:val="single" w:sz="4" w:space="0" w:color="auto"/>
            </w:tcBorders>
            <w:shd w:val="clear" w:color="auto" w:fill="auto"/>
            <w:noWrap/>
            <w:vAlign w:val="center"/>
            <w:hideMark/>
          </w:tcPr>
          <w:p w14:paraId="21619AB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180 ЕГ 51161</w:t>
            </w:r>
          </w:p>
        </w:tc>
        <w:tc>
          <w:tcPr>
            <w:tcW w:w="444" w:type="dxa"/>
            <w:tcBorders>
              <w:top w:val="nil"/>
              <w:left w:val="nil"/>
              <w:bottom w:val="single" w:sz="4" w:space="0" w:color="auto"/>
              <w:right w:val="single" w:sz="4" w:space="0" w:color="auto"/>
            </w:tcBorders>
            <w:shd w:val="clear" w:color="auto" w:fill="auto"/>
            <w:noWrap/>
            <w:vAlign w:val="center"/>
            <w:hideMark/>
          </w:tcPr>
          <w:p w14:paraId="3878AFF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0902DED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4E2B7E4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597342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72,4</w:t>
            </w:r>
          </w:p>
        </w:tc>
        <w:tc>
          <w:tcPr>
            <w:tcW w:w="1138" w:type="dxa"/>
            <w:tcBorders>
              <w:top w:val="nil"/>
              <w:left w:val="nil"/>
              <w:bottom w:val="single" w:sz="4" w:space="0" w:color="auto"/>
              <w:right w:val="single" w:sz="4" w:space="0" w:color="auto"/>
            </w:tcBorders>
            <w:shd w:val="clear" w:color="auto" w:fill="auto"/>
            <w:noWrap/>
            <w:vAlign w:val="center"/>
            <w:hideMark/>
          </w:tcPr>
          <w:p w14:paraId="44B9241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DA9A74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32FC13C9"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B28F827"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автономным учреждениям</w:t>
            </w:r>
          </w:p>
        </w:tc>
        <w:tc>
          <w:tcPr>
            <w:tcW w:w="1319" w:type="dxa"/>
            <w:tcBorders>
              <w:top w:val="nil"/>
              <w:left w:val="nil"/>
              <w:bottom w:val="single" w:sz="4" w:space="0" w:color="auto"/>
              <w:right w:val="single" w:sz="4" w:space="0" w:color="auto"/>
            </w:tcBorders>
            <w:shd w:val="clear" w:color="auto" w:fill="auto"/>
            <w:noWrap/>
            <w:vAlign w:val="center"/>
            <w:hideMark/>
          </w:tcPr>
          <w:p w14:paraId="3DC4AAD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180 ЕГ 51161</w:t>
            </w:r>
          </w:p>
        </w:tc>
        <w:tc>
          <w:tcPr>
            <w:tcW w:w="444" w:type="dxa"/>
            <w:tcBorders>
              <w:top w:val="nil"/>
              <w:left w:val="nil"/>
              <w:bottom w:val="single" w:sz="4" w:space="0" w:color="auto"/>
              <w:right w:val="single" w:sz="4" w:space="0" w:color="auto"/>
            </w:tcBorders>
            <w:shd w:val="clear" w:color="auto" w:fill="auto"/>
            <w:noWrap/>
            <w:vAlign w:val="center"/>
            <w:hideMark/>
          </w:tcPr>
          <w:p w14:paraId="3CDAB63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494" w:type="dxa"/>
            <w:tcBorders>
              <w:top w:val="nil"/>
              <w:left w:val="nil"/>
              <w:bottom w:val="single" w:sz="4" w:space="0" w:color="auto"/>
              <w:right w:val="single" w:sz="4" w:space="0" w:color="auto"/>
            </w:tcBorders>
            <w:shd w:val="clear" w:color="auto" w:fill="auto"/>
            <w:noWrap/>
            <w:vAlign w:val="center"/>
            <w:hideMark/>
          </w:tcPr>
          <w:p w14:paraId="2D8C8FE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07</w:t>
            </w:r>
          </w:p>
        </w:tc>
        <w:tc>
          <w:tcPr>
            <w:tcW w:w="516" w:type="dxa"/>
            <w:tcBorders>
              <w:top w:val="nil"/>
              <w:left w:val="nil"/>
              <w:bottom w:val="single" w:sz="4" w:space="0" w:color="auto"/>
              <w:right w:val="single" w:sz="4" w:space="0" w:color="auto"/>
            </w:tcBorders>
            <w:shd w:val="clear" w:color="auto" w:fill="auto"/>
            <w:noWrap/>
            <w:vAlign w:val="center"/>
            <w:hideMark/>
          </w:tcPr>
          <w:p w14:paraId="047A694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620</w:t>
            </w:r>
          </w:p>
        </w:tc>
        <w:tc>
          <w:tcPr>
            <w:tcW w:w="1277" w:type="dxa"/>
            <w:tcBorders>
              <w:top w:val="nil"/>
              <w:left w:val="nil"/>
              <w:bottom w:val="single" w:sz="4" w:space="0" w:color="auto"/>
              <w:right w:val="single" w:sz="4" w:space="0" w:color="auto"/>
            </w:tcBorders>
            <w:shd w:val="clear" w:color="auto" w:fill="auto"/>
            <w:noWrap/>
            <w:vAlign w:val="center"/>
            <w:hideMark/>
          </w:tcPr>
          <w:p w14:paraId="67260ED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72,4</w:t>
            </w:r>
          </w:p>
        </w:tc>
        <w:tc>
          <w:tcPr>
            <w:tcW w:w="1138" w:type="dxa"/>
            <w:tcBorders>
              <w:top w:val="nil"/>
              <w:left w:val="nil"/>
              <w:bottom w:val="single" w:sz="4" w:space="0" w:color="auto"/>
              <w:right w:val="single" w:sz="4" w:space="0" w:color="auto"/>
            </w:tcBorders>
            <w:shd w:val="clear" w:color="auto" w:fill="auto"/>
            <w:noWrap/>
            <w:vAlign w:val="center"/>
            <w:hideMark/>
          </w:tcPr>
          <w:p w14:paraId="3A13B7C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17E223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1EA9E6B1" w14:textId="77777777" w:rsidTr="00471BF2">
        <w:trPr>
          <w:trHeight w:val="765"/>
        </w:trPr>
        <w:tc>
          <w:tcPr>
            <w:tcW w:w="3852" w:type="dxa"/>
            <w:tcBorders>
              <w:top w:val="nil"/>
              <w:left w:val="single" w:sz="4" w:space="0" w:color="auto"/>
              <w:bottom w:val="single" w:sz="4" w:space="0" w:color="auto"/>
              <w:right w:val="single" w:sz="4" w:space="0" w:color="auto"/>
            </w:tcBorders>
            <w:shd w:val="clear" w:color="000000" w:fill="FFFFFF"/>
            <w:vAlign w:val="center"/>
            <w:hideMark/>
          </w:tcPr>
          <w:p w14:paraId="0B8FE1F6"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 xml:space="preserve">Прочие расходы, не отнесенные к муниципальным программам Старорусского муниципального района </w:t>
            </w:r>
          </w:p>
        </w:tc>
        <w:tc>
          <w:tcPr>
            <w:tcW w:w="1319" w:type="dxa"/>
            <w:tcBorders>
              <w:top w:val="nil"/>
              <w:left w:val="nil"/>
              <w:bottom w:val="single" w:sz="4" w:space="0" w:color="auto"/>
              <w:right w:val="single" w:sz="4" w:space="0" w:color="auto"/>
            </w:tcBorders>
            <w:shd w:val="clear" w:color="000000" w:fill="FFFFFF"/>
            <w:noWrap/>
            <w:vAlign w:val="center"/>
            <w:hideMark/>
          </w:tcPr>
          <w:p w14:paraId="29DC48F9"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900 00 00000</w:t>
            </w:r>
          </w:p>
        </w:tc>
        <w:tc>
          <w:tcPr>
            <w:tcW w:w="444" w:type="dxa"/>
            <w:tcBorders>
              <w:top w:val="nil"/>
              <w:left w:val="nil"/>
              <w:bottom w:val="single" w:sz="4" w:space="0" w:color="auto"/>
              <w:right w:val="single" w:sz="4" w:space="0" w:color="auto"/>
            </w:tcBorders>
            <w:shd w:val="clear" w:color="000000" w:fill="FFFFFF"/>
            <w:noWrap/>
            <w:vAlign w:val="center"/>
            <w:hideMark/>
          </w:tcPr>
          <w:p w14:paraId="02E8518D"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000000" w:fill="FFFFFF"/>
            <w:noWrap/>
            <w:vAlign w:val="center"/>
            <w:hideMark/>
          </w:tcPr>
          <w:p w14:paraId="258D409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14:paraId="36F323A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000000" w:fill="FFFFFF"/>
            <w:noWrap/>
            <w:vAlign w:val="center"/>
            <w:hideMark/>
          </w:tcPr>
          <w:p w14:paraId="28AB2C10"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176 872,2</w:t>
            </w:r>
          </w:p>
        </w:tc>
        <w:tc>
          <w:tcPr>
            <w:tcW w:w="1138" w:type="dxa"/>
            <w:tcBorders>
              <w:top w:val="nil"/>
              <w:left w:val="nil"/>
              <w:bottom w:val="single" w:sz="4" w:space="0" w:color="auto"/>
              <w:right w:val="single" w:sz="4" w:space="0" w:color="auto"/>
            </w:tcBorders>
            <w:shd w:val="clear" w:color="000000" w:fill="FFFFFF"/>
            <w:noWrap/>
            <w:vAlign w:val="center"/>
            <w:hideMark/>
          </w:tcPr>
          <w:p w14:paraId="49C6215A"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176 673,3</w:t>
            </w:r>
          </w:p>
        </w:tc>
        <w:tc>
          <w:tcPr>
            <w:tcW w:w="1178" w:type="dxa"/>
            <w:tcBorders>
              <w:top w:val="nil"/>
              <w:left w:val="nil"/>
              <w:bottom w:val="single" w:sz="4" w:space="0" w:color="auto"/>
              <w:right w:val="single" w:sz="4" w:space="0" w:color="auto"/>
            </w:tcBorders>
            <w:shd w:val="clear" w:color="000000" w:fill="FFFFFF"/>
            <w:noWrap/>
            <w:vAlign w:val="center"/>
            <w:hideMark/>
          </w:tcPr>
          <w:p w14:paraId="50FA54BC"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191 167,9</w:t>
            </w:r>
          </w:p>
        </w:tc>
      </w:tr>
      <w:tr w:rsidR="00471BF2" w:rsidRPr="009A1442" w14:paraId="3FBA81D3"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703E884"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Общегосударственные вопросы</w:t>
            </w:r>
          </w:p>
        </w:tc>
        <w:tc>
          <w:tcPr>
            <w:tcW w:w="1319" w:type="dxa"/>
            <w:tcBorders>
              <w:top w:val="nil"/>
              <w:left w:val="nil"/>
              <w:bottom w:val="single" w:sz="4" w:space="0" w:color="auto"/>
              <w:right w:val="single" w:sz="4" w:space="0" w:color="auto"/>
            </w:tcBorders>
            <w:shd w:val="clear" w:color="auto" w:fill="auto"/>
            <w:noWrap/>
            <w:vAlign w:val="center"/>
            <w:hideMark/>
          </w:tcPr>
          <w:p w14:paraId="6BFC167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40F6156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BA0630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1304672E"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AF6FC72"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116 177,8</w:t>
            </w:r>
          </w:p>
        </w:tc>
        <w:tc>
          <w:tcPr>
            <w:tcW w:w="1138" w:type="dxa"/>
            <w:tcBorders>
              <w:top w:val="nil"/>
              <w:left w:val="nil"/>
              <w:bottom w:val="single" w:sz="4" w:space="0" w:color="auto"/>
              <w:right w:val="single" w:sz="4" w:space="0" w:color="auto"/>
            </w:tcBorders>
            <w:shd w:val="clear" w:color="auto" w:fill="auto"/>
            <w:noWrap/>
            <w:vAlign w:val="center"/>
            <w:hideMark/>
          </w:tcPr>
          <w:p w14:paraId="603F65BF"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122 512,5</w:t>
            </w:r>
          </w:p>
        </w:tc>
        <w:tc>
          <w:tcPr>
            <w:tcW w:w="1178" w:type="dxa"/>
            <w:tcBorders>
              <w:top w:val="nil"/>
              <w:left w:val="nil"/>
              <w:bottom w:val="single" w:sz="4" w:space="0" w:color="auto"/>
              <w:right w:val="single" w:sz="4" w:space="0" w:color="auto"/>
            </w:tcBorders>
            <w:shd w:val="clear" w:color="auto" w:fill="auto"/>
            <w:noWrap/>
            <w:vAlign w:val="center"/>
            <w:hideMark/>
          </w:tcPr>
          <w:p w14:paraId="7B2F4366"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137 431,0</w:t>
            </w:r>
          </w:p>
        </w:tc>
      </w:tr>
      <w:tr w:rsidR="00471BF2" w:rsidRPr="009A1442" w14:paraId="0D24F7BA"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113629A"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Функционирование высшего должностного лица субъекта Российской Федерации и муниципального образования</w:t>
            </w:r>
          </w:p>
        </w:tc>
        <w:tc>
          <w:tcPr>
            <w:tcW w:w="1319" w:type="dxa"/>
            <w:tcBorders>
              <w:top w:val="nil"/>
              <w:left w:val="nil"/>
              <w:bottom w:val="single" w:sz="4" w:space="0" w:color="auto"/>
              <w:right w:val="single" w:sz="4" w:space="0" w:color="auto"/>
            </w:tcBorders>
            <w:shd w:val="clear" w:color="auto" w:fill="auto"/>
            <w:noWrap/>
            <w:vAlign w:val="center"/>
            <w:hideMark/>
          </w:tcPr>
          <w:p w14:paraId="0FBA9DD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054515C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6600A6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6D7C700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9E2AF7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3 349,8</w:t>
            </w:r>
          </w:p>
        </w:tc>
        <w:tc>
          <w:tcPr>
            <w:tcW w:w="1138" w:type="dxa"/>
            <w:tcBorders>
              <w:top w:val="nil"/>
              <w:left w:val="nil"/>
              <w:bottom w:val="single" w:sz="4" w:space="0" w:color="auto"/>
              <w:right w:val="single" w:sz="4" w:space="0" w:color="auto"/>
            </w:tcBorders>
            <w:shd w:val="clear" w:color="auto" w:fill="auto"/>
            <w:noWrap/>
            <w:vAlign w:val="center"/>
            <w:hideMark/>
          </w:tcPr>
          <w:p w14:paraId="6872F41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3 349,8</w:t>
            </w:r>
          </w:p>
        </w:tc>
        <w:tc>
          <w:tcPr>
            <w:tcW w:w="1178" w:type="dxa"/>
            <w:tcBorders>
              <w:top w:val="nil"/>
              <w:left w:val="nil"/>
              <w:bottom w:val="single" w:sz="4" w:space="0" w:color="auto"/>
              <w:right w:val="single" w:sz="4" w:space="0" w:color="auto"/>
            </w:tcBorders>
            <w:shd w:val="clear" w:color="auto" w:fill="auto"/>
            <w:noWrap/>
            <w:vAlign w:val="center"/>
            <w:hideMark/>
          </w:tcPr>
          <w:p w14:paraId="1D0B4AE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3 349,8</w:t>
            </w:r>
          </w:p>
        </w:tc>
      </w:tr>
      <w:tr w:rsidR="00471BF2" w:rsidRPr="009A1442" w14:paraId="7B79A004"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E406220"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Глава муниципального образования</w:t>
            </w:r>
          </w:p>
        </w:tc>
        <w:tc>
          <w:tcPr>
            <w:tcW w:w="1319" w:type="dxa"/>
            <w:tcBorders>
              <w:top w:val="nil"/>
              <w:left w:val="nil"/>
              <w:bottom w:val="single" w:sz="4" w:space="0" w:color="auto"/>
              <w:right w:val="single" w:sz="4" w:space="0" w:color="auto"/>
            </w:tcBorders>
            <w:shd w:val="clear" w:color="auto" w:fill="auto"/>
            <w:noWrap/>
            <w:vAlign w:val="center"/>
            <w:hideMark/>
          </w:tcPr>
          <w:p w14:paraId="6701515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900 00 10020</w:t>
            </w:r>
          </w:p>
        </w:tc>
        <w:tc>
          <w:tcPr>
            <w:tcW w:w="444" w:type="dxa"/>
            <w:tcBorders>
              <w:top w:val="nil"/>
              <w:left w:val="nil"/>
              <w:bottom w:val="single" w:sz="4" w:space="0" w:color="auto"/>
              <w:right w:val="single" w:sz="4" w:space="0" w:color="auto"/>
            </w:tcBorders>
            <w:shd w:val="clear" w:color="auto" w:fill="auto"/>
            <w:noWrap/>
            <w:vAlign w:val="center"/>
            <w:hideMark/>
          </w:tcPr>
          <w:p w14:paraId="389B8AF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230182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4A1C516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B6B110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3 349,8</w:t>
            </w:r>
          </w:p>
        </w:tc>
        <w:tc>
          <w:tcPr>
            <w:tcW w:w="1138" w:type="dxa"/>
            <w:tcBorders>
              <w:top w:val="nil"/>
              <w:left w:val="nil"/>
              <w:bottom w:val="single" w:sz="4" w:space="0" w:color="auto"/>
              <w:right w:val="single" w:sz="4" w:space="0" w:color="auto"/>
            </w:tcBorders>
            <w:shd w:val="clear" w:color="auto" w:fill="auto"/>
            <w:noWrap/>
            <w:vAlign w:val="center"/>
            <w:hideMark/>
          </w:tcPr>
          <w:p w14:paraId="157990D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3 349,8</w:t>
            </w:r>
          </w:p>
        </w:tc>
        <w:tc>
          <w:tcPr>
            <w:tcW w:w="1178" w:type="dxa"/>
            <w:tcBorders>
              <w:top w:val="nil"/>
              <w:left w:val="nil"/>
              <w:bottom w:val="single" w:sz="4" w:space="0" w:color="auto"/>
              <w:right w:val="single" w:sz="4" w:space="0" w:color="auto"/>
            </w:tcBorders>
            <w:shd w:val="clear" w:color="auto" w:fill="auto"/>
            <w:noWrap/>
            <w:vAlign w:val="center"/>
            <w:hideMark/>
          </w:tcPr>
          <w:p w14:paraId="73B54FC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3 349,8</w:t>
            </w:r>
          </w:p>
        </w:tc>
      </w:tr>
      <w:tr w:rsidR="00471BF2" w:rsidRPr="009A1442" w14:paraId="01176EF6"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3FCBF47"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выплаты персоналу государственных (муниципальных) органов</w:t>
            </w:r>
          </w:p>
        </w:tc>
        <w:tc>
          <w:tcPr>
            <w:tcW w:w="1319" w:type="dxa"/>
            <w:tcBorders>
              <w:top w:val="nil"/>
              <w:left w:val="nil"/>
              <w:bottom w:val="single" w:sz="4" w:space="0" w:color="auto"/>
              <w:right w:val="single" w:sz="4" w:space="0" w:color="auto"/>
            </w:tcBorders>
            <w:shd w:val="clear" w:color="auto" w:fill="auto"/>
            <w:noWrap/>
            <w:vAlign w:val="center"/>
            <w:hideMark/>
          </w:tcPr>
          <w:p w14:paraId="1242CA2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900 00 10020</w:t>
            </w:r>
          </w:p>
        </w:tc>
        <w:tc>
          <w:tcPr>
            <w:tcW w:w="444" w:type="dxa"/>
            <w:tcBorders>
              <w:top w:val="nil"/>
              <w:left w:val="nil"/>
              <w:bottom w:val="single" w:sz="4" w:space="0" w:color="auto"/>
              <w:right w:val="single" w:sz="4" w:space="0" w:color="auto"/>
            </w:tcBorders>
            <w:shd w:val="clear" w:color="auto" w:fill="auto"/>
            <w:noWrap/>
            <w:vAlign w:val="center"/>
            <w:hideMark/>
          </w:tcPr>
          <w:p w14:paraId="27521F5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4886EE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02</w:t>
            </w:r>
          </w:p>
        </w:tc>
        <w:tc>
          <w:tcPr>
            <w:tcW w:w="516" w:type="dxa"/>
            <w:tcBorders>
              <w:top w:val="nil"/>
              <w:left w:val="nil"/>
              <w:bottom w:val="single" w:sz="4" w:space="0" w:color="auto"/>
              <w:right w:val="single" w:sz="4" w:space="0" w:color="auto"/>
            </w:tcBorders>
            <w:shd w:val="clear" w:color="auto" w:fill="auto"/>
            <w:noWrap/>
            <w:vAlign w:val="center"/>
            <w:hideMark/>
          </w:tcPr>
          <w:p w14:paraId="511231E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42127E4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3 349,8</w:t>
            </w:r>
          </w:p>
        </w:tc>
        <w:tc>
          <w:tcPr>
            <w:tcW w:w="1138" w:type="dxa"/>
            <w:tcBorders>
              <w:top w:val="nil"/>
              <w:left w:val="nil"/>
              <w:bottom w:val="single" w:sz="4" w:space="0" w:color="auto"/>
              <w:right w:val="single" w:sz="4" w:space="0" w:color="auto"/>
            </w:tcBorders>
            <w:shd w:val="clear" w:color="auto" w:fill="auto"/>
            <w:noWrap/>
            <w:vAlign w:val="center"/>
            <w:hideMark/>
          </w:tcPr>
          <w:p w14:paraId="5A827B0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3 349,8</w:t>
            </w:r>
          </w:p>
        </w:tc>
        <w:tc>
          <w:tcPr>
            <w:tcW w:w="1178" w:type="dxa"/>
            <w:tcBorders>
              <w:top w:val="nil"/>
              <w:left w:val="nil"/>
              <w:bottom w:val="single" w:sz="4" w:space="0" w:color="auto"/>
              <w:right w:val="single" w:sz="4" w:space="0" w:color="auto"/>
            </w:tcBorders>
            <w:shd w:val="clear" w:color="auto" w:fill="auto"/>
            <w:noWrap/>
            <w:vAlign w:val="center"/>
            <w:hideMark/>
          </w:tcPr>
          <w:p w14:paraId="5AB769B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3 349,8</w:t>
            </w:r>
          </w:p>
        </w:tc>
      </w:tr>
      <w:tr w:rsidR="00471BF2" w:rsidRPr="009A1442" w14:paraId="0A1BAE1C" w14:textId="77777777" w:rsidTr="00471BF2">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B089527"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19" w:type="dxa"/>
            <w:tcBorders>
              <w:top w:val="nil"/>
              <w:left w:val="nil"/>
              <w:bottom w:val="single" w:sz="4" w:space="0" w:color="auto"/>
              <w:right w:val="single" w:sz="4" w:space="0" w:color="auto"/>
            </w:tcBorders>
            <w:shd w:val="clear" w:color="auto" w:fill="auto"/>
            <w:noWrap/>
            <w:vAlign w:val="center"/>
            <w:hideMark/>
          </w:tcPr>
          <w:p w14:paraId="134EE57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54C4F13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266008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E2E199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997E58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1 747,9</w:t>
            </w:r>
          </w:p>
        </w:tc>
        <w:tc>
          <w:tcPr>
            <w:tcW w:w="1138" w:type="dxa"/>
            <w:tcBorders>
              <w:top w:val="nil"/>
              <w:left w:val="nil"/>
              <w:bottom w:val="single" w:sz="4" w:space="0" w:color="auto"/>
              <w:right w:val="single" w:sz="4" w:space="0" w:color="auto"/>
            </w:tcBorders>
            <w:shd w:val="clear" w:color="auto" w:fill="auto"/>
            <w:noWrap/>
            <w:vAlign w:val="center"/>
            <w:hideMark/>
          </w:tcPr>
          <w:p w14:paraId="234D770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1 410,2</w:t>
            </w:r>
          </w:p>
        </w:tc>
        <w:tc>
          <w:tcPr>
            <w:tcW w:w="1178" w:type="dxa"/>
            <w:tcBorders>
              <w:top w:val="nil"/>
              <w:left w:val="nil"/>
              <w:bottom w:val="single" w:sz="4" w:space="0" w:color="auto"/>
              <w:right w:val="single" w:sz="4" w:space="0" w:color="auto"/>
            </w:tcBorders>
            <w:shd w:val="clear" w:color="auto" w:fill="auto"/>
            <w:noWrap/>
            <w:vAlign w:val="center"/>
            <w:hideMark/>
          </w:tcPr>
          <w:p w14:paraId="6DDC6BE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1 410,2</w:t>
            </w:r>
          </w:p>
        </w:tc>
      </w:tr>
      <w:tr w:rsidR="00471BF2" w:rsidRPr="009A1442" w14:paraId="3B27EE31"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2F30C23"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Председатель представительного органа муниципального образования</w:t>
            </w:r>
          </w:p>
        </w:tc>
        <w:tc>
          <w:tcPr>
            <w:tcW w:w="1319" w:type="dxa"/>
            <w:tcBorders>
              <w:top w:val="nil"/>
              <w:left w:val="nil"/>
              <w:bottom w:val="single" w:sz="4" w:space="0" w:color="auto"/>
              <w:right w:val="single" w:sz="4" w:space="0" w:color="auto"/>
            </w:tcBorders>
            <w:shd w:val="clear" w:color="auto" w:fill="auto"/>
            <w:noWrap/>
            <w:vAlign w:val="center"/>
            <w:hideMark/>
          </w:tcPr>
          <w:p w14:paraId="21257BC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900 00 10030</w:t>
            </w:r>
          </w:p>
        </w:tc>
        <w:tc>
          <w:tcPr>
            <w:tcW w:w="444" w:type="dxa"/>
            <w:tcBorders>
              <w:top w:val="nil"/>
              <w:left w:val="nil"/>
              <w:bottom w:val="single" w:sz="4" w:space="0" w:color="auto"/>
              <w:right w:val="single" w:sz="4" w:space="0" w:color="auto"/>
            </w:tcBorders>
            <w:shd w:val="clear" w:color="auto" w:fill="auto"/>
            <w:noWrap/>
            <w:vAlign w:val="center"/>
            <w:hideMark/>
          </w:tcPr>
          <w:p w14:paraId="360930D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9A39BD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49F85D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6DE5C0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1 560,9</w:t>
            </w:r>
          </w:p>
        </w:tc>
        <w:tc>
          <w:tcPr>
            <w:tcW w:w="1138" w:type="dxa"/>
            <w:tcBorders>
              <w:top w:val="nil"/>
              <w:left w:val="nil"/>
              <w:bottom w:val="single" w:sz="4" w:space="0" w:color="auto"/>
              <w:right w:val="single" w:sz="4" w:space="0" w:color="auto"/>
            </w:tcBorders>
            <w:shd w:val="clear" w:color="auto" w:fill="auto"/>
            <w:noWrap/>
            <w:vAlign w:val="center"/>
            <w:hideMark/>
          </w:tcPr>
          <w:p w14:paraId="7B7E3B7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1 410,2</w:t>
            </w:r>
          </w:p>
        </w:tc>
        <w:tc>
          <w:tcPr>
            <w:tcW w:w="1178" w:type="dxa"/>
            <w:tcBorders>
              <w:top w:val="nil"/>
              <w:left w:val="nil"/>
              <w:bottom w:val="single" w:sz="4" w:space="0" w:color="auto"/>
              <w:right w:val="single" w:sz="4" w:space="0" w:color="auto"/>
            </w:tcBorders>
            <w:shd w:val="clear" w:color="auto" w:fill="auto"/>
            <w:noWrap/>
            <w:vAlign w:val="center"/>
            <w:hideMark/>
          </w:tcPr>
          <w:p w14:paraId="34BCD8F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1 410,2</w:t>
            </w:r>
          </w:p>
        </w:tc>
      </w:tr>
      <w:tr w:rsidR="00471BF2" w:rsidRPr="009A1442" w14:paraId="4ED7D278"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5E9A58C"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выплаты персоналу государственных (муниципальных) органов</w:t>
            </w:r>
          </w:p>
        </w:tc>
        <w:tc>
          <w:tcPr>
            <w:tcW w:w="1319" w:type="dxa"/>
            <w:tcBorders>
              <w:top w:val="nil"/>
              <w:left w:val="nil"/>
              <w:bottom w:val="single" w:sz="4" w:space="0" w:color="auto"/>
              <w:right w:val="single" w:sz="4" w:space="0" w:color="auto"/>
            </w:tcBorders>
            <w:shd w:val="clear" w:color="auto" w:fill="auto"/>
            <w:noWrap/>
            <w:vAlign w:val="center"/>
            <w:hideMark/>
          </w:tcPr>
          <w:p w14:paraId="6F8093D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900 00 10030</w:t>
            </w:r>
          </w:p>
        </w:tc>
        <w:tc>
          <w:tcPr>
            <w:tcW w:w="444" w:type="dxa"/>
            <w:tcBorders>
              <w:top w:val="nil"/>
              <w:left w:val="nil"/>
              <w:bottom w:val="single" w:sz="4" w:space="0" w:color="auto"/>
              <w:right w:val="single" w:sz="4" w:space="0" w:color="auto"/>
            </w:tcBorders>
            <w:shd w:val="clear" w:color="auto" w:fill="auto"/>
            <w:noWrap/>
            <w:vAlign w:val="center"/>
            <w:hideMark/>
          </w:tcPr>
          <w:p w14:paraId="32B5ABB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E88DC3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6374792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0657B05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1 553,9</w:t>
            </w:r>
          </w:p>
        </w:tc>
        <w:tc>
          <w:tcPr>
            <w:tcW w:w="1138" w:type="dxa"/>
            <w:tcBorders>
              <w:top w:val="nil"/>
              <w:left w:val="nil"/>
              <w:bottom w:val="single" w:sz="4" w:space="0" w:color="auto"/>
              <w:right w:val="single" w:sz="4" w:space="0" w:color="auto"/>
            </w:tcBorders>
            <w:shd w:val="clear" w:color="auto" w:fill="auto"/>
            <w:noWrap/>
            <w:vAlign w:val="center"/>
            <w:hideMark/>
          </w:tcPr>
          <w:p w14:paraId="6D14F32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1 410,2</w:t>
            </w:r>
          </w:p>
        </w:tc>
        <w:tc>
          <w:tcPr>
            <w:tcW w:w="1178" w:type="dxa"/>
            <w:tcBorders>
              <w:top w:val="nil"/>
              <w:left w:val="nil"/>
              <w:bottom w:val="single" w:sz="4" w:space="0" w:color="auto"/>
              <w:right w:val="single" w:sz="4" w:space="0" w:color="auto"/>
            </w:tcBorders>
            <w:shd w:val="clear" w:color="auto" w:fill="auto"/>
            <w:noWrap/>
            <w:vAlign w:val="center"/>
            <w:hideMark/>
          </w:tcPr>
          <w:p w14:paraId="57C0776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1 410,2</w:t>
            </w:r>
          </w:p>
        </w:tc>
      </w:tr>
      <w:tr w:rsidR="00471BF2" w:rsidRPr="009A1442" w14:paraId="34EABBDE"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8B213BE"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72AC4B2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900 00 10030</w:t>
            </w:r>
          </w:p>
        </w:tc>
        <w:tc>
          <w:tcPr>
            <w:tcW w:w="444" w:type="dxa"/>
            <w:tcBorders>
              <w:top w:val="nil"/>
              <w:left w:val="nil"/>
              <w:bottom w:val="single" w:sz="4" w:space="0" w:color="auto"/>
              <w:right w:val="single" w:sz="4" w:space="0" w:color="auto"/>
            </w:tcBorders>
            <w:shd w:val="clear" w:color="auto" w:fill="auto"/>
            <w:noWrap/>
            <w:vAlign w:val="center"/>
            <w:hideMark/>
          </w:tcPr>
          <w:p w14:paraId="56CCA71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432B13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7C543A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55C0374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7,0</w:t>
            </w:r>
          </w:p>
        </w:tc>
        <w:tc>
          <w:tcPr>
            <w:tcW w:w="1138" w:type="dxa"/>
            <w:tcBorders>
              <w:top w:val="nil"/>
              <w:left w:val="nil"/>
              <w:bottom w:val="single" w:sz="4" w:space="0" w:color="auto"/>
              <w:right w:val="single" w:sz="4" w:space="0" w:color="auto"/>
            </w:tcBorders>
            <w:shd w:val="clear" w:color="auto" w:fill="auto"/>
            <w:noWrap/>
            <w:vAlign w:val="center"/>
            <w:hideMark/>
          </w:tcPr>
          <w:p w14:paraId="4A14823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FD379E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5D4AC873"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C35FC55"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обеспечение функций органов местного самоуправления</w:t>
            </w:r>
          </w:p>
        </w:tc>
        <w:tc>
          <w:tcPr>
            <w:tcW w:w="1319" w:type="dxa"/>
            <w:tcBorders>
              <w:top w:val="nil"/>
              <w:left w:val="nil"/>
              <w:bottom w:val="single" w:sz="4" w:space="0" w:color="auto"/>
              <w:right w:val="single" w:sz="4" w:space="0" w:color="auto"/>
            </w:tcBorders>
            <w:shd w:val="clear" w:color="auto" w:fill="auto"/>
            <w:noWrap/>
            <w:vAlign w:val="center"/>
            <w:hideMark/>
          </w:tcPr>
          <w:p w14:paraId="2E1E03B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5080B40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488689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3021F54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1CA644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187,0</w:t>
            </w:r>
          </w:p>
        </w:tc>
        <w:tc>
          <w:tcPr>
            <w:tcW w:w="1138" w:type="dxa"/>
            <w:tcBorders>
              <w:top w:val="nil"/>
              <w:left w:val="nil"/>
              <w:bottom w:val="single" w:sz="4" w:space="0" w:color="auto"/>
              <w:right w:val="single" w:sz="4" w:space="0" w:color="auto"/>
            </w:tcBorders>
            <w:shd w:val="clear" w:color="auto" w:fill="auto"/>
            <w:noWrap/>
            <w:vAlign w:val="center"/>
            <w:hideMark/>
          </w:tcPr>
          <w:p w14:paraId="6C76C5D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390000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606DB24C"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8F8CB68"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выплату персоналу государственных (муниципальных) органов</w:t>
            </w:r>
          </w:p>
        </w:tc>
        <w:tc>
          <w:tcPr>
            <w:tcW w:w="1319" w:type="dxa"/>
            <w:tcBorders>
              <w:top w:val="nil"/>
              <w:left w:val="nil"/>
              <w:bottom w:val="single" w:sz="4" w:space="0" w:color="auto"/>
              <w:right w:val="single" w:sz="4" w:space="0" w:color="auto"/>
            </w:tcBorders>
            <w:shd w:val="clear" w:color="auto" w:fill="auto"/>
            <w:noWrap/>
            <w:vAlign w:val="center"/>
            <w:hideMark/>
          </w:tcPr>
          <w:p w14:paraId="1BA0104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669D2FC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74004F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03</w:t>
            </w:r>
          </w:p>
        </w:tc>
        <w:tc>
          <w:tcPr>
            <w:tcW w:w="516" w:type="dxa"/>
            <w:tcBorders>
              <w:top w:val="nil"/>
              <w:left w:val="nil"/>
              <w:bottom w:val="single" w:sz="4" w:space="0" w:color="auto"/>
              <w:right w:val="single" w:sz="4" w:space="0" w:color="auto"/>
            </w:tcBorders>
            <w:shd w:val="clear" w:color="auto" w:fill="auto"/>
            <w:noWrap/>
            <w:vAlign w:val="center"/>
            <w:hideMark/>
          </w:tcPr>
          <w:p w14:paraId="2E0C7A9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2FC79F1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187,0</w:t>
            </w:r>
          </w:p>
        </w:tc>
        <w:tc>
          <w:tcPr>
            <w:tcW w:w="1138" w:type="dxa"/>
            <w:tcBorders>
              <w:top w:val="nil"/>
              <w:left w:val="nil"/>
              <w:bottom w:val="single" w:sz="4" w:space="0" w:color="auto"/>
              <w:right w:val="single" w:sz="4" w:space="0" w:color="auto"/>
            </w:tcBorders>
            <w:shd w:val="clear" w:color="auto" w:fill="auto"/>
            <w:noWrap/>
            <w:vAlign w:val="center"/>
            <w:hideMark/>
          </w:tcPr>
          <w:p w14:paraId="182E091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91FC73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72218B88" w14:textId="77777777" w:rsidTr="00471BF2">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B5E03C5"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19" w:type="dxa"/>
            <w:tcBorders>
              <w:top w:val="nil"/>
              <w:left w:val="nil"/>
              <w:bottom w:val="single" w:sz="4" w:space="0" w:color="auto"/>
              <w:right w:val="single" w:sz="4" w:space="0" w:color="auto"/>
            </w:tcBorders>
            <w:shd w:val="clear" w:color="auto" w:fill="auto"/>
            <w:noWrap/>
            <w:vAlign w:val="center"/>
            <w:hideMark/>
          </w:tcPr>
          <w:p w14:paraId="10C3879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383487D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24C057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97B8A1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36C791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79 099,5</w:t>
            </w:r>
          </w:p>
        </w:tc>
        <w:tc>
          <w:tcPr>
            <w:tcW w:w="1138" w:type="dxa"/>
            <w:tcBorders>
              <w:top w:val="nil"/>
              <w:left w:val="nil"/>
              <w:bottom w:val="single" w:sz="4" w:space="0" w:color="auto"/>
              <w:right w:val="single" w:sz="4" w:space="0" w:color="auto"/>
            </w:tcBorders>
            <w:shd w:val="clear" w:color="auto" w:fill="auto"/>
            <w:noWrap/>
            <w:vAlign w:val="center"/>
            <w:hideMark/>
          </w:tcPr>
          <w:p w14:paraId="136ECCD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78 159,9</w:t>
            </w:r>
          </w:p>
        </w:tc>
        <w:tc>
          <w:tcPr>
            <w:tcW w:w="1178" w:type="dxa"/>
            <w:tcBorders>
              <w:top w:val="nil"/>
              <w:left w:val="nil"/>
              <w:bottom w:val="single" w:sz="4" w:space="0" w:color="auto"/>
              <w:right w:val="single" w:sz="4" w:space="0" w:color="auto"/>
            </w:tcBorders>
            <w:shd w:val="clear" w:color="auto" w:fill="auto"/>
            <w:noWrap/>
            <w:vAlign w:val="center"/>
            <w:hideMark/>
          </w:tcPr>
          <w:p w14:paraId="1CB5FBC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78 253,2</w:t>
            </w:r>
          </w:p>
        </w:tc>
      </w:tr>
      <w:tr w:rsidR="00471BF2" w:rsidRPr="009A1442" w14:paraId="71CE22F4"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BF2CE54"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Непрограммные направления</w:t>
            </w:r>
          </w:p>
        </w:tc>
        <w:tc>
          <w:tcPr>
            <w:tcW w:w="1319" w:type="dxa"/>
            <w:tcBorders>
              <w:top w:val="nil"/>
              <w:left w:val="nil"/>
              <w:bottom w:val="single" w:sz="4" w:space="0" w:color="auto"/>
              <w:right w:val="single" w:sz="4" w:space="0" w:color="auto"/>
            </w:tcBorders>
            <w:shd w:val="clear" w:color="auto" w:fill="auto"/>
            <w:noWrap/>
            <w:vAlign w:val="center"/>
            <w:hideMark/>
          </w:tcPr>
          <w:p w14:paraId="7CE231F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0CA405E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B83773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D813BF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1E65B6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79 099,5</w:t>
            </w:r>
          </w:p>
        </w:tc>
        <w:tc>
          <w:tcPr>
            <w:tcW w:w="1138" w:type="dxa"/>
            <w:tcBorders>
              <w:top w:val="nil"/>
              <w:left w:val="nil"/>
              <w:bottom w:val="single" w:sz="4" w:space="0" w:color="auto"/>
              <w:right w:val="single" w:sz="4" w:space="0" w:color="auto"/>
            </w:tcBorders>
            <w:shd w:val="clear" w:color="auto" w:fill="auto"/>
            <w:noWrap/>
            <w:vAlign w:val="center"/>
            <w:hideMark/>
          </w:tcPr>
          <w:p w14:paraId="2D4D751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78 159,9</w:t>
            </w:r>
          </w:p>
        </w:tc>
        <w:tc>
          <w:tcPr>
            <w:tcW w:w="1178" w:type="dxa"/>
            <w:tcBorders>
              <w:top w:val="nil"/>
              <w:left w:val="nil"/>
              <w:bottom w:val="single" w:sz="4" w:space="0" w:color="auto"/>
              <w:right w:val="single" w:sz="4" w:space="0" w:color="auto"/>
            </w:tcBorders>
            <w:shd w:val="clear" w:color="auto" w:fill="auto"/>
            <w:noWrap/>
            <w:vAlign w:val="center"/>
            <w:hideMark/>
          </w:tcPr>
          <w:p w14:paraId="0F925BD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78 253,2</w:t>
            </w:r>
          </w:p>
        </w:tc>
      </w:tr>
      <w:tr w:rsidR="00471BF2" w:rsidRPr="009A1442" w14:paraId="11011C1F"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C1FCFB9"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обеспечение функций органов местного самоуправления</w:t>
            </w:r>
          </w:p>
        </w:tc>
        <w:tc>
          <w:tcPr>
            <w:tcW w:w="1319" w:type="dxa"/>
            <w:tcBorders>
              <w:top w:val="nil"/>
              <w:left w:val="nil"/>
              <w:bottom w:val="single" w:sz="4" w:space="0" w:color="auto"/>
              <w:right w:val="single" w:sz="4" w:space="0" w:color="auto"/>
            </w:tcBorders>
            <w:shd w:val="clear" w:color="auto" w:fill="auto"/>
            <w:noWrap/>
            <w:vAlign w:val="center"/>
            <w:hideMark/>
          </w:tcPr>
          <w:p w14:paraId="3B70A10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6ADE8BE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6AA924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8BBB5B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4381A2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72 836,4</w:t>
            </w:r>
          </w:p>
        </w:tc>
        <w:tc>
          <w:tcPr>
            <w:tcW w:w="1138" w:type="dxa"/>
            <w:tcBorders>
              <w:top w:val="nil"/>
              <w:left w:val="nil"/>
              <w:bottom w:val="single" w:sz="4" w:space="0" w:color="auto"/>
              <w:right w:val="single" w:sz="4" w:space="0" w:color="auto"/>
            </w:tcBorders>
            <w:shd w:val="clear" w:color="auto" w:fill="auto"/>
            <w:noWrap/>
            <w:vAlign w:val="center"/>
            <w:hideMark/>
          </w:tcPr>
          <w:p w14:paraId="17504C1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71 780,5</w:t>
            </w:r>
          </w:p>
        </w:tc>
        <w:tc>
          <w:tcPr>
            <w:tcW w:w="1178" w:type="dxa"/>
            <w:tcBorders>
              <w:top w:val="nil"/>
              <w:left w:val="nil"/>
              <w:bottom w:val="single" w:sz="4" w:space="0" w:color="auto"/>
              <w:right w:val="single" w:sz="4" w:space="0" w:color="auto"/>
            </w:tcBorders>
            <w:shd w:val="clear" w:color="auto" w:fill="auto"/>
            <w:noWrap/>
            <w:vAlign w:val="center"/>
            <w:hideMark/>
          </w:tcPr>
          <w:p w14:paraId="7E840D3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71 780,5</w:t>
            </w:r>
          </w:p>
        </w:tc>
      </w:tr>
      <w:tr w:rsidR="00471BF2" w:rsidRPr="009A1442" w14:paraId="7D7C4CE4"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2A098BE"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выплаты персоналу государственных (муниципальных) органов</w:t>
            </w:r>
          </w:p>
        </w:tc>
        <w:tc>
          <w:tcPr>
            <w:tcW w:w="1319" w:type="dxa"/>
            <w:tcBorders>
              <w:top w:val="nil"/>
              <w:left w:val="nil"/>
              <w:bottom w:val="single" w:sz="4" w:space="0" w:color="auto"/>
              <w:right w:val="single" w:sz="4" w:space="0" w:color="auto"/>
            </w:tcBorders>
            <w:shd w:val="clear" w:color="auto" w:fill="auto"/>
            <w:noWrap/>
            <w:vAlign w:val="center"/>
            <w:hideMark/>
          </w:tcPr>
          <w:p w14:paraId="161095C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154FBF2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F65014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50EFC16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18DBBC3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71 442,2</w:t>
            </w:r>
          </w:p>
        </w:tc>
        <w:tc>
          <w:tcPr>
            <w:tcW w:w="1138" w:type="dxa"/>
            <w:tcBorders>
              <w:top w:val="nil"/>
              <w:left w:val="nil"/>
              <w:bottom w:val="single" w:sz="4" w:space="0" w:color="auto"/>
              <w:right w:val="single" w:sz="4" w:space="0" w:color="auto"/>
            </w:tcBorders>
            <w:shd w:val="clear" w:color="auto" w:fill="auto"/>
            <w:noWrap/>
            <w:vAlign w:val="center"/>
            <w:hideMark/>
          </w:tcPr>
          <w:p w14:paraId="40CFCF5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70 526,1</w:t>
            </w:r>
          </w:p>
        </w:tc>
        <w:tc>
          <w:tcPr>
            <w:tcW w:w="1178" w:type="dxa"/>
            <w:tcBorders>
              <w:top w:val="nil"/>
              <w:left w:val="nil"/>
              <w:bottom w:val="single" w:sz="4" w:space="0" w:color="auto"/>
              <w:right w:val="single" w:sz="4" w:space="0" w:color="auto"/>
            </w:tcBorders>
            <w:shd w:val="clear" w:color="auto" w:fill="auto"/>
            <w:noWrap/>
            <w:vAlign w:val="center"/>
            <w:hideMark/>
          </w:tcPr>
          <w:p w14:paraId="7F51014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70 526,1</w:t>
            </w:r>
          </w:p>
        </w:tc>
      </w:tr>
      <w:tr w:rsidR="00471BF2" w:rsidRPr="009A1442" w14:paraId="15BAB811"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49EBDA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78DEFFE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1E0BC59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4A7095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571E3B4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3DD3EEA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1 389,2</w:t>
            </w:r>
          </w:p>
        </w:tc>
        <w:tc>
          <w:tcPr>
            <w:tcW w:w="1138" w:type="dxa"/>
            <w:tcBorders>
              <w:top w:val="nil"/>
              <w:left w:val="nil"/>
              <w:bottom w:val="single" w:sz="4" w:space="0" w:color="auto"/>
              <w:right w:val="single" w:sz="4" w:space="0" w:color="auto"/>
            </w:tcBorders>
            <w:shd w:val="clear" w:color="auto" w:fill="auto"/>
            <w:noWrap/>
            <w:vAlign w:val="center"/>
            <w:hideMark/>
          </w:tcPr>
          <w:p w14:paraId="06764AF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1 249,4</w:t>
            </w:r>
          </w:p>
        </w:tc>
        <w:tc>
          <w:tcPr>
            <w:tcW w:w="1178" w:type="dxa"/>
            <w:tcBorders>
              <w:top w:val="nil"/>
              <w:left w:val="nil"/>
              <w:bottom w:val="single" w:sz="4" w:space="0" w:color="auto"/>
              <w:right w:val="single" w:sz="4" w:space="0" w:color="auto"/>
            </w:tcBorders>
            <w:shd w:val="clear" w:color="auto" w:fill="auto"/>
            <w:noWrap/>
            <w:vAlign w:val="center"/>
            <w:hideMark/>
          </w:tcPr>
          <w:p w14:paraId="0325B8B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1 249,4</w:t>
            </w:r>
          </w:p>
        </w:tc>
      </w:tr>
      <w:tr w:rsidR="00471BF2" w:rsidRPr="009A1442" w14:paraId="4E3202BA"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7341927"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Уплата налогов, сборов и иных платежей</w:t>
            </w:r>
          </w:p>
        </w:tc>
        <w:tc>
          <w:tcPr>
            <w:tcW w:w="1319" w:type="dxa"/>
            <w:tcBorders>
              <w:top w:val="nil"/>
              <w:left w:val="nil"/>
              <w:bottom w:val="single" w:sz="4" w:space="0" w:color="auto"/>
              <w:right w:val="single" w:sz="4" w:space="0" w:color="auto"/>
            </w:tcBorders>
            <w:shd w:val="clear" w:color="auto" w:fill="auto"/>
            <w:noWrap/>
            <w:vAlign w:val="center"/>
            <w:hideMark/>
          </w:tcPr>
          <w:p w14:paraId="64B5B0C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294AAFC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1476DE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1C50A26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850</w:t>
            </w:r>
          </w:p>
        </w:tc>
        <w:tc>
          <w:tcPr>
            <w:tcW w:w="1277" w:type="dxa"/>
            <w:tcBorders>
              <w:top w:val="nil"/>
              <w:left w:val="nil"/>
              <w:bottom w:val="single" w:sz="4" w:space="0" w:color="auto"/>
              <w:right w:val="single" w:sz="4" w:space="0" w:color="auto"/>
            </w:tcBorders>
            <w:shd w:val="clear" w:color="auto" w:fill="auto"/>
            <w:noWrap/>
            <w:vAlign w:val="center"/>
            <w:hideMark/>
          </w:tcPr>
          <w:p w14:paraId="5C73B8B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w:t>
            </w:r>
          </w:p>
        </w:tc>
        <w:tc>
          <w:tcPr>
            <w:tcW w:w="1138" w:type="dxa"/>
            <w:tcBorders>
              <w:top w:val="nil"/>
              <w:left w:val="nil"/>
              <w:bottom w:val="single" w:sz="4" w:space="0" w:color="auto"/>
              <w:right w:val="single" w:sz="4" w:space="0" w:color="auto"/>
            </w:tcBorders>
            <w:shd w:val="clear" w:color="auto" w:fill="auto"/>
            <w:noWrap/>
            <w:vAlign w:val="center"/>
            <w:hideMark/>
          </w:tcPr>
          <w:p w14:paraId="5E830AA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w:t>
            </w:r>
          </w:p>
        </w:tc>
        <w:tc>
          <w:tcPr>
            <w:tcW w:w="1178" w:type="dxa"/>
            <w:tcBorders>
              <w:top w:val="nil"/>
              <w:left w:val="nil"/>
              <w:bottom w:val="single" w:sz="4" w:space="0" w:color="auto"/>
              <w:right w:val="single" w:sz="4" w:space="0" w:color="auto"/>
            </w:tcBorders>
            <w:shd w:val="clear" w:color="auto" w:fill="auto"/>
            <w:noWrap/>
            <w:vAlign w:val="center"/>
            <w:hideMark/>
          </w:tcPr>
          <w:p w14:paraId="643C299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w:t>
            </w:r>
          </w:p>
        </w:tc>
      </w:tr>
      <w:tr w:rsidR="00471BF2" w:rsidRPr="009A1442" w14:paraId="3FC3A13A"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F9F779A"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Содержание штатных единиц, осуществляющих переданные отдельные государственные полномочия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53BC4D9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900 00 70280</w:t>
            </w:r>
          </w:p>
        </w:tc>
        <w:tc>
          <w:tcPr>
            <w:tcW w:w="444" w:type="dxa"/>
            <w:tcBorders>
              <w:top w:val="nil"/>
              <w:left w:val="nil"/>
              <w:bottom w:val="single" w:sz="4" w:space="0" w:color="auto"/>
              <w:right w:val="single" w:sz="4" w:space="0" w:color="auto"/>
            </w:tcBorders>
            <w:shd w:val="clear" w:color="auto" w:fill="auto"/>
            <w:noWrap/>
            <w:vAlign w:val="center"/>
            <w:hideMark/>
          </w:tcPr>
          <w:p w14:paraId="79F8D95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AB6CFB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324CB70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415EC1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3 737,2</w:t>
            </w:r>
          </w:p>
        </w:tc>
        <w:tc>
          <w:tcPr>
            <w:tcW w:w="1138" w:type="dxa"/>
            <w:tcBorders>
              <w:top w:val="nil"/>
              <w:left w:val="nil"/>
              <w:bottom w:val="single" w:sz="4" w:space="0" w:color="auto"/>
              <w:right w:val="single" w:sz="4" w:space="0" w:color="auto"/>
            </w:tcBorders>
            <w:shd w:val="clear" w:color="auto" w:fill="auto"/>
            <w:noWrap/>
            <w:vAlign w:val="center"/>
            <w:hideMark/>
          </w:tcPr>
          <w:p w14:paraId="181028A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3 737,2</w:t>
            </w:r>
          </w:p>
        </w:tc>
        <w:tc>
          <w:tcPr>
            <w:tcW w:w="1178" w:type="dxa"/>
            <w:tcBorders>
              <w:top w:val="nil"/>
              <w:left w:val="nil"/>
              <w:bottom w:val="single" w:sz="4" w:space="0" w:color="auto"/>
              <w:right w:val="single" w:sz="4" w:space="0" w:color="auto"/>
            </w:tcBorders>
            <w:shd w:val="clear" w:color="auto" w:fill="auto"/>
            <w:noWrap/>
            <w:vAlign w:val="center"/>
            <w:hideMark/>
          </w:tcPr>
          <w:p w14:paraId="3EF505E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3 737,2</w:t>
            </w:r>
          </w:p>
        </w:tc>
      </w:tr>
      <w:tr w:rsidR="00471BF2" w:rsidRPr="009A1442" w14:paraId="1A033D1D"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F0D1027"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выплаты персоналу государственных (муниципальных) органов</w:t>
            </w:r>
          </w:p>
        </w:tc>
        <w:tc>
          <w:tcPr>
            <w:tcW w:w="1319" w:type="dxa"/>
            <w:tcBorders>
              <w:top w:val="nil"/>
              <w:left w:val="nil"/>
              <w:bottom w:val="single" w:sz="4" w:space="0" w:color="auto"/>
              <w:right w:val="single" w:sz="4" w:space="0" w:color="auto"/>
            </w:tcBorders>
            <w:shd w:val="clear" w:color="auto" w:fill="auto"/>
            <w:noWrap/>
            <w:vAlign w:val="center"/>
            <w:hideMark/>
          </w:tcPr>
          <w:p w14:paraId="4331791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900 00 70280</w:t>
            </w:r>
          </w:p>
        </w:tc>
        <w:tc>
          <w:tcPr>
            <w:tcW w:w="444" w:type="dxa"/>
            <w:tcBorders>
              <w:top w:val="nil"/>
              <w:left w:val="nil"/>
              <w:bottom w:val="single" w:sz="4" w:space="0" w:color="auto"/>
              <w:right w:val="single" w:sz="4" w:space="0" w:color="auto"/>
            </w:tcBorders>
            <w:shd w:val="clear" w:color="auto" w:fill="auto"/>
            <w:noWrap/>
            <w:vAlign w:val="center"/>
            <w:hideMark/>
          </w:tcPr>
          <w:p w14:paraId="5BFF47C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B71E17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AE30D8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438A237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3 673,6</w:t>
            </w:r>
          </w:p>
        </w:tc>
        <w:tc>
          <w:tcPr>
            <w:tcW w:w="1138" w:type="dxa"/>
            <w:tcBorders>
              <w:top w:val="nil"/>
              <w:left w:val="nil"/>
              <w:bottom w:val="single" w:sz="4" w:space="0" w:color="auto"/>
              <w:right w:val="single" w:sz="4" w:space="0" w:color="auto"/>
            </w:tcBorders>
            <w:shd w:val="clear" w:color="auto" w:fill="auto"/>
            <w:noWrap/>
            <w:vAlign w:val="center"/>
            <w:hideMark/>
          </w:tcPr>
          <w:p w14:paraId="25808ED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3 673,6</w:t>
            </w:r>
          </w:p>
        </w:tc>
        <w:tc>
          <w:tcPr>
            <w:tcW w:w="1178" w:type="dxa"/>
            <w:tcBorders>
              <w:top w:val="nil"/>
              <w:left w:val="nil"/>
              <w:bottom w:val="single" w:sz="4" w:space="0" w:color="auto"/>
              <w:right w:val="single" w:sz="4" w:space="0" w:color="auto"/>
            </w:tcBorders>
            <w:shd w:val="clear" w:color="auto" w:fill="auto"/>
            <w:noWrap/>
            <w:vAlign w:val="center"/>
            <w:hideMark/>
          </w:tcPr>
          <w:p w14:paraId="4FF571F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3 673,6</w:t>
            </w:r>
          </w:p>
        </w:tc>
      </w:tr>
      <w:tr w:rsidR="00471BF2" w:rsidRPr="009A1442" w14:paraId="7E586151"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94C35FD"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4BBFE41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900 00 70280</w:t>
            </w:r>
          </w:p>
        </w:tc>
        <w:tc>
          <w:tcPr>
            <w:tcW w:w="444" w:type="dxa"/>
            <w:tcBorders>
              <w:top w:val="nil"/>
              <w:left w:val="nil"/>
              <w:bottom w:val="single" w:sz="4" w:space="0" w:color="auto"/>
              <w:right w:val="single" w:sz="4" w:space="0" w:color="auto"/>
            </w:tcBorders>
            <w:shd w:val="clear" w:color="auto" w:fill="auto"/>
            <w:noWrap/>
            <w:vAlign w:val="center"/>
            <w:hideMark/>
          </w:tcPr>
          <w:p w14:paraId="1B9DC3C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E6DAF4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0EABAF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6812A29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63,6</w:t>
            </w:r>
          </w:p>
        </w:tc>
        <w:tc>
          <w:tcPr>
            <w:tcW w:w="1138" w:type="dxa"/>
            <w:tcBorders>
              <w:top w:val="nil"/>
              <w:left w:val="nil"/>
              <w:bottom w:val="single" w:sz="4" w:space="0" w:color="auto"/>
              <w:right w:val="single" w:sz="4" w:space="0" w:color="auto"/>
            </w:tcBorders>
            <w:shd w:val="clear" w:color="auto" w:fill="auto"/>
            <w:noWrap/>
            <w:vAlign w:val="center"/>
            <w:hideMark/>
          </w:tcPr>
          <w:p w14:paraId="2DF3678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63,6</w:t>
            </w:r>
          </w:p>
        </w:tc>
        <w:tc>
          <w:tcPr>
            <w:tcW w:w="1178" w:type="dxa"/>
            <w:tcBorders>
              <w:top w:val="nil"/>
              <w:left w:val="nil"/>
              <w:bottom w:val="single" w:sz="4" w:space="0" w:color="auto"/>
              <w:right w:val="single" w:sz="4" w:space="0" w:color="auto"/>
            </w:tcBorders>
            <w:shd w:val="clear" w:color="auto" w:fill="auto"/>
            <w:noWrap/>
            <w:vAlign w:val="center"/>
            <w:hideMark/>
          </w:tcPr>
          <w:p w14:paraId="6DD83BA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63,6</w:t>
            </w:r>
          </w:p>
        </w:tc>
      </w:tr>
      <w:tr w:rsidR="00471BF2" w:rsidRPr="009A1442" w14:paraId="641A20AC" w14:textId="77777777" w:rsidTr="00471BF2">
        <w:trPr>
          <w:trHeight w:val="1121"/>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F9A6726"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осуществление отдельных государственных полномочий в сфере государственной регистрации актов гражданского состояния (сверх сумм предусмотренной субвенции)</w:t>
            </w:r>
          </w:p>
        </w:tc>
        <w:tc>
          <w:tcPr>
            <w:tcW w:w="1319" w:type="dxa"/>
            <w:tcBorders>
              <w:top w:val="nil"/>
              <w:left w:val="nil"/>
              <w:bottom w:val="single" w:sz="4" w:space="0" w:color="auto"/>
              <w:right w:val="single" w:sz="4" w:space="0" w:color="auto"/>
            </w:tcBorders>
            <w:shd w:val="clear" w:color="auto" w:fill="auto"/>
            <w:noWrap/>
            <w:vAlign w:val="center"/>
            <w:hideMark/>
          </w:tcPr>
          <w:p w14:paraId="0173E71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900 00 29300</w:t>
            </w:r>
          </w:p>
        </w:tc>
        <w:tc>
          <w:tcPr>
            <w:tcW w:w="444" w:type="dxa"/>
            <w:tcBorders>
              <w:top w:val="nil"/>
              <w:left w:val="nil"/>
              <w:bottom w:val="single" w:sz="4" w:space="0" w:color="auto"/>
              <w:right w:val="single" w:sz="4" w:space="0" w:color="auto"/>
            </w:tcBorders>
            <w:shd w:val="clear" w:color="auto" w:fill="auto"/>
            <w:noWrap/>
            <w:vAlign w:val="center"/>
            <w:hideMark/>
          </w:tcPr>
          <w:p w14:paraId="5674048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BDDFC2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E1FD61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665DDD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3,8</w:t>
            </w:r>
          </w:p>
        </w:tc>
        <w:tc>
          <w:tcPr>
            <w:tcW w:w="1138" w:type="dxa"/>
            <w:tcBorders>
              <w:top w:val="nil"/>
              <w:left w:val="nil"/>
              <w:bottom w:val="single" w:sz="4" w:space="0" w:color="auto"/>
              <w:right w:val="single" w:sz="4" w:space="0" w:color="auto"/>
            </w:tcBorders>
            <w:shd w:val="clear" w:color="auto" w:fill="auto"/>
            <w:noWrap/>
            <w:vAlign w:val="center"/>
            <w:hideMark/>
          </w:tcPr>
          <w:p w14:paraId="7CFD647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004FD4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0B5F27AF" w14:textId="77777777" w:rsidTr="00471BF2">
        <w:trPr>
          <w:trHeight w:val="87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96443E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768E7B9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900 00 29300</w:t>
            </w:r>
          </w:p>
        </w:tc>
        <w:tc>
          <w:tcPr>
            <w:tcW w:w="444" w:type="dxa"/>
            <w:tcBorders>
              <w:top w:val="nil"/>
              <w:left w:val="nil"/>
              <w:bottom w:val="single" w:sz="4" w:space="0" w:color="auto"/>
              <w:right w:val="single" w:sz="4" w:space="0" w:color="auto"/>
            </w:tcBorders>
            <w:shd w:val="clear" w:color="auto" w:fill="auto"/>
            <w:noWrap/>
            <w:vAlign w:val="center"/>
            <w:hideMark/>
          </w:tcPr>
          <w:p w14:paraId="53292FC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E1B5F0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2B19790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B456B3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3,8</w:t>
            </w:r>
          </w:p>
        </w:tc>
        <w:tc>
          <w:tcPr>
            <w:tcW w:w="1138" w:type="dxa"/>
            <w:tcBorders>
              <w:top w:val="nil"/>
              <w:left w:val="nil"/>
              <w:bottom w:val="single" w:sz="4" w:space="0" w:color="auto"/>
              <w:right w:val="single" w:sz="4" w:space="0" w:color="auto"/>
            </w:tcBorders>
            <w:shd w:val="clear" w:color="auto" w:fill="auto"/>
            <w:noWrap/>
            <w:vAlign w:val="center"/>
            <w:hideMark/>
          </w:tcPr>
          <w:p w14:paraId="013017F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D1454E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6B5FCC6A"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C820F3F"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Субвенция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w:t>
            </w:r>
          </w:p>
        </w:tc>
        <w:tc>
          <w:tcPr>
            <w:tcW w:w="1319" w:type="dxa"/>
            <w:tcBorders>
              <w:top w:val="nil"/>
              <w:left w:val="nil"/>
              <w:bottom w:val="single" w:sz="4" w:space="0" w:color="auto"/>
              <w:right w:val="single" w:sz="4" w:space="0" w:color="auto"/>
            </w:tcBorders>
            <w:shd w:val="clear" w:color="auto" w:fill="auto"/>
            <w:noWrap/>
            <w:vAlign w:val="center"/>
            <w:hideMark/>
          </w:tcPr>
          <w:p w14:paraId="048FC94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900 00 59300</w:t>
            </w:r>
          </w:p>
        </w:tc>
        <w:tc>
          <w:tcPr>
            <w:tcW w:w="444" w:type="dxa"/>
            <w:tcBorders>
              <w:top w:val="nil"/>
              <w:left w:val="nil"/>
              <w:bottom w:val="single" w:sz="4" w:space="0" w:color="auto"/>
              <w:right w:val="single" w:sz="4" w:space="0" w:color="auto"/>
            </w:tcBorders>
            <w:shd w:val="clear" w:color="auto" w:fill="auto"/>
            <w:noWrap/>
            <w:vAlign w:val="center"/>
            <w:hideMark/>
          </w:tcPr>
          <w:p w14:paraId="1B284E6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453A69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482A05E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F3076A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2 522,1</w:t>
            </w:r>
          </w:p>
        </w:tc>
        <w:tc>
          <w:tcPr>
            <w:tcW w:w="1138" w:type="dxa"/>
            <w:tcBorders>
              <w:top w:val="nil"/>
              <w:left w:val="nil"/>
              <w:bottom w:val="single" w:sz="4" w:space="0" w:color="auto"/>
              <w:right w:val="single" w:sz="4" w:space="0" w:color="auto"/>
            </w:tcBorders>
            <w:shd w:val="clear" w:color="auto" w:fill="auto"/>
            <w:noWrap/>
            <w:vAlign w:val="center"/>
            <w:hideMark/>
          </w:tcPr>
          <w:p w14:paraId="5144F6C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2 642,2</w:t>
            </w:r>
          </w:p>
        </w:tc>
        <w:tc>
          <w:tcPr>
            <w:tcW w:w="1178" w:type="dxa"/>
            <w:tcBorders>
              <w:top w:val="nil"/>
              <w:left w:val="nil"/>
              <w:bottom w:val="single" w:sz="4" w:space="0" w:color="auto"/>
              <w:right w:val="single" w:sz="4" w:space="0" w:color="auto"/>
            </w:tcBorders>
            <w:shd w:val="clear" w:color="auto" w:fill="auto"/>
            <w:noWrap/>
            <w:vAlign w:val="center"/>
            <w:hideMark/>
          </w:tcPr>
          <w:p w14:paraId="5DBC11C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2 735,5</w:t>
            </w:r>
          </w:p>
        </w:tc>
      </w:tr>
      <w:tr w:rsidR="00471BF2" w:rsidRPr="009A1442" w14:paraId="202CA8CF"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531F2F2"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выплаты персоналу государственных (муниципальных) органов</w:t>
            </w:r>
          </w:p>
        </w:tc>
        <w:tc>
          <w:tcPr>
            <w:tcW w:w="1319" w:type="dxa"/>
            <w:tcBorders>
              <w:top w:val="nil"/>
              <w:left w:val="nil"/>
              <w:bottom w:val="single" w:sz="4" w:space="0" w:color="auto"/>
              <w:right w:val="single" w:sz="4" w:space="0" w:color="auto"/>
            </w:tcBorders>
            <w:shd w:val="clear" w:color="auto" w:fill="auto"/>
            <w:noWrap/>
            <w:vAlign w:val="center"/>
            <w:hideMark/>
          </w:tcPr>
          <w:p w14:paraId="7842123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900 00 59300</w:t>
            </w:r>
          </w:p>
        </w:tc>
        <w:tc>
          <w:tcPr>
            <w:tcW w:w="444" w:type="dxa"/>
            <w:tcBorders>
              <w:top w:val="nil"/>
              <w:left w:val="nil"/>
              <w:bottom w:val="single" w:sz="4" w:space="0" w:color="auto"/>
              <w:right w:val="single" w:sz="4" w:space="0" w:color="auto"/>
            </w:tcBorders>
            <w:shd w:val="clear" w:color="auto" w:fill="auto"/>
            <w:noWrap/>
            <w:vAlign w:val="center"/>
            <w:hideMark/>
          </w:tcPr>
          <w:p w14:paraId="19C2B6A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DE7094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035AC68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4C7DE5B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2 021,2</w:t>
            </w:r>
          </w:p>
        </w:tc>
        <w:tc>
          <w:tcPr>
            <w:tcW w:w="1138" w:type="dxa"/>
            <w:tcBorders>
              <w:top w:val="nil"/>
              <w:left w:val="nil"/>
              <w:bottom w:val="single" w:sz="4" w:space="0" w:color="auto"/>
              <w:right w:val="single" w:sz="4" w:space="0" w:color="auto"/>
            </w:tcBorders>
            <w:shd w:val="clear" w:color="auto" w:fill="auto"/>
            <w:noWrap/>
            <w:vAlign w:val="center"/>
            <w:hideMark/>
          </w:tcPr>
          <w:p w14:paraId="14E215F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2 141,3</w:t>
            </w:r>
          </w:p>
        </w:tc>
        <w:tc>
          <w:tcPr>
            <w:tcW w:w="1178" w:type="dxa"/>
            <w:tcBorders>
              <w:top w:val="nil"/>
              <w:left w:val="nil"/>
              <w:bottom w:val="single" w:sz="4" w:space="0" w:color="auto"/>
              <w:right w:val="single" w:sz="4" w:space="0" w:color="auto"/>
            </w:tcBorders>
            <w:shd w:val="clear" w:color="auto" w:fill="auto"/>
            <w:noWrap/>
            <w:vAlign w:val="center"/>
            <w:hideMark/>
          </w:tcPr>
          <w:p w14:paraId="40725E7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2 234,6</w:t>
            </w:r>
          </w:p>
        </w:tc>
      </w:tr>
      <w:tr w:rsidR="00471BF2" w:rsidRPr="009A1442" w14:paraId="53D8B54D"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C54E264"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0F7E045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900 00 59300</w:t>
            </w:r>
          </w:p>
        </w:tc>
        <w:tc>
          <w:tcPr>
            <w:tcW w:w="444" w:type="dxa"/>
            <w:tcBorders>
              <w:top w:val="nil"/>
              <w:left w:val="nil"/>
              <w:bottom w:val="single" w:sz="4" w:space="0" w:color="auto"/>
              <w:right w:val="single" w:sz="4" w:space="0" w:color="auto"/>
            </w:tcBorders>
            <w:shd w:val="clear" w:color="auto" w:fill="auto"/>
            <w:noWrap/>
            <w:vAlign w:val="center"/>
            <w:hideMark/>
          </w:tcPr>
          <w:p w14:paraId="7078B08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118223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516" w:type="dxa"/>
            <w:tcBorders>
              <w:top w:val="nil"/>
              <w:left w:val="nil"/>
              <w:bottom w:val="single" w:sz="4" w:space="0" w:color="auto"/>
              <w:right w:val="single" w:sz="4" w:space="0" w:color="auto"/>
            </w:tcBorders>
            <w:shd w:val="clear" w:color="auto" w:fill="auto"/>
            <w:noWrap/>
            <w:vAlign w:val="center"/>
            <w:hideMark/>
          </w:tcPr>
          <w:p w14:paraId="75E5CB2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BAEBCC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500,9</w:t>
            </w:r>
          </w:p>
        </w:tc>
        <w:tc>
          <w:tcPr>
            <w:tcW w:w="1138" w:type="dxa"/>
            <w:tcBorders>
              <w:top w:val="nil"/>
              <w:left w:val="nil"/>
              <w:bottom w:val="single" w:sz="4" w:space="0" w:color="auto"/>
              <w:right w:val="single" w:sz="4" w:space="0" w:color="auto"/>
            </w:tcBorders>
            <w:shd w:val="clear" w:color="auto" w:fill="auto"/>
            <w:noWrap/>
            <w:vAlign w:val="center"/>
            <w:hideMark/>
          </w:tcPr>
          <w:p w14:paraId="498E029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500,9</w:t>
            </w:r>
          </w:p>
        </w:tc>
        <w:tc>
          <w:tcPr>
            <w:tcW w:w="1178" w:type="dxa"/>
            <w:tcBorders>
              <w:top w:val="nil"/>
              <w:left w:val="nil"/>
              <w:bottom w:val="single" w:sz="4" w:space="0" w:color="auto"/>
              <w:right w:val="single" w:sz="4" w:space="0" w:color="auto"/>
            </w:tcBorders>
            <w:shd w:val="clear" w:color="auto" w:fill="auto"/>
            <w:noWrap/>
            <w:vAlign w:val="center"/>
            <w:hideMark/>
          </w:tcPr>
          <w:p w14:paraId="6805B62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500,9</w:t>
            </w:r>
          </w:p>
        </w:tc>
      </w:tr>
      <w:tr w:rsidR="00471BF2" w:rsidRPr="009A1442" w14:paraId="7998070A"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BB02C9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Судебная система</w:t>
            </w:r>
          </w:p>
        </w:tc>
        <w:tc>
          <w:tcPr>
            <w:tcW w:w="1319" w:type="dxa"/>
            <w:tcBorders>
              <w:top w:val="nil"/>
              <w:left w:val="nil"/>
              <w:bottom w:val="single" w:sz="4" w:space="0" w:color="auto"/>
              <w:right w:val="single" w:sz="4" w:space="0" w:color="auto"/>
            </w:tcBorders>
            <w:shd w:val="clear" w:color="auto" w:fill="auto"/>
            <w:noWrap/>
            <w:vAlign w:val="center"/>
            <w:hideMark/>
          </w:tcPr>
          <w:p w14:paraId="70AC03C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121A08D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BD108D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6D4C6AC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7A861B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18,1</w:t>
            </w:r>
          </w:p>
        </w:tc>
        <w:tc>
          <w:tcPr>
            <w:tcW w:w="1138" w:type="dxa"/>
            <w:tcBorders>
              <w:top w:val="nil"/>
              <w:left w:val="nil"/>
              <w:bottom w:val="single" w:sz="4" w:space="0" w:color="auto"/>
              <w:right w:val="single" w:sz="4" w:space="0" w:color="auto"/>
            </w:tcBorders>
            <w:shd w:val="clear" w:color="auto" w:fill="auto"/>
            <w:noWrap/>
            <w:vAlign w:val="center"/>
            <w:hideMark/>
          </w:tcPr>
          <w:p w14:paraId="01BA00E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18,8</w:t>
            </w:r>
          </w:p>
        </w:tc>
        <w:tc>
          <w:tcPr>
            <w:tcW w:w="1178" w:type="dxa"/>
            <w:tcBorders>
              <w:top w:val="nil"/>
              <w:left w:val="nil"/>
              <w:bottom w:val="single" w:sz="4" w:space="0" w:color="auto"/>
              <w:right w:val="single" w:sz="4" w:space="0" w:color="auto"/>
            </w:tcBorders>
            <w:shd w:val="clear" w:color="auto" w:fill="auto"/>
            <w:noWrap/>
            <w:vAlign w:val="center"/>
            <w:hideMark/>
          </w:tcPr>
          <w:p w14:paraId="57C159B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244,0</w:t>
            </w:r>
          </w:p>
        </w:tc>
      </w:tr>
      <w:tr w:rsidR="00471BF2" w:rsidRPr="009A1442" w14:paraId="2FF9A691" w14:textId="77777777" w:rsidTr="00471BF2">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852F960"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319" w:type="dxa"/>
            <w:tcBorders>
              <w:top w:val="nil"/>
              <w:left w:val="nil"/>
              <w:bottom w:val="single" w:sz="4" w:space="0" w:color="auto"/>
              <w:right w:val="single" w:sz="4" w:space="0" w:color="auto"/>
            </w:tcBorders>
            <w:shd w:val="clear" w:color="auto" w:fill="auto"/>
            <w:noWrap/>
            <w:vAlign w:val="center"/>
            <w:hideMark/>
          </w:tcPr>
          <w:p w14:paraId="0235C3B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900 00 51200</w:t>
            </w:r>
          </w:p>
        </w:tc>
        <w:tc>
          <w:tcPr>
            <w:tcW w:w="444" w:type="dxa"/>
            <w:tcBorders>
              <w:top w:val="nil"/>
              <w:left w:val="nil"/>
              <w:bottom w:val="single" w:sz="4" w:space="0" w:color="auto"/>
              <w:right w:val="single" w:sz="4" w:space="0" w:color="auto"/>
            </w:tcBorders>
            <w:shd w:val="clear" w:color="auto" w:fill="auto"/>
            <w:noWrap/>
            <w:vAlign w:val="center"/>
            <w:hideMark/>
          </w:tcPr>
          <w:p w14:paraId="63A16C1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2BD765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7970F3D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D4766F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18,1</w:t>
            </w:r>
          </w:p>
        </w:tc>
        <w:tc>
          <w:tcPr>
            <w:tcW w:w="1138" w:type="dxa"/>
            <w:tcBorders>
              <w:top w:val="nil"/>
              <w:left w:val="nil"/>
              <w:bottom w:val="single" w:sz="4" w:space="0" w:color="auto"/>
              <w:right w:val="single" w:sz="4" w:space="0" w:color="auto"/>
            </w:tcBorders>
            <w:shd w:val="clear" w:color="auto" w:fill="auto"/>
            <w:noWrap/>
            <w:vAlign w:val="center"/>
            <w:hideMark/>
          </w:tcPr>
          <w:p w14:paraId="3745958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18,8</w:t>
            </w:r>
          </w:p>
        </w:tc>
        <w:tc>
          <w:tcPr>
            <w:tcW w:w="1178" w:type="dxa"/>
            <w:tcBorders>
              <w:top w:val="nil"/>
              <w:left w:val="nil"/>
              <w:bottom w:val="single" w:sz="4" w:space="0" w:color="auto"/>
              <w:right w:val="single" w:sz="4" w:space="0" w:color="auto"/>
            </w:tcBorders>
            <w:shd w:val="clear" w:color="auto" w:fill="auto"/>
            <w:noWrap/>
            <w:vAlign w:val="center"/>
            <w:hideMark/>
          </w:tcPr>
          <w:p w14:paraId="0387264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244,0</w:t>
            </w:r>
          </w:p>
        </w:tc>
      </w:tr>
      <w:tr w:rsidR="00471BF2" w:rsidRPr="009A1442" w14:paraId="45EF1DCF"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777E391"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6D61F1D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900 00 51200</w:t>
            </w:r>
          </w:p>
        </w:tc>
        <w:tc>
          <w:tcPr>
            <w:tcW w:w="444" w:type="dxa"/>
            <w:tcBorders>
              <w:top w:val="nil"/>
              <w:left w:val="nil"/>
              <w:bottom w:val="single" w:sz="4" w:space="0" w:color="auto"/>
              <w:right w:val="single" w:sz="4" w:space="0" w:color="auto"/>
            </w:tcBorders>
            <w:shd w:val="clear" w:color="auto" w:fill="auto"/>
            <w:noWrap/>
            <w:vAlign w:val="center"/>
            <w:hideMark/>
          </w:tcPr>
          <w:p w14:paraId="6186A4F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5742B1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54A5FF8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7F47ABC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18,1</w:t>
            </w:r>
          </w:p>
        </w:tc>
        <w:tc>
          <w:tcPr>
            <w:tcW w:w="1138" w:type="dxa"/>
            <w:tcBorders>
              <w:top w:val="nil"/>
              <w:left w:val="nil"/>
              <w:bottom w:val="single" w:sz="4" w:space="0" w:color="auto"/>
              <w:right w:val="single" w:sz="4" w:space="0" w:color="auto"/>
            </w:tcBorders>
            <w:shd w:val="clear" w:color="auto" w:fill="auto"/>
            <w:noWrap/>
            <w:vAlign w:val="center"/>
            <w:hideMark/>
          </w:tcPr>
          <w:p w14:paraId="7B96397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18,8</w:t>
            </w:r>
          </w:p>
        </w:tc>
        <w:tc>
          <w:tcPr>
            <w:tcW w:w="1178" w:type="dxa"/>
            <w:tcBorders>
              <w:top w:val="nil"/>
              <w:left w:val="nil"/>
              <w:bottom w:val="single" w:sz="4" w:space="0" w:color="auto"/>
              <w:right w:val="single" w:sz="4" w:space="0" w:color="auto"/>
            </w:tcBorders>
            <w:shd w:val="clear" w:color="auto" w:fill="auto"/>
            <w:noWrap/>
            <w:vAlign w:val="center"/>
            <w:hideMark/>
          </w:tcPr>
          <w:p w14:paraId="4D28CA8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244,0</w:t>
            </w:r>
          </w:p>
        </w:tc>
      </w:tr>
      <w:tr w:rsidR="00471BF2" w:rsidRPr="009A1442" w14:paraId="4332AB22"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15773E2"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19" w:type="dxa"/>
            <w:tcBorders>
              <w:top w:val="nil"/>
              <w:left w:val="nil"/>
              <w:bottom w:val="single" w:sz="4" w:space="0" w:color="auto"/>
              <w:right w:val="single" w:sz="4" w:space="0" w:color="auto"/>
            </w:tcBorders>
            <w:shd w:val="clear" w:color="auto" w:fill="auto"/>
            <w:noWrap/>
            <w:vAlign w:val="center"/>
            <w:hideMark/>
          </w:tcPr>
          <w:p w14:paraId="130544E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4C2FF97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7819F5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72CA6D4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ACEF7C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4 531,5</w:t>
            </w:r>
          </w:p>
        </w:tc>
        <w:tc>
          <w:tcPr>
            <w:tcW w:w="1138" w:type="dxa"/>
            <w:tcBorders>
              <w:top w:val="nil"/>
              <w:left w:val="nil"/>
              <w:bottom w:val="single" w:sz="4" w:space="0" w:color="auto"/>
              <w:right w:val="single" w:sz="4" w:space="0" w:color="auto"/>
            </w:tcBorders>
            <w:shd w:val="clear" w:color="auto" w:fill="auto"/>
            <w:noWrap/>
            <w:vAlign w:val="center"/>
            <w:hideMark/>
          </w:tcPr>
          <w:p w14:paraId="5103CBE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4 420,4</w:t>
            </w:r>
          </w:p>
        </w:tc>
        <w:tc>
          <w:tcPr>
            <w:tcW w:w="1178" w:type="dxa"/>
            <w:tcBorders>
              <w:top w:val="nil"/>
              <w:left w:val="nil"/>
              <w:bottom w:val="single" w:sz="4" w:space="0" w:color="auto"/>
              <w:right w:val="single" w:sz="4" w:space="0" w:color="auto"/>
            </w:tcBorders>
            <w:shd w:val="clear" w:color="auto" w:fill="auto"/>
            <w:noWrap/>
            <w:vAlign w:val="center"/>
            <w:hideMark/>
          </w:tcPr>
          <w:p w14:paraId="19B160F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4 420,4</w:t>
            </w:r>
          </w:p>
        </w:tc>
      </w:tr>
      <w:tr w:rsidR="00471BF2" w:rsidRPr="009A1442" w14:paraId="5DCA238E"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9DC0AE6"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Расходы на обеспечение функций органов местного самоуправления </w:t>
            </w:r>
          </w:p>
        </w:tc>
        <w:tc>
          <w:tcPr>
            <w:tcW w:w="1319" w:type="dxa"/>
            <w:tcBorders>
              <w:top w:val="nil"/>
              <w:left w:val="nil"/>
              <w:bottom w:val="single" w:sz="4" w:space="0" w:color="auto"/>
              <w:right w:val="single" w:sz="4" w:space="0" w:color="auto"/>
            </w:tcBorders>
            <w:shd w:val="clear" w:color="auto" w:fill="auto"/>
            <w:noWrap/>
            <w:vAlign w:val="center"/>
            <w:hideMark/>
          </w:tcPr>
          <w:p w14:paraId="599AE15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25C37A8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740888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61C263B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977E73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2 227,5</w:t>
            </w:r>
          </w:p>
        </w:tc>
        <w:tc>
          <w:tcPr>
            <w:tcW w:w="1138" w:type="dxa"/>
            <w:tcBorders>
              <w:top w:val="nil"/>
              <w:left w:val="nil"/>
              <w:bottom w:val="single" w:sz="4" w:space="0" w:color="auto"/>
              <w:right w:val="single" w:sz="4" w:space="0" w:color="auto"/>
            </w:tcBorders>
            <w:shd w:val="clear" w:color="auto" w:fill="auto"/>
            <w:noWrap/>
            <w:vAlign w:val="center"/>
            <w:hideMark/>
          </w:tcPr>
          <w:p w14:paraId="07EE790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2 161,9</w:t>
            </w:r>
          </w:p>
        </w:tc>
        <w:tc>
          <w:tcPr>
            <w:tcW w:w="1178" w:type="dxa"/>
            <w:tcBorders>
              <w:top w:val="nil"/>
              <w:left w:val="nil"/>
              <w:bottom w:val="single" w:sz="4" w:space="0" w:color="auto"/>
              <w:right w:val="single" w:sz="4" w:space="0" w:color="auto"/>
            </w:tcBorders>
            <w:shd w:val="clear" w:color="auto" w:fill="auto"/>
            <w:noWrap/>
            <w:vAlign w:val="center"/>
            <w:hideMark/>
          </w:tcPr>
          <w:p w14:paraId="62A6F7F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2 161,9</w:t>
            </w:r>
          </w:p>
        </w:tc>
      </w:tr>
      <w:tr w:rsidR="00471BF2" w:rsidRPr="009A1442" w14:paraId="0A349D7E"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EC2F69F"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выплату персоналу государственных (муниципальных) органов</w:t>
            </w:r>
          </w:p>
        </w:tc>
        <w:tc>
          <w:tcPr>
            <w:tcW w:w="1319" w:type="dxa"/>
            <w:tcBorders>
              <w:top w:val="nil"/>
              <w:left w:val="nil"/>
              <w:bottom w:val="single" w:sz="4" w:space="0" w:color="auto"/>
              <w:right w:val="single" w:sz="4" w:space="0" w:color="auto"/>
            </w:tcBorders>
            <w:shd w:val="clear" w:color="auto" w:fill="auto"/>
            <w:noWrap/>
            <w:vAlign w:val="center"/>
            <w:hideMark/>
          </w:tcPr>
          <w:p w14:paraId="087C0B2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19C4A56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809DF7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1DCDE46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7EBFB13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2 175,9</w:t>
            </w:r>
          </w:p>
        </w:tc>
        <w:tc>
          <w:tcPr>
            <w:tcW w:w="1138" w:type="dxa"/>
            <w:tcBorders>
              <w:top w:val="nil"/>
              <w:left w:val="nil"/>
              <w:bottom w:val="single" w:sz="4" w:space="0" w:color="auto"/>
              <w:right w:val="single" w:sz="4" w:space="0" w:color="auto"/>
            </w:tcBorders>
            <w:shd w:val="clear" w:color="auto" w:fill="auto"/>
            <w:noWrap/>
            <w:vAlign w:val="center"/>
            <w:hideMark/>
          </w:tcPr>
          <w:p w14:paraId="1AFE392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2 110,3</w:t>
            </w:r>
          </w:p>
        </w:tc>
        <w:tc>
          <w:tcPr>
            <w:tcW w:w="1178" w:type="dxa"/>
            <w:tcBorders>
              <w:top w:val="nil"/>
              <w:left w:val="nil"/>
              <w:bottom w:val="single" w:sz="4" w:space="0" w:color="auto"/>
              <w:right w:val="single" w:sz="4" w:space="0" w:color="auto"/>
            </w:tcBorders>
            <w:shd w:val="clear" w:color="auto" w:fill="auto"/>
            <w:noWrap/>
            <w:vAlign w:val="center"/>
            <w:hideMark/>
          </w:tcPr>
          <w:p w14:paraId="25E2C95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2 110,3</w:t>
            </w:r>
          </w:p>
        </w:tc>
      </w:tr>
      <w:tr w:rsidR="00471BF2" w:rsidRPr="009A1442" w14:paraId="1F4CC755"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F8AA405"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24C324F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900 00 10040</w:t>
            </w:r>
          </w:p>
        </w:tc>
        <w:tc>
          <w:tcPr>
            <w:tcW w:w="444" w:type="dxa"/>
            <w:tcBorders>
              <w:top w:val="nil"/>
              <w:left w:val="nil"/>
              <w:bottom w:val="single" w:sz="4" w:space="0" w:color="auto"/>
              <w:right w:val="single" w:sz="4" w:space="0" w:color="auto"/>
            </w:tcBorders>
            <w:shd w:val="clear" w:color="auto" w:fill="auto"/>
            <w:noWrap/>
            <w:vAlign w:val="center"/>
            <w:hideMark/>
          </w:tcPr>
          <w:p w14:paraId="6D6DE6B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C38727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0C8C087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732C75E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51,6</w:t>
            </w:r>
          </w:p>
        </w:tc>
        <w:tc>
          <w:tcPr>
            <w:tcW w:w="1138" w:type="dxa"/>
            <w:tcBorders>
              <w:top w:val="nil"/>
              <w:left w:val="nil"/>
              <w:bottom w:val="single" w:sz="4" w:space="0" w:color="auto"/>
              <w:right w:val="single" w:sz="4" w:space="0" w:color="auto"/>
            </w:tcBorders>
            <w:shd w:val="clear" w:color="auto" w:fill="auto"/>
            <w:noWrap/>
            <w:vAlign w:val="center"/>
            <w:hideMark/>
          </w:tcPr>
          <w:p w14:paraId="0BB4B24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51,6</w:t>
            </w:r>
          </w:p>
        </w:tc>
        <w:tc>
          <w:tcPr>
            <w:tcW w:w="1178" w:type="dxa"/>
            <w:tcBorders>
              <w:top w:val="nil"/>
              <w:left w:val="nil"/>
              <w:bottom w:val="single" w:sz="4" w:space="0" w:color="auto"/>
              <w:right w:val="single" w:sz="4" w:space="0" w:color="auto"/>
            </w:tcBorders>
            <w:shd w:val="clear" w:color="auto" w:fill="auto"/>
            <w:noWrap/>
            <w:vAlign w:val="center"/>
            <w:hideMark/>
          </w:tcPr>
          <w:p w14:paraId="2E283C0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51,6</w:t>
            </w:r>
          </w:p>
        </w:tc>
      </w:tr>
      <w:tr w:rsidR="00471BF2" w:rsidRPr="009A1442" w14:paraId="0F5CEA9F"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F87C8EA"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Руководитель контрольно-счетной палаты и его заместитель</w:t>
            </w:r>
          </w:p>
        </w:tc>
        <w:tc>
          <w:tcPr>
            <w:tcW w:w="1319" w:type="dxa"/>
            <w:tcBorders>
              <w:top w:val="nil"/>
              <w:left w:val="nil"/>
              <w:bottom w:val="single" w:sz="4" w:space="0" w:color="auto"/>
              <w:right w:val="single" w:sz="4" w:space="0" w:color="auto"/>
            </w:tcBorders>
            <w:shd w:val="clear" w:color="auto" w:fill="auto"/>
            <w:noWrap/>
            <w:vAlign w:val="center"/>
            <w:hideMark/>
          </w:tcPr>
          <w:p w14:paraId="7733AC5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900 00 10050</w:t>
            </w:r>
          </w:p>
        </w:tc>
        <w:tc>
          <w:tcPr>
            <w:tcW w:w="444" w:type="dxa"/>
            <w:tcBorders>
              <w:top w:val="nil"/>
              <w:left w:val="nil"/>
              <w:bottom w:val="single" w:sz="4" w:space="0" w:color="auto"/>
              <w:right w:val="single" w:sz="4" w:space="0" w:color="auto"/>
            </w:tcBorders>
            <w:shd w:val="clear" w:color="auto" w:fill="auto"/>
            <w:noWrap/>
            <w:vAlign w:val="center"/>
            <w:hideMark/>
          </w:tcPr>
          <w:p w14:paraId="1466B48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328B13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0B23E68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B4F5E1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2 304,0</w:t>
            </w:r>
          </w:p>
        </w:tc>
        <w:tc>
          <w:tcPr>
            <w:tcW w:w="1138" w:type="dxa"/>
            <w:tcBorders>
              <w:top w:val="nil"/>
              <w:left w:val="nil"/>
              <w:bottom w:val="single" w:sz="4" w:space="0" w:color="auto"/>
              <w:right w:val="single" w:sz="4" w:space="0" w:color="auto"/>
            </w:tcBorders>
            <w:shd w:val="clear" w:color="auto" w:fill="auto"/>
            <w:noWrap/>
            <w:vAlign w:val="center"/>
            <w:hideMark/>
          </w:tcPr>
          <w:p w14:paraId="2ED9C07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2 258,5</w:t>
            </w:r>
          </w:p>
        </w:tc>
        <w:tc>
          <w:tcPr>
            <w:tcW w:w="1178" w:type="dxa"/>
            <w:tcBorders>
              <w:top w:val="nil"/>
              <w:left w:val="nil"/>
              <w:bottom w:val="single" w:sz="4" w:space="0" w:color="auto"/>
              <w:right w:val="single" w:sz="4" w:space="0" w:color="auto"/>
            </w:tcBorders>
            <w:shd w:val="clear" w:color="auto" w:fill="auto"/>
            <w:noWrap/>
            <w:vAlign w:val="center"/>
            <w:hideMark/>
          </w:tcPr>
          <w:p w14:paraId="72BA92B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2 258,5</w:t>
            </w:r>
          </w:p>
        </w:tc>
      </w:tr>
      <w:tr w:rsidR="00471BF2" w:rsidRPr="009A1442" w14:paraId="00F49A21"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AA18BEE"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выплату персоналу государственных (муниципальных) органов</w:t>
            </w:r>
          </w:p>
        </w:tc>
        <w:tc>
          <w:tcPr>
            <w:tcW w:w="1319" w:type="dxa"/>
            <w:tcBorders>
              <w:top w:val="nil"/>
              <w:left w:val="nil"/>
              <w:bottom w:val="single" w:sz="4" w:space="0" w:color="auto"/>
              <w:right w:val="single" w:sz="4" w:space="0" w:color="auto"/>
            </w:tcBorders>
            <w:shd w:val="clear" w:color="auto" w:fill="auto"/>
            <w:noWrap/>
            <w:vAlign w:val="center"/>
            <w:hideMark/>
          </w:tcPr>
          <w:p w14:paraId="2282362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900 00 10050</w:t>
            </w:r>
          </w:p>
        </w:tc>
        <w:tc>
          <w:tcPr>
            <w:tcW w:w="444" w:type="dxa"/>
            <w:tcBorders>
              <w:top w:val="nil"/>
              <w:left w:val="nil"/>
              <w:bottom w:val="single" w:sz="4" w:space="0" w:color="auto"/>
              <w:right w:val="single" w:sz="4" w:space="0" w:color="auto"/>
            </w:tcBorders>
            <w:shd w:val="clear" w:color="auto" w:fill="auto"/>
            <w:noWrap/>
            <w:vAlign w:val="center"/>
            <w:hideMark/>
          </w:tcPr>
          <w:p w14:paraId="78653AF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E9498D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06</w:t>
            </w:r>
          </w:p>
        </w:tc>
        <w:tc>
          <w:tcPr>
            <w:tcW w:w="516" w:type="dxa"/>
            <w:tcBorders>
              <w:top w:val="nil"/>
              <w:left w:val="nil"/>
              <w:bottom w:val="single" w:sz="4" w:space="0" w:color="auto"/>
              <w:right w:val="single" w:sz="4" w:space="0" w:color="auto"/>
            </w:tcBorders>
            <w:shd w:val="clear" w:color="auto" w:fill="auto"/>
            <w:noWrap/>
            <w:vAlign w:val="center"/>
            <w:hideMark/>
          </w:tcPr>
          <w:p w14:paraId="05B801B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120</w:t>
            </w:r>
          </w:p>
        </w:tc>
        <w:tc>
          <w:tcPr>
            <w:tcW w:w="1277" w:type="dxa"/>
            <w:tcBorders>
              <w:top w:val="nil"/>
              <w:left w:val="nil"/>
              <w:bottom w:val="single" w:sz="4" w:space="0" w:color="auto"/>
              <w:right w:val="single" w:sz="4" w:space="0" w:color="auto"/>
            </w:tcBorders>
            <w:shd w:val="clear" w:color="auto" w:fill="auto"/>
            <w:noWrap/>
            <w:vAlign w:val="center"/>
            <w:hideMark/>
          </w:tcPr>
          <w:p w14:paraId="7F26974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2 304,0</w:t>
            </w:r>
          </w:p>
        </w:tc>
        <w:tc>
          <w:tcPr>
            <w:tcW w:w="1138" w:type="dxa"/>
            <w:tcBorders>
              <w:top w:val="nil"/>
              <w:left w:val="nil"/>
              <w:bottom w:val="single" w:sz="4" w:space="0" w:color="auto"/>
              <w:right w:val="single" w:sz="4" w:space="0" w:color="auto"/>
            </w:tcBorders>
            <w:shd w:val="clear" w:color="auto" w:fill="auto"/>
            <w:noWrap/>
            <w:vAlign w:val="center"/>
            <w:hideMark/>
          </w:tcPr>
          <w:p w14:paraId="0685874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2 258,5</w:t>
            </w:r>
          </w:p>
        </w:tc>
        <w:tc>
          <w:tcPr>
            <w:tcW w:w="1178" w:type="dxa"/>
            <w:tcBorders>
              <w:top w:val="nil"/>
              <w:left w:val="nil"/>
              <w:bottom w:val="single" w:sz="4" w:space="0" w:color="auto"/>
              <w:right w:val="single" w:sz="4" w:space="0" w:color="auto"/>
            </w:tcBorders>
            <w:shd w:val="clear" w:color="auto" w:fill="auto"/>
            <w:noWrap/>
            <w:vAlign w:val="center"/>
            <w:hideMark/>
          </w:tcPr>
          <w:p w14:paraId="4BA3B9E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2 258,5</w:t>
            </w:r>
          </w:p>
        </w:tc>
      </w:tr>
      <w:tr w:rsidR="00471BF2" w:rsidRPr="009A1442" w14:paraId="464E9CF8"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2C99C2F"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Резервные фонды</w:t>
            </w:r>
          </w:p>
        </w:tc>
        <w:tc>
          <w:tcPr>
            <w:tcW w:w="1319" w:type="dxa"/>
            <w:tcBorders>
              <w:top w:val="nil"/>
              <w:left w:val="nil"/>
              <w:bottom w:val="single" w:sz="4" w:space="0" w:color="auto"/>
              <w:right w:val="single" w:sz="4" w:space="0" w:color="auto"/>
            </w:tcBorders>
            <w:shd w:val="clear" w:color="auto" w:fill="auto"/>
            <w:noWrap/>
            <w:vAlign w:val="center"/>
            <w:hideMark/>
          </w:tcPr>
          <w:p w14:paraId="4B7999C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130C6EE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F06B1E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center"/>
            <w:hideMark/>
          </w:tcPr>
          <w:p w14:paraId="1EE4215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0E0F84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41A2840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1 000,0</w:t>
            </w:r>
          </w:p>
        </w:tc>
        <w:tc>
          <w:tcPr>
            <w:tcW w:w="1178" w:type="dxa"/>
            <w:tcBorders>
              <w:top w:val="nil"/>
              <w:left w:val="nil"/>
              <w:bottom w:val="single" w:sz="4" w:space="0" w:color="auto"/>
              <w:right w:val="single" w:sz="4" w:space="0" w:color="auto"/>
            </w:tcBorders>
            <w:shd w:val="clear" w:color="auto" w:fill="auto"/>
            <w:noWrap/>
            <w:vAlign w:val="center"/>
            <w:hideMark/>
          </w:tcPr>
          <w:p w14:paraId="12B0DE0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1 000,0</w:t>
            </w:r>
          </w:p>
        </w:tc>
      </w:tr>
      <w:tr w:rsidR="00471BF2" w:rsidRPr="009A1442" w14:paraId="5A97897B"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0E89E19"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Резервные фонды местных администраций</w:t>
            </w:r>
          </w:p>
        </w:tc>
        <w:tc>
          <w:tcPr>
            <w:tcW w:w="1319" w:type="dxa"/>
            <w:tcBorders>
              <w:top w:val="nil"/>
              <w:left w:val="nil"/>
              <w:bottom w:val="single" w:sz="4" w:space="0" w:color="auto"/>
              <w:right w:val="single" w:sz="4" w:space="0" w:color="auto"/>
            </w:tcBorders>
            <w:shd w:val="clear" w:color="auto" w:fill="auto"/>
            <w:noWrap/>
            <w:vAlign w:val="center"/>
            <w:hideMark/>
          </w:tcPr>
          <w:p w14:paraId="0706144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900 00 40020</w:t>
            </w:r>
          </w:p>
        </w:tc>
        <w:tc>
          <w:tcPr>
            <w:tcW w:w="444" w:type="dxa"/>
            <w:tcBorders>
              <w:top w:val="nil"/>
              <w:left w:val="nil"/>
              <w:bottom w:val="single" w:sz="4" w:space="0" w:color="auto"/>
              <w:right w:val="single" w:sz="4" w:space="0" w:color="auto"/>
            </w:tcBorders>
            <w:shd w:val="clear" w:color="auto" w:fill="auto"/>
            <w:noWrap/>
            <w:vAlign w:val="center"/>
            <w:hideMark/>
          </w:tcPr>
          <w:p w14:paraId="0F44B08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935D30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center"/>
            <w:hideMark/>
          </w:tcPr>
          <w:p w14:paraId="00ECE00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A5A258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0F5EC1D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1 000,0</w:t>
            </w:r>
          </w:p>
        </w:tc>
        <w:tc>
          <w:tcPr>
            <w:tcW w:w="1178" w:type="dxa"/>
            <w:tcBorders>
              <w:top w:val="nil"/>
              <w:left w:val="nil"/>
              <w:bottom w:val="single" w:sz="4" w:space="0" w:color="auto"/>
              <w:right w:val="single" w:sz="4" w:space="0" w:color="auto"/>
            </w:tcBorders>
            <w:shd w:val="clear" w:color="auto" w:fill="auto"/>
            <w:noWrap/>
            <w:vAlign w:val="center"/>
            <w:hideMark/>
          </w:tcPr>
          <w:p w14:paraId="413EA4D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1 000,0</w:t>
            </w:r>
          </w:p>
        </w:tc>
      </w:tr>
      <w:tr w:rsidR="00471BF2" w:rsidRPr="009A1442" w14:paraId="72D51899"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2821877"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Резервные средства</w:t>
            </w:r>
          </w:p>
        </w:tc>
        <w:tc>
          <w:tcPr>
            <w:tcW w:w="1319" w:type="dxa"/>
            <w:tcBorders>
              <w:top w:val="nil"/>
              <w:left w:val="nil"/>
              <w:bottom w:val="single" w:sz="4" w:space="0" w:color="auto"/>
              <w:right w:val="single" w:sz="4" w:space="0" w:color="auto"/>
            </w:tcBorders>
            <w:shd w:val="clear" w:color="auto" w:fill="auto"/>
            <w:noWrap/>
            <w:vAlign w:val="center"/>
            <w:hideMark/>
          </w:tcPr>
          <w:p w14:paraId="53F14C7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900 00 40020</w:t>
            </w:r>
          </w:p>
        </w:tc>
        <w:tc>
          <w:tcPr>
            <w:tcW w:w="444" w:type="dxa"/>
            <w:tcBorders>
              <w:top w:val="nil"/>
              <w:left w:val="nil"/>
              <w:bottom w:val="single" w:sz="4" w:space="0" w:color="auto"/>
              <w:right w:val="single" w:sz="4" w:space="0" w:color="auto"/>
            </w:tcBorders>
            <w:shd w:val="clear" w:color="auto" w:fill="auto"/>
            <w:noWrap/>
            <w:vAlign w:val="center"/>
            <w:hideMark/>
          </w:tcPr>
          <w:p w14:paraId="6B0F7D1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C4003D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11</w:t>
            </w:r>
          </w:p>
        </w:tc>
        <w:tc>
          <w:tcPr>
            <w:tcW w:w="516" w:type="dxa"/>
            <w:tcBorders>
              <w:top w:val="nil"/>
              <w:left w:val="nil"/>
              <w:bottom w:val="single" w:sz="4" w:space="0" w:color="auto"/>
              <w:right w:val="single" w:sz="4" w:space="0" w:color="auto"/>
            </w:tcBorders>
            <w:shd w:val="clear" w:color="auto" w:fill="auto"/>
            <w:noWrap/>
            <w:vAlign w:val="center"/>
            <w:hideMark/>
          </w:tcPr>
          <w:p w14:paraId="4EDF8F5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870</w:t>
            </w:r>
          </w:p>
        </w:tc>
        <w:tc>
          <w:tcPr>
            <w:tcW w:w="1277" w:type="dxa"/>
            <w:tcBorders>
              <w:top w:val="nil"/>
              <w:left w:val="nil"/>
              <w:bottom w:val="single" w:sz="4" w:space="0" w:color="auto"/>
              <w:right w:val="single" w:sz="4" w:space="0" w:color="auto"/>
            </w:tcBorders>
            <w:shd w:val="clear" w:color="auto" w:fill="auto"/>
            <w:noWrap/>
            <w:vAlign w:val="center"/>
            <w:hideMark/>
          </w:tcPr>
          <w:p w14:paraId="718AE6B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78C1690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1 000,0</w:t>
            </w:r>
          </w:p>
        </w:tc>
        <w:tc>
          <w:tcPr>
            <w:tcW w:w="1178" w:type="dxa"/>
            <w:tcBorders>
              <w:top w:val="nil"/>
              <w:left w:val="nil"/>
              <w:bottom w:val="single" w:sz="4" w:space="0" w:color="auto"/>
              <w:right w:val="single" w:sz="4" w:space="0" w:color="auto"/>
            </w:tcBorders>
            <w:shd w:val="clear" w:color="auto" w:fill="auto"/>
            <w:noWrap/>
            <w:vAlign w:val="center"/>
            <w:hideMark/>
          </w:tcPr>
          <w:p w14:paraId="2EE6D8B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1 000,0</w:t>
            </w:r>
          </w:p>
        </w:tc>
      </w:tr>
      <w:tr w:rsidR="00471BF2" w:rsidRPr="009A1442" w14:paraId="3EB067B0"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41DA555"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Другие общегосударственные вопросы</w:t>
            </w:r>
          </w:p>
        </w:tc>
        <w:tc>
          <w:tcPr>
            <w:tcW w:w="1319" w:type="dxa"/>
            <w:tcBorders>
              <w:top w:val="nil"/>
              <w:left w:val="nil"/>
              <w:bottom w:val="single" w:sz="4" w:space="0" w:color="auto"/>
              <w:right w:val="single" w:sz="4" w:space="0" w:color="auto"/>
            </w:tcBorders>
            <w:shd w:val="clear" w:color="auto" w:fill="auto"/>
            <w:noWrap/>
            <w:vAlign w:val="center"/>
            <w:hideMark/>
          </w:tcPr>
          <w:p w14:paraId="305CA28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6CD4814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F70E91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9AA34A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1B3A23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27 431,0</w:t>
            </w:r>
          </w:p>
        </w:tc>
        <w:tc>
          <w:tcPr>
            <w:tcW w:w="1138" w:type="dxa"/>
            <w:tcBorders>
              <w:top w:val="nil"/>
              <w:left w:val="nil"/>
              <w:bottom w:val="single" w:sz="4" w:space="0" w:color="auto"/>
              <w:right w:val="single" w:sz="4" w:space="0" w:color="auto"/>
            </w:tcBorders>
            <w:shd w:val="clear" w:color="auto" w:fill="auto"/>
            <w:noWrap/>
            <w:vAlign w:val="center"/>
            <w:hideMark/>
          </w:tcPr>
          <w:p w14:paraId="5363223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34 153,4</w:t>
            </w:r>
          </w:p>
        </w:tc>
        <w:tc>
          <w:tcPr>
            <w:tcW w:w="1178" w:type="dxa"/>
            <w:tcBorders>
              <w:top w:val="nil"/>
              <w:left w:val="nil"/>
              <w:bottom w:val="single" w:sz="4" w:space="0" w:color="auto"/>
              <w:right w:val="single" w:sz="4" w:space="0" w:color="auto"/>
            </w:tcBorders>
            <w:shd w:val="clear" w:color="auto" w:fill="auto"/>
            <w:noWrap/>
            <w:vAlign w:val="center"/>
            <w:hideMark/>
          </w:tcPr>
          <w:p w14:paraId="1D24C36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48 753,4</w:t>
            </w:r>
          </w:p>
        </w:tc>
      </w:tr>
      <w:tr w:rsidR="00471BF2" w:rsidRPr="009A1442" w14:paraId="7A75BAA9"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086B184"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Представительские расходы</w:t>
            </w:r>
          </w:p>
        </w:tc>
        <w:tc>
          <w:tcPr>
            <w:tcW w:w="1319" w:type="dxa"/>
            <w:tcBorders>
              <w:top w:val="nil"/>
              <w:left w:val="nil"/>
              <w:bottom w:val="single" w:sz="4" w:space="0" w:color="auto"/>
              <w:right w:val="single" w:sz="4" w:space="0" w:color="auto"/>
            </w:tcBorders>
            <w:shd w:val="clear" w:color="auto" w:fill="auto"/>
            <w:noWrap/>
            <w:vAlign w:val="center"/>
            <w:hideMark/>
          </w:tcPr>
          <w:p w14:paraId="1A54E1F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900 00 00910</w:t>
            </w:r>
          </w:p>
        </w:tc>
        <w:tc>
          <w:tcPr>
            <w:tcW w:w="444" w:type="dxa"/>
            <w:tcBorders>
              <w:top w:val="nil"/>
              <w:left w:val="nil"/>
              <w:bottom w:val="single" w:sz="4" w:space="0" w:color="auto"/>
              <w:right w:val="single" w:sz="4" w:space="0" w:color="auto"/>
            </w:tcBorders>
            <w:shd w:val="clear" w:color="auto" w:fill="auto"/>
            <w:noWrap/>
            <w:vAlign w:val="center"/>
            <w:hideMark/>
          </w:tcPr>
          <w:p w14:paraId="456E298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2E3C2DF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55BBEAE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52F135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700,0</w:t>
            </w:r>
          </w:p>
        </w:tc>
        <w:tc>
          <w:tcPr>
            <w:tcW w:w="1138" w:type="dxa"/>
            <w:tcBorders>
              <w:top w:val="nil"/>
              <w:left w:val="nil"/>
              <w:bottom w:val="single" w:sz="4" w:space="0" w:color="auto"/>
              <w:right w:val="single" w:sz="4" w:space="0" w:color="auto"/>
            </w:tcBorders>
            <w:shd w:val="clear" w:color="auto" w:fill="auto"/>
            <w:noWrap/>
            <w:vAlign w:val="center"/>
            <w:hideMark/>
          </w:tcPr>
          <w:p w14:paraId="1A0569F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600,0</w:t>
            </w:r>
          </w:p>
        </w:tc>
        <w:tc>
          <w:tcPr>
            <w:tcW w:w="1178" w:type="dxa"/>
            <w:tcBorders>
              <w:top w:val="nil"/>
              <w:left w:val="nil"/>
              <w:bottom w:val="single" w:sz="4" w:space="0" w:color="auto"/>
              <w:right w:val="single" w:sz="4" w:space="0" w:color="auto"/>
            </w:tcBorders>
            <w:shd w:val="clear" w:color="auto" w:fill="auto"/>
            <w:noWrap/>
            <w:vAlign w:val="center"/>
            <w:hideMark/>
          </w:tcPr>
          <w:p w14:paraId="5CBDEFA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600,0</w:t>
            </w:r>
          </w:p>
        </w:tc>
      </w:tr>
      <w:tr w:rsidR="00471BF2" w:rsidRPr="009A1442" w14:paraId="7EC65E28"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186E081"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7E5F791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900 00 00910</w:t>
            </w:r>
          </w:p>
        </w:tc>
        <w:tc>
          <w:tcPr>
            <w:tcW w:w="444" w:type="dxa"/>
            <w:tcBorders>
              <w:top w:val="nil"/>
              <w:left w:val="nil"/>
              <w:bottom w:val="single" w:sz="4" w:space="0" w:color="auto"/>
              <w:right w:val="single" w:sz="4" w:space="0" w:color="auto"/>
            </w:tcBorders>
            <w:shd w:val="clear" w:color="auto" w:fill="auto"/>
            <w:noWrap/>
            <w:vAlign w:val="center"/>
            <w:hideMark/>
          </w:tcPr>
          <w:p w14:paraId="2FB6864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84B5BD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E0F2A7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6DCC52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700,0</w:t>
            </w:r>
          </w:p>
        </w:tc>
        <w:tc>
          <w:tcPr>
            <w:tcW w:w="1138" w:type="dxa"/>
            <w:tcBorders>
              <w:top w:val="nil"/>
              <w:left w:val="nil"/>
              <w:bottom w:val="single" w:sz="4" w:space="0" w:color="auto"/>
              <w:right w:val="single" w:sz="4" w:space="0" w:color="auto"/>
            </w:tcBorders>
            <w:shd w:val="clear" w:color="auto" w:fill="auto"/>
            <w:noWrap/>
            <w:vAlign w:val="center"/>
            <w:hideMark/>
          </w:tcPr>
          <w:p w14:paraId="4E849CF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600,0</w:t>
            </w:r>
          </w:p>
        </w:tc>
        <w:tc>
          <w:tcPr>
            <w:tcW w:w="1178" w:type="dxa"/>
            <w:tcBorders>
              <w:top w:val="nil"/>
              <w:left w:val="nil"/>
              <w:bottom w:val="single" w:sz="4" w:space="0" w:color="auto"/>
              <w:right w:val="single" w:sz="4" w:space="0" w:color="auto"/>
            </w:tcBorders>
            <w:shd w:val="clear" w:color="auto" w:fill="auto"/>
            <w:noWrap/>
            <w:vAlign w:val="center"/>
            <w:hideMark/>
          </w:tcPr>
          <w:p w14:paraId="5087BA1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600,0</w:t>
            </w:r>
          </w:p>
        </w:tc>
      </w:tr>
      <w:tr w:rsidR="00471BF2" w:rsidRPr="009A1442" w14:paraId="0B37B7DD"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B173380"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Выполнение других обязательств государства</w:t>
            </w:r>
          </w:p>
        </w:tc>
        <w:tc>
          <w:tcPr>
            <w:tcW w:w="1319" w:type="dxa"/>
            <w:tcBorders>
              <w:top w:val="nil"/>
              <w:left w:val="nil"/>
              <w:bottom w:val="single" w:sz="4" w:space="0" w:color="auto"/>
              <w:right w:val="single" w:sz="4" w:space="0" w:color="auto"/>
            </w:tcBorders>
            <w:shd w:val="clear" w:color="auto" w:fill="auto"/>
            <w:noWrap/>
            <w:vAlign w:val="center"/>
            <w:hideMark/>
          </w:tcPr>
          <w:p w14:paraId="641F6F9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900 00 00920</w:t>
            </w:r>
          </w:p>
        </w:tc>
        <w:tc>
          <w:tcPr>
            <w:tcW w:w="444" w:type="dxa"/>
            <w:tcBorders>
              <w:top w:val="nil"/>
              <w:left w:val="nil"/>
              <w:bottom w:val="single" w:sz="4" w:space="0" w:color="auto"/>
              <w:right w:val="single" w:sz="4" w:space="0" w:color="auto"/>
            </w:tcBorders>
            <w:shd w:val="clear" w:color="auto" w:fill="auto"/>
            <w:noWrap/>
            <w:vAlign w:val="center"/>
            <w:hideMark/>
          </w:tcPr>
          <w:p w14:paraId="2508051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FB8F18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5172A5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4BFA14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3 082,4</w:t>
            </w:r>
          </w:p>
        </w:tc>
        <w:tc>
          <w:tcPr>
            <w:tcW w:w="1138" w:type="dxa"/>
            <w:tcBorders>
              <w:top w:val="nil"/>
              <w:left w:val="nil"/>
              <w:bottom w:val="single" w:sz="4" w:space="0" w:color="auto"/>
              <w:right w:val="single" w:sz="4" w:space="0" w:color="auto"/>
            </w:tcBorders>
            <w:shd w:val="clear" w:color="auto" w:fill="auto"/>
            <w:noWrap/>
            <w:vAlign w:val="center"/>
            <w:hideMark/>
          </w:tcPr>
          <w:p w14:paraId="569ABC3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1 405,0</w:t>
            </w:r>
          </w:p>
        </w:tc>
        <w:tc>
          <w:tcPr>
            <w:tcW w:w="1178" w:type="dxa"/>
            <w:tcBorders>
              <w:top w:val="nil"/>
              <w:left w:val="nil"/>
              <w:bottom w:val="single" w:sz="4" w:space="0" w:color="auto"/>
              <w:right w:val="single" w:sz="4" w:space="0" w:color="auto"/>
            </w:tcBorders>
            <w:shd w:val="clear" w:color="auto" w:fill="auto"/>
            <w:noWrap/>
            <w:vAlign w:val="center"/>
            <w:hideMark/>
          </w:tcPr>
          <w:p w14:paraId="0933764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1 405,0</w:t>
            </w:r>
          </w:p>
        </w:tc>
      </w:tr>
      <w:tr w:rsidR="00471BF2" w:rsidRPr="009A1442" w14:paraId="7D13010E"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3955094"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42413FE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900 00 00920</w:t>
            </w:r>
          </w:p>
        </w:tc>
        <w:tc>
          <w:tcPr>
            <w:tcW w:w="444" w:type="dxa"/>
            <w:tcBorders>
              <w:top w:val="nil"/>
              <w:left w:val="nil"/>
              <w:bottom w:val="single" w:sz="4" w:space="0" w:color="auto"/>
              <w:right w:val="single" w:sz="4" w:space="0" w:color="auto"/>
            </w:tcBorders>
            <w:shd w:val="clear" w:color="auto" w:fill="auto"/>
            <w:noWrap/>
            <w:vAlign w:val="center"/>
            <w:hideMark/>
          </w:tcPr>
          <w:p w14:paraId="5C3DE17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CFFED9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114BC09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228DDF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833,9</w:t>
            </w:r>
          </w:p>
        </w:tc>
        <w:tc>
          <w:tcPr>
            <w:tcW w:w="1138" w:type="dxa"/>
            <w:tcBorders>
              <w:top w:val="nil"/>
              <w:left w:val="nil"/>
              <w:bottom w:val="single" w:sz="4" w:space="0" w:color="auto"/>
              <w:right w:val="single" w:sz="4" w:space="0" w:color="auto"/>
            </w:tcBorders>
            <w:shd w:val="clear" w:color="auto" w:fill="auto"/>
            <w:noWrap/>
            <w:vAlign w:val="center"/>
            <w:hideMark/>
          </w:tcPr>
          <w:p w14:paraId="14D8168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802,4</w:t>
            </w:r>
          </w:p>
        </w:tc>
        <w:tc>
          <w:tcPr>
            <w:tcW w:w="1178" w:type="dxa"/>
            <w:tcBorders>
              <w:top w:val="nil"/>
              <w:left w:val="nil"/>
              <w:bottom w:val="single" w:sz="4" w:space="0" w:color="auto"/>
              <w:right w:val="single" w:sz="4" w:space="0" w:color="auto"/>
            </w:tcBorders>
            <w:shd w:val="clear" w:color="auto" w:fill="auto"/>
            <w:noWrap/>
            <w:vAlign w:val="center"/>
            <w:hideMark/>
          </w:tcPr>
          <w:p w14:paraId="40E55C6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802,4</w:t>
            </w:r>
          </w:p>
        </w:tc>
      </w:tr>
      <w:tr w:rsidR="00471BF2" w:rsidRPr="009A1442" w14:paraId="4E36581D"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D1C80ED"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Уплата налогов, сборов и иных платежей</w:t>
            </w:r>
          </w:p>
        </w:tc>
        <w:tc>
          <w:tcPr>
            <w:tcW w:w="1319" w:type="dxa"/>
            <w:tcBorders>
              <w:top w:val="nil"/>
              <w:left w:val="nil"/>
              <w:bottom w:val="single" w:sz="4" w:space="0" w:color="auto"/>
              <w:right w:val="single" w:sz="4" w:space="0" w:color="auto"/>
            </w:tcBorders>
            <w:shd w:val="clear" w:color="auto" w:fill="auto"/>
            <w:noWrap/>
            <w:vAlign w:val="center"/>
            <w:hideMark/>
          </w:tcPr>
          <w:p w14:paraId="298AF44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900 00 00920</w:t>
            </w:r>
          </w:p>
        </w:tc>
        <w:tc>
          <w:tcPr>
            <w:tcW w:w="444" w:type="dxa"/>
            <w:tcBorders>
              <w:top w:val="nil"/>
              <w:left w:val="nil"/>
              <w:bottom w:val="single" w:sz="4" w:space="0" w:color="auto"/>
              <w:right w:val="single" w:sz="4" w:space="0" w:color="auto"/>
            </w:tcBorders>
            <w:shd w:val="clear" w:color="auto" w:fill="auto"/>
            <w:noWrap/>
            <w:vAlign w:val="center"/>
            <w:hideMark/>
          </w:tcPr>
          <w:p w14:paraId="52C9AB5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DBE41B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6EC6DB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850</w:t>
            </w:r>
          </w:p>
        </w:tc>
        <w:tc>
          <w:tcPr>
            <w:tcW w:w="1277" w:type="dxa"/>
            <w:tcBorders>
              <w:top w:val="nil"/>
              <w:left w:val="nil"/>
              <w:bottom w:val="single" w:sz="4" w:space="0" w:color="auto"/>
              <w:right w:val="single" w:sz="4" w:space="0" w:color="auto"/>
            </w:tcBorders>
            <w:shd w:val="clear" w:color="auto" w:fill="auto"/>
            <w:noWrap/>
            <w:vAlign w:val="center"/>
            <w:hideMark/>
          </w:tcPr>
          <w:p w14:paraId="5739C39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2 248,5</w:t>
            </w:r>
          </w:p>
        </w:tc>
        <w:tc>
          <w:tcPr>
            <w:tcW w:w="1138" w:type="dxa"/>
            <w:tcBorders>
              <w:top w:val="nil"/>
              <w:left w:val="nil"/>
              <w:bottom w:val="single" w:sz="4" w:space="0" w:color="auto"/>
              <w:right w:val="single" w:sz="4" w:space="0" w:color="auto"/>
            </w:tcBorders>
            <w:shd w:val="clear" w:color="auto" w:fill="auto"/>
            <w:noWrap/>
            <w:vAlign w:val="center"/>
            <w:hideMark/>
          </w:tcPr>
          <w:p w14:paraId="5E118E4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602,6</w:t>
            </w:r>
          </w:p>
        </w:tc>
        <w:tc>
          <w:tcPr>
            <w:tcW w:w="1178" w:type="dxa"/>
            <w:tcBorders>
              <w:top w:val="nil"/>
              <w:left w:val="nil"/>
              <w:bottom w:val="single" w:sz="4" w:space="0" w:color="auto"/>
              <w:right w:val="single" w:sz="4" w:space="0" w:color="auto"/>
            </w:tcBorders>
            <w:shd w:val="clear" w:color="auto" w:fill="auto"/>
            <w:noWrap/>
            <w:vAlign w:val="center"/>
            <w:hideMark/>
          </w:tcPr>
          <w:p w14:paraId="628D62B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602,6</w:t>
            </w:r>
          </w:p>
        </w:tc>
      </w:tr>
      <w:tr w:rsidR="00471BF2" w:rsidRPr="009A1442" w14:paraId="50A5127B"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5DF388A"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Условно утвержденные расходы </w:t>
            </w:r>
          </w:p>
        </w:tc>
        <w:tc>
          <w:tcPr>
            <w:tcW w:w="1319" w:type="dxa"/>
            <w:tcBorders>
              <w:top w:val="nil"/>
              <w:left w:val="nil"/>
              <w:bottom w:val="single" w:sz="4" w:space="0" w:color="auto"/>
              <w:right w:val="single" w:sz="4" w:space="0" w:color="auto"/>
            </w:tcBorders>
            <w:shd w:val="clear" w:color="auto" w:fill="auto"/>
            <w:noWrap/>
            <w:vAlign w:val="center"/>
            <w:hideMark/>
          </w:tcPr>
          <w:p w14:paraId="2F88BE1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900 00 09990</w:t>
            </w:r>
          </w:p>
        </w:tc>
        <w:tc>
          <w:tcPr>
            <w:tcW w:w="444" w:type="dxa"/>
            <w:tcBorders>
              <w:top w:val="nil"/>
              <w:left w:val="nil"/>
              <w:bottom w:val="single" w:sz="4" w:space="0" w:color="auto"/>
              <w:right w:val="single" w:sz="4" w:space="0" w:color="auto"/>
            </w:tcBorders>
            <w:shd w:val="clear" w:color="auto" w:fill="auto"/>
            <w:noWrap/>
            <w:vAlign w:val="center"/>
            <w:hideMark/>
          </w:tcPr>
          <w:p w14:paraId="2BF1DF9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91B45C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65187D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0D4153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033E08D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14 000,0</w:t>
            </w:r>
          </w:p>
        </w:tc>
        <w:tc>
          <w:tcPr>
            <w:tcW w:w="1178" w:type="dxa"/>
            <w:tcBorders>
              <w:top w:val="nil"/>
              <w:left w:val="nil"/>
              <w:bottom w:val="single" w:sz="4" w:space="0" w:color="auto"/>
              <w:right w:val="single" w:sz="4" w:space="0" w:color="auto"/>
            </w:tcBorders>
            <w:shd w:val="clear" w:color="auto" w:fill="auto"/>
            <w:noWrap/>
            <w:vAlign w:val="center"/>
            <w:hideMark/>
          </w:tcPr>
          <w:p w14:paraId="7DE4F1B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28 600,0</w:t>
            </w:r>
          </w:p>
        </w:tc>
      </w:tr>
      <w:tr w:rsidR="00471BF2" w:rsidRPr="009A1442" w14:paraId="485F26F9"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7C2DA8A"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Резервные средства</w:t>
            </w:r>
          </w:p>
        </w:tc>
        <w:tc>
          <w:tcPr>
            <w:tcW w:w="1319" w:type="dxa"/>
            <w:tcBorders>
              <w:top w:val="nil"/>
              <w:left w:val="nil"/>
              <w:bottom w:val="single" w:sz="4" w:space="0" w:color="auto"/>
              <w:right w:val="single" w:sz="4" w:space="0" w:color="auto"/>
            </w:tcBorders>
            <w:shd w:val="clear" w:color="auto" w:fill="auto"/>
            <w:noWrap/>
            <w:vAlign w:val="center"/>
            <w:hideMark/>
          </w:tcPr>
          <w:p w14:paraId="3946C28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900 00 09990</w:t>
            </w:r>
          </w:p>
        </w:tc>
        <w:tc>
          <w:tcPr>
            <w:tcW w:w="444" w:type="dxa"/>
            <w:tcBorders>
              <w:top w:val="nil"/>
              <w:left w:val="nil"/>
              <w:bottom w:val="single" w:sz="4" w:space="0" w:color="auto"/>
              <w:right w:val="single" w:sz="4" w:space="0" w:color="auto"/>
            </w:tcBorders>
            <w:shd w:val="clear" w:color="auto" w:fill="auto"/>
            <w:noWrap/>
            <w:vAlign w:val="center"/>
            <w:hideMark/>
          </w:tcPr>
          <w:p w14:paraId="6AA1086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ECB8DE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2101C9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870</w:t>
            </w:r>
          </w:p>
        </w:tc>
        <w:tc>
          <w:tcPr>
            <w:tcW w:w="1277" w:type="dxa"/>
            <w:tcBorders>
              <w:top w:val="nil"/>
              <w:left w:val="nil"/>
              <w:bottom w:val="single" w:sz="4" w:space="0" w:color="auto"/>
              <w:right w:val="single" w:sz="4" w:space="0" w:color="auto"/>
            </w:tcBorders>
            <w:shd w:val="clear" w:color="auto" w:fill="auto"/>
            <w:noWrap/>
            <w:vAlign w:val="center"/>
            <w:hideMark/>
          </w:tcPr>
          <w:p w14:paraId="5F253A0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3230C7D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14 000,0</w:t>
            </w:r>
          </w:p>
        </w:tc>
        <w:tc>
          <w:tcPr>
            <w:tcW w:w="1178" w:type="dxa"/>
            <w:tcBorders>
              <w:top w:val="nil"/>
              <w:left w:val="nil"/>
              <w:bottom w:val="single" w:sz="4" w:space="0" w:color="auto"/>
              <w:right w:val="single" w:sz="4" w:space="0" w:color="auto"/>
            </w:tcBorders>
            <w:shd w:val="clear" w:color="auto" w:fill="auto"/>
            <w:noWrap/>
            <w:vAlign w:val="center"/>
            <w:hideMark/>
          </w:tcPr>
          <w:p w14:paraId="1470132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28 600,0</w:t>
            </w:r>
          </w:p>
        </w:tc>
      </w:tr>
      <w:tr w:rsidR="00471BF2" w:rsidRPr="009A1442" w14:paraId="21209D4E"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5670975"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Учреждение по обеспечению хозяйственного обслуживания</w:t>
            </w:r>
          </w:p>
        </w:tc>
        <w:tc>
          <w:tcPr>
            <w:tcW w:w="1319" w:type="dxa"/>
            <w:tcBorders>
              <w:top w:val="nil"/>
              <w:left w:val="nil"/>
              <w:bottom w:val="single" w:sz="4" w:space="0" w:color="auto"/>
              <w:right w:val="single" w:sz="4" w:space="0" w:color="auto"/>
            </w:tcBorders>
            <w:shd w:val="clear" w:color="auto" w:fill="auto"/>
            <w:noWrap/>
            <w:vAlign w:val="center"/>
            <w:hideMark/>
          </w:tcPr>
          <w:p w14:paraId="5CE28FA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900 00 20070</w:t>
            </w:r>
          </w:p>
        </w:tc>
        <w:tc>
          <w:tcPr>
            <w:tcW w:w="444" w:type="dxa"/>
            <w:tcBorders>
              <w:top w:val="nil"/>
              <w:left w:val="nil"/>
              <w:bottom w:val="single" w:sz="4" w:space="0" w:color="auto"/>
              <w:right w:val="single" w:sz="4" w:space="0" w:color="auto"/>
            </w:tcBorders>
            <w:shd w:val="clear" w:color="auto" w:fill="auto"/>
            <w:noWrap/>
            <w:vAlign w:val="center"/>
            <w:hideMark/>
          </w:tcPr>
          <w:p w14:paraId="7AAE558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D13338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4AC405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F2C5CC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13 210,7</w:t>
            </w:r>
          </w:p>
        </w:tc>
        <w:tc>
          <w:tcPr>
            <w:tcW w:w="1138" w:type="dxa"/>
            <w:tcBorders>
              <w:top w:val="nil"/>
              <w:left w:val="nil"/>
              <w:bottom w:val="single" w:sz="4" w:space="0" w:color="auto"/>
              <w:right w:val="single" w:sz="4" w:space="0" w:color="auto"/>
            </w:tcBorders>
            <w:shd w:val="clear" w:color="auto" w:fill="auto"/>
            <w:noWrap/>
            <w:vAlign w:val="center"/>
            <w:hideMark/>
          </w:tcPr>
          <w:p w14:paraId="73F154E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13 118,0</w:t>
            </w:r>
          </w:p>
        </w:tc>
        <w:tc>
          <w:tcPr>
            <w:tcW w:w="1178" w:type="dxa"/>
            <w:tcBorders>
              <w:top w:val="nil"/>
              <w:left w:val="nil"/>
              <w:bottom w:val="single" w:sz="4" w:space="0" w:color="auto"/>
              <w:right w:val="single" w:sz="4" w:space="0" w:color="auto"/>
            </w:tcBorders>
            <w:shd w:val="clear" w:color="auto" w:fill="auto"/>
            <w:noWrap/>
            <w:vAlign w:val="center"/>
            <w:hideMark/>
          </w:tcPr>
          <w:p w14:paraId="0C53FF3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13 118,0</w:t>
            </w:r>
          </w:p>
        </w:tc>
      </w:tr>
      <w:tr w:rsidR="00471BF2" w:rsidRPr="009A1442" w14:paraId="2FDAF774"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B3F7859"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на выплату персоналу казенных учреждений</w:t>
            </w:r>
          </w:p>
        </w:tc>
        <w:tc>
          <w:tcPr>
            <w:tcW w:w="1319" w:type="dxa"/>
            <w:tcBorders>
              <w:top w:val="nil"/>
              <w:left w:val="nil"/>
              <w:bottom w:val="single" w:sz="4" w:space="0" w:color="auto"/>
              <w:right w:val="single" w:sz="4" w:space="0" w:color="auto"/>
            </w:tcBorders>
            <w:shd w:val="clear" w:color="auto" w:fill="auto"/>
            <w:noWrap/>
            <w:vAlign w:val="center"/>
            <w:hideMark/>
          </w:tcPr>
          <w:p w14:paraId="4CF8E55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900 00 20070</w:t>
            </w:r>
          </w:p>
        </w:tc>
        <w:tc>
          <w:tcPr>
            <w:tcW w:w="444" w:type="dxa"/>
            <w:tcBorders>
              <w:top w:val="nil"/>
              <w:left w:val="nil"/>
              <w:bottom w:val="single" w:sz="4" w:space="0" w:color="auto"/>
              <w:right w:val="single" w:sz="4" w:space="0" w:color="auto"/>
            </w:tcBorders>
            <w:shd w:val="clear" w:color="auto" w:fill="auto"/>
            <w:noWrap/>
            <w:vAlign w:val="center"/>
            <w:hideMark/>
          </w:tcPr>
          <w:p w14:paraId="03823F5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6C51AE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2A5635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110</w:t>
            </w:r>
          </w:p>
        </w:tc>
        <w:tc>
          <w:tcPr>
            <w:tcW w:w="1277" w:type="dxa"/>
            <w:tcBorders>
              <w:top w:val="nil"/>
              <w:left w:val="nil"/>
              <w:bottom w:val="single" w:sz="4" w:space="0" w:color="auto"/>
              <w:right w:val="single" w:sz="4" w:space="0" w:color="auto"/>
            </w:tcBorders>
            <w:shd w:val="clear" w:color="auto" w:fill="auto"/>
            <w:noWrap/>
            <w:vAlign w:val="center"/>
            <w:hideMark/>
          </w:tcPr>
          <w:p w14:paraId="5DE0B12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9 598,4</w:t>
            </w:r>
          </w:p>
        </w:tc>
        <w:tc>
          <w:tcPr>
            <w:tcW w:w="1138" w:type="dxa"/>
            <w:tcBorders>
              <w:top w:val="nil"/>
              <w:left w:val="nil"/>
              <w:bottom w:val="single" w:sz="4" w:space="0" w:color="auto"/>
              <w:right w:val="single" w:sz="4" w:space="0" w:color="auto"/>
            </w:tcBorders>
            <w:shd w:val="clear" w:color="auto" w:fill="auto"/>
            <w:noWrap/>
            <w:vAlign w:val="center"/>
            <w:hideMark/>
          </w:tcPr>
          <w:p w14:paraId="0FF9405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9 505,7</w:t>
            </w:r>
          </w:p>
        </w:tc>
        <w:tc>
          <w:tcPr>
            <w:tcW w:w="1178" w:type="dxa"/>
            <w:tcBorders>
              <w:top w:val="nil"/>
              <w:left w:val="nil"/>
              <w:bottom w:val="single" w:sz="4" w:space="0" w:color="auto"/>
              <w:right w:val="single" w:sz="4" w:space="0" w:color="auto"/>
            </w:tcBorders>
            <w:shd w:val="clear" w:color="auto" w:fill="auto"/>
            <w:noWrap/>
            <w:vAlign w:val="center"/>
            <w:hideMark/>
          </w:tcPr>
          <w:p w14:paraId="682650A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9 505,7</w:t>
            </w:r>
          </w:p>
        </w:tc>
      </w:tr>
      <w:tr w:rsidR="00471BF2" w:rsidRPr="009A1442" w14:paraId="4B96A979"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E53E717"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73D5684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900 00 20070</w:t>
            </w:r>
          </w:p>
        </w:tc>
        <w:tc>
          <w:tcPr>
            <w:tcW w:w="444" w:type="dxa"/>
            <w:tcBorders>
              <w:top w:val="nil"/>
              <w:left w:val="nil"/>
              <w:bottom w:val="single" w:sz="4" w:space="0" w:color="auto"/>
              <w:right w:val="single" w:sz="4" w:space="0" w:color="auto"/>
            </w:tcBorders>
            <w:shd w:val="clear" w:color="auto" w:fill="auto"/>
            <w:noWrap/>
            <w:vAlign w:val="center"/>
            <w:hideMark/>
          </w:tcPr>
          <w:p w14:paraId="5D0E164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0797B5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F7D480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1441918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3 562,1</w:t>
            </w:r>
          </w:p>
        </w:tc>
        <w:tc>
          <w:tcPr>
            <w:tcW w:w="1138" w:type="dxa"/>
            <w:tcBorders>
              <w:top w:val="nil"/>
              <w:left w:val="nil"/>
              <w:bottom w:val="single" w:sz="4" w:space="0" w:color="auto"/>
              <w:right w:val="single" w:sz="4" w:space="0" w:color="auto"/>
            </w:tcBorders>
            <w:shd w:val="clear" w:color="auto" w:fill="auto"/>
            <w:noWrap/>
            <w:vAlign w:val="center"/>
            <w:hideMark/>
          </w:tcPr>
          <w:p w14:paraId="3278006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3 562,1</w:t>
            </w:r>
          </w:p>
        </w:tc>
        <w:tc>
          <w:tcPr>
            <w:tcW w:w="1178" w:type="dxa"/>
            <w:tcBorders>
              <w:top w:val="nil"/>
              <w:left w:val="nil"/>
              <w:bottom w:val="single" w:sz="4" w:space="0" w:color="auto"/>
              <w:right w:val="single" w:sz="4" w:space="0" w:color="auto"/>
            </w:tcBorders>
            <w:shd w:val="clear" w:color="auto" w:fill="auto"/>
            <w:noWrap/>
            <w:vAlign w:val="center"/>
            <w:hideMark/>
          </w:tcPr>
          <w:p w14:paraId="40B4DAB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3 562,1</w:t>
            </w:r>
          </w:p>
        </w:tc>
      </w:tr>
      <w:tr w:rsidR="00471BF2" w:rsidRPr="009A1442" w14:paraId="2911E107"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DF0539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Уплата налогов, сборов и иных платежей</w:t>
            </w:r>
          </w:p>
        </w:tc>
        <w:tc>
          <w:tcPr>
            <w:tcW w:w="1319" w:type="dxa"/>
            <w:tcBorders>
              <w:top w:val="nil"/>
              <w:left w:val="nil"/>
              <w:bottom w:val="single" w:sz="4" w:space="0" w:color="auto"/>
              <w:right w:val="single" w:sz="4" w:space="0" w:color="auto"/>
            </w:tcBorders>
            <w:shd w:val="clear" w:color="auto" w:fill="auto"/>
            <w:noWrap/>
            <w:vAlign w:val="center"/>
            <w:hideMark/>
          </w:tcPr>
          <w:p w14:paraId="37C45A8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900 00 20070</w:t>
            </w:r>
          </w:p>
        </w:tc>
        <w:tc>
          <w:tcPr>
            <w:tcW w:w="444" w:type="dxa"/>
            <w:tcBorders>
              <w:top w:val="nil"/>
              <w:left w:val="nil"/>
              <w:bottom w:val="single" w:sz="4" w:space="0" w:color="auto"/>
              <w:right w:val="single" w:sz="4" w:space="0" w:color="auto"/>
            </w:tcBorders>
            <w:shd w:val="clear" w:color="auto" w:fill="auto"/>
            <w:noWrap/>
            <w:vAlign w:val="center"/>
            <w:hideMark/>
          </w:tcPr>
          <w:p w14:paraId="02D25C7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B311BA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5FE2C1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850</w:t>
            </w:r>
          </w:p>
        </w:tc>
        <w:tc>
          <w:tcPr>
            <w:tcW w:w="1277" w:type="dxa"/>
            <w:tcBorders>
              <w:top w:val="nil"/>
              <w:left w:val="nil"/>
              <w:bottom w:val="single" w:sz="4" w:space="0" w:color="auto"/>
              <w:right w:val="single" w:sz="4" w:space="0" w:color="auto"/>
            </w:tcBorders>
            <w:shd w:val="clear" w:color="auto" w:fill="auto"/>
            <w:noWrap/>
            <w:vAlign w:val="center"/>
            <w:hideMark/>
          </w:tcPr>
          <w:p w14:paraId="02EE19B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50,2</w:t>
            </w:r>
          </w:p>
        </w:tc>
        <w:tc>
          <w:tcPr>
            <w:tcW w:w="1138" w:type="dxa"/>
            <w:tcBorders>
              <w:top w:val="nil"/>
              <w:left w:val="nil"/>
              <w:bottom w:val="single" w:sz="4" w:space="0" w:color="auto"/>
              <w:right w:val="single" w:sz="4" w:space="0" w:color="auto"/>
            </w:tcBorders>
            <w:shd w:val="clear" w:color="auto" w:fill="auto"/>
            <w:noWrap/>
            <w:vAlign w:val="center"/>
            <w:hideMark/>
          </w:tcPr>
          <w:p w14:paraId="035E480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50,2</w:t>
            </w:r>
          </w:p>
        </w:tc>
        <w:tc>
          <w:tcPr>
            <w:tcW w:w="1178" w:type="dxa"/>
            <w:tcBorders>
              <w:top w:val="nil"/>
              <w:left w:val="nil"/>
              <w:bottom w:val="single" w:sz="4" w:space="0" w:color="auto"/>
              <w:right w:val="single" w:sz="4" w:space="0" w:color="auto"/>
            </w:tcBorders>
            <w:shd w:val="clear" w:color="auto" w:fill="auto"/>
            <w:noWrap/>
            <w:vAlign w:val="center"/>
            <w:hideMark/>
          </w:tcPr>
          <w:p w14:paraId="52FDB1E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50,2</w:t>
            </w:r>
          </w:p>
        </w:tc>
      </w:tr>
      <w:tr w:rsidR="00471BF2" w:rsidRPr="009A1442" w14:paraId="4C8C4C54"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DF2948C"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Субсидии бюджетам муниципальных районов, муниципальных округов области на </w:t>
            </w: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4E3991E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900 00 72300</w:t>
            </w:r>
          </w:p>
        </w:tc>
        <w:tc>
          <w:tcPr>
            <w:tcW w:w="444" w:type="dxa"/>
            <w:tcBorders>
              <w:top w:val="nil"/>
              <w:left w:val="nil"/>
              <w:bottom w:val="single" w:sz="4" w:space="0" w:color="auto"/>
              <w:right w:val="single" w:sz="4" w:space="0" w:color="auto"/>
            </w:tcBorders>
            <w:shd w:val="clear" w:color="auto" w:fill="auto"/>
            <w:noWrap/>
            <w:vAlign w:val="center"/>
            <w:hideMark/>
          </w:tcPr>
          <w:p w14:paraId="119E487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04EF45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0018CA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67D6F4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3 307,9</w:t>
            </w:r>
          </w:p>
        </w:tc>
        <w:tc>
          <w:tcPr>
            <w:tcW w:w="1138" w:type="dxa"/>
            <w:tcBorders>
              <w:top w:val="nil"/>
              <w:left w:val="nil"/>
              <w:bottom w:val="single" w:sz="4" w:space="0" w:color="auto"/>
              <w:right w:val="single" w:sz="4" w:space="0" w:color="auto"/>
            </w:tcBorders>
            <w:shd w:val="clear" w:color="auto" w:fill="auto"/>
            <w:noWrap/>
            <w:vAlign w:val="center"/>
            <w:hideMark/>
          </w:tcPr>
          <w:p w14:paraId="15220C9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3 835,9</w:t>
            </w:r>
          </w:p>
        </w:tc>
        <w:tc>
          <w:tcPr>
            <w:tcW w:w="1178" w:type="dxa"/>
            <w:tcBorders>
              <w:top w:val="nil"/>
              <w:left w:val="nil"/>
              <w:bottom w:val="single" w:sz="4" w:space="0" w:color="auto"/>
              <w:right w:val="single" w:sz="4" w:space="0" w:color="auto"/>
            </w:tcBorders>
            <w:shd w:val="clear" w:color="auto" w:fill="auto"/>
            <w:noWrap/>
            <w:vAlign w:val="center"/>
            <w:hideMark/>
          </w:tcPr>
          <w:p w14:paraId="564AFAD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3 835,9</w:t>
            </w:r>
          </w:p>
        </w:tc>
      </w:tr>
      <w:tr w:rsidR="00471BF2" w:rsidRPr="009A1442" w14:paraId="517FBDF6"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D5903AA"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1AEE5FB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900 00 72300</w:t>
            </w:r>
          </w:p>
        </w:tc>
        <w:tc>
          <w:tcPr>
            <w:tcW w:w="444" w:type="dxa"/>
            <w:tcBorders>
              <w:top w:val="nil"/>
              <w:left w:val="nil"/>
              <w:bottom w:val="single" w:sz="4" w:space="0" w:color="auto"/>
              <w:right w:val="single" w:sz="4" w:space="0" w:color="auto"/>
            </w:tcBorders>
            <w:shd w:val="clear" w:color="auto" w:fill="auto"/>
            <w:noWrap/>
            <w:vAlign w:val="center"/>
            <w:hideMark/>
          </w:tcPr>
          <w:p w14:paraId="45DB740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EFE39D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9FE6B3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4062E81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3 307,9</w:t>
            </w:r>
          </w:p>
        </w:tc>
        <w:tc>
          <w:tcPr>
            <w:tcW w:w="1138" w:type="dxa"/>
            <w:tcBorders>
              <w:top w:val="nil"/>
              <w:left w:val="nil"/>
              <w:bottom w:val="single" w:sz="4" w:space="0" w:color="auto"/>
              <w:right w:val="single" w:sz="4" w:space="0" w:color="auto"/>
            </w:tcBorders>
            <w:shd w:val="clear" w:color="auto" w:fill="auto"/>
            <w:noWrap/>
            <w:vAlign w:val="center"/>
            <w:hideMark/>
          </w:tcPr>
          <w:p w14:paraId="2D6F1B3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3 835,9</w:t>
            </w:r>
          </w:p>
        </w:tc>
        <w:tc>
          <w:tcPr>
            <w:tcW w:w="1178" w:type="dxa"/>
            <w:tcBorders>
              <w:top w:val="nil"/>
              <w:left w:val="nil"/>
              <w:bottom w:val="single" w:sz="4" w:space="0" w:color="auto"/>
              <w:right w:val="single" w:sz="4" w:space="0" w:color="auto"/>
            </w:tcBorders>
            <w:shd w:val="clear" w:color="auto" w:fill="auto"/>
            <w:noWrap/>
            <w:vAlign w:val="center"/>
            <w:hideMark/>
          </w:tcPr>
          <w:p w14:paraId="1A73EAC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3 835,9</w:t>
            </w:r>
          </w:p>
        </w:tc>
      </w:tr>
      <w:tr w:rsidR="00471BF2" w:rsidRPr="009A1442" w14:paraId="2AC0DC35"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CA7689A" w14:textId="77777777" w:rsidR="00471BF2" w:rsidRPr="009A1442" w:rsidRDefault="00471BF2" w:rsidP="009A1442">
            <w:pPr>
              <w:rPr>
                <w:rFonts w:eastAsia="Times New Roman"/>
                <w:color w:val="000000"/>
                <w:sz w:val="20"/>
                <w:szCs w:val="20"/>
              </w:rPr>
            </w:pP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субсидии бюджетам муниципальных районов, муниципальных округов области на </w:t>
            </w:r>
            <w:proofErr w:type="spellStart"/>
            <w:r w:rsidRPr="009A1442">
              <w:rPr>
                <w:rFonts w:eastAsia="Times New Roman"/>
                <w:color w:val="000000"/>
                <w:sz w:val="20"/>
                <w:szCs w:val="20"/>
              </w:rPr>
              <w:t>софинансирование</w:t>
            </w:r>
            <w:proofErr w:type="spellEnd"/>
            <w:r w:rsidRPr="009A1442">
              <w:rPr>
                <w:rFonts w:eastAsia="Times New Roman"/>
                <w:color w:val="000000"/>
                <w:sz w:val="20"/>
                <w:szCs w:val="20"/>
              </w:rPr>
              <w:t xml:space="preserve"> расходов муниципальных казенных, бюджетных и автономных учреждений по приобретению коммунальных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2D64947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S2300</w:t>
            </w:r>
          </w:p>
        </w:tc>
        <w:tc>
          <w:tcPr>
            <w:tcW w:w="444" w:type="dxa"/>
            <w:tcBorders>
              <w:top w:val="nil"/>
              <w:left w:val="nil"/>
              <w:bottom w:val="single" w:sz="4" w:space="0" w:color="auto"/>
              <w:right w:val="single" w:sz="4" w:space="0" w:color="auto"/>
            </w:tcBorders>
            <w:shd w:val="clear" w:color="auto" w:fill="auto"/>
            <w:noWrap/>
            <w:vAlign w:val="center"/>
            <w:hideMark/>
          </w:tcPr>
          <w:p w14:paraId="069F8B3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1AD9B5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C2D664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24BA379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827,0</w:t>
            </w:r>
          </w:p>
        </w:tc>
        <w:tc>
          <w:tcPr>
            <w:tcW w:w="1138" w:type="dxa"/>
            <w:tcBorders>
              <w:top w:val="nil"/>
              <w:left w:val="nil"/>
              <w:bottom w:val="single" w:sz="4" w:space="0" w:color="auto"/>
              <w:right w:val="single" w:sz="4" w:space="0" w:color="auto"/>
            </w:tcBorders>
            <w:shd w:val="clear" w:color="auto" w:fill="auto"/>
            <w:noWrap/>
            <w:vAlign w:val="center"/>
            <w:hideMark/>
          </w:tcPr>
          <w:p w14:paraId="16F38EE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959,0</w:t>
            </w:r>
          </w:p>
        </w:tc>
        <w:tc>
          <w:tcPr>
            <w:tcW w:w="1178" w:type="dxa"/>
            <w:tcBorders>
              <w:top w:val="nil"/>
              <w:left w:val="nil"/>
              <w:bottom w:val="single" w:sz="4" w:space="0" w:color="auto"/>
              <w:right w:val="single" w:sz="4" w:space="0" w:color="auto"/>
            </w:tcBorders>
            <w:shd w:val="clear" w:color="auto" w:fill="auto"/>
            <w:noWrap/>
            <w:vAlign w:val="center"/>
            <w:hideMark/>
          </w:tcPr>
          <w:p w14:paraId="18BCD3E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959,0</w:t>
            </w:r>
          </w:p>
        </w:tc>
      </w:tr>
      <w:tr w:rsidR="00471BF2" w:rsidRPr="009A1442" w14:paraId="2B6101D0"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3CCAF00"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1E62735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S2300</w:t>
            </w:r>
          </w:p>
        </w:tc>
        <w:tc>
          <w:tcPr>
            <w:tcW w:w="444" w:type="dxa"/>
            <w:tcBorders>
              <w:top w:val="nil"/>
              <w:left w:val="nil"/>
              <w:bottom w:val="single" w:sz="4" w:space="0" w:color="auto"/>
              <w:right w:val="single" w:sz="4" w:space="0" w:color="auto"/>
            </w:tcBorders>
            <w:shd w:val="clear" w:color="auto" w:fill="auto"/>
            <w:noWrap/>
            <w:vAlign w:val="center"/>
            <w:hideMark/>
          </w:tcPr>
          <w:p w14:paraId="41F05A8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CCDB92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B45957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7782DC5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827,0</w:t>
            </w:r>
          </w:p>
        </w:tc>
        <w:tc>
          <w:tcPr>
            <w:tcW w:w="1138" w:type="dxa"/>
            <w:tcBorders>
              <w:top w:val="nil"/>
              <w:left w:val="nil"/>
              <w:bottom w:val="single" w:sz="4" w:space="0" w:color="auto"/>
              <w:right w:val="single" w:sz="4" w:space="0" w:color="auto"/>
            </w:tcBorders>
            <w:shd w:val="clear" w:color="auto" w:fill="auto"/>
            <w:noWrap/>
            <w:vAlign w:val="center"/>
            <w:hideMark/>
          </w:tcPr>
          <w:p w14:paraId="724B58E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959,0</w:t>
            </w:r>
          </w:p>
        </w:tc>
        <w:tc>
          <w:tcPr>
            <w:tcW w:w="1178" w:type="dxa"/>
            <w:tcBorders>
              <w:top w:val="nil"/>
              <w:left w:val="nil"/>
              <w:bottom w:val="single" w:sz="4" w:space="0" w:color="auto"/>
              <w:right w:val="single" w:sz="4" w:space="0" w:color="auto"/>
            </w:tcBorders>
            <w:shd w:val="clear" w:color="auto" w:fill="auto"/>
            <w:noWrap/>
            <w:vAlign w:val="center"/>
            <w:hideMark/>
          </w:tcPr>
          <w:p w14:paraId="4F9EA6C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959,0</w:t>
            </w:r>
          </w:p>
        </w:tc>
      </w:tr>
      <w:tr w:rsidR="00471BF2" w:rsidRPr="009A1442" w14:paraId="555D6C6C" w14:textId="77777777" w:rsidTr="00471BF2">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38F591C"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Расходы муниципальных казенных, бюджетных и автономных учреждений по приобретению коммунальных услуг (сверх сумм, предусмотренных соглашением)</w:t>
            </w:r>
          </w:p>
        </w:tc>
        <w:tc>
          <w:tcPr>
            <w:tcW w:w="1319" w:type="dxa"/>
            <w:tcBorders>
              <w:top w:val="nil"/>
              <w:left w:val="nil"/>
              <w:bottom w:val="single" w:sz="4" w:space="0" w:color="auto"/>
              <w:right w:val="single" w:sz="4" w:space="0" w:color="auto"/>
            </w:tcBorders>
            <w:shd w:val="clear" w:color="auto" w:fill="auto"/>
            <w:noWrap/>
            <w:vAlign w:val="center"/>
            <w:hideMark/>
          </w:tcPr>
          <w:p w14:paraId="6D5A6B2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900 00 22300</w:t>
            </w:r>
          </w:p>
        </w:tc>
        <w:tc>
          <w:tcPr>
            <w:tcW w:w="444" w:type="dxa"/>
            <w:tcBorders>
              <w:top w:val="nil"/>
              <w:left w:val="nil"/>
              <w:bottom w:val="single" w:sz="4" w:space="0" w:color="auto"/>
              <w:right w:val="single" w:sz="4" w:space="0" w:color="auto"/>
            </w:tcBorders>
            <w:shd w:val="clear" w:color="auto" w:fill="auto"/>
            <w:noWrap/>
            <w:vAlign w:val="center"/>
            <w:hideMark/>
          </w:tcPr>
          <w:p w14:paraId="40CC904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02C8C68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B75A3E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B1DB3D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230,0</w:t>
            </w:r>
          </w:p>
        </w:tc>
        <w:tc>
          <w:tcPr>
            <w:tcW w:w="1138" w:type="dxa"/>
            <w:tcBorders>
              <w:top w:val="nil"/>
              <w:left w:val="nil"/>
              <w:bottom w:val="single" w:sz="4" w:space="0" w:color="auto"/>
              <w:right w:val="single" w:sz="4" w:space="0" w:color="auto"/>
            </w:tcBorders>
            <w:shd w:val="clear" w:color="auto" w:fill="auto"/>
            <w:noWrap/>
            <w:vAlign w:val="center"/>
            <w:hideMark/>
          </w:tcPr>
          <w:p w14:paraId="5D89A85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230,0</w:t>
            </w:r>
          </w:p>
        </w:tc>
        <w:tc>
          <w:tcPr>
            <w:tcW w:w="1178" w:type="dxa"/>
            <w:tcBorders>
              <w:top w:val="nil"/>
              <w:left w:val="nil"/>
              <w:bottom w:val="single" w:sz="4" w:space="0" w:color="auto"/>
              <w:right w:val="single" w:sz="4" w:space="0" w:color="auto"/>
            </w:tcBorders>
            <w:shd w:val="clear" w:color="auto" w:fill="auto"/>
            <w:noWrap/>
            <w:vAlign w:val="center"/>
            <w:hideMark/>
          </w:tcPr>
          <w:p w14:paraId="050C960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230,0</w:t>
            </w:r>
          </w:p>
        </w:tc>
      </w:tr>
      <w:tr w:rsidR="00471BF2" w:rsidRPr="009A1442" w14:paraId="23642ECB"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C154286"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56A5FFF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900 00 22300</w:t>
            </w:r>
          </w:p>
        </w:tc>
        <w:tc>
          <w:tcPr>
            <w:tcW w:w="444" w:type="dxa"/>
            <w:tcBorders>
              <w:top w:val="nil"/>
              <w:left w:val="nil"/>
              <w:bottom w:val="single" w:sz="4" w:space="0" w:color="auto"/>
              <w:right w:val="single" w:sz="4" w:space="0" w:color="auto"/>
            </w:tcBorders>
            <w:shd w:val="clear" w:color="auto" w:fill="auto"/>
            <w:noWrap/>
            <w:vAlign w:val="center"/>
            <w:hideMark/>
          </w:tcPr>
          <w:p w14:paraId="3959BF8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4314C61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EFFBDA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41BF8C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230,0</w:t>
            </w:r>
          </w:p>
        </w:tc>
        <w:tc>
          <w:tcPr>
            <w:tcW w:w="1138" w:type="dxa"/>
            <w:tcBorders>
              <w:top w:val="nil"/>
              <w:left w:val="nil"/>
              <w:bottom w:val="single" w:sz="4" w:space="0" w:color="auto"/>
              <w:right w:val="single" w:sz="4" w:space="0" w:color="auto"/>
            </w:tcBorders>
            <w:shd w:val="clear" w:color="auto" w:fill="auto"/>
            <w:noWrap/>
            <w:vAlign w:val="center"/>
            <w:hideMark/>
          </w:tcPr>
          <w:p w14:paraId="4023B1D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230,0</w:t>
            </w:r>
          </w:p>
        </w:tc>
        <w:tc>
          <w:tcPr>
            <w:tcW w:w="1178" w:type="dxa"/>
            <w:tcBorders>
              <w:top w:val="nil"/>
              <w:left w:val="nil"/>
              <w:bottom w:val="single" w:sz="4" w:space="0" w:color="auto"/>
              <w:right w:val="single" w:sz="4" w:space="0" w:color="auto"/>
            </w:tcBorders>
            <w:shd w:val="clear" w:color="auto" w:fill="auto"/>
            <w:noWrap/>
            <w:vAlign w:val="center"/>
            <w:hideMark/>
          </w:tcPr>
          <w:p w14:paraId="346ABD9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230,0</w:t>
            </w:r>
          </w:p>
        </w:tc>
      </w:tr>
      <w:tr w:rsidR="00471BF2" w:rsidRPr="009A1442" w14:paraId="247BD145" w14:textId="77777777" w:rsidTr="00471BF2">
        <w:trPr>
          <w:trHeight w:val="255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563D66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319" w:type="dxa"/>
            <w:tcBorders>
              <w:top w:val="nil"/>
              <w:left w:val="nil"/>
              <w:bottom w:val="single" w:sz="4" w:space="0" w:color="auto"/>
              <w:right w:val="single" w:sz="4" w:space="0" w:color="auto"/>
            </w:tcBorders>
            <w:shd w:val="clear" w:color="auto" w:fill="auto"/>
            <w:noWrap/>
            <w:vAlign w:val="center"/>
            <w:hideMark/>
          </w:tcPr>
          <w:p w14:paraId="7225BB4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900 00 70650</w:t>
            </w:r>
          </w:p>
        </w:tc>
        <w:tc>
          <w:tcPr>
            <w:tcW w:w="444" w:type="dxa"/>
            <w:tcBorders>
              <w:top w:val="nil"/>
              <w:left w:val="nil"/>
              <w:bottom w:val="single" w:sz="4" w:space="0" w:color="auto"/>
              <w:right w:val="single" w:sz="4" w:space="0" w:color="auto"/>
            </w:tcBorders>
            <w:shd w:val="clear" w:color="auto" w:fill="auto"/>
            <w:noWrap/>
            <w:vAlign w:val="center"/>
            <w:hideMark/>
          </w:tcPr>
          <w:p w14:paraId="2C8FA9E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E74F10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74FA70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5C6CF2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5,5</w:t>
            </w:r>
          </w:p>
        </w:tc>
        <w:tc>
          <w:tcPr>
            <w:tcW w:w="1138" w:type="dxa"/>
            <w:tcBorders>
              <w:top w:val="nil"/>
              <w:left w:val="nil"/>
              <w:bottom w:val="single" w:sz="4" w:space="0" w:color="auto"/>
              <w:right w:val="single" w:sz="4" w:space="0" w:color="auto"/>
            </w:tcBorders>
            <w:shd w:val="clear" w:color="auto" w:fill="auto"/>
            <w:noWrap/>
            <w:vAlign w:val="center"/>
            <w:hideMark/>
          </w:tcPr>
          <w:p w14:paraId="07067D7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5,5</w:t>
            </w:r>
          </w:p>
        </w:tc>
        <w:tc>
          <w:tcPr>
            <w:tcW w:w="1178" w:type="dxa"/>
            <w:tcBorders>
              <w:top w:val="nil"/>
              <w:left w:val="nil"/>
              <w:bottom w:val="single" w:sz="4" w:space="0" w:color="auto"/>
              <w:right w:val="single" w:sz="4" w:space="0" w:color="auto"/>
            </w:tcBorders>
            <w:shd w:val="clear" w:color="auto" w:fill="auto"/>
            <w:noWrap/>
            <w:vAlign w:val="center"/>
            <w:hideMark/>
          </w:tcPr>
          <w:p w14:paraId="1F08E83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5,5</w:t>
            </w:r>
          </w:p>
        </w:tc>
      </w:tr>
      <w:tr w:rsidR="00471BF2" w:rsidRPr="009A1442" w14:paraId="3C3498A5"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D18173D"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60404A7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900 00 70650</w:t>
            </w:r>
          </w:p>
        </w:tc>
        <w:tc>
          <w:tcPr>
            <w:tcW w:w="444" w:type="dxa"/>
            <w:tcBorders>
              <w:top w:val="nil"/>
              <w:left w:val="nil"/>
              <w:bottom w:val="single" w:sz="4" w:space="0" w:color="auto"/>
              <w:right w:val="single" w:sz="4" w:space="0" w:color="auto"/>
            </w:tcBorders>
            <w:shd w:val="clear" w:color="auto" w:fill="auto"/>
            <w:noWrap/>
            <w:vAlign w:val="center"/>
            <w:hideMark/>
          </w:tcPr>
          <w:p w14:paraId="1D757FC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FB32F1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5822314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32C8C21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5,5</w:t>
            </w:r>
          </w:p>
        </w:tc>
        <w:tc>
          <w:tcPr>
            <w:tcW w:w="1138" w:type="dxa"/>
            <w:tcBorders>
              <w:top w:val="nil"/>
              <w:left w:val="nil"/>
              <w:bottom w:val="single" w:sz="4" w:space="0" w:color="auto"/>
              <w:right w:val="single" w:sz="4" w:space="0" w:color="auto"/>
            </w:tcBorders>
            <w:shd w:val="clear" w:color="auto" w:fill="auto"/>
            <w:noWrap/>
            <w:vAlign w:val="center"/>
            <w:hideMark/>
          </w:tcPr>
          <w:p w14:paraId="5ACBA62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5,5</w:t>
            </w:r>
          </w:p>
        </w:tc>
        <w:tc>
          <w:tcPr>
            <w:tcW w:w="1178" w:type="dxa"/>
            <w:tcBorders>
              <w:top w:val="nil"/>
              <w:left w:val="nil"/>
              <w:bottom w:val="single" w:sz="4" w:space="0" w:color="auto"/>
              <w:right w:val="single" w:sz="4" w:space="0" w:color="auto"/>
            </w:tcBorders>
            <w:shd w:val="clear" w:color="auto" w:fill="auto"/>
            <w:noWrap/>
            <w:vAlign w:val="center"/>
            <w:hideMark/>
          </w:tcPr>
          <w:p w14:paraId="51B21B4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5,5</w:t>
            </w:r>
          </w:p>
        </w:tc>
      </w:tr>
      <w:tr w:rsidR="00471BF2" w:rsidRPr="009A1442" w14:paraId="666A9EA9" w14:textId="77777777" w:rsidTr="00471BF2">
        <w:trPr>
          <w:trHeight w:val="204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8D0D572"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межбюджетные трансферты бюджетам муниципальных образований Новгородской области, достигших установленных значений целевых показателей государственной программы "Формирование комфортной городской среды и модернизация системы коммунального хозяйства Новгородской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0E9958A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900 00 76030</w:t>
            </w:r>
          </w:p>
        </w:tc>
        <w:tc>
          <w:tcPr>
            <w:tcW w:w="444" w:type="dxa"/>
            <w:tcBorders>
              <w:top w:val="nil"/>
              <w:left w:val="nil"/>
              <w:bottom w:val="single" w:sz="4" w:space="0" w:color="auto"/>
              <w:right w:val="single" w:sz="4" w:space="0" w:color="auto"/>
            </w:tcBorders>
            <w:shd w:val="clear" w:color="auto" w:fill="auto"/>
            <w:noWrap/>
            <w:vAlign w:val="center"/>
            <w:hideMark/>
          </w:tcPr>
          <w:p w14:paraId="2BEA90C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0C1E0A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08D4AB9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1C7341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280,5</w:t>
            </w:r>
          </w:p>
        </w:tc>
        <w:tc>
          <w:tcPr>
            <w:tcW w:w="1138" w:type="dxa"/>
            <w:tcBorders>
              <w:top w:val="nil"/>
              <w:left w:val="nil"/>
              <w:bottom w:val="single" w:sz="4" w:space="0" w:color="auto"/>
              <w:right w:val="single" w:sz="4" w:space="0" w:color="auto"/>
            </w:tcBorders>
            <w:shd w:val="clear" w:color="auto" w:fill="auto"/>
            <w:noWrap/>
            <w:vAlign w:val="center"/>
            <w:hideMark/>
          </w:tcPr>
          <w:p w14:paraId="322642B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00D9BFE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5EDAA7DF"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3559D20"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Премии и гранты</w:t>
            </w:r>
          </w:p>
        </w:tc>
        <w:tc>
          <w:tcPr>
            <w:tcW w:w="1319" w:type="dxa"/>
            <w:tcBorders>
              <w:top w:val="nil"/>
              <w:left w:val="nil"/>
              <w:bottom w:val="single" w:sz="4" w:space="0" w:color="auto"/>
              <w:right w:val="single" w:sz="4" w:space="0" w:color="auto"/>
            </w:tcBorders>
            <w:shd w:val="clear" w:color="auto" w:fill="auto"/>
            <w:noWrap/>
            <w:vAlign w:val="center"/>
            <w:hideMark/>
          </w:tcPr>
          <w:p w14:paraId="2679A56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900 00 76030</w:t>
            </w:r>
          </w:p>
        </w:tc>
        <w:tc>
          <w:tcPr>
            <w:tcW w:w="444" w:type="dxa"/>
            <w:tcBorders>
              <w:top w:val="nil"/>
              <w:left w:val="nil"/>
              <w:bottom w:val="single" w:sz="4" w:space="0" w:color="auto"/>
              <w:right w:val="single" w:sz="4" w:space="0" w:color="auto"/>
            </w:tcBorders>
            <w:shd w:val="clear" w:color="auto" w:fill="auto"/>
            <w:noWrap/>
            <w:vAlign w:val="center"/>
            <w:hideMark/>
          </w:tcPr>
          <w:p w14:paraId="23CB0C8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FAD568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77DDB36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350</w:t>
            </w:r>
          </w:p>
        </w:tc>
        <w:tc>
          <w:tcPr>
            <w:tcW w:w="1277" w:type="dxa"/>
            <w:tcBorders>
              <w:top w:val="nil"/>
              <w:left w:val="nil"/>
              <w:bottom w:val="single" w:sz="4" w:space="0" w:color="auto"/>
              <w:right w:val="single" w:sz="4" w:space="0" w:color="auto"/>
            </w:tcBorders>
            <w:shd w:val="clear" w:color="auto" w:fill="auto"/>
            <w:noWrap/>
            <w:vAlign w:val="center"/>
            <w:hideMark/>
          </w:tcPr>
          <w:p w14:paraId="0F37D33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280,5</w:t>
            </w:r>
          </w:p>
        </w:tc>
        <w:tc>
          <w:tcPr>
            <w:tcW w:w="1138" w:type="dxa"/>
            <w:tcBorders>
              <w:top w:val="nil"/>
              <w:left w:val="nil"/>
              <w:bottom w:val="single" w:sz="4" w:space="0" w:color="auto"/>
              <w:right w:val="single" w:sz="4" w:space="0" w:color="auto"/>
            </w:tcBorders>
            <w:shd w:val="clear" w:color="auto" w:fill="auto"/>
            <w:noWrap/>
            <w:vAlign w:val="center"/>
            <w:hideMark/>
          </w:tcPr>
          <w:p w14:paraId="6BAE3DA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67FAEE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22BB3E9E"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56709C8"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Возмещение расходов по решениям суда</w:t>
            </w:r>
          </w:p>
        </w:tc>
        <w:tc>
          <w:tcPr>
            <w:tcW w:w="1319" w:type="dxa"/>
            <w:tcBorders>
              <w:top w:val="nil"/>
              <w:left w:val="nil"/>
              <w:bottom w:val="single" w:sz="4" w:space="0" w:color="auto"/>
              <w:right w:val="single" w:sz="4" w:space="0" w:color="auto"/>
            </w:tcBorders>
            <w:shd w:val="clear" w:color="auto" w:fill="auto"/>
            <w:noWrap/>
            <w:vAlign w:val="center"/>
            <w:hideMark/>
          </w:tcPr>
          <w:p w14:paraId="5CEEE31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900 00 40030</w:t>
            </w:r>
          </w:p>
        </w:tc>
        <w:tc>
          <w:tcPr>
            <w:tcW w:w="444" w:type="dxa"/>
            <w:tcBorders>
              <w:top w:val="nil"/>
              <w:left w:val="nil"/>
              <w:bottom w:val="single" w:sz="4" w:space="0" w:color="auto"/>
              <w:right w:val="single" w:sz="4" w:space="0" w:color="auto"/>
            </w:tcBorders>
            <w:shd w:val="clear" w:color="auto" w:fill="auto"/>
            <w:noWrap/>
            <w:vAlign w:val="center"/>
            <w:hideMark/>
          </w:tcPr>
          <w:p w14:paraId="538BEF3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3A64A10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181EB5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02E877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120,0</w:t>
            </w:r>
          </w:p>
        </w:tc>
        <w:tc>
          <w:tcPr>
            <w:tcW w:w="1138" w:type="dxa"/>
            <w:tcBorders>
              <w:top w:val="nil"/>
              <w:left w:val="nil"/>
              <w:bottom w:val="single" w:sz="4" w:space="0" w:color="auto"/>
              <w:right w:val="single" w:sz="4" w:space="0" w:color="auto"/>
            </w:tcBorders>
            <w:shd w:val="clear" w:color="auto" w:fill="auto"/>
            <w:noWrap/>
            <w:vAlign w:val="center"/>
            <w:hideMark/>
          </w:tcPr>
          <w:p w14:paraId="040F49F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995D7A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3AF38ED7"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45DE561"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213573A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900 00 40030</w:t>
            </w:r>
          </w:p>
        </w:tc>
        <w:tc>
          <w:tcPr>
            <w:tcW w:w="444" w:type="dxa"/>
            <w:tcBorders>
              <w:top w:val="nil"/>
              <w:left w:val="nil"/>
              <w:bottom w:val="single" w:sz="4" w:space="0" w:color="auto"/>
              <w:right w:val="single" w:sz="4" w:space="0" w:color="auto"/>
            </w:tcBorders>
            <w:shd w:val="clear" w:color="auto" w:fill="auto"/>
            <w:noWrap/>
            <w:vAlign w:val="center"/>
            <w:hideMark/>
          </w:tcPr>
          <w:p w14:paraId="1AA1ECF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10B79E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051183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219F84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82,9</w:t>
            </w:r>
          </w:p>
        </w:tc>
        <w:tc>
          <w:tcPr>
            <w:tcW w:w="1138" w:type="dxa"/>
            <w:tcBorders>
              <w:top w:val="nil"/>
              <w:left w:val="nil"/>
              <w:bottom w:val="single" w:sz="4" w:space="0" w:color="auto"/>
              <w:right w:val="single" w:sz="4" w:space="0" w:color="auto"/>
            </w:tcBorders>
            <w:shd w:val="clear" w:color="auto" w:fill="auto"/>
            <w:noWrap/>
            <w:vAlign w:val="center"/>
            <w:hideMark/>
          </w:tcPr>
          <w:p w14:paraId="3955910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2A9BB5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09E0DF4D"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CBBA506"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Исполнение судебных актов</w:t>
            </w:r>
          </w:p>
        </w:tc>
        <w:tc>
          <w:tcPr>
            <w:tcW w:w="1319" w:type="dxa"/>
            <w:tcBorders>
              <w:top w:val="nil"/>
              <w:left w:val="nil"/>
              <w:bottom w:val="single" w:sz="4" w:space="0" w:color="auto"/>
              <w:right w:val="single" w:sz="4" w:space="0" w:color="auto"/>
            </w:tcBorders>
            <w:shd w:val="clear" w:color="auto" w:fill="auto"/>
            <w:noWrap/>
            <w:vAlign w:val="center"/>
            <w:hideMark/>
          </w:tcPr>
          <w:p w14:paraId="35B6A5A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900 00 40030</w:t>
            </w:r>
          </w:p>
        </w:tc>
        <w:tc>
          <w:tcPr>
            <w:tcW w:w="444" w:type="dxa"/>
            <w:tcBorders>
              <w:top w:val="nil"/>
              <w:left w:val="nil"/>
              <w:bottom w:val="single" w:sz="4" w:space="0" w:color="auto"/>
              <w:right w:val="single" w:sz="4" w:space="0" w:color="auto"/>
            </w:tcBorders>
            <w:shd w:val="clear" w:color="auto" w:fill="auto"/>
            <w:noWrap/>
            <w:vAlign w:val="center"/>
            <w:hideMark/>
          </w:tcPr>
          <w:p w14:paraId="3AFCF22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4E25B6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AD9F9E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830</w:t>
            </w:r>
          </w:p>
        </w:tc>
        <w:tc>
          <w:tcPr>
            <w:tcW w:w="1277" w:type="dxa"/>
            <w:tcBorders>
              <w:top w:val="nil"/>
              <w:left w:val="nil"/>
              <w:bottom w:val="single" w:sz="4" w:space="0" w:color="auto"/>
              <w:right w:val="single" w:sz="4" w:space="0" w:color="auto"/>
            </w:tcBorders>
            <w:shd w:val="clear" w:color="auto" w:fill="auto"/>
            <w:noWrap/>
            <w:vAlign w:val="center"/>
            <w:hideMark/>
          </w:tcPr>
          <w:p w14:paraId="2753F6B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37,1</w:t>
            </w:r>
          </w:p>
        </w:tc>
        <w:tc>
          <w:tcPr>
            <w:tcW w:w="1138" w:type="dxa"/>
            <w:tcBorders>
              <w:top w:val="nil"/>
              <w:left w:val="nil"/>
              <w:bottom w:val="single" w:sz="4" w:space="0" w:color="auto"/>
              <w:right w:val="single" w:sz="4" w:space="0" w:color="auto"/>
            </w:tcBorders>
            <w:shd w:val="clear" w:color="auto" w:fill="auto"/>
            <w:noWrap/>
            <w:vAlign w:val="center"/>
            <w:hideMark/>
          </w:tcPr>
          <w:p w14:paraId="5B2BC8D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9C54A4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52E9F3F5" w14:textId="77777777" w:rsidTr="00471BF2">
        <w:trPr>
          <w:trHeight w:val="27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2E353DC"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3614CBF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900 00 76020</w:t>
            </w:r>
          </w:p>
        </w:tc>
        <w:tc>
          <w:tcPr>
            <w:tcW w:w="444" w:type="dxa"/>
            <w:tcBorders>
              <w:top w:val="nil"/>
              <w:left w:val="nil"/>
              <w:bottom w:val="single" w:sz="4" w:space="0" w:color="auto"/>
              <w:right w:val="single" w:sz="4" w:space="0" w:color="auto"/>
            </w:tcBorders>
            <w:shd w:val="clear" w:color="auto" w:fill="auto"/>
            <w:noWrap/>
            <w:vAlign w:val="center"/>
            <w:hideMark/>
          </w:tcPr>
          <w:p w14:paraId="56E12FD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17F57A5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F64162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DB2C43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3 980,0</w:t>
            </w:r>
          </w:p>
        </w:tc>
        <w:tc>
          <w:tcPr>
            <w:tcW w:w="1138" w:type="dxa"/>
            <w:tcBorders>
              <w:top w:val="nil"/>
              <w:left w:val="nil"/>
              <w:bottom w:val="single" w:sz="4" w:space="0" w:color="auto"/>
              <w:right w:val="single" w:sz="4" w:space="0" w:color="auto"/>
            </w:tcBorders>
            <w:shd w:val="clear" w:color="auto" w:fill="auto"/>
            <w:noWrap/>
            <w:vAlign w:val="center"/>
            <w:hideMark/>
          </w:tcPr>
          <w:p w14:paraId="4E1F2B7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CD3E6E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5F8B78CC" w14:textId="77777777" w:rsidTr="00471BF2">
        <w:trPr>
          <w:trHeight w:val="84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440EF98"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7A34822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900 00 76020</w:t>
            </w:r>
          </w:p>
        </w:tc>
        <w:tc>
          <w:tcPr>
            <w:tcW w:w="444" w:type="dxa"/>
            <w:tcBorders>
              <w:top w:val="nil"/>
              <w:left w:val="nil"/>
              <w:bottom w:val="single" w:sz="4" w:space="0" w:color="auto"/>
              <w:right w:val="single" w:sz="4" w:space="0" w:color="auto"/>
            </w:tcBorders>
            <w:shd w:val="clear" w:color="auto" w:fill="auto"/>
            <w:noWrap/>
            <w:vAlign w:val="center"/>
            <w:hideMark/>
          </w:tcPr>
          <w:p w14:paraId="4B719CE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09C630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A9067C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40E9FB6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3 980,0</w:t>
            </w:r>
          </w:p>
        </w:tc>
        <w:tc>
          <w:tcPr>
            <w:tcW w:w="1138" w:type="dxa"/>
            <w:tcBorders>
              <w:top w:val="nil"/>
              <w:left w:val="nil"/>
              <w:bottom w:val="single" w:sz="4" w:space="0" w:color="auto"/>
              <w:right w:val="single" w:sz="4" w:space="0" w:color="auto"/>
            </w:tcBorders>
            <w:shd w:val="clear" w:color="auto" w:fill="auto"/>
            <w:noWrap/>
            <w:vAlign w:val="center"/>
            <w:hideMark/>
          </w:tcPr>
          <w:p w14:paraId="6B5EB4D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B4DC50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54ACBCAA" w14:textId="77777777" w:rsidTr="00471BF2">
        <w:trPr>
          <w:trHeight w:val="259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4A60DFE"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органов местного самоуправления муниципальных районов, муниципальных округов и городского округа Новгородской области по развитию предпринимательства, привлечению инвестиций и содействию развитию конкуренции в Новгородской области</w:t>
            </w:r>
          </w:p>
        </w:tc>
        <w:tc>
          <w:tcPr>
            <w:tcW w:w="1319" w:type="dxa"/>
            <w:tcBorders>
              <w:top w:val="nil"/>
              <w:left w:val="nil"/>
              <w:bottom w:val="single" w:sz="4" w:space="0" w:color="auto"/>
              <w:right w:val="single" w:sz="4" w:space="0" w:color="auto"/>
            </w:tcBorders>
            <w:shd w:val="clear" w:color="auto" w:fill="auto"/>
            <w:noWrap/>
            <w:vAlign w:val="center"/>
            <w:hideMark/>
          </w:tcPr>
          <w:p w14:paraId="7173819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900 00 76020</w:t>
            </w:r>
          </w:p>
        </w:tc>
        <w:tc>
          <w:tcPr>
            <w:tcW w:w="444" w:type="dxa"/>
            <w:tcBorders>
              <w:top w:val="nil"/>
              <w:left w:val="nil"/>
              <w:bottom w:val="single" w:sz="4" w:space="0" w:color="auto"/>
              <w:right w:val="single" w:sz="4" w:space="0" w:color="auto"/>
            </w:tcBorders>
            <w:shd w:val="clear" w:color="auto" w:fill="auto"/>
            <w:noWrap/>
            <w:vAlign w:val="center"/>
            <w:hideMark/>
          </w:tcPr>
          <w:p w14:paraId="77407B0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FBC229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6F87E87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BEE604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500,0</w:t>
            </w:r>
          </w:p>
        </w:tc>
        <w:tc>
          <w:tcPr>
            <w:tcW w:w="1138" w:type="dxa"/>
            <w:tcBorders>
              <w:top w:val="nil"/>
              <w:left w:val="nil"/>
              <w:bottom w:val="single" w:sz="4" w:space="0" w:color="auto"/>
              <w:right w:val="single" w:sz="4" w:space="0" w:color="auto"/>
            </w:tcBorders>
            <w:shd w:val="clear" w:color="auto" w:fill="auto"/>
            <w:noWrap/>
            <w:vAlign w:val="center"/>
            <w:hideMark/>
          </w:tcPr>
          <w:p w14:paraId="12F009B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DB1725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74FE54EE" w14:textId="77777777" w:rsidTr="00471BF2">
        <w:trPr>
          <w:trHeight w:val="3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1CEB0AF"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Премии и гранты</w:t>
            </w:r>
          </w:p>
        </w:tc>
        <w:tc>
          <w:tcPr>
            <w:tcW w:w="1319" w:type="dxa"/>
            <w:tcBorders>
              <w:top w:val="nil"/>
              <w:left w:val="nil"/>
              <w:bottom w:val="single" w:sz="4" w:space="0" w:color="auto"/>
              <w:right w:val="single" w:sz="4" w:space="0" w:color="auto"/>
            </w:tcBorders>
            <w:shd w:val="clear" w:color="auto" w:fill="auto"/>
            <w:noWrap/>
            <w:vAlign w:val="center"/>
            <w:hideMark/>
          </w:tcPr>
          <w:p w14:paraId="715CE4C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900 00 76020</w:t>
            </w:r>
          </w:p>
        </w:tc>
        <w:tc>
          <w:tcPr>
            <w:tcW w:w="444" w:type="dxa"/>
            <w:tcBorders>
              <w:top w:val="nil"/>
              <w:left w:val="nil"/>
              <w:bottom w:val="single" w:sz="4" w:space="0" w:color="auto"/>
              <w:right w:val="single" w:sz="4" w:space="0" w:color="auto"/>
            </w:tcBorders>
            <w:shd w:val="clear" w:color="auto" w:fill="auto"/>
            <w:noWrap/>
            <w:vAlign w:val="center"/>
            <w:hideMark/>
          </w:tcPr>
          <w:p w14:paraId="13C1201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72F866D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3E8D720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350</w:t>
            </w:r>
          </w:p>
        </w:tc>
        <w:tc>
          <w:tcPr>
            <w:tcW w:w="1277" w:type="dxa"/>
            <w:tcBorders>
              <w:top w:val="nil"/>
              <w:left w:val="nil"/>
              <w:bottom w:val="single" w:sz="4" w:space="0" w:color="auto"/>
              <w:right w:val="single" w:sz="4" w:space="0" w:color="auto"/>
            </w:tcBorders>
            <w:shd w:val="clear" w:color="auto" w:fill="auto"/>
            <w:noWrap/>
            <w:vAlign w:val="center"/>
            <w:hideMark/>
          </w:tcPr>
          <w:p w14:paraId="535CA4E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500,0</w:t>
            </w:r>
          </w:p>
        </w:tc>
        <w:tc>
          <w:tcPr>
            <w:tcW w:w="1138" w:type="dxa"/>
            <w:tcBorders>
              <w:top w:val="nil"/>
              <w:left w:val="nil"/>
              <w:bottom w:val="single" w:sz="4" w:space="0" w:color="auto"/>
              <w:right w:val="single" w:sz="4" w:space="0" w:color="auto"/>
            </w:tcBorders>
            <w:shd w:val="clear" w:color="auto" w:fill="auto"/>
            <w:noWrap/>
            <w:vAlign w:val="center"/>
            <w:hideMark/>
          </w:tcPr>
          <w:p w14:paraId="242EFF6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A08987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2D6DFE8C" w14:textId="77777777" w:rsidTr="00471BF2">
        <w:trPr>
          <w:trHeight w:val="14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C0D2645"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Иные межбюджетные трансферты бюджетам муниципальных районов, муниципальных округов и городского округа Новгородской области по итогам ежегодного рейтинга социально-экономического развития</w:t>
            </w:r>
          </w:p>
        </w:tc>
        <w:tc>
          <w:tcPr>
            <w:tcW w:w="1319" w:type="dxa"/>
            <w:tcBorders>
              <w:top w:val="nil"/>
              <w:left w:val="nil"/>
              <w:bottom w:val="single" w:sz="4" w:space="0" w:color="auto"/>
              <w:right w:val="single" w:sz="4" w:space="0" w:color="auto"/>
            </w:tcBorders>
            <w:shd w:val="clear" w:color="auto" w:fill="auto"/>
            <w:noWrap/>
            <w:vAlign w:val="center"/>
            <w:hideMark/>
          </w:tcPr>
          <w:p w14:paraId="7F820FF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900 00 77030</w:t>
            </w:r>
          </w:p>
        </w:tc>
        <w:tc>
          <w:tcPr>
            <w:tcW w:w="444" w:type="dxa"/>
            <w:tcBorders>
              <w:top w:val="nil"/>
              <w:left w:val="nil"/>
              <w:bottom w:val="single" w:sz="4" w:space="0" w:color="auto"/>
              <w:right w:val="single" w:sz="4" w:space="0" w:color="auto"/>
            </w:tcBorders>
            <w:shd w:val="clear" w:color="auto" w:fill="auto"/>
            <w:noWrap/>
            <w:vAlign w:val="center"/>
            <w:hideMark/>
          </w:tcPr>
          <w:p w14:paraId="3BAC3E7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59E5484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4C11A41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BD1660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1 187,0</w:t>
            </w:r>
          </w:p>
        </w:tc>
        <w:tc>
          <w:tcPr>
            <w:tcW w:w="1138" w:type="dxa"/>
            <w:tcBorders>
              <w:top w:val="nil"/>
              <w:left w:val="nil"/>
              <w:bottom w:val="single" w:sz="4" w:space="0" w:color="auto"/>
              <w:right w:val="single" w:sz="4" w:space="0" w:color="auto"/>
            </w:tcBorders>
            <w:shd w:val="clear" w:color="auto" w:fill="auto"/>
            <w:noWrap/>
            <w:vAlign w:val="center"/>
            <w:hideMark/>
          </w:tcPr>
          <w:p w14:paraId="0B4388D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8E63ED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392F4318" w14:textId="77777777" w:rsidTr="00471BF2">
        <w:trPr>
          <w:trHeight w:val="75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FCB0245" w14:textId="77777777" w:rsidR="00471BF2" w:rsidRPr="009A1442" w:rsidRDefault="00471BF2" w:rsidP="009A1442">
            <w:pPr>
              <w:jc w:val="both"/>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5A2300D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900 00 77030</w:t>
            </w:r>
          </w:p>
        </w:tc>
        <w:tc>
          <w:tcPr>
            <w:tcW w:w="444" w:type="dxa"/>
            <w:tcBorders>
              <w:top w:val="nil"/>
              <w:left w:val="nil"/>
              <w:bottom w:val="single" w:sz="4" w:space="0" w:color="auto"/>
              <w:right w:val="single" w:sz="4" w:space="0" w:color="auto"/>
            </w:tcBorders>
            <w:shd w:val="clear" w:color="auto" w:fill="auto"/>
            <w:noWrap/>
            <w:vAlign w:val="center"/>
            <w:hideMark/>
          </w:tcPr>
          <w:p w14:paraId="0BE4D21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494" w:type="dxa"/>
            <w:tcBorders>
              <w:top w:val="nil"/>
              <w:left w:val="nil"/>
              <w:bottom w:val="single" w:sz="4" w:space="0" w:color="auto"/>
              <w:right w:val="single" w:sz="4" w:space="0" w:color="auto"/>
            </w:tcBorders>
            <w:shd w:val="clear" w:color="auto" w:fill="auto"/>
            <w:noWrap/>
            <w:vAlign w:val="center"/>
            <w:hideMark/>
          </w:tcPr>
          <w:p w14:paraId="645B76F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13</w:t>
            </w:r>
          </w:p>
        </w:tc>
        <w:tc>
          <w:tcPr>
            <w:tcW w:w="516" w:type="dxa"/>
            <w:tcBorders>
              <w:top w:val="nil"/>
              <w:left w:val="nil"/>
              <w:bottom w:val="single" w:sz="4" w:space="0" w:color="auto"/>
              <w:right w:val="single" w:sz="4" w:space="0" w:color="auto"/>
            </w:tcBorders>
            <w:shd w:val="clear" w:color="auto" w:fill="auto"/>
            <w:noWrap/>
            <w:vAlign w:val="center"/>
            <w:hideMark/>
          </w:tcPr>
          <w:p w14:paraId="23F0DD8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6A6FED3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1 187,0</w:t>
            </w:r>
          </w:p>
        </w:tc>
        <w:tc>
          <w:tcPr>
            <w:tcW w:w="1138" w:type="dxa"/>
            <w:tcBorders>
              <w:top w:val="nil"/>
              <w:left w:val="nil"/>
              <w:bottom w:val="single" w:sz="4" w:space="0" w:color="auto"/>
              <w:right w:val="single" w:sz="4" w:space="0" w:color="auto"/>
            </w:tcBorders>
            <w:shd w:val="clear" w:color="auto" w:fill="auto"/>
            <w:noWrap/>
            <w:vAlign w:val="center"/>
            <w:hideMark/>
          </w:tcPr>
          <w:p w14:paraId="62EC615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160662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0AAE45CD"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52DCF40"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Национальная экономика</w:t>
            </w:r>
          </w:p>
        </w:tc>
        <w:tc>
          <w:tcPr>
            <w:tcW w:w="1319" w:type="dxa"/>
            <w:tcBorders>
              <w:top w:val="nil"/>
              <w:left w:val="nil"/>
              <w:bottom w:val="single" w:sz="4" w:space="0" w:color="auto"/>
              <w:right w:val="single" w:sz="4" w:space="0" w:color="auto"/>
            </w:tcBorders>
            <w:shd w:val="clear" w:color="auto" w:fill="auto"/>
            <w:noWrap/>
            <w:vAlign w:val="center"/>
            <w:hideMark/>
          </w:tcPr>
          <w:p w14:paraId="2974BAC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7E2ED0D7"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50EB2CD"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7FEE557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5526F47"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46 728,7</w:t>
            </w:r>
          </w:p>
        </w:tc>
        <w:tc>
          <w:tcPr>
            <w:tcW w:w="1138" w:type="dxa"/>
            <w:tcBorders>
              <w:top w:val="nil"/>
              <w:left w:val="nil"/>
              <w:bottom w:val="single" w:sz="4" w:space="0" w:color="auto"/>
              <w:right w:val="single" w:sz="4" w:space="0" w:color="auto"/>
            </w:tcBorders>
            <w:shd w:val="clear" w:color="auto" w:fill="auto"/>
            <w:noWrap/>
            <w:vAlign w:val="center"/>
            <w:hideMark/>
          </w:tcPr>
          <w:p w14:paraId="7683F319"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43 580,0</w:t>
            </w:r>
          </w:p>
        </w:tc>
        <w:tc>
          <w:tcPr>
            <w:tcW w:w="1178" w:type="dxa"/>
            <w:tcBorders>
              <w:top w:val="nil"/>
              <w:left w:val="nil"/>
              <w:bottom w:val="single" w:sz="4" w:space="0" w:color="auto"/>
              <w:right w:val="single" w:sz="4" w:space="0" w:color="auto"/>
            </w:tcBorders>
            <w:shd w:val="clear" w:color="auto" w:fill="auto"/>
            <w:noWrap/>
            <w:vAlign w:val="center"/>
            <w:hideMark/>
          </w:tcPr>
          <w:p w14:paraId="3F11ED1C"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43 580,0</w:t>
            </w:r>
          </w:p>
        </w:tc>
      </w:tr>
      <w:tr w:rsidR="00471BF2" w:rsidRPr="009A1442" w14:paraId="50D4728B"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AB888C9"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Сельское хозяйство и рыболовство</w:t>
            </w:r>
          </w:p>
        </w:tc>
        <w:tc>
          <w:tcPr>
            <w:tcW w:w="1319" w:type="dxa"/>
            <w:tcBorders>
              <w:top w:val="nil"/>
              <w:left w:val="nil"/>
              <w:bottom w:val="single" w:sz="4" w:space="0" w:color="auto"/>
              <w:right w:val="single" w:sz="4" w:space="0" w:color="auto"/>
            </w:tcBorders>
            <w:shd w:val="clear" w:color="auto" w:fill="auto"/>
            <w:noWrap/>
            <w:vAlign w:val="center"/>
            <w:hideMark/>
          </w:tcPr>
          <w:p w14:paraId="7464738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4CB0696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6C8047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625FE24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377CB1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316,1</w:t>
            </w:r>
          </w:p>
        </w:tc>
        <w:tc>
          <w:tcPr>
            <w:tcW w:w="1138" w:type="dxa"/>
            <w:tcBorders>
              <w:top w:val="nil"/>
              <w:left w:val="nil"/>
              <w:bottom w:val="single" w:sz="4" w:space="0" w:color="auto"/>
              <w:right w:val="single" w:sz="4" w:space="0" w:color="auto"/>
            </w:tcBorders>
            <w:shd w:val="clear" w:color="auto" w:fill="auto"/>
            <w:noWrap/>
            <w:vAlign w:val="center"/>
            <w:hideMark/>
          </w:tcPr>
          <w:p w14:paraId="75B6949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437,2</w:t>
            </w:r>
          </w:p>
        </w:tc>
        <w:tc>
          <w:tcPr>
            <w:tcW w:w="1178" w:type="dxa"/>
            <w:tcBorders>
              <w:top w:val="nil"/>
              <w:left w:val="nil"/>
              <w:bottom w:val="single" w:sz="4" w:space="0" w:color="auto"/>
              <w:right w:val="single" w:sz="4" w:space="0" w:color="auto"/>
            </w:tcBorders>
            <w:shd w:val="clear" w:color="auto" w:fill="auto"/>
            <w:noWrap/>
            <w:vAlign w:val="center"/>
            <w:hideMark/>
          </w:tcPr>
          <w:p w14:paraId="786EFB8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437,2</w:t>
            </w:r>
          </w:p>
        </w:tc>
      </w:tr>
      <w:tr w:rsidR="00471BF2" w:rsidRPr="009A1442" w14:paraId="63E3EF30" w14:textId="77777777" w:rsidTr="00471BF2">
        <w:trPr>
          <w:trHeight w:val="408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13B192A" w14:textId="77777777" w:rsidR="00471BF2" w:rsidRPr="009A1442" w:rsidRDefault="00471BF2" w:rsidP="009A1442">
            <w:pPr>
              <w:rPr>
                <w:rFonts w:eastAsia="Times New Roman"/>
                <w:color w:val="000000"/>
                <w:sz w:val="20"/>
                <w:szCs w:val="20"/>
              </w:rPr>
            </w:pPr>
            <w:proofErr w:type="gramStart"/>
            <w:r w:rsidRPr="009A1442">
              <w:rPr>
                <w:rFonts w:eastAsia="Times New Roman"/>
                <w:color w:val="000000"/>
                <w:sz w:val="20"/>
                <w:szCs w:val="20"/>
              </w:rPr>
              <w:t>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указанными</w:t>
            </w:r>
            <w:proofErr w:type="gramEnd"/>
            <w:r w:rsidRPr="009A1442">
              <w:rPr>
                <w:rFonts w:eastAsia="Times New Roman"/>
                <w:color w:val="000000"/>
                <w:sz w:val="20"/>
                <w:szCs w:val="20"/>
              </w:rPr>
              <w:t xml:space="preserve"> ветеринарно-санитарными правилами сбора, утилизации и уничтожения биологических отходов</w:t>
            </w:r>
          </w:p>
        </w:tc>
        <w:tc>
          <w:tcPr>
            <w:tcW w:w="1319" w:type="dxa"/>
            <w:tcBorders>
              <w:top w:val="nil"/>
              <w:left w:val="nil"/>
              <w:bottom w:val="single" w:sz="4" w:space="0" w:color="auto"/>
              <w:right w:val="single" w:sz="4" w:space="0" w:color="auto"/>
            </w:tcBorders>
            <w:shd w:val="clear" w:color="auto" w:fill="auto"/>
            <w:noWrap/>
            <w:vAlign w:val="center"/>
            <w:hideMark/>
          </w:tcPr>
          <w:p w14:paraId="53410B7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900 00 70710</w:t>
            </w:r>
          </w:p>
        </w:tc>
        <w:tc>
          <w:tcPr>
            <w:tcW w:w="444" w:type="dxa"/>
            <w:tcBorders>
              <w:top w:val="nil"/>
              <w:left w:val="nil"/>
              <w:bottom w:val="single" w:sz="4" w:space="0" w:color="auto"/>
              <w:right w:val="single" w:sz="4" w:space="0" w:color="auto"/>
            </w:tcBorders>
            <w:shd w:val="clear" w:color="auto" w:fill="auto"/>
            <w:noWrap/>
            <w:vAlign w:val="center"/>
            <w:hideMark/>
          </w:tcPr>
          <w:p w14:paraId="0162B33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28162F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78BED42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BDED95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3F4445A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213,6</w:t>
            </w:r>
          </w:p>
        </w:tc>
        <w:tc>
          <w:tcPr>
            <w:tcW w:w="1178" w:type="dxa"/>
            <w:tcBorders>
              <w:top w:val="nil"/>
              <w:left w:val="nil"/>
              <w:bottom w:val="single" w:sz="4" w:space="0" w:color="auto"/>
              <w:right w:val="single" w:sz="4" w:space="0" w:color="auto"/>
            </w:tcBorders>
            <w:shd w:val="clear" w:color="auto" w:fill="auto"/>
            <w:noWrap/>
            <w:vAlign w:val="center"/>
            <w:hideMark/>
          </w:tcPr>
          <w:p w14:paraId="3931053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213,6</w:t>
            </w:r>
          </w:p>
        </w:tc>
      </w:tr>
      <w:tr w:rsidR="00471BF2" w:rsidRPr="009A1442" w14:paraId="521D4606"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A5BE878"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72F209E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900 00 70710</w:t>
            </w:r>
          </w:p>
        </w:tc>
        <w:tc>
          <w:tcPr>
            <w:tcW w:w="444" w:type="dxa"/>
            <w:tcBorders>
              <w:top w:val="nil"/>
              <w:left w:val="nil"/>
              <w:bottom w:val="single" w:sz="4" w:space="0" w:color="auto"/>
              <w:right w:val="single" w:sz="4" w:space="0" w:color="auto"/>
            </w:tcBorders>
            <w:shd w:val="clear" w:color="auto" w:fill="auto"/>
            <w:noWrap/>
            <w:vAlign w:val="center"/>
            <w:hideMark/>
          </w:tcPr>
          <w:p w14:paraId="4A71BEC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08AFA6A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5598A1B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5B80D5E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38" w:type="dxa"/>
            <w:tcBorders>
              <w:top w:val="nil"/>
              <w:left w:val="nil"/>
              <w:bottom w:val="single" w:sz="4" w:space="0" w:color="auto"/>
              <w:right w:val="single" w:sz="4" w:space="0" w:color="auto"/>
            </w:tcBorders>
            <w:shd w:val="clear" w:color="auto" w:fill="auto"/>
            <w:noWrap/>
            <w:vAlign w:val="center"/>
            <w:hideMark/>
          </w:tcPr>
          <w:p w14:paraId="789AD26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213,6</w:t>
            </w:r>
          </w:p>
        </w:tc>
        <w:tc>
          <w:tcPr>
            <w:tcW w:w="1178" w:type="dxa"/>
            <w:tcBorders>
              <w:top w:val="nil"/>
              <w:left w:val="nil"/>
              <w:bottom w:val="single" w:sz="4" w:space="0" w:color="auto"/>
              <w:right w:val="single" w:sz="4" w:space="0" w:color="auto"/>
            </w:tcBorders>
            <w:shd w:val="clear" w:color="auto" w:fill="auto"/>
            <w:noWrap/>
            <w:vAlign w:val="center"/>
            <w:hideMark/>
          </w:tcPr>
          <w:p w14:paraId="6686072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213,6</w:t>
            </w:r>
          </w:p>
        </w:tc>
      </w:tr>
      <w:tr w:rsidR="00471BF2" w:rsidRPr="009A1442" w14:paraId="6CC75EE0" w14:textId="77777777" w:rsidTr="00471BF2">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8143A9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Осуществление отдельных государственных полномочий </w:t>
            </w:r>
            <w:proofErr w:type="gramStart"/>
            <w:r w:rsidRPr="009A1442">
              <w:rPr>
                <w:rFonts w:eastAsia="Times New Roman"/>
                <w:color w:val="000000"/>
                <w:sz w:val="20"/>
                <w:szCs w:val="20"/>
              </w:rPr>
              <w:t>по организации мероприятий при осуществлении деятельности по обращению с животными без владельцев</w:t>
            </w:r>
            <w:proofErr w:type="gramEnd"/>
          </w:p>
        </w:tc>
        <w:tc>
          <w:tcPr>
            <w:tcW w:w="1319" w:type="dxa"/>
            <w:tcBorders>
              <w:top w:val="nil"/>
              <w:left w:val="nil"/>
              <w:bottom w:val="single" w:sz="4" w:space="0" w:color="auto"/>
              <w:right w:val="single" w:sz="4" w:space="0" w:color="auto"/>
            </w:tcBorders>
            <w:shd w:val="clear" w:color="auto" w:fill="auto"/>
            <w:noWrap/>
            <w:vAlign w:val="center"/>
            <w:hideMark/>
          </w:tcPr>
          <w:p w14:paraId="4B1931C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900 00 70720</w:t>
            </w:r>
          </w:p>
        </w:tc>
        <w:tc>
          <w:tcPr>
            <w:tcW w:w="444" w:type="dxa"/>
            <w:tcBorders>
              <w:top w:val="nil"/>
              <w:left w:val="nil"/>
              <w:bottom w:val="single" w:sz="4" w:space="0" w:color="auto"/>
              <w:right w:val="single" w:sz="4" w:space="0" w:color="auto"/>
            </w:tcBorders>
            <w:shd w:val="clear" w:color="auto" w:fill="auto"/>
            <w:noWrap/>
            <w:vAlign w:val="center"/>
            <w:hideMark/>
          </w:tcPr>
          <w:p w14:paraId="2096DD6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6B9ABC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2BFF39C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95823E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316,1</w:t>
            </w:r>
          </w:p>
        </w:tc>
        <w:tc>
          <w:tcPr>
            <w:tcW w:w="1138" w:type="dxa"/>
            <w:tcBorders>
              <w:top w:val="nil"/>
              <w:left w:val="nil"/>
              <w:bottom w:val="single" w:sz="4" w:space="0" w:color="auto"/>
              <w:right w:val="single" w:sz="4" w:space="0" w:color="auto"/>
            </w:tcBorders>
            <w:shd w:val="clear" w:color="auto" w:fill="auto"/>
            <w:noWrap/>
            <w:vAlign w:val="center"/>
            <w:hideMark/>
          </w:tcPr>
          <w:p w14:paraId="4566B0A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223,6</w:t>
            </w:r>
          </w:p>
        </w:tc>
        <w:tc>
          <w:tcPr>
            <w:tcW w:w="1178" w:type="dxa"/>
            <w:tcBorders>
              <w:top w:val="nil"/>
              <w:left w:val="nil"/>
              <w:bottom w:val="single" w:sz="4" w:space="0" w:color="auto"/>
              <w:right w:val="single" w:sz="4" w:space="0" w:color="auto"/>
            </w:tcBorders>
            <w:shd w:val="clear" w:color="auto" w:fill="auto"/>
            <w:noWrap/>
            <w:vAlign w:val="center"/>
            <w:hideMark/>
          </w:tcPr>
          <w:p w14:paraId="0F94F9F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223,6</w:t>
            </w:r>
          </w:p>
        </w:tc>
      </w:tr>
      <w:tr w:rsidR="00471BF2" w:rsidRPr="009A1442" w14:paraId="1DFE75A0"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78FA31F"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1C71BDE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900 00 70720</w:t>
            </w:r>
          </w:p>
        </w:tc>
        <w:tc>
          <w:tcPr>
            <w:tcW w:w="444" w:type="dxa"/>
            <w:tcBorders>
              <w:top w:val="nil"/>
              <w:left w:val="nil"/>
              <w:bottom w:val="single" w:sz="4" w:space="0" w:color="auto"/>
              <w:right w:val="single" w:sz="4" w:space="0" w:color="auto"/>
            </w:tcBorders>
            <w:shd w:val="clear" w:color="auto" w:fill="auto"/>
            <w:noWrap/>
            <w:vAlign w:val="center"/>
            <w:hideMark/>
          </w:tcPr>
          <w:p w14:paraId="528EC7A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4A8EBDE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6118AF3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0B05EE4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316,1</w:t>
            </w:r>
          </w:p>
        </w:tc>
        <w:tc>
          <w:tcPr>
            <w:tcW w:w="1138" w:type="dxa"/>
            <w:tcBorders>
              <w:top w:val="nil"/>
              <w:left w:val="nil"/>
              <w:bottom w:val="single" w:sz="4" w:space="0" w:color="auto"/>
              <w:right w:val="single" w:sz="4" w:space="0" w:color="auto"/>
            </w:tcBorders>
            <w:shd w:val="clear" w:color="auto" w:fill="auto"/>
            <w:noWrap/>
            <w:vAlign w:val="center"/>
            <w:hideMark/>
          </w:tcPr>
          <w:p w14:paraId="7D93D157"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223,6</w:t>
            </w:r>
          </w:p>
        </w:tc>
        <w:tc>
          <w:tcPr>
            <w:tcW w:w="1178" w:type="dxa"/>
            <w:tcBorders>
              <w:top w:val="nil"/>
              <w:left w:val="nil"/>
              <w:bottom w:val="single" w:sz="4" w:space="0" w:color="auto"/>
              <w:right w:val="single" w:sz="4" w:space="0" w:color="auto"/>
            </w:tcBorders>
            <w:shd w:val="clear" w:color="auto" w:fill="auto"/>
            <w:noWrap/>
            <w:vAlign w:val="center"/>
            <w:hideMark/>
          </w:tcPr>
          <w:p w14:paraId="2AD300D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223,6</w:t>
            </w:r>
          </w:p>
        </w:tc>
      </w:tr>
      <w:tr w:rsidR="00471BF2" w:rsidRPr="009A1442" w14:paraId="2EFFFD27"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5F32AB4"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Транспорт</w:t>
            </w:r>
          </w:p>
        </w:tc>
        <w:tc>
          <w:tcPr>
            <w:tcW w:w="1319" w:type="dxa"/>
            <w:tcBorders>
              <w:top w:val="nil"/>
              <w:left w:val="nil"/>
              <w:bottom w:val="single" w:sz="4" w:space="0" w:color="auto"/>
              <w:right w:val="single" w:sz="4" w:space="0" w:color="auto"/>
            </w:tcBorders>
            <w:shd w:val="clear" w:color="auto" w:fill="auto"/>
            <w:noWrap/>
            <w:vAlign w:val="center"/>
            <w:hideMark/>
          </w:tcPr>
          <w:p w14:paraId="1CBA225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2BC4537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5C32A1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516" w:type="dxa"/>
            <w:tcBorders>
              <w:top w:val="nil"/>
              <w:left w:val="nil"/>
              <w:bottom w:val="single" w:sz="4" w:space="0" w:color="auto"/>
              <w:right w:val="single" w:sz="4" w:space="0" w:color="auto"/>
            </w:tcBorders>
            <w:shd w:val="clear" w:color="auto" w:fill="auto"/>
            <w:noWrap/>
            <w:vAlign w:val="center"/>
            <w:hideMark/>
          </w:tcPr>
          <w:p w14:paraId="4B31913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79D9A7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43 142,8</w:t>
            </w:r>
          </w:p>
        </w:tc>
        <w:tc>
          <w:tcPr>
            <w:tcW w:w="1138" w:type="dxa"/>
            <w:tcBorders>
              <w:top w:val="nil"/>
              <w:left w:val="nil"/>
              <w:bottom w:val="single" w:sz="4" w:space="0" w:color="auto"/>
              <w:right w:val="single" w:sz="4" w:space="0" w:color="auto"/>
            </w:tcBorders>
            <w:shd w:val="clear" w:color="auto" w:fill="auto"/>
            <w:noWrap/>
            <w:vAlign w:val="center"/>
            <w:hideMark/>
          </w:tcPr>
          <w:p w14:paraId="043AAD4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43 142,8</w:t>
            </w:r>
          </w:p>
        </w:tc>
        <w:tc>
          <w:tcPr>
            <w:tcW w:w="1178" w:type="dxa"/>
            <w:tcBorders>
              <w:top w:val="nil"/>
              <w:left w:val="nil"/>
              <w:bottom w:val="single" w:sz="4" w:space="0" w:color="auto"/>
              <w:right w:val="single" w:sz="4" w:space="0" w:color="auto"/>
            </w:tcBorders>
            <w:shd w:val="clear" w:color="auto" w:fill="auto"/>
            <w:noWrap/>
            <w:vAlign w:val="center"/>
            <w:hideMark/>
          </w:tcPr>
          <w:p w14:paraId="5A15660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43 142,8</w:t>
            </w:r>
          </w:p>
        </w:tc>
      </w:tr>
      <w:tr w:rsidR="00471BF2" w:rsidRPr="009A1442" w14:paraId="74DFCFE5" w14:textId="77777777" w:rsidTr="00471BF2">
        <w:trPr>
          <w:trHeight w:val="102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D9F81AF"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1319" w:type="dxa"/>
            <w:tcBorders>
              <w:top w:val="nil"/>
              <w:left w:val="nil"/>
              <w:bottom w:val="single" w:sz="4" w:space="0" w:color="auto"/>
              <w:right w:val="single" w:sz="4" w:space="0" w:color="auto"/>
            </w:tcBorders>
            <w:shd w:val="clear" w:color="auto" w:fill="auto"/>
            <w:noWrap/>
            <w:vAlign w:val="center"/>
            <w:hideMark/>
          </w:tcPr>
          <w:p w14:paraId="5B3EF01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900 00 40200</w:t>
            </w:r>
          </w:p>
        </w:tc>
        <w:tc>
          <w:tcPr>
            <w:tcW w:w="444" w:type="dxa"/>
            <w:tcBorders>
              <w:top w:val="nil"/>
              <w:left w:val="nil"/>
              <w:bottom w:val="single" w:sz="4" w:space="0" w:color="auto"/>
              <w:right w:val="single" w:sz="4" w:space="0" w:color="auto"/>
            </w:tcBorders>
            <w:shd w:val="clear" w:color="auto" w:fill="auto"/>
            <w:noWrap/>
            <w:vAlign w:val="center"/>
            <w:hideMark/>
          </w:tcPr>
          <w:p w14:paraId="188E64B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9B9EA8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516" w:type="dxa"/>
            <w:tcBorders>
              <w:top w:val="nil"/>
              <w:left w:val="nil"/>
              <w:bottom w:val="single" w:sz="4" w:space="0" w:color="auto"/>
              <w:right w:val="single" w:sz="4" w:space="0" w:color="auto"/>
            </w:tcBorders>
            <w:shd w:val="clear" w:color="auto" w:fill="auto"/>
            <w:noWrap/>
            <w:vAlign w:val="center"/>
            <w:hideMark/>
          </w:tcPr>
          <w:p w14:paraId="5C677CD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92DDDC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30 729,5</w:t>
            </w:r>
          </w:p>
        </w:tc>
        <w:tc>
          <w:tcPr>
            <w:tcW w:w="1138" w:type="dxa"/>
            <w:tcBorders>
              <w:top w:val="nil"/>
              <w:left w:val="nil"/>
              <w:bottom w:val="single" w:sz="4" w:space="0" w:color="auto"/>
              <w:right w:val="single" w:sz="4" w:space="0" w:color="auto"/>
            </w:tcBorders>
            <w:shd w:val="clear" w:color="auto" w:fill="auto"/>
            <w:noWrap/>
            <w:vAlign w:val="center"/>
            <w:hideMark/>
          </w:tcPr>
          <w:p w14:paraId="3FA1538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30 729,5</w:t>
            </w:r>
          </w:p>
        </w:tc>
        <w:tc>
          <w:tcPr>
            <w:tcW w:w="1178" w:type="dxa"/>
            <w:tcBorders>
              <w:top w:val="nil"/>
              <w:left w:val="nil"/>
              <w:bottom w:val="single" w:sz="4" w:space="0" w:color="auto"/>
              <w:right w:val="single" w:sz="4" w:space="0" w:color="auto"/>
            </w:tcBorders>
            <w:shd w:val="clear" w:color="auto" w:fill="auto"/>
            <w:noWrap/>
            <w:vAlign w:val="center"/>
            <w:hideMark/>
          </w:tcPr>
          <w:p w14:paraId="2B0DA1F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30 729,5</w:t>
            </w:r>
          </w:p>
        </w:tc>
      </w:tr>
      <w:tr w:rsidR="00471BF2" w:rsidRPr="009A1442" w14:paraId="283B28B0"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9377688"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6FCB207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900 00 40200</w:t>
            </w:r>
          </w:p>
        </w:tc>
        <w:tc>
          <w:tcPr>
            <w:tcW w:w="444" w:type="dxa"/>
            <w:tcBorders>
              <w:top w:val="nil"/>
              <w:left w:val="nil"/>
              <w:bottom w:val="single" w:sz="4" w:space="0" w:color="auto"/>
              <w:right w:val="single" w:sz="4" w:space="0" w:color="auto"/>
            </w:tcBorders>
            <w:shd w:val="clear" w:color="auto" w:fill="auto"/>
            <w:noWrap/>
            <w:vAlign w:val="center"/>
            <w:hideMark/>
          </w:tcPr>
          <w:p w14:paraId="5EA84B2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795797F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516" w:type="dxa"/>
            <w:tcBorders>
              <w:top w:val="nil"/>
              <w:left w:val="nil"/>
              <w:bottom w:val="single" w:sz="4" w:space="0" w:color="auto"/>
              <w:right w:val="single" w:sz="4" w:space="0" w:color="auto"/>
            </w:tcBorders>
            <w:shd w:val="clear" w:color="auto" w:fill="auto"/>
            <w:noWrap/>
            <w:vAlign w:val="center"/>
            <w:hideMark/>
          </w:tcPr>
          <w:p w14:paraId="306EC50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489DB7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30 729,5</w:t>
            </w:r>
          </w:p>
        </w:tc>
        <w:tc>
          <w:tcPr>
            <w:tcW w:w="1138" w:type="dxa"/>
            <w:tcBorders>
              <w:top w:val="nil"/>
              <w:left w:val="nil"/>
              <w:bottom w:val="single" w:sz="4" w:space="0" w:color="auto"/>
              <w:right w:val="single" w:sz="4" w:space="0" w:color="auto"/>
            </w:tcBorders>
            <w:shd w:val="clear" w:color="auto" w:fill="auto"/>
            <w:noWrap/>
            <w:vAlign w:val="center"/>
            <w:hideMark/>
          </w:tcPr>
          <w:p w14:paraId="57B60F7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30 729,5</w:t>
            </w:r>
          </w:p>
        </w:tc>
        <w:tc>
          <w:tcPr>
            <w:tcW w:w="1178" w:type="dxa"/>
            <w:tcBorders>
              <w:top w:val="nil"/>
              <w:left w:val="nil"/>
              <w:bottom w:val="single" w:sz="4" w:space="0" w:color="auto"/>
              <w:right w:val="single" w:sz="4" w:space="0" w:color="auto"/>
            </w:tcBorders>
            <w:shd w:val="clear" w:color="auto" w:fill="auto"/>
            <w:noWrap/>
            <w:vAlign w:val="center"/>
            <w:hideMark/>
          </w:tcPr>
          <w:p w14:paraId="7E7D40B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30 729,5</w:t>
            </w:r>
          </w:p>
        </w:tc>
      </w:tr>
      <w:tr w:rsidR="00471BF2" w:rsidRPr="009A1442" w14:paraId="7107C1E0" w14:textId="77777777" w:rsidTr="00471BF2">
        <w:trPr>
          <w:trHeight w:val="153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0949DBD"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межбюджетные трансферты из бюджета Старорусского муниципального района бюджетам поселений на осуществление регулярных перевозок пассажиров и багажа автомобильным транспортом общего пользования по регулируемым тарифам</w:t>
            </w:r>
          </w:p>
        </w:tc>
        <w:tc>
          <w:tcPr>
            <w:tcW w:w="1319" w:type="dxa"/>
            <w:tcBorders>
              <w:top w:val="nil"/>
              <w:left w:val="nil"/>
              <w:bottom w:val="single" w:sz="4" w:space="0" w:color="auto"/>
              <w:right w:val="single" w:sz="4" w:space="0" w:color="auto"/>
            </w:tcBorders>
            <w:shd w:val="clear" w:color="auto" w:fill="auto"/>
            <w:noWrap/>
            <w:vAlign w:val="center"/>
            <w:hideMark/>
          </w:tcPr>
          <w:p w14:paraId="60741F2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900 00 40750</w:t>
            </w:r>
          </w:p>
        </w:tc>
        <w:tc>
          <w:tcPr>
            <w:tcW w:w="444" w:type="dxa"/>
            <w:tcBorders>
              <w:top w:val="nil"/>
              <w:left w:val="nil"/>
              <w:bottom w:val="single" w:sz="4" w:space="0" w:color="auto"/>
              <w:right w:val="single" w:sz="4" w:space="0" w:color="auto"/>
            </w:tcBorders>
            <w:shd w:val="clear" w:color="auto" w:fill="auto"/>
            <w:noWrap/>
            <w:vAlign w:val="center"/>
            <w:hideMark/>
          </w:tcPr>
          <w:p w14:paraId="61DCA7B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691AD66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516" w:type="dxa"/>
            <w:tcBorders>
              <w:top w:val="nil"/>
              <w:left w:val="nil"/>
              <w:bottom w:val="single" w:sz="4" w:space="0" w:color="auto"/>
              <w:right w:val="single" w:sz="4" w:space="0" w:color="auto"/>
            </w:tcBorders>
            <w:shd w:val="clear" w:color="auto" w:fill="auto"/>
            <w:noWrap/>
            <w:vAlign w:val="center"/>
            <w:hideMark/>
          </w:tcPr>
          <w:p w14:paraId="45A0B6E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195118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12 413,3</w:t>
            </w:r>
          </w:p>
        </w:tc>
        <w:tc>
          <w:tcPr>
            <w:tcW w:w="1138" w:type="dxa"/>
            <w:tcBorders>
              <w:top w:val="nil"/>
              <w:left w:val="nil"/>
              <w:bottom w:val="single" w:sz="4" w:space="0" w:color="auto"/>
              <w:right w:val="single" w:sz="4" w:space="0" w:color="auto"/>
            </w:tcBorders>
            <w:shd w:val="clear" w:color="auto" w:fill="auto"/>
            <w:noWrap/>
            <w:vAlign w:val="center"/>
            <w:hideMark/>
          </w:tcPr>
          <w:p w14:paraId="0ECD896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12 413,3</w:t>
            </w:r>
          </w:p>
        </w:tc>
        <w:tc>
          <w:tcPr>
            <w:tcW w:w="1178" w:type="dxa"/>
            <w:tcBorders>
              <w:top w:val="nil"/>
              <w:left w:val="nil"/>
              <w:bottom w:val="single" w:sz="4" w:space="0" w:color="auto"/>
              <w:right w:val="single" w:sz="4" w:space="0" w:color="auto"/>
            </w:tcBorders>
            <w:shd w:val="clear" w:color="auto" w:fill="auto"/>
            <w:noWrap/>
            <w:vAlign w:val="center"/>
            <w:hideMark/>
          </w:tcPr>
          <w:p w14:paraId="7E1D4B2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12 413,3</w:t>
            </w:r>
          </w:p>
        </w:tc>
      </w:tr>
      <w:tr w:rsidR="00471BF2" w:rsidRPr="009A1442" w14:paraId="78E8F652"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1A5A79C"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межбюджетные трансферты</w:t>
            </w:r>
          </w:p>
        </w:tc>
        <w:tc>
          <w:tcPr>
            <w:tcW w:w="1319" w:type="dxa"/>
            <w:tcBorders>
              <w:top w:val="nil"/>
              <w:left w:val="nil"/>
              <w:bottom w:val="single" w:sz="4" w:space="0" w:color="auto"/>
              <w:right w:val="single" w:sz="4" w:space="0" w:color="auto"/>
            </w:tcBorders>
            <w:shd w:val="clear" w:color="auto" w:fill="auto"/>
            <w:noWrap/>
            <w:vAlign w:val="center"/>
            <w:hideMark/>
          </w:tcPr>
          <w:p w14:paraId="5B1BE19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900 00 40750</w:t>
            </w:r>
          </w:p>
        </w:tc>
        <w:tc>
          <w:tcPr>
            <w:tcW w:w="444" w:type="dxa"/>
            <w:tcBorders>
              <w:top w:val="nil"/>
              <w:left w:val="nil"/>
              <w:bottom w:val="single" w:sz="4" w:space="0" w:color="auto"/>
              <w:right w:val="single" w:sz="4" w:space="0" w:color="auto"/>
            </w:tcBorders>
            <w:shd w:val="clear" w:color="auto" w:fill="auto"/>
            <w:noWrap/>
            <w:vAlign w:val="center"/>
            <w:hideMark/>
          </w:tcPr>
          <w:p w14:paraId="57AB2AF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5C9CF56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08</w:t>
            </w:r>
          </w:p>
        </w:tc>
        <w:tc>
          <w:tcPr>
            <w:tcW w:w="516" w:type="dxa"/>
            <w:tcBorders>
              <w:top w:val="nil"/>
              <w:left w:val="nil"/>
              <w:bottom w:val="single" w:sz="4" w:space="0" w:color="auto"/>
              <w:right w:val="single" w:sz="4" w:space="0" w:color="auto"/>
            </w:tcBorders>
            <w:shd w:val="clear" w:color="auto" w:fill="auto"/>
            <w:noWrap/>
            <w:vAlign w:val="center"/>
            <w:hideMark/>
          </w:tcPr>
          <w:p w14:paraId="0C7FC49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540</w:t>
            </w:r>
          </w:p>
        </w:tc>
        <w:tc>
          <w:tcPr>
            <w:tcW w:w="1277" w:type="dxa"/>
            <w:tcBorders>
              <w:top w:val="nil"/>
              <w:left w:val="nil"/>
              <w:bottom w:val="single" w:sz="4" w:space="0" w:color="auto"/>
              <w:right w:val="single" w:sz="4" w:space="0" w:color="auto"/>
            </w:tcBorders>
            <w:shd w:val="clear" w:color="auto" w:fill="auto"/>
            <w:noWrap/>
            <w:vAlign w:val="center"/>
            <w:hideMark/>
          </w:tcPr>
          <w:p w14:paraId="1CA6A47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12 413,3</w:t>
            </w:r>
          </w:p>
        </w:tc>
        <w:tc>
          <w:tcPr>
            <w:tcW w:w="1138" w:type="dxa"/>
            <w:tcBorders>
              <w:top w:val="nil"/>
              <w:left w:val="nil"/>
              <w:bottom w:val="single" w:sz="4" w:space="0" w:color="auto"/>
              <w:right w:val="single" w:sz="4" w:space="0" w:color="auto"/>
            </w:tcBorders>
            <w:shd w:val="clear" w:color="auto" w:fill="auto"/>
            <w:noWrap/>
            <w:vAlign w:val="center"/>
            <w:hideMark/>
          </w:tcPr>
          <w:p w14:paraId="40000C2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12 413,3</w:t>
            </w:r>
          </w:p>
        </w:tc>
        <w:tc>
          <w:tcPr>
            <w:tcW w:w="1178" w:type="dxa"/>
            <w:tcBorders>
              <w:top w:val="nil"/>
              <w:left w:val="nil"/>
              <w:bottom w:val="single" w:sz="4" w:space="0" w:color="auto"/>
              <w:right w:val="single" w:sz="4" w:space="0" w:color="auto"/>
            </w:tcBorders>
            <w:shd w:val="clear" w:color="auto" w:fill="auto"/>
            <w:noWrap/>
            <w:vAlign w:val="center"/>
            <w:hideMark/>
          </w:tcPr>
          <w:p w14:paraId="5CDEDA0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12 413,3</w:t>
            </w:r>
          </w:p>
        </w:tc>
      </w:tr>
      <w:tr w:rsidR="00471BF2" w:rsidRPr="009A1442" w14:paraId="6EE41E7A"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C3EA4FF"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Другие вопросы в области национальной экономики</w:t>
            </w:r>
          </w:p>
        </w:tc>
        <w:tc>
          <w:tcPr>
            <w:tcW w:w="1319" w:type="dxa"/>
            <w:tcBorders>
              <w:top w:val="nil"/>
              <w:left w:val="nil"/>
              <w:bottom w:val="single" w:sz="4" w:space="0" w:color="auto"/>
              <w:right w:val="single" w:sz="4" w:space="0" w:color="auto"/>
            </w:tcBorders>
            <w:shd w:val="clear" w:color="auto" w:fill="auto"/>
            <w:noWrap/>
            <w:vAlign w:val="center"/>
            <w:hideMark/>
          </w:tcPr>
          <w:p w14:paraId="2A4C923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56914D8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F58D55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2DFD508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6A06664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3 269,8</w:t>
            </w:r>
          </w:p>
        </w:tc>
        <w:tc>
          <w:tcPr>
            <w:tcW w:w="1138" w:type="dxa"/>
            <w:tcBorders>
              <w:top w:val="nil"/>
              <w:left w:val="nil"/>
              <w:bottom w:val="single" w:sz="4" w:space="0" w:color="auto"/>
              <w:right w:val="single" w:sz="4" w:space="0" w:color="auto"/>
            </w:tcBorders>
            <w:shd w:val="clear" w:color="auto" w:fill="auto"/>
            <w:noWrap/>
            <w:vAlign w:val="center"/>
            <w:hideMark/>
          </w:tcPr>
          <w:p w14:paraId="128E0CC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6E8D127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48A89426" w14:textId="77777777" w:rsidTr="00471BF2">
        <w:trPr>
          <w:trHeight w:val="306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072303F" w14:textId="77777777" w:rsidR="00471BF2" w:rsidRPr="009A1442" w:rsidRDefault="00471BF2" w:rsidP="009A1442">
            <w:pPr>
              <w:rPr>
                <w:rFonts w:eastAsia="Times New Roman"/>
                <w:color w:val="000000"/>
                <w:sz w:val="20"/>
                <w:szCs w:val="20"/>
              </w:rPr>
            </w:pPr>
            <w:proofErr w:type="gramStart"/>
            <w:r w:rsidRPr="009A1442">
              <w:rPr>
                <w:rFonts w:eastAsia="Times New Roman"/>
                <w:color w:val="000000"/>
                <w:sz w:val="20"/>
                <w:szCs w:val="20"/>
              </w:rPr>
              <w:t>Иные межбюджетные трансферты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roofErr w:type="gramEnd"/>
          </w:p>
        </w:tc>
        <w:tc>
          <w:tcPr>
            <w:tcW w:w="1319" w:type="dxa"/>
            <w:tcBorders>
              <w:top w:val="nil"/>
              <w:left w:val="nil"/>
              <w:bottom w:val="single" w:sz="4" w:space="0" w:color="auto"/>
              <w:right w:val="single" w:sz="4" w:space="0" w:color="auto"/>
            </w:tcBorders>
            <w:shd w:val="clear" w:color="auto" w:fill="auto"/>
            <w:noWrap/>
            <w:vAlign w:val="center"/>
            <w:hideMark/>
          </w:tcPr>
          <w:p w14:paraId="77B1B98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900 00 76230</w:t>
            </w:r>
          </w:p>
        </w:tc>
        <w:tc>
          <w:tcPr>
            <w:tcW w:w="444" w:type="dxa"/>
            <w:tcBorders>
              <w:top w:val="nil"/>
              <w:left w:val="nil"/>
              <w:bottom w:val="single" w:sz="4" w:space="0" w:color="auto"/>
              <w:right w:val="single" w:sz="4" w:space="0" w:color="auto"/>
            </w:tcBorders>
            <w:shd w:val="clear" w:color="auto" w:fill="auto"/>
            <w:noWrap/>
            <w:vAlign w:val="center"/>
            <w:hideMark/>
          </w:tcPr>
          <w:p w14:paraId="7827454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159ADCD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7115EDC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7150D44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3 269,8</w:t>
            </w:r>
          </w:p>
        </w:tc>
        <w:tc>
          <w:tcPr>
            <w:tcW w:w="1138" w:type="dxa"/>
            <w:tcBorders>
              <w:top w:val="nil"/>
              <w:left w:val="nil"/>
              <w:bottom w:val="single" w:sz="4" w:space="0" w:color="auto"/>
              <w:right w:val="single" w:sz="4" w:space="0" w:color="auto"/>
            </w:tcBorders>
            <w:shd w:val="clear" w:color="auto" w:fill="auto"/>
            <w:noWrap/>
            <w:vAlign w:val="center"/>
            <w:hideMark/>
          </w:tcPr>
          <w:p w14:paraId="44ED472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5DCF20B2"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4398676C" w14:textId="77777777" w:rsidTr="00471BF2">
        <w:trPr>
          <w:trHeight w:val="127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64842E9"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19" w:type="dxa"/>
            <w:tcBorders>
              <w:top w:val="nil"/>
              <w:left w:val="nil"/>
              <w:bottom w:val="single" w:sz="4" w:space="0" w:color="auto"/>
              <w:right w:val="single" w:sz="4" w:space="0" w:color="auto"/>
            </w:tcBorders>
            <w:shd w:val="clear" w:color="auto" w:fill="auto"/>
            <w:noWrap/>
            <w:vAlign w:val="center"/>
            <w:hideMark/>
          </w:tcPr>
          <w:p w14:paraId="1D3B949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900 00 76230</w:t>
            </w:r>
          </w:p>
        </w:tc>
        <w:tc>
          <w:tcPr>
            <w:tcW w:w="444" w:type="dxa"/>
            <w:tcBorders>
              <w:top w:val="nil"/>
              <w:left w:val="nil"/>
              <w:bottom w:val="single" w:sz="4" w:space="0" w:color="auto"/>
              <w:right w:val="single" w:sz="4" w:space="0" w:color="auto"/>
            </w:tcBorders>
            <w:shd w:val="clear" w:color="auto" w:fill="auto"/>
            <w:noWrap/>
            <w:vAlign w:val="center"/>
            <w:hideMark/>
          </w:tcPr>
          <w:p w14:paraId="11C0950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04</w:t>
            </w:r>
          </w:p>
        </w:tc>
        <w:tc>
          <w:tcPr>
            <w:tcW w:w="494" w:type="dxa"/>
            <w:tcBorders>
              <w:top w:val="nil"/>
              <w:left w:val="nil"/>
              <w:bottom w:val="single" w:sz="4" w:space="0" w:color="auto"/>
              <w:right w:val="single" w:sz="4" w:space="0" w:color="auto"/>
            </w:tcBorders>
            <w:shd w:val="clear" w:color="auto" w:fill="auto"/>
            <w:noWrap/>
            <w:vAlign w:val="center"/>
            <w:hideMark/>
          </w:tcPr>
          <w:p w14:paraId="24216F5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12</w:t>
            </w:r>
          </w:p>
        </w:tc>
        <w:tc>
          <w:tcPr>
            <w:tcW w:w="516" w:type="dxa"/>
            <w:tcBorders>
              <w:top w:val="nil"/>
              <w:left w:val="nil"/>
              <w:bottom w:val="single" w:sz="4" w:space="0" w:color="auto"/>
              <w:right w:val="single" w:sz="4" w:space="0" w:color="auto"/>
            </w:tcBorders>
            <w:shd w:val="clear" w:color="auto" w:fill="auto"/>
            <w:noWrap/>
            <w:vAlign w:val="center"/>
            <w:hideMark/>
          </w:tcPr>
          <w:p w14:paraId="31B9B2A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810</w:t>
            </w:r>
          </w:p>
        </w:tc>
        <w:tc>
          <w:tcPr>
            <w:tcW w:w="1277" w:type="dxa"/>
            <w:tcBorders>
              <w:top w:val="nil"/>
              <w:left w:val="nil"/>
              <w:bottom w:val="single" w:sz="4" w:space="0" w:color="auto"/>
              <w:right w:val="single" w:sz="4" w:space="0" w:color="auto"/>
            </w:tcBorders>
            <w:shd w:val="clear" w:color="auto" w:fill="auto"/>
            <w:noWrap/>
            <w:vAlign w:val="center"/>
            <w:hideMark/>
          </w:tcPr>
          <w:p w14:paraId="3C086EA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3 269,8</w:t>
            </w:r>
          </w:p>
        </w:tc>
        <w:tc>
          <w:tcPr>
            <w:tcW w:w="1138" w:type="dxa"/>
            <w:tcBorders>
              <w:top w:val="nil"/>
              <w:left w:val="nil"/>
              <w:bottom w:val="single" w:sz="4" w:space="0" w:color="auto"/>
              <w:right w:val="single" w:sz="4" w:space="0" w:color="auto"/>
            </w:tcBorders>
            <w:shd w:val="clear" w:color="auto" w:fill="auto"/>
            <w:noWrap/>
            <w:vAlign w:val="center"/>
            <w:hideMark/>
          </w:tcPr>
          <w:p w14:paraId="2A8A451A"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1589CC0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36D8CC2F"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8C47978"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Охрана окружающей среды</w:t>
            </w:r>
          </w:p>
        </w:tc>
        <w:tc>
          <w:tcPr>
            <w:tcW w:w="1319" w:type="dxa"/>
            <w:tcBorders>
              <w:top w:val="nil"/>
              <w:left w:val="nil"/>
              <w:bottom w:val="single" w:sz="4" w:space="0" w:color="auto"/>
              <w:right w:val="single" w:sz="4" w:space="0" w:color="auto"/>
            </w:tcBorders>
            <w:shd w:val="clear" w:color="auto" w:fill="auto"/>
            <w:noWrap/>
            <w:vAlign w:val="center"/>
            <w:hideMark/>
          </w:tcPr>
          <w:p w14:paraId="3474C544"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7EC07EE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39D1E69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448749C7"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15262FDC"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5 639,9</w:t>
            </w:r>
          </w:p>
        </w:tc>
        <w:tc>
          <w:tcPr>
            <w:tcW w:w="1138" w:type="dxa"/>
            <w:tcBorders>
              <w:top w:val="nil"/>
              <w:left w:val="nil"/>
              <w:bottom w:val="single" w:sz="4" w:space="0" w:color="auto"/>
              <w:right w:val="single" w:sz="4" w:space="0" w:color="auto"/>
            </w:tcBorders>
            <w:shd w:val="clear" w:color="auto" w:fill="auto"/>
            <w:noWrap/>
            <w:vAlign w:val="center"/>
            <w:hideMark/>
          </w:tcPr>
          <w:p w14:paraId="7506D938"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2 183,5</w:t>
            </w:r>
          </w:p>
        </w:tc>
        <w:tc>
          <w:tcPr>
            <w:tcW w:w="1178" w:type="dxa"/>
            <w:tcBorders>
              <w:top w:val="nil"/>
              <w:left w:val="nil"/>
              <w:bottom w:val="single" w:sz="4" w:space="0" w:color="auto"/>
              <w:right w:val="single" w:sz="4" w:space="0" w:color="auto"/>
            </w:tcBorders>
            <w:shd w:val="clear" w:color="auto" w:fill="auto"/>
            <w:noWrap/>
            <w:vAlign w:val="center"/>
            <w:hideMark/>
          </w:tcPr>
          <w:p w14:paraId="22C8326E"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1 759,6</w:t>
            </w:r>
          </w:p>
        </w:tc>
      </w:tr>
      <w:tr w:rsidR="00471BF2" w:rsidRPr="009A1442" w14:paraId="7F451B65"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61DF839"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Другие вопросы в области охраны окружающей среды</w:t>
            </w:r>
          </w:p>
        </w:tc>
        <w:tc>
          <w:tcPr>
            <w:tcW w:w="1319" w:type="dxa"/>
            <w:tcBorders>
              <w:top w:val="nil"/>
              <w:left w:val="nil"/>
              <w:bottom w:val="single" w:sz="4" w:space="0" w:color="auto"/>
              <w:right w:val="single" w:sz="4" w:space="0" w:color="auto"/>
            </w:tcBorders>
            <w:shd w:val="clear" w:color="auto" w:fill="auto"/>
            <w:noWrap/>
            <w:vAlign w:val="center"/>
            <w:hideMark/>
          </w:tcPr>
          <w:p w14:paraId="36C871A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42BE0B49"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0FC3B8A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628F9CE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A84547E"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5 639,9</w:t>
            </w:r>
          </w:p>
        </w:tc>
        <w:tc>
          <w:tcPr>
            <w:tcW w:w="1138" w:type="dxa"/>
            <w:tcBorders>
              <w:top w:val="nil"/>
              <w:left w:val="nil"/>
              <w:bottom w:val="single" w:sz="4" w:space="0" w:color="auto"/>
              <w:right w:val="single" w:sz="4" w:space="0" w:color="auto"/>
            </w:tcBorders>
            <w:shd w:val="clear" w:color="auto" w:fill="auto"/>
            <w:noWrap/>
            <w:vAlign w:val="center"/>
            <w:hideMark/>
          </w:tcPr>
          <w:p w14:paraId="01AA2D2F"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2 183,5</w:t>
            </w:r>
          </w:p>
        </w:tc>
        <w:tc>
          <w:tcPr>
            <w:tcW w:w="1178" w:type="dxa"/>
            <w:tcBorders>
              <w:top w:val="nil"/>
              <w:left w:val="nil"/>
              <w:bottom w:val="single" w:sz="4" w:space="0" w:color="auto"/>
              <w:right w:val="single" w:sz="4" w:space="0" w:color="auto"/>
            </w:tcBorders>
            <w:shd w:val="clear" w:color="auto" w:fill="auto"/>
            <w:noWrap/>
            <w:vAlign w:val="center"/>
            <w:hideMark/>
          </w:tcPr>
          <w:p w14:paraId="78941B85"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1 759,6</w:t>
            </w:r>
          </w:p>
        </w:tc>
      </w:tr>
      <w:tr w:rsidR="00471BF2" w:rsidRPr="009A1442" w14:paraId="156C3F38"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1939000F"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 xml:space="preserve">Реализация непрограммных мероприятий программы </w:t>
            </w:r>
          </w:p>
        </w:tc>
        <w:tc>
          <w:tcPr>
            <w:tcW w:w="1319" w:type="dxa"/>
            <w:tcBorders>
              <w:top w:val="nil"/>
              <w:left w:val="nil"/>
              <w:bottom w:val="single" w:sz="4" w:space="0" w:color="auto"/>
              <w:right w:val="single" w:sz="4" w:space="0" w:color="auto"/>
            </w:tcBorders>
            <w:shd w:val="clear" w:color="auto" w:fill="auto"/>
            <w:noWrap/>
            <w:vAlign w:val="center"/>
            <w:hideMark/>
          </w:tcPr>
          <w:p w14:paraId="3AC3F76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900 00 40090</w:t>
            </w:r>
          </w:p>
        </w:tc>
        <w:tc>
          <w:tcPr>
            <w:tcW w:w="444" w:type="dxa"/>
            <w:tcBorders>
              <w:top w:val="nil"/>
              <w:left w:val="nil"/>
              <w:bottom w:val="single" w:sz="4" w:space="0" w:color="auto"/>
              <w:right w:val="single" w:sz="4" w:space="0" w:color="auto"/>
            </w:tcBorders>
            <w:shd w:val="clear" w:color="auto" w:fill="auto"/>
            <w:noWrap/>
            <w:vAlign w:val="center"/>
            <w:hideMark/>
          </w:tcPr>
          <w:p w14:paraId="0AF7B803"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5C5B1365"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2D03EE6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ADD775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1 739,9</w:t>
            </w:r>
          </w:p>
        </w:tc>
        <w:tc>
          <w:tcPr>
            <w:tcW w:w="1138" w:type="dxa"/>
            <w:tcBorders>
              <w:top w:val="nil"/>
              <w:left w:val="nil"/>
              <w:bottom w:val="single" w:sz="4" w:space="0" w:color="auto"/>
              <w:right w:val="single" w:sz="4" w:space="0" w:color="auto"/>
            </w:tcBorders>
            <w:shd w:val="clear" w:color="auto" w:fill="auto"/>
            <w:noWrap/>
            <w:vAlign w:val="center"/>
            <w:hideMark/>
          </w:tcPr>
          <w:p w14:paraId="6D3794C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2 183,5</w:t>
            </w:r>
          </w:p>
        </w:tc>
        <w:tc>
          <w:tcPr>
            <w:tcW w:w="1178" w:type="dxa"/>
            <w:tcBorders>
              <w:top w:val="nil"/>
              <w:left w:val="nil"/>
              <w:bottom w:val="single" w:sz="4" w:space="0" w:color="auto"/>
              <w:right w:val="single" w:sz="4" w:space="0" w:color="auto"/>
            </w:tcBorders>
            <w:shd w:val="clear" w:color="auto" w:fill="auto"/>
            <w:noWrap/>
            <w:vAlign w:val="center"/>
            <w:hideMark/>
          </w:tcPr>
          <w:p w14:paraId="08545AA9"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1 759,6</w:t>
            </w:r>
          </w:p>
        </w:tc>
      </w:tr>
      <w:tr w:rsidR="00471BF2" w:rsidRPr="009A1442" w14:paraId="5FE442E8"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74C200D0"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51A6119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900 00 40090</w:t>
            </w:r>
          </w:p>
        </w:tc>
        <w:tc>
          <w:tcPr>
            <w:tcW w:w="444" w:type="dxa"/>
            <w:tcBorders>
              <w:top w:val="nil"/>
              <w:left w:val="nil"/>
              <w:bottom w:val="single" w:sz="4" w:space="0" w:color="auto"/>
              <w:right w:val="single" w:sz="4" w:space="0" w:color="auto"/>
            </w:tcBorders>
            <w:shd w:val="clear" w:color="auto" w:fill="auto"/>
            <w:noWrap/>
            <w:vAlign w:val="center"/>
            <w:hideMark/>
          </w:tcPr>
          <w:p w14:paraId="6AFE9D2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44E001A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60ACB398"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5C72AA1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1 739,9</w:t>
            </w:r>
          </w:p>
        </w:tc>
        <w:tc>
          <w:tcPr>
            <w:tcW w:w="1138" w:type="dxa"/>
            <w:tcBorders>
              <w:top w:val="nil"/>
              <w:left w:val="nil"/>
              <w:bottom w:val="single" w:sz="4" w:space="0" w:color="auto"/>
              <w:right w:val="single" w:sz="4" w:space="0" w:color="auto"/>
            </w:tcBorders>
            <w:shd w:val="clear" w:color="auto" w:fill="auto"/>
            <w:noWrap/>
            <w:vAlign w:val="center"/>
            <w:hideMark/>
          </w:tcPr>
          <w:p w14:paraId="35F3B5A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2 183,5</w:t>
            </w:r>
          </w:p>
        </w:tc>
        <w:tc>
          <w:tcPr>
            <w:tcW w:w="1178" w:type="dxa"/>
            <w:tcBorders>
              <w:top w:val="nil"/>
              <w:left w:val="nil"/>
              <w:bottom w:val="single" w:sz="4" w:space="0" w:color="auto"/>
              <w:right w:val="single" w:sz="4" w:space="0" w:color="auto"/>
            </w:tcBorders>
            <w:shd w:val="clear" w:color="auto" w:fill="auto"/>
            <w:noWrap/>
            <w:vAlign w:val="center"/>
            <w:hideMark/>
          </w:tcPr>
          <w:p w14:paraId="618BBEB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1 759,6</w:t>
            </w:r>
          </w:p>
        </w:tc>
      </w:tr>
      <w:tr w:rsidR="00471BF2" w:rsidRPr="009A1442" w14:paraId="0134ED18" w14:textId="77777777" w:rsidTr="00471BF2">
        <w:trPr>
          <w:trHeight w:val="204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52E79D5D"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1319" w:type="dxa"/>
            <w:tcBorders>
              <w:top w:val="nil"/>
              <w:left w:val="nil"/>
              <w:bottom w:val="single" w:sz="4" w:space="0" w:color="auto"/>
              <w:right w:val="single" w:sz="4" w:space="0" w:color="auto"/>
            </w:tcBorders>
            <w:shd w:val="clear" w:color="auto" w:fill="auto"/>
            <w:noWrap/>
            <w:vAlign w:val="center"/>
            <w:hideMark/>
          </w:tcPr>
          <w:p w14:paraId="1A8CE5E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900 00 75240</w:t>
            </w:r>
          </w:p>
        </w:tc>
        <w:tc>
          <w:tcPr>
            <w:tcW w:w="444" w:type="dxa"/>
            <w:tcBorders>
              <w:top w:val="nil"/>
              <w:left w:val="nil"/>
              <w:bottom w:val="single" w:sz="4" w:space="0" w:color="auto"/>
              <w:right w:val="single" w:sz="4" w:space="0" w:color="auto"/>
            </w:tcBorders>
            <w:shd w:val="clear" w:color="auto" w:fill="auto"/>
            <w:noWrap/>
            <w:vAlign w:val="center"/>
            <w:hideMark/>
          </w:tcPr>
          <w:p w14:paraId="2A5BD49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1FF65A6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48F6DCD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182D92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3 900,0</w:t>
            </w:r>
          </w:p>
        </w:tc>
        <w:tc>
          <w:tcPr>
            <w:tcW w:w="1138" w:type="dxa"/>
            <w:tcBorders>
              <w:top w:val="nil"/>
              <w:left w:val="nil"/>
              <w:bottom w:val="single" w:sz="4" w:space="0" w:color="auto"/>
              <w:right w:val="single" w:sz="4" w:space="0" w:color="auto"/>
            </w:tcBorders>
            <w:shd w:val="clear" w:color="auto" w:fill="auto"/>
            <w:noWrap/>
            <w:vAlign w:val="center"/>
            <w:hideMark/>
          </w:tcPr>
          <w:p w14:paraId="53D19E1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2BAA819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35FCBECD"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67872F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Иные закупки товаров, работ и услуг для обеспечения государственных (муниципальных) нужд</w:t>
            </w:r>
          </w:p>
        </w:tc>
        <w:tc>
          <w:tcPr>
            <w:tcW w:w="1319" w:type="dxa"/>
            <w:tcBorders>
              <w:top w:val="nil"/>
              <w:left w:val="nil"/>
              <w:bottom w:val="single" w:sz="4" w:space="0" w:color="auto"/>
              <w:right w:val="single" w:sz="4" w:space="0" w:color="auto"/>
            </w:tcBorders>
            <w:shd w:val="clear" w:color="auto" w:fill="auto"/>
            <w:noWrap/>
            <w:vAlign w:val="center"/>
            <w:hideMark/>
          </w:tcPr>
          <w:p w14:paraId="35DFE90B"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900 00 75240</w:t>
            </w:r>
          </w:p>
        </w:tc>
        <w:tc>
          <w:tcPr>
            <w:tcW w:w="444" w:type="dxa"/>
            <w:tcBorders>
              <w:top w:val="nil"/>
              <w:left w:val="nil"/>
              <w:bottom w:val="single" w:sz="4" w:space="0" w:color="auto"/>
              <w:right w:val="single" w:sz="4" w:space="0" w:color="auto"/>
            </w:tcBorders>
            <w:shd w:val="clear" w:color="auto" w:fill="auto"/>
            <w:noWrap/>
            <w:vAlign w:val="center"/>
            <w:hideMark/>
          </w:tcPr>
          <w:p w14:paraId="69FC127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06</w:t>
            </w:r>
          </w:p>
        </w:tc>
        <w:tc>
          <w:tcPr>
            <w:tcW w:w="494" w:type="dxa"/>
            <w:tcBorders>
              <w:top w:val="nil"/>
              <w:left w:val="nil"/>
              <w:bottom w:val="single" w:sz="4" w:space="0" w:color="auto"/>
              <w:right w:val="single" w:sz="4" w:space="0" w:color="auto"/>
            </w:tcBorders>
            <w:shd w:val="clear" w:color="auto" w:fill="auto"/>
            <w:noWrap/>
            <w:vAlign w:val="center"/>
            <w:hideMark/>
          </w:tcPr>
          <w:p w14:paraId="065DB71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05</w:t>
            </w:r>
          </w:p>
        </w:tc>
        <w:tc>
          <w:tcPr>
            <w:tcW w:w="516" w:type="dxa"/>
            <w:tcBorders>
              <w:top w:val="nil"/>
              <w:left w:val="nil"/>
              <w:bottom w:val="single" w:sz="4" w:space="0" w:color="auto"/>
              <w:right w:val="single" w:sz="4" w:space="0" w:color="auto"/>
            </w:tcBorders>
            <w:shd w:val="clear" w:color="auto" w:fill="auto"/>
            <w:noWrap/>
            <w:vAlign w:val="center"/>
            <w:hideMark/>
          </w:tcPr>
          <w:p w14:paraId="54461FAF"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240</w:t>
            </w:r>
          </w:p>
        </w:tc>
        <w:tc>
          <w:tcPr>
            <w:tcW w:w="1277" w:type="dxa"/>
            <w:tcBorders>
              <w:top w:val="nil"/>
              <w:left w:val="nil"/>
              <w:bottom w:val="single" w:sz="4" w:space="0" w:color="auto"/>
              <w:right w:val="single" w:sz="4" w:space="0" w:color="auto"/>
            </w:tcBorders>
            <w:shd w:val="clear" w:color="auto" w:fill="auto"/>
            <w:noWrap/>
            <w:vAlign w:val="center"/>
            <w:hideMark/>
          </w:tcPr>
          <w:p w14:paraId="213A621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3 900,0</w:t>
            </w:r>
          </w:p>
        </w:tc>
        <w:tc>
          <w:tcPr>
            <w:tcW w:w="1138" w:type="dxa"/>
            <w:tcBorders>
              <w:top w:val="nil"/>
              <w:left w:val="nil"/>
              <w:bottom w:val="single" w:sz="4" w:space="0" w:color="auto"/>
              <w:right w:val="single" w:sz="4" w:space="0" w:color="auto"/>
            </w:tcBorders>
            <w:shd w:val="clear" w:color="auto" w:fill="auto"/>
            <w:noWrap/>
            <w:vAlign w:val="center"/>
            <w:hideMark/>
          </w:tcPr>
          <w:p w14:paraId="57D25E01"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c>
          <w:tcPr>
            <w:tcW w:w="1178" w:type="dxa"/>
            <w:tcBorders>
              <w:top w:val="nil"/>
              <w:left w:val="nil"/>
              <w:bottom w:val="single" w:sz="4" w:space="0" w:color="auto"/>
              <w:right w:val="single" w:sz="4" w:space="0" w:color="auto"/>
            </w:tcBorders>
            <w:shd w:val="clear" w:color="auto" w:fill="auto"/>
            <w:noWrap/>
            <w:vAlign w:val="center"/>
            <w:hideMark/>
          </w:tcPr>
          <w:p w14:paraId="3C6D2F0B"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0,0</w:t>
            </w:r>
          </w:p>
        </w:tc>
      </w:tr>
      <w:tr w:rsidR="00471BF2" w:rsidRPr="009A1442" w14:paraId="30BC6A97"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3C30928B"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Социальная политика</w:t>
            </w:r>
          </w:p>
        </w:tc>
        <w:tc>
          <w:tcPr>
            <w:tcW w:w="1319" w:type="dxa"/>
            <w:tcBorders>
              <w:top w:val="nil"/>
              <w:left w:val="nil"/>
              <w:bottom w:val="single" w:sz="4" w:space="0" w:color="auto"/>
              <w:right w:val="single" w:sz="4" w:space="0" w:color="auto"/>
            </w:tcBorders>
            <w:shd w:val="clear" w:color="auto" w:fill="auto"/>
            <w:noWrap/>
            <w:vAlign w:val="center"/>
            <w:hideMark/>
          </w:tcPr>
          <w:p w14:paraId="2E72B0B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00F15A1C"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461A958D"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04E8109A"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55D1A2BC"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8 325,8</w:t>
            </w:r>
          </w:p>
        </w:tc>
        <w:tc>
          <w:tcPr>
            <w:tcW w:w="1138" w:type="dxa"/>
            <w:tcBorders>
              <w:top w:val="nil"/>
              <w:left w:val="nil"/>
              <w:bottom w:val="single" w:sz="4" w:space="0" w:color="auto"/>
              <w:right w:val="single" w:sz="4" w:space="0" w:color="auto"/>
            </w:tcBorders>
            <w:shd w:val="clear" w:color="auto" w:fill="auto"/>
            <w:noWrap/>
            <w:vAlign w:val="center"/>
            <w:hideMark/>
          </w:tcPr>
          <w:p w14:paraId="665CE860"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8 397,3</w:t>
            </w:r>
          </w:p>
        </w:tc>
        <w:tc>
          <w:tcPr>
            <w:tcW w:w="1178" w:type="dxa"/>
            <w:tcBorders>
              <w:top w:val="nil"/>
              <w:left w:val="nil"/>
              <w:bottom w:val="single" w:sz="4" w:space="0" w:color="auto"/>
              <w:right w:val="single" w:sz="4" w:space="0" w:color="auto"/>
            </w:tcBorders>
            <w:shd w:val="clear" w:color="auto" w:fill="auto"/>
            <w:noWrap/>
            <w:vAlign w:val="center"/>
            <w:hideMark/>
          </w:tcPr>
          <w:p w14:paraId="154BA22A"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8 397,3</w:t>
            </w:r>
          </w:p>
        </w:tc>
      </w:tr>
      <w:tr w:rsidR="00471BF2" w:rsidRPr="009A1442" w14:paraId="5C040E2F"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4751EADD"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Пенсионное обеспечение</w:t>
            </w:r>
          </w:p>
        </w:tc>
        <w:tc>
          <w:tcPr>
            <w:tcW w:w="1319" w:type="dxa"/>
            <w:tcBorders>
              <w:top w:val="nil"/>
              <w:left w:val="nil"/>
              <w:bottom w:val="single" w:sz="4" w:space="0" w:color="auto"/>
              <w:right w:val="single" w:sz="4" w:space="0" w:color="auto"/>
            </w:tcBorders>
            <w:shd w:val="clear" w:color="auto" w:fill="auto"/>
            <w:noWrap/>
            <w:vAlign w:val="center"/>
            <w:hideMark/>
          </w:tcPr>
          <w:p w14:paraId="2CABE91E"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900 00 00000</w:t>
            </w:r>
          </w:p>
        </w:tc>
        <w:tc>
          <w:tcPr>
            <w:tcW w:w="444" w:type="dxa"/>
            <w:tcBorders>
              <w:top w:val="nil"/>
              <w:left w:val="nil"/>
              <w:bottom w:val="single" w:sz="4" w:space="0" w:color="auto"/>
              <w:right w:val="single" w:sz="4" w:space="0" w:color="auto"/>
            </w:tcBorders>
            <w:shd w:val="clear" w:color="auto" w:fill="auto"/>
            <w:noWrap/>
            <w:vAlign w:val="center"/>
            <w:hideMark/>
          </w:tcPr>
          <w:p w14:paraId="5A1AECA7"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55F5AAD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4CA70032"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3DBF6A1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8 325,8</w:t>
            </w:r>
          </w:p>
        </w:tc>
        <w:tc>
          <w:tcPr>
            <w:tcW w:w="1138" w:type="dxa"/>
            <w:tcBorders>
              <w:top w:val="nil"/>
              <w:left w:val="nil"/>
              <w:bottom w:val="single" w:sz="4" w:space="0" w:color="auto"/>
              <w:right w:val="single" w:sz="4" w:space="0" w:color="auto"/>
            </w:tcBorders>
            <w:shd w:val="clear" w:color="auto" w:fill="auto"/>
            <w:noWrap/>
            <w:vAlign w:val="center"/>
            <w:hideMark/>
          </w:tcPr>
          <w:p w14:paraId="7354B0DD"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8 397,3</w:t>
            </w:r>
          </w:p>
        </w:tc>
        <w:tc>
          <w:tcPr>
            <w:tcW w:w="1178" w:type="dxa"/>
            <w:tcBorders>
              <w:top w:val="nil"/>
              <w:left w:val="nil"/>
              <w:bottom w:val="single" w:sz="4" w:space="0" w:color="auto"/>
              <w:right w:val="single" w:sz="4" w:space="0" w:color="auto"/>
            </w:tcBorders>
            <w:shd w:val="clear" w:color="auto" w:fill="auto"/>
            <w:noWrap/>
            <w:vAlign w:val="center"/>
            <w:hideMark/>
          </w:tcPr>
          <w:p w14:paraId="13121250"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8 397,3</w:t>
            </w:r>
          </w:p>
        </w:tc>
      </w:tr>
      <w:tr w:rsidR="00471BF2" w:rsidRPr="009A1442" w14:paraId="5D4CA38C" w14:textId="77777777" w:rsidTr="00471BF2">
        <w:trPr>
          <w:trHeight w:val="765"/>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22A0FA2B"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1319" w:type="dxa"/>
            <w:tcBorders>
              <w:top w:val="nil"/>
              <w:left w:val="nil"/>
              <w:bottom w:val="single" w:sz="4" w:space="0" w:color="auto"/>
              <w:right w:val="single" w:sz="4" w:space="0" w:color="auto"/>
            </w:tcBorders>
            <w:shd w:val="clear" w:color="auto" w:fill="auto"/>
            <w:noWrap/>
            <w:vAlign w:val="center"/>
            <w:hideMark/>
          </w:tcPr>
          <w:p w14:paraId="14A9F5FA"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900 00 80060</w:t>
            </w:r>
          </w:p>
        </w:tc>
        <w:tc>
          <w:tcPr>
            <w:tcW w:w="444" w:type="dxa"/>
            <w:tcBorders>
              <w:top w:val="nil"/>
              <w:left w:val="nil"/>
              <w:bottom w:val="single" w:sz="4" w:space="0" w:color="auto"/>
              <w:right w:val="single" w:sz="4" w:space="0" w:color="auto"/>
            </w:tcBorders>
            <w:shd w:val="clear" w:color="auto" w:fill="auto"/>
            <w:noWrap/>
            <w:vAlign w:val="center"/>
            <w:hideMark/>
          </w:tcPr>
          <w:p w14:paraId="574E2DB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6D3BD024"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2AACE40C"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45B57AA6"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8 325,8</w:t>
            </w:r>
          </w:p>
        </w:tc>
        <w:tc>
          <w:tcPr>
            <w:tcW w:w="1138" w:type="dxa"/>
            <w:tcBorders>
              <w:top w:val="nil"/>
              <w:left w:val="nil"/>
              <w:bottom w:val="single" w:sz="4" w:space="0" w:color="auto"/>
              <w:right w:val="single" w:sz="4" w:space="0" w:color="auto"/>
            </w:tcBorders>
            <w:shd w:val="clear" w:color="auto" w:fill="auto"/>
            <w:noWrap/>
            <w:vAlign w:val="center"/>
            <w:hideMark/>
          </w:tcPr>
          <w:p w14:paraId="5E2F076C"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8 397,3</w:t>
            </w:r>
          </w:p>
        </w:tc>
        <w:tc>
          <w:tcPr>
            <w:tcW w:w="1178" w:type="dxa"/>
            <w:tcBorders>
              <w:top w:val="nil"/>
              <w:left w:val="nil"/>
              <w:bottom w:val="single" w:sz="4" w:space="0" w:color="auto"/>
              <w:right w:val="single" w:sz="4" w:space="0" w:color="auto"/>
            </w:tcBorders>
            <w:shd w:val="clear" w:color="auto" w:fill="auto"/>
            <w:noWrap/>
            <w:vAlign w:val="center"/>
            <w:hideMark/>
          </w:tcPr>
          <w:p w14:paraId="4D3CA143"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8 397,3</w:t>
            </w:r>
          </w:p>
        </w:tc>
      </w:tr>
      <w:tr w:rsidR="00471BF2" w:rsidRPr="009A1442" w14:paraId="23836CF3" w14:textId="77777777" w:rsidTr="00471BF2">
        <w:trPr>
          <w:trHeight w:val="51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602B1BA8" w14:textId="77777777" w:rsidR="00471BF2" w:rsidRPr="009A1442" w:rsidRDefault="00471BF2" w:rsidP="009A1442">
            <w:pPr>
              <w:rPr>
                <w:rFonts w:eastAsia="Times New Roman"/>
                <w:color w:val="000000"/>
                <w:sz w:val="20"/>
                <w:szCs w:val="20"/>
              </w:rPr>
            </w:pPr>
            <w:r w:rsidRPr="009A1442">
              <w:rPr>
                <w:rFonts w:eastAsia="Times New Roman"/>
                <w:color w:val="000000"/>
                <w:sz w:val="20"/>
                <w:szCs w:val="20"/>
              </w:rPr>
              <w:t>Публичные нормативные социальные выплаты гражданам</w:t>
            </w:r>
          </w:p>
        </w:tc>
        <w:tc>
          <w:tcPr>
            <w:tcW w:w="1319" w:type="dxa"/>
            <w:tcBorders>
              <w:top w:val="nil"/>
              <w:left w:val="nil"/>
              <w:bottom w:val="single" w:sz="4" w:space="0" w:color="auto"/>
              <w:right w:val="single" w:sz="4" w:space="0" w:color="auto"/>
            </w:tcBorders>
            <w:shd w:val="clear" w:color="auto" w:fill="auto"/>
            <w:noWrap/>
            <w:vAlign w:val="center"/>
            <w:hideMark/>
          </w:tcPr>
          <w:p w14:paraId="70D0E826"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900 00 80060</w:t>
            </w:r>
          </w:p>
        </w:tc>
        <w:tc>
          <w:tcPr>
            <w:tcW w:w="444" w:type="dxa"/>
            <w:tcBorders>
              <w:top w:val="nil"/>
              <w:left w:val="nil"/>
              <w:bottom w:val="single" w:sz="4" w:space="0" w:color="auto"/>
              <w:right w:val="single" w:sz="4" w:space="0" w:color="auto"/>
            </w:tcBorders>
            <w:shd w:val="clear" w:color="auto" w:fill="auto"/>
            <w:noWrap/>
            <w:vAlign w:val="center"/>
            <w:hideMark/>
          </w:tcPr>
          <w:p w14:paraId="1966FE21"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10</w:t>
            </w:r>
          </w:p>
        </w:tc>
        <w:tc>
          <w:tcPr>
            <w:tcW w:w="494" w:type="dxa"/>
            <w:tcBorders>
              <w:top w:val="nil"/>
              <w:left w:val="nil"/>
              <w:bottom w:val="single" w:sz="4" w:space="0" w:color="auto"/>
              <w:right w:val="single" w:sz="4" w:space="0" w:color="auto"/>
            </w:tcBorders>
            <w:shd w:val="clear" w:color="auto" w:fill="auto"/>
            <w:noWrap/>
            <w:vAlign w:val="center"/>
            <w:hideMark/>
          </w:tcPr>
          <w:p w14:paraId="1F300970"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01</w:t>
            </w:r>
          </w:p>
        </w:tc>
        <w:tc>
          <w:tcPr>
            <w:tcW w:w="516" w:type="dxa"/>
            <w:tcBorders>
              <w:top w:val="nil"/>
              <w:left w:val="nil"/>
              <w:bottom w:val="single" w:sz="4" w:space="0" w:color="auto"/>
              <w:right w:val="single" w:sz="4" w:space="0" w:color="auto"/>
            </w:tcBorders>
            <w:shd w:val="clear" w:color="auto" w:fill="auto"/>
            <w:noWrap/>
            <w:vAlign w:val="center"/>
            <w:hideMark/>
          </w:tcPr>
          <w:p w14:paraId="10E6D22D" w14:textId="77777777" w:rsidR="00471BF2" w:rsidRPr="009A1442" w:rsidRDefault="00471BF2" w:rsidP="009A1442">
            <w:pPr>
              <w:jc w:val="center"/>
              <w:rPr>
                <w:rFonts w:eastAsia="Times New Roman"/>
                <w:color w:val="000000"/>
                <w:sz w:val="20"/>
                <w:szCs w:val="20"/>
              </w:rPr>
            </w:pPr>
            <w:r w:rsidRPr="009A1442">
              <w:rPr>
                <w:rFonts w:eastAsia="Times New Roman"/>
                <w:color w:val="000000"/>
                <w:sz w:val="20"/>
                <w:szCs w:val="20"/>
              </w:rPr>
              <w:t>310</w:t>
            </w:r>
          </w:p>
        </w:tc>
        <w:tc>
          <w:tcPr>
            <w:tcW w:w="1277" w:type="dxa"/>
            <w:tcBorders>
              <w:top w:val="nil"/>
              <w:left w:val="nil"/>
              <w:bottom w:val="single" w:sz="4" w:space="0" w:color="auto"/>
              <w:right w:val="single" w:sz="4" w:space="0" w:color="auto"/>
            </w:tcBorders>
            <w:shd w:val="clear" w:color="auto" w:fill="auto"/>
            <w:noWrap/>
            <w:vAlign w:val="center"/>
            <w:hideMark/>
          </w:tcPr>
          <w:p w14:paraId="0219BC9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8 325,8</w:t>
            </w:r>
          </w:p>
        </w:tc>
        <w:tc>
          <w:tcPr>
            <w:tcW w:w="1138" w:type="dxa"/>
            <w:tcBorders>
              <w:top w:val="nil"/>
              <w:left w:val="nil"/>
              <w:bottom w:val="single" w:sz="4" w:space="0" w:color="auto"/>
              <w:right w:val="single" w:sz="4" w:space="0" w:color="auto"/>
            </w:tcBorders>
            <w:shd w:val="clear" w:color="auto" w:fill="auto"/>
            <w:noWrap/>
            <w:vAlign w:val="center"/>
            <w:hideMark/>
          </w:tcPr>
          <w:p w14:paraId="30641E08"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8 397,3</w:t>
            </w:r>
          </w:p>
        </w:tc>
        <w:tc>
          <w:tcPr>
            <w:tcW w:w="1178" w:type="dxa"/>
            <w:tcBorders>
              <w:top w:val="nil"/>
              <w:left w:val="nil"/>
              <w:bottom w:val="single" w:sz="4" w:space="0" w:color="auto"/>
              <w:right w:val="single" w:sz="4" w:space="0" w:color="auto"/>
            </w:tcBorders>
            <w:shd w:val="clear" w:color="auto" w:fill="auto"/>
            <w:noWrap/>
            <w:vAlign w:val="center"/>
            <w:hideMark/>
          </w:tcPr>
          <w:p w14:paraId="0BE0EF74" w14:textId="77777777" w:rsidR="00471BF2" w:rsidRPr="009A1442" w:rsidRDefault="00471BF2" w:rsidP="009A1442">
            <w:pPr>
              <w:jc w:val="right"/>
              <w:rPr>
                <w:rFonts w:eastAsia="Times New Roman"/>
                <w:color w:val="000000"/>
                <w:sz w:val="20"/>
                <w:szCs w:val="20"/>
              </w:rPr>
            </w:pPr>
            <w:r w:rsidRPr="009A1442">
              <w:rPr>
                <w:rFonts w:eastAsia="Times New Roman"/>
                <w:color w:val="000000"/>
                <w:sz w:val="20"/>
                <w:szCs w:val="20"/>
              </w:rPr>
              <w:t>8 397,3</w:t>
            </w:r>
          </w:p>
        </w:tc>
      </w:tr>
      <w:tr w:rsidR="00471BF2" w:rsidRPr="009A1442" w14:paraId="5B4CF646" w14:textId="77777777" w:rsidTr="00471BF2">
        <w:trPr>
          <w:trHeight w:val="300"/>
        </w:trPr>
        <w:tc>
          <w:tcPr>
            <w:tcW w:w="3852" w:type="dxa"/>
            <w:tcBorders>
              <w:top w:val="nil"/>
              <w:left w:val="single" w:sz="4" w:space="0" w:color="auto"/>
              <w:bottom w:val="single" w:sz="4" w:space="0" w:color="auto"/>
              <w:right w:val="single" w:sz="4" w:space="0" w:color="auto"/>
            </w:tcBorders>
            <w:shd w:val="clear" w:color="auto" w:fill="auto"/>
            <w:vAlign w:val="center"/>
            <w:hideMark/>
          </w:tcPr>
          <w:p w14:paraId="03F764D9" w14:textId="77777777" w:rsidR="00471BF2" w:rsidRPr="009A1442" w:rsidRDefault="00471BF2" w:rsidP="009A1442">
            <w:pPr>
              <w:rPr>
                <w:rFonts w:eastAsia="Times New Roman"/>
                <w:b/>
                <w:bCs/>
                <w:color w:val="000000"/>
                <w:sz w:val="20"/>
                <w:szCs w:val="20"/>
              </w:rPr>
            </w:pPr>
            <w:r w:rsidRPr="009A1442">
              <w:rPr>
                <w:rFonts w:eastAsia="Times New Roman"/>
                <w:b/>
                <w:bCs/>
                <w:color w:val="000000"/>
                <w:sz w:val="20"/>
                <w:szCs w:val="20"/>
              </w:rPr>
              <w:t>ВСЕГО РАСХОДОВ</w:t>
            </w:r>
          </w:p>
        </w:tc>
        <w:tc>
          <w:tcPr>
            <w:tcW w:w="1319" w:type="dxa"/>
            <w:tcBorders>
              <w:top w:val="nil"/>
              <w:left w:val="nil"/>
              <w:bottom w:val="single" w:sz="4" w:space="0" w:color="auto"/>
              <w:right w:val="single" w:sz="4" w:space="0" w:color="auto"/>
            </w:tcBorders>
            <w:shd w:val="clear" w:color="auto" w:fill="auto"/>
            <w:noWrap/>
            <w:vAlign w:val="center"/>
            <w:hideMark/>
          </w:tcPr>
          <w:p w14:paraId="44E47FA5"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44" w:type="dxa"/>
            <w:tcBorders>
              <w:top w:val="nil"/>
              <w:left w:val="nil"/>
              <w:bottom w:val="single" w:sz="4" w:space="0" w:color="auto"/>
              <w:right w:val="single" w:sz="4" w:space="0" w:color="auto"/>
            </w:tcBorders>
            <w:shd w:val="clear" w:color="auto" w:fill="auto"/>
            <w:noWrap/>
            <w:vAlign w:val="center"/>
            <w:hideMark/>
          </w:tcPr>
          <w:p w14:paraId="0D01BA3B"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494" w:type="dxa"/>
            <w:tcBorders>
              <w:top w:val="nil"/>
              <w:left w:val="nil"/>
              <w:bottom w:val="single" w:sz="4" w:space="0" w:color="auto"/>
              <w:right w:val="single" w:sz="4" w:space="0" w:color="auto"/>
            </w:tcBorders>
            <w:shd w:val="clear" w:color="auto" w:fill="auto"/>
            <w:noWrap/>
            <w:vAlign w:val="center"/>
            <w:hideMark/>
          </w:tcPr>
          <w:p w14:paraId="16522262"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516" w:type="dxa"/>
            <w:tcBorders>
              <w:top w:val="nil"/>
              <w:left w:val="nil"/>
              <w:bottom w:val="single" w:sz="4" w:space="0" w:color="auto"/>
              <w:right w:val="single" w:sz="4" w:space="0" w:color="auto"/>
            </w:tcBorders>
            <w:shd w:val="clear" w:color="auto" w:fill="auto"/>
            <w:noWrap/>
            <w:vAlign w:val="center"/>
            <w:hideMark/>
          </w:tcPr>
          <w:p w14:paraId="67FDBEE0" w14:textId="77777777" w:rsidR="00471BF2" w:rsidRPr="009A1442" w:rsidRDefault="00471BF2" w:rsidP="009A1442">
            <w:pPr>
              <w:jc w:val="center"/>
              <w:rPr>
                <w:rFonts w:eastAsia="Times New Roman"/>
                <w:b/>
                <w:bCs/>
                <w:color w:val="000000"/>
                <w:sz w:val="20"/>
                <w:szCs w:val="20"/>
              </w:rPr>
            </w:pPr>
            <w:r w:rsidRPr="009A1442">
              <w:rPr>
                <w:rFonts w:eastAsia="Times New Roman"/>
                <w:b/>
                <w:bCs/>
                <w:color w:val="000000"/>
                <w:sz w:val="20"/>
                <w:szCs w:val="20"/>
              </w:rPr>
              <w:t> </w:t>
            </w:r>
          </w:p>
        </w:tc>
        <w:tc>
          <w:tcPr>
            <w:tcW w:w="1277" w:type="dxa"/>
            <w:tcBorders>
              <w:top w:val="nil"/>
              <w:left w:val="nil"/>
              <w:bottom w:val="single" w:sz="4" w:space="0" w:color="auto"/>
              <w:right w:val="single" w:sz="4" w:space="0" w:color="auto"/>
            </w:tcBorders>
            <w:shd w:val="clear" w:color="auto" w:fill="auto"/>
            <w:noWrap/>
            <w:vAlign w:val="center"/>
            <w:hideMark/>
          </w:tcPr>
          <w:p w14:paraId="0C9076D6"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1 783 805,4</w:t>
            </w:r>
          </w:p>
        </w:tc>
        <w:tc>
          <w:tcPr>
            <w:tcW w:w="1138" w:type="dxa"/>
            <w:tcBorders>
              <w:top w:val="nil"/>
              <w:left w:val="nil"/>
              <w:bottom w:val="single" w:sz="4" w:space="0" w:color="auto"/>
              <w:right w:val="single" w:sz="4" w:space="0" w:color="auto"/>
            </w:tcBorders>
            <w:shd w:val="clear" w:color="auto" w:fill="auto"/>
            <w:noWrap/>
            <w:vAlign w:val="center"/>
            <w:hideMark/>
          </w:tcPr>
          <w:p w14:paraId="1D2BB2F5"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1 520 686,6</w:t>
            </w:r>
          </w:p>
        </w:tc>
        <w:tc>
          <w:tcPr>
            <w:tcW w:w="1178" w:type="dxa"/>
            <w:tcBorders>
              <w:top w:val="nil"/>
              <w:left w:val="nil"/>
              <w:bottom w:val="single" w:sz="4" w:space="0" w:color="auto"/>
              <w:right w:val="single" w:sz="4" w:space="0" w:color="auto"/>
            </w:tcBorders>
            <w:shd w:val="clear" w:color="auto" w:fill="auto"/>
            <w:noWrap/>
            <w:vAlign w:val="center"/>
            <w:hideMark/>
          </w:tcPr>
          <w:p w14:paraId="307D11DC" w14:textId="77777777" w:rsidR="00471BF2" w:rsidRPr="009A1442" w:rsidRDefault="00471BF2" w:rsidP="009A1442">
            <w:pPr>
              <w:jc w:val="right"/>
              <w:rPr>
                <w:rFonts w:eastAsia="Times New Roman"/>
                <w:b/>
                <w:bCs/>
                <w:color w:val="000000"/>
                <w:sz w:val="20"/>
                <w:szCs w:val="20"/>
              </w:rPr>
            </w:pPr>
            <w:r w:rsidRPr="009A1442">
              <w:rPr>
                <w:rFonts w:eastAsia="Times New Roman"/>
                <w:b/>
                <w:bCs/>
                <w:color w:val="000000"/>
                <w:sz w:val="20"/>
                <w:szCs w:val="20"/>
              </w:rPr>
              <w:t>1 256 016,6</w:t>
            </w:r>
          </w:p>
        </w:tc>
      </w:tr>
    </w:tbl>
    <w:p w14:paraId="7CE3E255" w14:textId="77777777" w:rsidR="007E0612" w:rsidRDefault="007E0612" w:rsidP="00DE0B55">
      <w:pPr>
        <w:spacing w:after="160" w:line="259" w:lineRule="auto"/>
        <w:jc w:val="center"/>
        <w:rPr>
          <w:rFonts w:eastAsia="Times New Roman"/>
          <w:b/>
          <w:color w:val="FF0000"/>
          <w:lang w:eastAsia="zh-CN"/>
        </w:rPr>
      </w:pPr>
    </w:p>
    <w:p w14:paraId="129F758A" w14:textId="77777777" w:rsidR="00177EC1" w:rsidRDefault="00177EC1" w:rsidP="00DE0B55">
      <w:pPr>
        <w:spacing w:after="160" w:line="259" w:lineRule="auto"/>
        <w:jc w:val="center"/>
        <w:rPr>
          <w:rFonts w:eastAsia="Times New Roman"/>
          <w:b/>
          <w:color w:val="FF0000"/>
          <w:lang w:eastAsia="zh-CN"/>
        </w:rPr>
      </w:pPr>
    </w:p>
    <w:p w14:paraId="0001AC97" w14:textId="77777777" w:rsidR="003437AC" w:rsidRDefault="003437AC" w:rsidP="00DE0B55">
      <w:pPr>
        <w:spacing w:after="160" w:line="259" w:lineRule="auto"/>
        <w:jc w:val="center"/>
        <w:rPr>
          <w:rFonts w:eastAsia="Times New Roman"/>
          <w:b/>
          <w:color w:val="FF0000"/>
          <w:lang w:eastAsia="zh-CN"/>
        </w:rPr>
      </w:pPr>
    </w:p>
    <w:p w14:paraId="1647AA64" w14:textId="77777777" w:rsidR="003A3200" w:rsidRDefault="003A3200" w:rsidP="00DE0B55">
      <w:pPr>
        <w:spacing w:after="160" w:line="259" w:lineRule="auto"/>
        <w:jc w:val="center"/>
        <w:rPr>
          <w:rFonts w:eastAsia="Times New Roman"/>
          <w:b/>
          <w:color w:val="FF0000"/>
          <w:lang w:eastAsia="zh-CN"/>
        </w:rPr>
      </w:pPr>
    </w:p>
    <w:p w14:paraId="4C9791F8" w14:textId="77777777" w:rsidR="003A3200" w:rsidRDefault="003A3200" w:rsidP="00DE0B55">
      <w:pPr>
        <w:spacing w:after="160" w:line="259" w:lineRule="auto"/>
        <w:jc w:val="center"/>
        <w:rPr>
          <w:rFonts w:eastAsia="Times New Roman"/>
          <w:b/>
          <w:color w:val="FF0000"/>
          <w:lang w:eastAsia="zh-CN"/>
        </w:rPr>
      </w:pPr>
    </w:p>
    <w:p w14:paraId="21F825B2" w14:textId="77777777" w:rsidR="003A3200" w:rsidRDefault="003A3200" w:rsidP="00DE0B55">
      <w:pPr>
        <w:spacing w:after="160" w:line="259" w:lineRule="auto"/>
        <w:jc w:val="center"/>
        <w:rPr>
          <w:rFonts w:eastAsia="Times New Roman"/>
          <w:b/>
          <w:color w:val="FF0000"/>
          <w:lang w:eastAsia="zh-CN"/>
        </w:rPr>
      </w:pPr>
    </w:p>
    <w:p w14:paraId="2AAC0B29" w14:textId="77777777" w:rsidR="003D1857" w:rsidRDefault="003D1857" w:rsidP="00DE0B55">
      <w:pPr>
        <w:spacing w:after="160" w:line="259" w:lineRule="auto"/>
        <w:jc w:val="center"/>
        <w:rPr>
          <w:rFonts w:eastAsia="Times New Roman"/>
          <w:b/>
          <w:color w:val="FF0000"/>
          <w:lang w:eastAsia="zh-CN"/>
        </w:rPr>
      </w:pPr>
    </w:p>
    <w:p w14:paraId="7AE32652" w14:textId="77777777" w:rsidR="00471BF2" w:rsidRDefault="009C28D0" w:rsidP="009C28D0">
      <w:pPr>
        <w:ind w:left="6240"/>
        <w:rPr>
          <w:lang w:eastAsia="ar-SA"/>
        </w:rPr>
      </w:pPr>
      <w:bookmarkStart w:id="22" w:name="RANGE!A5%25252525252525253AE30"/>
      <w:bookmarkEnd w:id="22"/>
      <w:r>
        <w:rPr>
          <w:lang w:eastAsia="ar-SA"/>
        </w:rPr>
        <w:t xml:space="preserve">   </w:t>
      </w:r>
      <w:r w:rsidR="00471BF2" w:rsidRPr="00471BF2">
        <w:rPr>
          <w:lang w:eastAsia="ar-SA"/>
        </w:rPr>
        <w:t>Приложение  9</w:t>
      </w:r>
    </w:p>
    <w:p w14:paraId="5C317EE8" w14:textId="007F33B7" w:rsidR="00471BF2" w:rsidRDefault="00471BF2" w:rsidP="009C28D0">
      <w:pPr>
        <w:ind w:left="6240"/>
        <w:rPr>
          <w:lang w:eastAsia="ar-SA"/>
        </w:rPr>
      </w:pPr>
      <w:r w:rsidRPr="00471BF2">
        <w:rPr>
          <w:lang w:eastAsia="ar-SA"/>
        </w:rPr>
        <w:t>к</w:t>
      </w:r>
      <w:r>
        <w:rPr>
          <w:lang w:eastAsia="ar-SA"/>
        </w:rPr>
        <w:t xml:space="preserve"> </w:t>
      </w:r>
      <w:r w:rsidRPr="00471BF2">
        <w:rPr>
          <w:lang w:eastAsia="ar-SA"/>
        </w:rPr>
        <w:t>решению Думы Старорусского муниципального района «О бюджете Старорусского муниципального района на 2024 год и плановый период 2025 и 2026 годов»</w:t>
      </w:r>
    </w:p>
    <w:p w14:paraId="58CC7A7C" w14:textId="71DE841D" w:rsidR="009C28D0" w:rsidRDefault="009C28D0" w:rsidP="00471BF2">
      <w:pPr>
        <w:ind w:left="6240"/>
        <w:jc w:val="right"/>
        <w:rPr>
          <w:sz w:val="28"/>
          <w:szCs w:val="28"/>
          <w:lang w:eastAsia="ar-SA"/>
        </w:rPr>
      </w:pPr>
      <w:r>
        <w:rPr>
          <w:sz w:val="28"/>
          <w:szCs w:val="28"/>
          <w:lang w:eastAsia="ar-SA"/>
        </w:rPr>
        <w:t>Таблица 1</w:t>
      </w:r>
    </w:p>
    <w:p w14:paraId="3783DF88" w14:textId="77777777" w:rsidR="009C28D0" w:rsidRDefault="009C28D0" w:rsidP="009C28D0">
      <w:pPr>
        <w:jc w:val="right"/>
        <w:rPr>
          <w:lang w:eastAsia="ar-SA"/>
        </w:rPr>
      </w:pPr>
    </w:p>
    <w:p w14:paraId="5923413E" w14:textId="77777777" w:rsidR="009C28D0" w:rsidRDefault="009C28D0" w:rsidP="009C28D0">
      <w:pPr>
        <w:jc w:val="center"/>
        <w:rPr>
          <w:b/>
          <w:sz w:val="28"/>
          <w:szCs w:val="28"/>
          <w:lang w:eastAsia="ar-SA"/>
        </w:rPr>
      </w:pPr>
      <w:r>
        <w:rPr>
          <w:b/>
          <w:sz w:val="28"/>
          <w:szCs w:val="28"/>
          <w:lang w:eastAsia="ar-SA"/>
        </w:rPr>
        <w:t>Распределение дотаций бюджетам поселений на выравнивание  бюджетной обеспеченности поселений</w:t>
      </w:r>
    </w:p>
    <w:p w14:paraId="388AC363" w14:textId="77777777" w:rsidR="009C28D0" w:rsidRDefault="009C28D0" w:rsidP="009C28D0">
      <w:pPr>
        <w:jc w:val="center"/>
        <w:rPr>
          <w:b/>
          <w:sz w:val="28"/>
          <w:szCs w:val="28"/>
          <w:lang w:eastAsia="ar-SA"/>
        </w:rPr>
      </w:pPr>
      <w:r>
        <w:rPr>
          <w:b/>
          <w:sz w:val="28"/>
          <w:szCs w:val="28"/>
          <w:lang w:eastAsia="ar-SA"/>
        </w:rPr>
        <w:t>на 2024– 2026 годы</w:t>
      </w:r>
    </w:p>
    <w:p w14:paraId="3E767AF7" w14:textId="77777777" w:rsidR="009C28D0" w:rsidRDefault="009C28D0" w:rsidP="009C28D0">
      <w:pPr>
        <w:jc w:val="center"/>
        <w:rPr>
          <w:b/>
          <w:sz w:val="28"/>
          <w:szCs w:val="28"/>
          <w:lang w:eastAsia="ar-SA"/>
        </w:rPr>
      </w:pPr>
      <w:r>
        <w:rPr>
          <w:b/>
          <w:sz w:val="28"/>
          <w:szCs w:val="28"/>
          <w:lang w:eastAsia="ar-SA"/>
        </w:rPr>
        <w:t>(14 01 102 00 70 100 510)</w:t>
      </w:r>
    </w:p>
    <w:p w14:paraId="625832F1" w14:textId="77777777" w:rsidR="009C28D0" w:rsidRDefault="009C28D0" w:rsidP="009C28D0">
      <w:pPr>
        <w:jc w:val="center"/>
        <w:rPr>
          <w:lang w:eastAsia="ar-SA"/>
        </w:rPr>
      </w:pPr>
    </w:p>
    <w:p w14:paraId="6CA71FE4" w14:textId="77777777" w:rsidR="009C28D0" w:rsidRDefault="009C28D0" w:rsidP="009C28D0">
      <w:pPr>
        <w:jc w:val="right"/>
        <w:rPr>
          <w:sz w:val="28"/>
          <w:szCs w:val="28"/>
          <w:lang w:eastAsia="ar-SA"/>
        </w:rPr>
      </w:pPr>
      <w:r>
        <w:rPr>
          <w:sz w:val="28"/>
          <w:szCs w:val="28"/>
          <w:lang w:eastAsia="ar-SA"/>
        </w:rPr>
        <w:t>(тыс. руб.)</w:t>
      </w:r>
    </w:p>
    <w:tbl>
      <w:tblPr>
        <w:tblW w:w="9218" w:type="dxa"/>
        <w:tblInd w:w="-38" w:type="dxa"/>
        <w:tblLayout w:type="fixed"/>
        <w:tblLook w:val="04A0" w:firstRow="1" w:lastRow="0" w:firstColumn="1" w:lastColumn="0" w:noHBand="0" w:noVBand="1"/>
      </w:tblPr>
      <w:tblGrid>
        <w:gridCol w:w="4682"/>
        <w:gridCol w:w="1701"/>
        <w:gridCol w:w="1418"/>
        <w:gridCol w:w="1417"/>
      </w:tblGrid>
      <w:tr w:rsidR="009C28D0" w14:paraId="7B027E3C" w14:textId="77777777" w:rsidTr="00B10465">
        <w:trPr>
          <w:trHeight w:val="341"/>
        </w:trPr>
        <w:tc>
          <w:tcPr>
            <w:tcW w:w="4682" w:type="dxa"/>
            <w:vMerge w:val="restart"/>
            <w:tcBorders>
              <w:top w:val="single" w:sz="4" w:space="0" w:color="000000"/>
              <w:left w:val="single" w:sz="4" w:space="0" w:color="000000"/>
              <w:right w:val="single" w:sz="4" w:space="0" w:color="auto"/>
            </w:tcBorders>
          </w:tcPr>
          <w:p w14:paraId="627F4D96" w14:textId="77777777" w:rsidR="009C28D0" w:rsidRDefault="009C28D0" w:rsidP="00B10465">
            <w:pPr>
              <w:snapToGrid w:val="0"/>
              <w:jc w:val="center"/>
              <w:rPr>
                <w:b/>
                <w:sz w:val="28"/>
                <w:szCs w:val="28"/>
                <w:lang w:eastAsia="ar-SA"/>
              </w:rPr>
            </w:pPr>
            <w:r>
              <w:rPr>
                <w:b/>
                <w:sz w:val="28"/>
                <w:szCs w:val="28"/>
                <w:lang w:eastAsia="ar-SA"/>
              </w:rPr>
              <w:t xml:space="preserve">Наименование поселений </w:t>
            </w:r>
          </w:p>
        </w:tc>
        <w:tc>
          <w:tcPr>
            <w:tcW w:w="4536" w:type="dxa"/>
            <w:gridSpan w:val="3"/>
            <w:tcBorders>
              <w:top w:val="single" w:sz="4" w:space="0" w:color="auto"/>
              <w:left w:val="single" w:sz="4" w:space="0" w:color="auto"/>
              <w:bottom w:val="single" w:sz="4" w:space="0" w:color="auto"/>
              <w:right w:val="single" w:sz="4" w:space="0" w:color="auto"/>
            </w:tcBorders>
          </w:tcPr>
          <w:p w14:paraId="48D052BA" w14:textId="77777777" w:rsidR="009C28D0" w:rsidRDefault="009C28D0" w:rsidP="00B10465">
            <w:pPr>
              <w:jc w:val="center"/>
              <w:rPr>
                <w:b/>
                <w:sz w:val="28"/>
                <w:szCs w:val="28"/>
                <w:lang w:eastAsia="ar-SA"/>
              </w:rPr>
            </w:pPr>
            <w:r>
              <w:rPr>
                <w:b/>
                <w:sz w:val="28"/>
                <w:szCs w:val="28"/>
                <w:lang w:eastAsia="ar-SA"/>
              </w:rPr>
              <w:t>Сумма</w:t>
            </w:r>
          </w:p>
        </w:tc>
      </w:tr>
      <w:tr w:rsidR="009C28D0" w14:paraId="114B00E0" w14:textId="77777777" w:rsidTr="00B10465">
        <w:tc>
          <w:tcPr>
            <w:tcW w:w="4682" w:type="dxa"/>
            <w:vMerge/>
            <w:tcBorders>
              <w:left w:val="single" w:sz="4" w:space="0" w:color="000000"/>
              <w:bottom w:val="single" w:sz="4" w:space="0" w:color="000000"/>
              <w:right w:val="single" w:sz="4" w:space="0" w:color="auto"/>
            </w:tcBorders>
          </w:tcPr>
          <w:p w14:paraId="29B1CDBE" w14:textId="77777777" w:rsidR="009C28D0" w:rsidRDefault="009C28D0" w:rsidP="00B10465">
            <w:pPr>
              <w:snapToGrid w:val="0"/>
              <w:jc w:val="both"/>
              <w:rPr>
                <w:sz w:val="28"/>
                <w:szCs w:val="28"/>
                <w:lang w:eastAsia="ar-SA"/>
              </w:rPr>
            </w:pPr>
          </w:p>
        </w:tc>
        <w:tc>
          <w:tcPr>
            <w:tcW w:w="1701" w:type="dxa"/>
            <w:tcBorders>
              <w:top w:val="single" w:sz="4" w:space="0" w:color="auto"/>
              <w:left w:val="single" w:sz="4" w:space="0" w:color="auto"/>
              <w:bottom w:val="single" w:sz="4" w:space="0" w:color="auto"/>
              <w:right w:val="single" w:sz="4" w:space="0" w:color="auto"/>
            </w:tcBorders>
          </w:tcPr>
          <w:p w14:paraId="252EB4F0" w14:textId="77777777" w:rsidR="009C28D0" w:rsidRDefault="009C28D0" w:rsidP="00B10465">
            <w:pPr>
              <w:snapToGrid w:val="0"/>
              <w:jc w:val="center"/>
              <w:rPr>
                <w:b/>
                <w:sz w:val="28"/>
                <w:szCs w:val="28"/>
                <w:lang w:eastAsia="ar-SA"/>
              </w:rPr>
            </w:pPr>
            <w:r>
              <w:rPr>
                <w:b/>
                <w:sz w:val="28"/>
                <w:szCs w:val="28"/>
                <w:lang w:eastAsia="ar-SA"/>
              </w:rPr>
              <w:t>202</w:t>
            </w:r>
            <w:r>
              <w:rPr>
                <w:b/>
                <w:sz w:val="28"/>
                <w:szCs w:val="28"/>
                <w:lang w:val="en-US" w:eastAsia="ar-SA"/>
              </w:rPr>
              <w:t>4</w:t>
            </w:r>
            <w:r>
              <w:rPr>
                <w:b/>
                <w:sz w:val="28"/>
                <w:szCs w:val="28"/>
                <w:lang w:eastAsia="ar-SA"/>
              </w:rPr>
              <w:t xml:space="preserve"> год</w:t>
            </w:r>
          </w:p>
        </w:tc>
        <w:tc>
          <w:tcPr>
            <w:tcW w:w="1418" w:type="dxa"/>
            <w:tcBorders>
              <w:top w:val="single" w:sz="4" w:space="0" w:color="auto"/>
              <w:left w:val="single" w:sz="4" w:space="0" w:color="auto"/>
              <w:bottom w:val="single" w:sz="4" w:space="0" w:color="auto"/>
              <w:right w:val="single" w:sz="4" w:space="0" w:color="auto"/>
            </w:tcBorders>
          </w:tcPr>
          <w:p w14:paraId="0BE01689" w14:textId="77777777" w:rsidR="009C28D0" w:rsidRDefault="009C28D0" w:rsidP="00B10465">
            <w:pPr>
              <w:snapToGrid w:val="0"/>
              <w:jc w:val="center"/>
              <w:rPr>
                <w:b/>
                <w:sz w:val="28"/>
                <w:szCs w:val="28"/>
                <w:lang w:eastAsia="ar-SA"/>
              </w:rPr>
            </w:pPr>
            <w:r>
              <w:rPr>
                <w:b/>
                <w:sz w:val="28"/>
                <w:szCs w:val="28"/>
                <w:lang w:eastAsia="ar-SA"/>
              </w:rPr>
              <w:t>202</w:t>
            </w:r>
            <w:r>
              <w:rPr>
                <w:b/>
                <w:sz w:val="28"/>
                <w:szCs w:val="28"/>
                <w:lang w:val="en-US" w:eastAsia="ar-SA"/>
              </w:rPr>
              <w:t>5</w:t>
            </w:r>
            <w:r>
              <w:rPr>
                <w:b/>
                <w:sz w:val="28"/>
                <w:szCs w:val="28"/>
                <w:lang w:eastAsia="ar-SA"/>
              </w:rPr>
              <w:t xml:space="preserve"> год</w:t>
            </w:r>
          </w:p>
        </w:tc>
        <w:tc>
          <w:tcPr>
            <w:tcW w:w="1417" w:type="dxa"/>
            <w:tcBorders>
              <w:top w:val="single" w:sz="4" w:space="0" w:color="auto"/>
              <w:left w:val="single" w:sz="4" w:space="0" w:color="auto"/>
              <w:bottom w:val="single" w:sz="4" w:space="0" w:color="auto"/>
              <w:right w:val="single" w:sz="4" w:space="0" w:color="auto"/>
            </w:tcBorders>
          </w:tcPr>
          <w:p w14:paraId="2ECD33DA" w14:textId="77777777" w:rsidR="009C28D0" w:rsidRDefault="009C28D0" w:rsidP="00B10465">
            <w:pPr>
              <w:snapToGrid w:val="0"/>
              <w:jc w:val="center"/>
              <w:rPr>
                <w:b/>
                <w:sz w:val="28"/>
                <w:szCs w:val="28"/>
                <w:lang w:eastAsia="ar-SA"/>
              </w:rPr>
            </w:pPr>
            <w:r>
              <w:rPr>
                <w:b/>
                <w:sz w:val="28"/>
                <w:szCs w:val="28"/>
                <w:lang w:eastAsia="ar-SA"/>
              </w:rPr>
              <w:t>2026 год</w:t>
            </w:r>
          </w:p>
        </w:tc>
      </w:tr>
      <w:tr w:rsidR="009C28D0" w14:paraId="5045C447" w14:textId="77777777" w:rsidTr="00B10465">
        <w:tc>
          <w:tcPr>
            <w:tcW w:w="4682" w:type="dxa"/>
            <w:tcBorders>
              <w:top w:val="single" w:sz="4" w:space="0" w:color="000000"/>
              <w:left w:val="single" w:sz="4" w:space="0" w:color="000000"/>
              <w:bottom w:val="single" w:sz="4" w:space="0" w:color="000000"/>
              <w:right w:val="single" w:sz="4" w:space="0" w:color="auto"/>
            </w:tcBorders>
          </w:tcPr>
          <w:p w14:paraId="056D3A37" w14:textId="77777777" w:rsidR="009C28D0" w:rsidRDefault="009C28D0" w:rsidP="00B10465">
            <w:pPr>
              <w:snapToGrid w:val="0"/>
              <w:jc w:val="both"/>
              <w:rPr>
                <w:sz w:val="28"/>
                <w:szCs w:val="28"/>
                <w:lang w:eastAsia="ar-SA"/>
              </w:rPr>
            </w:pPr>
            <w:r>
              <w:rPr>
                <w:sz w:val="28"/>
                <w:szCs w:val="28"/>
                <w:lang w:eastAsia="ar-SA"/>
              </w:rPr>
              <w:t>Великосельское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4A5F033B" w14:textId="77777777" w:rsidR="009C28D0" w:rsidRDefault="009C28D0" w:rsidP="00B10465">
            <w:pPr>
              <w:snapToGrid w:val="0"/>
              <w:jc w:val="right"/>
              <w:rPr>
                <w:sz w:val="28"/>
                <w:szCs w:val="28"/>
                <w:lang w:eastAsia="ar-SA"/>
              </w:rPr>
            </w:pPr>
            <w:r>
              <w:rPr>
                <w:sz w:val="28"/>
                <w:szCs w:val="28"/>
                <w:lang w:eastAsia="ar-SA"/>
              </w:rPr>
              <w:t>13772,7</w:t>
            </w:r>
          </w:p>
        </w:tc>
        <w:tc>
          <w:tcPr>
            <w:tcW w:w="1418" w:type="dxa"/>
            <w:tcBorders>
              <w:top w:val="single" w:sz="4" w:space="0" w:color="auto"/>
              <w:left w:val="single" w:sz="4" w:space="0" w:color="auto"/>
              <w:bottom w:val="single" w:sz="4" w:space="0" w:color="auto"/>
              <w:right w:val="single" w:sz="4" w:space="0" w:color="auto"/>
            </w:tcBorders>
          </w:tcPr>
          <w:p w14:paraId="3A0BD190" w14:textId="77777777" w:rsidR="009C28D0" w:rsidRDefault="009C28D0" w:rsidP="00B10465">
            <w:pPr>
              <w:snapToGrid w:val="0"/>
              <w:jc w:val="right"/>
              <w:rPr>
                <w:sz w:val="28"/>
                <w:szCs w:val="28"/>
                <w:lang w:eastAsia="ar-SA"/>
              </w:rPr>
            </w:pPr>
            <w:r>
              <w:rPr>
                <w:sz w:val="28"/>
                <w:szCs w:val="28"/>
                <w:lang w:eastAsia="ar-SA"/>
              </w:rPr>
              <w:t>11229,4</w:t>
            </w:r>
          </w:p>
        </w:tc>
        <w:tc>
          <w:tcPr>
            <w:tcW w:w="1417" w:type="dxa"/>
            <w:tcBorders>
              <w:top w:val="single" w:sz="4" w:space="0" w:color="auto"/>
              <w:left w:val="single" w:sz="4" w:space="0" w:color="auto"/>
              <w:bottom w:val="single" w:sz="4" w:space="0" w:color="auto"/>
              <w:right w:val="single" w:sz="4" w:space="0" w:color="auto"/>
            </w:tcBorders>
          </w:tcPr>
          <w:p w14:paraId="72736710" w14:textId="77777777" w:rsidR="009C28D0" w:rsidRDefault="009C28D0" w:rsidP="00B10465">
            <w:pPr>
              <w:snapToGrid w:val="0"/>
              <w:jc w:val="right"/>
              <w:rPr>
                <w:sz w:val="28"/>
                <w:szCs w:val="28"/>
                <w:lang w:eastAsia="ar-SA"/>
              </w:rPr>
            </w:pPr>
            <w:r>
              <w:rPr>
                <w:sz w:val="28"/>
                <w:szCs w:val="28"/>
                <w:lang w:eastAsia="ar-SA"/>
              </w:rPr>
              <w:t>10915,0</w:t>
            </w:r>
          </w:p>
        </w:tc>
      </w:tr>
      <w:tr w:rsidR="009C28D0" w14:paraId="7AEDCEFB" w14:textId="77777777" w:rsidTr="00B10465">
        <w:tc>
          <w:tcPr>
            <w:tcW w:w="4682" w:type="dxa"/>
            <w:tcBorders>
              <w:top w:val="single" w:sz="4" w:space="0" w:color="000000"/>
              <w:left w:val="single" w:sz="4" w:space="0" w:color="000000"/>
              <w:bottom w:val="single" w:sz="4" w:space="0" w:color="000000"/>
              <w:right w:val="single" w:sz="4" w:space="0" w:color="auto"/>
            </w:tcBorders>
          </w:tcPr>
          <w:p w14:paraId="1F87AE30" w14:textId="77777777" w:rsidR="009C28D0" w:rsidRDefault="009C28D0" w:rsidP="00B10465">
            <w:pPr>
              <w:snapToGrid w:val="0"/>
              <w:jc w:val="both"/>
              <w:rPr>
                <w:sz w:val="28"/>
                <w:szCs w:val="28"/>
                <w:lang w:eastAsia="ar-SA"/>
              </w:rPr>
            </w:pPr>
            <w:r>
              <w:rPr>
                <w:sz w:val="28"/>
                <w:szCs w:val="28"/>
                <w:lang w:eastAsia="ar-SA"/>
              </w:rPr>
              <w:t>Взвадское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33322B79" w14:textId="77777777" w:rsidR="009C28D0" w:rsidRDefault="009C28D0" w:rsidP="00B10465">
            <w:pPr>
              <w:snapToGrid w:val="0"/>
              <w:jc w:val="right"/>
              <w:rPr>
                <w:sz w:val="28"/>
                <w:szCs w:val="28"/>
                <w:lang w:eastAsia="ar-SA"/>
              </w:rPr>
            </w:pPr>
            <w:r>
              <w:rPr>
                <w:sz w:val="28"/>
                <w:szCs w:val="28"/>
                <w:lang w:eastAsia="ar-SA"/>
              </w:rPr>
              <w:t>6567,5</w:t>
            </w:r>
          </w:p>
        </w:tc>
        <w:tc>
          <w:tcPr>
            <w:tcW w:w="1418" w:type="dxa"/>
            <w:tcBorders>
              <w:top w:val="single" w:sz="4" w:space="0" w:color="auto"/>
              <w:left w:val="single" w:sz="4" w:space="0" w:color="auto"/>
              <w:bottom w:val="single" w:sz="4" w:space="0" w:color="auto"/>
              <w:right w:val="single" w:sz="4" w:space="0" w:color="auto"/>
            </w:tcBorders>
          </w:tcPr>
          <w:p w14:paraId="26BA981A" w14:textId="77777777" w:rsidR="009C28D0" w:rsidRDefault="009C28D0" w:rsidP="00B10465">
            <w:pPr>
              <w:snapToGrid w:val="0"/>
              <w:jc w:val="right"/>
              <w:rPr>
                <w:sz w:val="28"/>
                <w:szCs w:val="28"/>
                <w:lang w:eastAsia="ar-SA"/>
              </w:rPr>
            </w:pPr>
            <w:r>
              <w:rPr>
                <w:sz w:val="28"/>
                <w:szCs w:val="28"/>
                <w:lang w:eastAsia="ar-SA"/>
              </w:rPr>
              <w:t>5181,0</w:t>
            </w:r>
          </w:p>
        </w:tc>
        <w:tc>
          <w:tcPr>
            <w:tcW w:w="1417" w:type="dxa"/>
            <w:tcBorders>
              <w:top w:val="single" w:sz="4" w:space="0" w:color="auto"/>
              <w:left w:val="single" w:sz="4" w:space="0" w:color="auto"/>
              <w:bottom w:val="single" w:sz="4" w:space="0" w:color="auto"/>
              <w:right w:val="single" w:sz="4" w:space="0" w:color="auto"/>
            </w:tcBorders>
          </w:tcPr>
          <w:p w14:paraId="5F69DA6F" w14:textId="77777777" w:rsidR="009C28D0" w:rsidRDefault="009C28D0" w:rsidP="00B10465">
            <w:pPr>
              <w:snapToGrid w:val="0"/>
              <w:jc w:val="right"/>
              <w:rPr>
                <w:sz w:val="28"/>
                <w:szCs w:val="28"/>
                <w:lang w:eastAsia="ar-SA"/>
              </w:rPr>
            </w:pPr>
            <w:r>
              <w:rPr>
                <w:sz w:val="28"/>
                <w:szCs w:val="28"/>
                <w:lang w:eastAsia="ar-SA"/>
              </w:rPr>
              <w:t>5119,7</w:t>
            </w:r>
          </w:p>
        </w:tc>
      </w:tr>
      <w:tr w:rsidR="009C28D0" w14:paraId="20CF82E9" w14:textId="77777777" w:rsidTr="00B10465">
        <w:tc>
          <w:tcPr>
            <w:tcW w:w="4682" w:type="dxa"/>
            <w:tcBorders>
              <w:top w:val="single" w:sz="4" w:space="0" w:color="000000"/>
              <w:left w:val="single" w:sz="4" w:space="0" w:color="000000"/>
              <w:bottom w:val="single" w:sz="4" w:space="0" w:color="000000"/>
              <w:right w:val="single" w:sz="4" w:space="0" w:color="auto"/>
            </w:tcBorders>
          </w:tcPr>
          <w:p w14:paraId="102A5A4A" w14:textId="77777777" w:rsidR="009C28D0" w:rsidRDefault="009C28D0" w:rsidP="00B10465">
            <w:pPr>
              <w:snapToGrid w:val="0"/>
              <w:jc w:val="both"/>
              <w:rPr>
                <w:sz w:val="28"/>
                <w:szCs w:val="28"/>
                <w:lang w:eastAsia="ar-SA"/>
              </w:rPr>
            </w:pPr>
            <w:r>
              <w:rPr>
                <w:sz w:val="28"/>
                <w:szCs w:val="28"/>
                <w:lang w:eastAsia="ar-SA"/>
              </w:rPr>
              <w:t>Залучское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43D679F6" w14:textId="77777777" w:rsidR="009C28D0" w:rsidRDefault="009C28D0" w:rsidP="00B10465">
            <w:pPr>
              <w:snapToGrid w:val="0"/>
              <w:jc w:val="right"/>
              <w:rPr>
                <w:sz w:val="28"/>
                <w:szCs w:val="28"/>
                <w:lang w:eastAsia="ar-SA"/>
              </w:rPr>
            </w:pPr>
            <w:r>
              <w:rPr>
                <w:sz w:val="28"/>
                <w:szCs w:val="28"/>
                <w:lang w:eastAsia="ar-SA"/>
              </w:rPr>
              <w:t>13720,4</w:t>
            </w:r>
          </w:p>
        </w:tc>
        <w:tc>
          <w:tcPr>
            <w:tcW w:w="1418" w:type="dxa"/>
            <w:tcBorders>
              <w:top w:val="single" w:sz="4" w:space="0" w:color="auto"/>
              <w:left w:val="single" w:sz="4" w:space="0" w:color="auto"/>
              <w:bottom w:val="single" w:sz="4" w:space="0" w:color="auto"/>
              <w:right w:val="single" w:sz="4" w:space="0" w:color="auto"/>
            </w:tcBorders>
          </w:tcPr>
          <w:p w14:paraId="1611AB3C" w14:textId="77777777" w:rsidR="009C28D0" w:rsidRDefault="009C28D0" w:rsidP="00B10465">
            <w:pPr>
              <w:snapToGrid w:val="0"/>
              <w:jc w:val="right"/>
              <w:rPr>
                <w:sz w:val="28"/>
                <w:szCs w:val="28"/>
                <w:lang w:eastAsia="ar-SA"/>
              </w:rPr>
            </w:pPr>
            <w:r>
              <w:rPr>
                <w:sz w:val="28"/>
                <w:szCs w:val="28"/>
                <w:lang w:eastAsia="ar-SA"/>
              </w:rPr>
              <w:t>10261,6</w:t>
            </w:r>
          </w:p>
        </w:tc>
        <w:tc>
          <w:tcPr>
            <w:tcW w:w="1417" w:type="dxa"/>
            <w:tcBorders>
              <w:top w:val="single" w:sz="4" w:space="0" w:color="auto"/>
              <w:left w:val="single" w:sz="4" w:space="0" w:color="auto"/>
              <w:bottom w:val="single" w:sz="4" w:space="0" w:color="auto"/>
              <w:right w:val="single" w:sz="4" w:space="0" w:color="auto"/>
            </w:tcBorders>
          </w:tcPr>
          <w:p w14:paraId="3EE2E09B" w14:textId="77777777" w:rsidR="009C28D0" w:rsidRDefault="009C28D0" w:rsidP="00B10465">
            <w:pPr>
              <w:snapToGrid w:val="0"/>
              <w:jc w:val="right"/>
              <w:rPr>
                <w:sz w:val="28"/>
                <w:szCs w:val="28"/>
                <w:lang w:eastAsia="ar-SA"/>
              </w:rPr>
            </w:pPr>
            <w:r>
              <w:rPr>
                <w:sz w:val="28"/>
                <w:szCs w:val="28"/>
                <w:lang w:eastAsia="ar-SA"/>
              </w:rPr>
              <w:t>10089,0</w:t>
            </w:r>
          </w:p>
        </w:tc>
      </w:tr>
      <w:tr w:rsidR="009C28D0" w14:paraId="653BE0C0" w14:textId="77777777" w:rsidTr="00B10465">
        <w:tc>
          <w:tcPr>
            <w:tcW w:w="4682" w:type="dxa"/>
            <w:tcBorders>
              <w:top w:val="single" w:sz="4" w:space="0" w:color="000000"/>
              <w:left w:val="single" w:sz="4" w:space="0" w:color="000000"/>
              <w:bottom w:val="single" w:sz="4" w:space="0" w:color="000000"/>
              <w:right w:val="single" w:sz="4" w:space="0" w:color="auto"/>
            </w:tcBorders>
          </w:tcPr>
          <w:p w14:paraId="53DDEE00" w14:textId="77777777" w:rsidR="009C28D0" w:rsidRDefault="009C28D0" w:rsidP="00B10465">
            <w:pPr>
              <w:snapToGrid w:val="0"/>
              <w:jc w:val="both"/>
              <w:rPr>
                <w:sz w:val="28"/>
                <w:szCs w:val="28"/>
                <w:lang w:eastAsia="ar-SA"/>
              </w:rPr>
            </w:pPr>
            <w:r>
              <w:rPr>
                <w:sz w:val="28"/>
                <w:szCs w:val="28"/>
                <w:lang w:eastAsia="ar-SA"/>
              </w:rPr>
              <w:t>Ивановское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0400492D" w14:textId="77777777" w:rsidR="009C28D0" w:rsidRDefault="009C28D0" w:rsidP="00B10465">
            <w:pPr>
              <w:snapToGrid w:val="0"/>
              <w:jc w:val="right"/>
              <w:rPr>
                <w:sz w:val="28"/>
                <w:szCs w:val="28"/>
                <w:lang w:eastAsia="ar-SA"/>
              </w:rPr>
            </w:pPr>
            <w:r>
              <w:rPr>
                <w:sz w:val="28"/>
                <w:szCs w:val="28"/>
                <w:lang w:eastAsia="ar-SA"/>
              </w:rPr>
              <w:t>8552,9</w:t>
            </w:r>
          </w:p>
        </w:tc>
        <w:tc>
          <w:tcPr>
            <w:tcW w:w="1418" w:type="dxa"/>
            <w:tcBorders>
              <w:top w:val="single" w:sz="4" w:space="0" w:color="auto"/>
              <w:left w:val="single" w:sz="4" w:space="0" w:color="auto"/>
              <w:bottom w:val="single" w:sz="4" w:space="0" w:color="auto"/>
              <w:right w:val="single" w:sz="4" w:space="0" w:color="auto"/>
            </w:tcBorders>
          </w:tcPr>
          <w:p w14:paraId="1A03E84A" w14:textId="77777777" w:rsidR="009C28D0" w:rsidRDefault="009C28D0" w:rsidP="00B10465">
            <w:pPr>
              <w:snapToGrid w:val="0"/>
              <w:jc w:val="right"/>
              <w:rPr>
                <w:sz w:val="28"/>
                <w:szCs w:val="28"/>
                <w:lang w:eastAsia="ar-SA"/>
              </w:rPr>
            </w:pPr>
            <w:r>
              <w:rPr>
                <w:sz w:val="28"/>
                <w:szCs w:val="28"/>
                <w:lang w:eastAsia="ar-SA"/>
              </w:rPr>
              <w:t>6894,2</w:t>
            </w:r>
          </w:p>
        </w:tc>
        <w:tc>
          <w:tcPr>
            <w:tcW w:w="1417" w:type="dxa"/>
            <w:tcBorders>
              <w:top w:val="single" w:sz="4" w:space="0" w:color="auto"/>
              <w:left w:val="single" w:sz="4" w:space="0" w:color="auto"/>
              <w:bottom w:val="single" w:sz="4" w:space="0" w:color="auto"/>
              <w:right w:val="single" w:sz="4" w:space="0" w:color="auto"/>
            </w:tcBorders>
          </w:tcPr>
          <w:p w14:paraId="22F3276A" w14:textId="77777777" w:rsidR="009C28D0" w:rsidRDefault="009C28D0" w:rsidP="00B10465">
            <w:pPr>
              <w:snapToGrid w:val="0"/>
              <w:jc w:val="right"/>
              <w:rPr>
                <w:sz w:val="28"/>
                <w:szCs w:val="28"/>
                <w:lang w:eastAsia="ar-SA"/>
              </w:rPr>
            </w:pPr>
            <w:r>
              <w:rPr>
                <w:sz w:val="28"/>
                <w:szCs w:val="28"/>
                <w:lang w:eastAsia="ar-SA"/>
              </w:rPr>
              <w:t>6728,4</w:t>
            </w:r>
          </w:p>
        </w:tc>
      </w:tr>
      <w:tr w:rsidR="009C28D0" w14:paraId="080D7EA3" w14:textId="77777777" w:rsidTr="00B10465">
        <w:tc>
          <w:tcPr>
            <w:tcW w:w="4682" w:type="dxa"/>
            <w:tcBorders>
              <w:left w:val="single" w:sz="4" w:space="0" w:color="000000"/>
              <w:bottom w:val="single" w:sz="4" w:space="0" w:color="000000"/>
              <w:right w:val="single" w:sz="4" w:space="0" w:color="auto"/>
            </w:tcBorders>
          </w:tcPr>
          <w:p w14:paraId="452A1E62" w14:textId="77777777" w:rsidR="009C28D0" w:rsidRDefault="009C28D0" w:rsidP="00B10465">
            <w:pPr>
              <w:snapToGrid w:val="0"/>
              <w:jc w:val="both"/>
              <w:rPr>
                <w:sz w:val="28"/>
                <w:szCs w:val="28"/>
                <w:lang w:eastAsia="ar-SA"/>
              </w:rPr>
            </w:pPr>
            <w:r>
              <w:rPr>
                <w:sz w:val="28"/>
                <w:szCs w:val="28"/>
                <w:lang w:eastAsia="ar-SA"/>
              </w:rPr>
              <w:t>Медниковское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7BDC805F" w14:textId="77777777" w:rsidR="009C28D0" w:rsidRDefault="009C28D0" w:rsidP="00B10465">
            <w:pPr>
              <w:snapToGrid w:val="0"/>
              <w:jc w:val="right"/>
              <w:rPr>
                <w:sz w:val="28"/>
                <w:szCs w:val="28"/>
                <w:lang w:eastAsia="ar-SA"/>
              </w:rPr>
            </w:pPr>
            <w:r>
              <w:rPr>
                <w:sz w:val="28"/>
                <w:szCs w:val="28"/>
                <w:lang w:eastAsia="ar-SA"/>
              </w:rPr>
              <w:t>7416,7</w:t>
            </w:r>
          </w:p>
        </w:tc>
        <w:tc>
          <w:tcPr>
            <w:tcW w:w="1418" w:type="dxa"/>
            <w:tcBorders>
              <w:top w:val="single" w:sz="4" w:space="0" w:color="auto"/>
              <w:left w:val="single" w:sz="4" w:space="0" w:color="auto"/>
              <w:bottom w:val="single" w:sz="4" w:space="0" w:color="auto"/>
              <w:right w:val="single" w:sz="4" w:space="0" w:color="auto"/>
            </w:tcBorders>
          </w:tcPr>
          <w:p w14:paraId="5535B67E" w14:textId="77777777" w:rsidR="009C28D0" w:rsidRDefault="009C28D0" w:rsidP="00B10465">
            <w:pPr>
              <w:snapToGrid w:val="0"/>
              <w:jc w:val="right"/>
              <w:rPr>
                <w:sz w:val="28"/>
                <w:szCs w:val="28"/>
                <w:lang w:eastAsia="ar-SA"/>
              </w:rPr>
            </w:pPr>
            <w:r>
              <w:rPr>
                <w:sz w:val="28"/>
                <w:szCs w:val="28"/>
                <w:lang w:eastAsia="ar-SA"/>
              </w:rPr>
              <w:t>6180,9</w:t>
            </w:r>
          </w:p>
        </w:tc>
        <w:tc>
          <w:tcPr>
            <w:tcW w:w="1417" w:type="dxa"/>
            <w:tcBorders>
              <w:top w:val="single" w:sz="4" w:space="0" w:color="auto"/>
              <w:left w:val="single" w:sz="4" w:space="0" w:color="auto"/>
              <w:bottom w:val="single" w:sz="4" w:space="0" w:color="auto"/>
              <w:right w:val="single" w:sz="4" w:space="0" w:color="auto"/>
            </w:tcBorders>
          </w:tcPr>
          <w:p w14:paraId="08A6F4E4" w14:textId="77777777" w:rsidR="009C28D0" w:rsidRDefault="009C28D0" w:rsidP="00B10465">
            <w:pPr>
              <w:snapToGrid w:val="0"/>
              <w:jc w:val="right"/>
              <w:rPr>
                <w:sz w:val="28"/>
                <w:szCs w:val="28"/>
                <w:lang w:eastAsia="ar-SA"/>
              </w:rPr>
            </w:pPr>
            <w:r>
              <w:rPr>
                <w:sz w:val="28"/>
                <w:szCs w:val="28"/>
                <w:lang w:eastAsia="ar-SA"/>
              </w:rPr>
              <w:t>6033,3</w:t>
            </w:r>
          </w:p>
        </w:tc>
      </w:tr>
      <w:tr w:rsidR="009C28D0" w14:paraId="410010F3" w14:textId="77777777" w:rsidTr="00B10465">
        <w:tc>
          <w:tcPr>
            <w:tcW w:w="4682" w:type="dxa"/>
            <w:tcBorders>
              <w:top w:val="single" w:sz="4" w:space="0" w:color="000000"/>
              <w:left w:val="single" w:sz="4" w:space="0" w:color="000000"/>
              <w:bottom w:val="single" w:sz="4" w:space="0" w:color="000000"/>
              <w:right w:val="single" w:sz="4" w:space="0" w:color="auto"/>
            </w:tcBorders>
          </w:tcPr>
          <w:p w14:paraId="08BFE259" w14:textId="77777777" w:rsidR="009C28D0" w:rsidRDefault="009C28D0" w:rsidP="00B10465">
            <w:pPr>
              <w:snapToGrid w:val="0"/>
              <w:jc w:val="both"/>
              <w:rPr>
                <w:sz w:val="28"/>
                <w:szCs w:val="28"/>
                <w:lang w:eastAsia="ar-SA"/>
              </w:rPr>
            </w:pPr>
            <w:r>
              <w:rPr>
                <w:sz w:val="28"/>
                <w:szCs w:val="28"/>
                <w:lang w:eastAsia="ar-SA"/>
              </w:rPr>
              <w:t>Наговское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445B2D79" w14:textId="77777777" w:rsidR="009C28D0" w:rsidRDefault="009C28D0" w:rsidP="00B10465">
            <w:pPr>
              <w:snapToGrid w:val="0"/>
              <w:jc w:val="right"/>
              <w:rPr>
                <w:sz w:val="28"/>
                <w:szCs w:val="28"/>
                <w:lang w:eastAsia="ar-SA"/>
              </w:rPr>
            </w:pPr>
            <w:r>
              <w:rPr>
                <w:sz w:val="28"/>
                <w:szCs w:val="28"/>
                <w:lang w:eastAsia="ar-SA"/>
              </w:rPr>
              <w:t>22688,6</w:t>
            </w:r>
          </w:p>
        </w:tc>
        <w:tc>
          <w:tcPr>
            <w:tcW w:w="1418" w:type="dxa"/>
            <w:tcBorders>
              <w:top w:val="single" w:sz="4" w:space="0" w:color="auto"/>
              <w:left w:val="single" w:sz="4" w:space="0" w:color="auto"/>
              <w:bottom w:val="single" w:sz="4" w:space="0" w:color="auto"/>
              <w:right w:val="single" w:sz="4" w:space="0" w:color="auto"/>
            </w:tcBorders>
          </w:tcPr>
          <w:p w14:paraId="78EC5D2F" w14:textId="77777777" w:rsidR="009C28D0" w:rsidRDefault="009C28D0" w:rsidP="00B10465">
            <w:pPr>
              <w:snapToGrid w:val="0"/>
              <w:jc w:val="right"/>
              <w:rPr>
                <w:sz w:val="28"/>
                <w:szCs w:val="28"/>
                <w:lang w:eastAsia="ar-SA"/>
              </w:rPr>
            </w:pPr>
            <w:r>
              <w:rPr>
                <w:sz w:val="28"/>
                <w:szCs w:val="28"/>
                <w:lang w:eastAsia="ar-SA"/>
              </w:rPr>
              <w:t>17540,9</w:t>
            </w:r>
          </w:p>
        </w:tc>
        <w:tc>
          <w:tcPr>
            <w:tcW w:w="1417" w:type="dxa"/>
            <w:tcBorders>
              <w:top w:val="single" w:sz="4" w:space="0" w:color="auto"/>
              <w:left w:val="single" w:sz="4" w:space="0" w:color="auto"/>
              <w:bottom w:val="single" w:sz="4" w:space="0" w:color="auto"/>
              <w:right w:val="single" w:sz="4" w:space="0" w:color="auto"/>
            </w:tcBorders>
          </w:tcPr>
          <w:p w14:paraId="1EBFD94D" w14:textId="77777777" w:rsidR="009C28D0" w:rsidRDefault="009C28D0" w:rsidP="00B10465">
            <w:pPr>
              <w:snapToGrid w:val="0"/>
              <w:jc w:val="right"/>
              <w:rPr>
                <w:sz w:val="28"/>
                <w:szCs w:val="28"/>
                <w:lang w:eastAsia="ar-SA"/>
              </w:rPr>
            </w:pPr>
            <w:r>
              <w:rPr>
                <w:sz w:val="28"/>
                <w:szCs w:val="28"/>
                <w:lang w:eastAsia="ar-SA"/>
              </w:rPr>
              <w:t>17235,3</w:t>
            </w:r>
          </w:p>
        </w:tc>
      </w:tr>
      <w:tr w:rsidR="009C28D0" w14:paraId="2D264358" w14:textId="77777777" w:rsidTr="00B10465">
        <w:tc>
          <w:tcPr>
            <w:tcW w:w="4682" w:type="dxa"/>
            <w:tcBorders>
              <w:top w:val="single" w:sz="4" w:space="0" w:color="000000"/>
              <w:left w:val="single" w:sz="4" w:space="0" w:color="000000"/>
              <w:bottom w:val="single" w:sz="4" w:space="0" w:color="000000"/>
              <w:right w:val="single" w:sz="4" w:space="0" w:color="auto"/>
            </w:tcBorders>
          </w:tcPr>
          <w:p w14:paraId="3A971A09" w14:textId="77777777" w:rsidR="009C28D0" w:rsidRDefault="009C28D0" w:rsidP="00B10465">
            <w:pPr>
              <w:snapToGrid w:val="0"/>
              <w:jc w:val="both"/>
              <w:rPr>
                <w:sz w:val="28"/>
                <w:szCs w:val="28"/>
                <w:lang w:eastAsia="ar-SA"/>
              </w:rPr>
            </w:pPr>
            <w:r>
              <w:rPr>
                <w:sz w:val="28"/>
                <w:szCs w:val="28"/>
                <w:lang w:eastAsia="ar-SA"/>
              </w:rPr>
              <w:t>Новосельское сельское поселение</w:t>
            </w:r>
          </w:p>
        </w:tc>
        <w:tc>
          <w:tcPr>
            <w:tcW w:w="1701" w:type="dxa"/>
            <w:tcBorders>
              <w:top w:val="single" w:sz="4" w:space="0" w:color="auto"/>
              <w:left w:val="single" w:sz="4" w:space="0" w:color="auto"/>
              <w:bottom w:val="single" w:sz="4" w:space="0" w:color="auto"/>
              <w:right w:val="single" w:sz="4" w:space="0" w:color="auto"/>
            </w:tcBorders>
          </w:tcPr>
          <w:p w14:paraId="51CEAA5A" w14:textId="77777777" w:rsidR="009C28D0" w:rsidRDefault="009C28D0" w:rsidP="00B10465">
            <w:pPr>
              <w:snapToGrid w:val="0"/>
              <w:jc w:val="right"/>
              <w:rPr>
                <w:sz w:val="28"/>
                <w:szCs w:val="28"/>
                <w:lang w:eastAsia="ar-SA"/>
              </w:rPr>
            </w:pPr>
            <w:r>
              <w:rPr>
                <w:sz w:val="28"/>
                <w:szCs w:val="28"/>
                <w:lang w:eastAsia="ar-SA"/>
              </w:rPr>
              <w:t>5159,6</w:t>
            </w:r>
          </w:p>
        </w:tc>
        <w:tc>
          <w:tcPr>
            <w:tcW w:w="1418" w:type="dxa"/>
            <w:tcBorders>
              <w:top w:val="single" w:sz="4" w:space="0" w:color="auto"/>
              <w:left w:val="single" w:sz="4" w:space="0" w:color="auto"/>
              <w:bottom w:val="single" w:sz="4" w:space="0" w:color="auto"/>
              <w:right w:val="single" w:sz="4" w:space="0" w:color="auto"/>
            </w:tcBorders>
          </w:tcPr>
          <w:p w14:paraId="006A2BCC" w14:textId="77777777" w:rsidR="009C28D0" w:rsidRDefault="009C28D0" w:rsidP="00B10465">
            <w:pPr>
              <w:snapToGrid w:val="0"/>
              <w:jc w:val="right"/>
              <w:rPr>
                <w:sz w:val="28"/>
                <w:szCs w:val="28"/>
                <w:lang w:eastAsia="ar-SA"/>
              </w:rPr>
            </w:pPr>
            <w:r>
              <w:rPr>
                <w:sz w:val="28"/>
                <w:szCs w:val="28"/>
                <w:lang w:eastAsia="ar-SA"/>
              </w:rPr>
              <w:t>4271,3</w:t>
            </w:r>
          </w:p>
        </w:tc>
        <w:tc>
          <w:tcPr>
            <w:tcW w:w="1417" w:type="dxa"/>
            <w:tcBorders>
              <w:top w:val="single" w:sz="4" w:space="0" w:color="auto"/>
              <w:left w:val="single" w:sz="4" w:space="0" w:color="auto"/>
              <w:bottom w:val="single" w:sz="4" w:space="0" w:color="auto"/>
              <w:right w:val="single" w:sz="4" w:space="0" w:color="auto"/>
            </w:tcBorders>
          </w:tcPr>
          <w:p w14:paraId="041ED035" w14:textId="77777777" w:rsidR="009C28D0" w:rsidRDefault="009C28D0" w:rsidP="00B10465">
            <w:pPr>
              <w:snapToGrid w:val="0"/>
              <w:jc w:val="right"/>
              <w:rPr>
                <w:sz w:val="28"/>
                <w:szCs w:val="28"/>
                <w:lang w:eastAsia="ar-SA"/>
              </w:rPr>
            </w:pPr>
            <w:r>
              <w:rPr>
                <w:sz w:val="28"/>
                <w:szCs w:val="28"/>
                <w:lang w:eastAsia="ar-SA"/>
              </w:rPr>
              <w:t>4092,7</w:t>
            </w:r>
          </w:p>
        </w:tc>
      </w:tr>
      <w:tr w:rsidR="009C28D0" w14:paraId="40E02755" w14:textId="77777777" w:rsidTr="00B10465">
        <w:tc>
          <w:tcPr>
            <w:tcW w:w="4682" w:type="dxa"/>
            <w:tcBorders>
              <w:left w:val="single" w:sz="4" w:space="0" w:color="000000"/>
              <w:bottom w:val="single" w:sz="4" w:space="0" w:color="000000"/>
              <w:right w:val="single" w:sz="4" w:space="0" w:color="auto"/>
            </w:tcBorders>
          </w:tcPr>
          <w:p w14:paraId="2FF24DE3" w14:textId="77777777" w:rsidR="009C28D0" w:rsidRDefault="009C28D0" w:rsidP="00B10465">
            <w:pPr>
              <w:snapToGrid w:val="0"/>
              <w:jc w:val="both"/>
              <w:rPr>
                <w:b/>
                <w:sz w:val="28"/>
                <w:szCs w:val="28"/>
                <w:lang w:eastAsia="ar-SA"/>
              </w:rPr>
            </w:pPr>
            <w:r>
              <w:rPr>
                <w:b/>
                <w:sz w:val="28"/>
                <w:szCs w:val="28"/>
                <w:lang w:eastAsia="ar-SA"/>
              </w:rPr>
              <w:t>ИТОГО:</w:t>
            </w:r>
          </w:p>
        </w:tc>
        <w:tc>
          <w:tcPr>
            <w:tcW w:w="1701" w:type="dxa"/>
            <w:tcBorders>
              <w:top w:val="single" w:sz="4" w:space="0" w:color="auto"/>
              <w:left w:val="single" w:sz="4" w:space="0" w:color="auto"/>
              <w:bottom w:val="single" w:sz="4" w:space="0" w:color="auto"/>
              <w:right w:val="single" w:sz="4" w:space="0" w:color="auto"/>
            </w:tcBorders>
          </w:tcPr>
          <w:p w14:paraId="7DA2B984" w14:textId="77777777" w:rsidR="009C28D0" w:rsidRDefault="009C28D0" w:rsidP="00B10465">
            <w:pPr>
              <w:snapToGrid w:val="0"/>
              <w:jc w:val="right"/>
              <w:rPr>
                <w:b/>
                <w:sz w:val="28"/>
                <w:szCs w:val="28"/>
                <w:lang w:eastAsia="ar-SA"/>
              </w:rPr>
            </w:pPr>
            <w:r>
              <w:rPr>
                <w:b/>
                <w:sz w:val="28"/>
                <w:szCs w:val="28"/>
                <w:lang w:eastAsia="ar-SA"/>
              </w:rPr>
              <w:t>77878,4</w:t>
            </w:r>
          </w:p>
        </w:tc>
        <w:tc>
          <w:tcPr>
            <w:tcW w:w="1418" w:type="dxa"/>
            <w:tcBorders>
              <w:top w:val="single" w:sz="4" w:space="0" w:color="auto"/>
              <w:left w:val="single" w:sz="4" w:space="0" w:color="auto"/>
              <w:bottom w:val="single" w:sz="4" w:space="0" w:color="auto"/>
              <w:right w:val="single" w:sz="4" w:space="0" w:color="auto"/>
            </w:tcBorders>
          </w:tcPr>
          <w:p w14:paraId="66B4006A" w14:textId="77777777" w:rsidR="009C28D0" w:rsidRDefault="009C28D0" w:rsidP="00B10465">
            <w:pPr>
              <w:snapToGrid w:val="0"/>
              <w:jc w:val="right"/>
              <w:rPr>
                <w:b/>
                <w:sz w:val="28"/>
                <w:szCs w:val="28"/>
                <w:lang w:eastAsia="ar-SA"/>
              </w:rPr>
            </w:pPr>
            <w:r>
              <w:rPr>
                <w:b/>
                <w:sz w:val="28"/>
                <w:szCs w:val="28"/>
                <w:lang w:eastAsia="ar-SA"/>
              </w:rPr>
              <w:t>61559,3</w:t>
            </w:r>
          </w:p>
        </w:tc>
        <w:tc>
          <w:tcPr>
            <w:tcW w:w="1417" w:type="dxa"/>
            <w:tcBorders>
              <w:top w:val="single" w:sz="4" w:space="0" w:color="auto"/>
              <w:left w:val="single" w:sz="4" w:space="0" w:color="auto"/>
              <w:bottom w:val="single" w:sz="4" w:space="0" w:color="auto"/>
              <w:right w:val="single" w:sz="4" w:space="0" w:color="auto"/>
            </w:tcBorders>
          </w:tcPr>
          <w:p w14:paraId="2280C3B1" w14:textId="77777777" w:rsidR="009C28D0" w:rsidRDefault="009C28D0" w:rsidP="00B10465">
            <w:pPr>
              <w:snapToGrid w:val="0"/>
              <w:jc w:val="right"/>
              <w:rPr>
                <w:b/>
                <w:sz w:val="28"/>
                <w:szCs w:val="28"/>
                <w:lang w:eastAsia="ar-SA"/>
              </w:rPr>
            </w:pPr>
            <w:r>
              <w:rPr>
                <w:b/>
                <w:sz w:val="28"/>
                <w:szCs w:val="28"/>
                <w:lang w:eastAsia="ar-SA"/>
              </w:rPr>
              <w:t>60213,4</w:t>
            </w:r>
          </w:p>
        </w:tc>
      </w:tr>
    </w:tbl>
    <w:p w14:paraId="7251AD09" w14:textId="77777777" w:rsidR="009C28D0" w:rsidRDefault="009C28D0" w:rsidP="009C28D0">
      <w:pPr>
        <w:jc w:val="center"/>
        <w:rPr>
          <w:b/>
          <w:lang w:eastAsia="ar-SA"/>
        </w:rPr>
      </w:pPr>
      <w:r>
        <w:rPr>
          <w:b/>
          <w:lang w:eastAsia="ar-SA"/>
        </w:rPr>
        <w:t xml:space="preserve"> </w:t>
      </w:r>
    </w:p>
    <w:p w14:paraId="42682536" w14:textId="20EE5D57" w:rsidR="009C28D0" w:rsidRDefault="009C28D0" w:rsidP="009C28D0">
      <w:pPr>
        <w:jc w:val="both"/>
        <w:rPr>
          <w:b/>
          <w:lang w:eastAsia="ar-SA"/>
        </w:rPr>
      </w:pPr>
      <w:r>
        <w:t xml:space="preserve">Примечание: </w:t>
      </w:r>
      <w:r>
        <w:rPr>
          <w:lang w:eastAsia="ar-SA"/>
        </w:rPr>
        <w:t>распределение дотаций бюджетам поселений на выравнивание бюджетной обеспеченности поселений осуществляется в соответствии с о</w:t>
      </w:r>
      <w:r>
        <w:t>бластным законом Новгородской области от 21.06.2007 N 120-ОЗ</w:t>
      </w:r>
      <w:r>
        <w:br/>
        <w:t>"О наделении органов местного самоуправления муниципальных районов Новгородской области государственными полномочиями по расчёту и предоставлению дотаций на выравнивание бюджетной обеспеченности поселений за счёт средств областного бюджета".</w:t>
      </w:r>
    </w:p>
    <w:p w14:paraId="306854AC" w14:textId="77777777" w:rsidR="009C28D0" w:rsidRDefault="009C28D0" w:rsidP="009C28D0">
      <w:pPr>
        <w:jc w:val="center"/>
        <w:rPr>
          <w:b/>
          <w:lang w:eastAsia="ar-SA"/>
        </w:rPr>
      </w:pPr>
    </w:p>
    <w:p w14:paraId="2D850BF9" w14:textId="77777777" w:rsidR="009C28D0" w:rsidRDefault="009C28D0" w:rsidP="009C28D0">
      <w:pPr>
        <w:jc w:val="center"/>
        <w:rPr>
          <w:b/>
          <w:lang w:eastAsia="ar-SA"/>
        </w:rPr>
      </w:pPr>
      <w:r>
        <w:rPr>
          <w:b/>
          <w:lang w:eastAsia="ar-SA"/>
        </w:rPr>
        <w:t xml:space="preserve"> _________________________________________</w:t>
      </w:r>
    </w:p>
    <w:p w14:paraId="64291FDA" w14:textId="77777777" w:rsidR="009C28D0" w:rsidRDefault="009C28D0" w:rsidP="009C28D0">
      <w:pPr>
        <w:jc w:val="both"/>
      </w:pPr>
    </w:p>
    <w:sectPr w:rsidR="009C28D0" w:rsidSect="00467CA0">
      <w:pgSz w:w="11906" w:h="16838"/>
      <w:pgMar w:top="709" w:right="851" w:bottom="99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E94059"/>
    <w:multiLevelType w:val="multilevel"/>
    <w:tmpl w:val="B4C0B7AA"/>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0D3D7D5B"/>
    <w:multiLevelType w:val="multilevel"/>
    <w:tmpl w:val="A888189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115B7F2C"/>
    <w:multiLevelType w:val="multilevel"/>
    <w:tmpl w:val="329270A2"/>
    <w:lvl w:ilvl="0">
      <w:start w:val="1"/>
      <w:numFmt w:val="decimal"/>
      <w:lvlText w:val="%1."/>
      <w:lvlJc w:val="left"/>
      <w:pPr>
        <w:ind w:left="660" w:hanging="360"/>
      </w:pPr>
      <w:rPr>
        <w:rFonts w:hint="default"/>
        <w:b/>
      </w:rPr>
    </w:lvl>
    <w:lvl w:ilvl="1">
      <w:start w:val="1"/>
      <w:numFmt w:val="decimal"/>
      <w:isLgl/>
      <w:lvlText w:val="%1.%2."/>
      <w:lvlJc w:val="left"/>
      <w:pPr>
        <w:ind w:left="780" w:hanging="480"/>
      </w:pPr>
      <w:rPr>
        <w:rFonts w:hint="default"/>
        <w:b/>
      </w:rPr>
    </w:lvl>
    <w:lvl w:ilvl="2">
      <w:start w:val="1"/>
      <w:numFmt w:val="decimal"/>
      <w:isLgl/>
      <w:lvlText w:val="%1.%2.%3."/>
      <w:lvlJc w:val="left"/>
      <w:pPr>
        <w:ind w:left="1020" w:hanging="720"/>
      </w:pPr>
      <w:rPr>
        <w:rFonts w:hint="default"/>
        <w:b/>
      </w:rPr>
    </w:lvl>
    <w:lvl w:ilvl="3">
      <w:start w:val="1"/>
      <w:numFmt w:val="decimal"/>
      <w:isLgl/>
      <w:lvlText w:val="%1.%2.%3.%4."/>
      <w:lvlJc w:val="left"/>
      <w:pPr>
        <w:ind w:left="1020" w:hanging="720"/>
      </w:pPr>
      <w:rPr>
        <w:rFonts w:hint="default"/>
        <w:b/>
      </w:rPr>
    </w:lvl>
    <w:lvl w:ilvl="4">
      <w:start w:val="1"/>
      <w:numFmt w:val="decimal"/>
      <w:isLgl/>
      <w:lvlText w:val="%1.%2.%3.%4.%5."/>
      <w:lvlJc w:val="left"/>
      <w:pPr>
        <w:ind w:left="1380" w:hanging="1080"/>
      </w:pPr>
      <w:rPr>
        <w:rFonts w:hint="default"/>
        <w:b/>
      </w:rPr>
    </w:lvl>
    <w:lvl w:ilvl="5">
      <w:start w:val="1"/>
      <w:numFmt w:val="decimal"/>
      <w:isLgl/>
      <w:lvlText w:val="%1.%2.%3.%4.%5.%6."/>
      <w:lvlJc w:val="left"/>
      <w:pPr>
        <w:ind w:left="1380" w:hanging="1080"/>
      </w:pPr>
      <w:rPr>
        <w:rFonts w:hint="default"/>
        <w:b/>
      </w:rPr>
    </w:lvl>
    <w:lvl w:ilvl="6">
      <w:start w:val="1"/>
      <w:numFmt w:val="decimal"/>
      <w:isLgl/>
      <w:lvlText w:val="%1.%2.%3.%4.%5.%6.%7."/>
      <w:lvlJc w:val="left"/>
      <w:pPr>
        <w:ind w:left="1740" w:hanging="1440"/>
      </w:pPr>
      <w:rPr>
        <w:rFonts w:hint="default"/>
        <w:b/>
      </w:rPr>
    </w:lvl>
    <w:lvl w:ilvl="7">
      <w:start w:val="1"/>
      <w:numFmt w:val="decimal"/>
      <w:isLgl/>
      <w:lvlText w:val="%1.%2.%3.%4.%5.%6.%7.%8."/>
      <w:lvlJc w:val="left"/>
      <w:pPr>
        <w:ind w:left="1740" w:hanging="1440"/>
      </w:pPr>
      <w:rPr>
        <w:rFonts w:hint="default"/>
        <w:b/>
      </w:rPr>
    </w:lvl>
    <w:lvl w:ilvl="8">
      <w:start w:val="1"/>
      <w:numFmt w:val="decimal"/>
      <w:isLgl/>
      <w:lvlText w:val="%1.%2.%3.%4.%5.%6.%7.%8.%9."/>
      <w:lvlJc w:val="left"/>
      <w:pPr>
        <w:ind w:left="2100" w:hanging="1800"/>
      </w:pPr>
      <w:rPr>
        <w:rFonts w:hint="default"/>
        <w:b/>
      </w:rPr>
    </w:lvl>
  </w:abstractNum>
  <w:abstractNum w:abstractNumId="4">
    <w:nsid w:val="18E011D2"/>
    <w:multiLevelType w:val="multilevel"/>
    <w:tmpl w:val="8EEEE110"/>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BD43D81"/>
    <w:multiLevelType w:val="hybridMultilevel"/>
    <w:tmpl w:val="4EE07788"/>
    <w:lvl w:ilvl="0" w:tplc="7180DB30">
      <w:start w:val="4"/>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6">
    <w:nsid w:val="1F873184"/>
    <w:multiLevelType w:val="hybridMultilevel"/>
    <w:tmpl w:val="4C98D110"/>
    <w:lvl w:ilvl="0" w:tplc="EFB0CC96">
      <w:start w:val="2024"/>
      <w:numFmt w:val="decimal"/>
      <w:lvlText w:val="%1"/>
      <w:lvlJc w:val="left"/>
      <w:pPr>
        <w:ind w:left="840" w:hanging="48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B050AE"/>
    <w:multiLevelType w:val="multilevel"/>
    <w:tmpl w:val="A888189A"/>
    <w:lvl w:ilvl="0">
      <w:start w:val="1"/>
      <w:numFmt w:val="decimal"/>
      <w:lvlText w:val="%1."/>
      <w:lvlJc w:val="left"/>
      <w:pPr>
        <w:ind w:left="1352" w:hanging="360"/>
      </w:pPr>
      <w:rPr>
        <w:rFonts w:hint="default"/>
      </w:rPr>
    </w:lvl>
    <w:lvl w:ilvl="1">
      <w:start w:val="1"/>
      <w:numFmt w:val="decimal"/>
      <w:lvlText w:val="%1.%2."/>
      <w:lvlJc w:val="left"/>
      <w:pPr>
        <w:ind w:left="1352" w:hanging="360"/>
      </w:pPr>
      <w:rPr>
        <w:rFonts w:hint="default"/>
        <w:color w:val="auto"/>
      </w:rPr>
    </w:lvl>
    <w:lvl w:ilvl="2">
      <w:start w:val="1"/>
      <w:numFmt w:val="decimal"/>
      <w:lvlText w:val="%1.%2.%3."/>
      <w:lvlJc w:val="left"/>
      <w:pPr>
        <w:ind w:left="3414" w:hanging="720"/>
      </w:pPr>
      <w:rPr>
        <w:rFonts w:hint="default"/>
      </w:rPr>
    </w:lvl>
    <w:lvl w:ilvl="3">
      <w:start w:val="1"/>
      <w:numFmt w:val="decimal"/>
      <w:lvlText w:val="%1.%2.%3.%4."/>
      <w:lvlJc w:val="left"/>
      <w:pPr>
        <w:ind w:left="4265" w:hanging="720"/>
      </w:pPr>
      <w:rPr>
        <w:rFonts w:hint="default"/>
      </w:rPr>
    </w:lvl>
    <w:lvl w:ilvl="4">
      <w:start w:val="1"/>
      <w:numFmt w:val="decimal"/>
      <w:lvlText w:val="%1.%2.%3.%4.%5."/>
      <w:lvlJc w:val="left"/>
      <w:pPr>
        <w:ind w:left="5476" w:hanging="1080"/>
      </w:pPr>
      <w:rPr>
        <w:rFonts w:hint="default"/>
      </w:rPr>
    </w:lvl>
    <w:lvl w:ilvl="5">
      <w:start w:val="1"/>
      <w:numFmt w:val="decimal"/>
      <w:lvlText w:val="%1.%2.%3.%4.%5.%6."/>
      <w:lvlJc w:val="left"/>
      <w:pPr>
        <w:ind w:left="6327" w:hanging="1080"/>
      </w:pPr>
      <w:rPr>
        <w:rFonts w:hint="default"/>
      </w:rPr>
    </w:lvl>
    <w:lvl w:ilvl="6">
      <w:start w:val="1"/>
      <w:numFmt w:val="decimal"/>
      <w:lvlText w:val="%1.%2.%3.%4.%5.%6.%7."/>
      <w:lvlJc w:val="left"/>
      <w:pPr>
        <w:ind w:left="7538" w:hanging="1440"/>
      </w:pPr>
      <w:rPr>
        <w:rFonts w:hint="default"/>
      </w:rPr>
    </w:lvl>
    <w:lvl w:ilvl="7">
      <w:start w:val="1"/>
      <w:numFmt w:val="decimal"/>
      <w:lvlText w:val="%1.%2.%3.%4.%5.%6.%7.%8."/>
      <w:lvlJc w:val="left"/>
      <w:pPr>
        <w:ind w:left="8389" w:hanging="1440"/>
      </w:pPr>
      <w:rPr>
        <w:rFonts w:hint="default"/>
      </w:rPr>
    </w:lvl>
    <w:lvl w:ilvl="8">
      <w:start w:val="1"/>
      <w:numFmt w:val="decimal"/>
      <w:lvlText w:val="%1.%2.%3.%4.%5.%6.%7.%8.%9."/>
      <w:lvlJc w:val="left"/>
      <w:pPr>
        <w:ind w:left="9600" w:hanging="1800"/>
      </w:pPr>
      <w:rPr>
        <w:rFonts w:hint="default"/>
      </w:rPr>
    </w:lvl>
  </w:abstractNum>
  <w:abstractNum w:abstractNumId="8">
    <w:nsid w:val="2F8414BF"/>
    <w:multiLevelType w:val="hybridMultilevel"/>
    <w:tmpl w:val="C6B496B6"/>
    <w:lvl w:ilvl="0" w:tplc="C9D46900">
      <w:start w:val="1"/>
      <w:numFmt w:val="decimal"/>
      <w:lvlText w:val="%1)"/>
      <w:lvlJc w:val="left"/>
      <w:pPr>
        <w:ind w:left="735" w:hanging="375"/>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521FA4"/>
    <w:multiLevelType w:val="hybridMultilevel"/>
    <w:tmpl w:val="1A069FB4"/>
    <w:lvl w:ilvl="0" w:tplc="51E883E8">
      <w:start w:val="1"/>
      <w:numFmt w:val="bullet"/>
      <w:lvlText w:val="-"/>
      <w:lvlJc w:val="left"/>
      <w:pPr>
        <w:tabs>
          <w:tab w:val="num" w:pos="720"/>
        </w:tabs>
        <w:ind w:left="720" w:hanging="360"/>
      </w:pPr>
      <w:rPr>
        <w:rFonts w:ascii="Times New Roman" w:hAnsi="Times New Roman" w:hint="default"/>
      </w:rPr>
    </w:lvl>
    <w:lvl w:ilvl="1" w:tplc="FC0AA010" w:tentative="1">
      <w:start w:val="1"/>
      <w:numFmt w:val="bullet"/>
      <w:lvlText w:val="-"/>
      <w:lvlJc w:val="left"/>
      <w:pPr>
        <w:tabs>
          <w:tab w:val="num" w:pos="1440"/>
        </w:tabs>
        <w:ind w:left="1440" w:hanging="360"/>
      </w:pPr>
      <w:rPr>
        <w:rFonts w:ascii="Times New Roman" w:hAnsi="Times New Roman" w:hint="default"/>
      </w:rPr>
    </w:lvl>
    <w:lvl w:ilvl="2" w:tplc="050287B2" w:tentative="1">
      <w:start w:val="1"/>
      <w:numFmt w:val="bullet"/>
      <w:lvlText w:val="-"/>
      <w:lvlJc w:val="left"/>
      <w:pPr>
        <w:tabs>
          <w:tab w:val="num" w:pos="2160"/>
        </w:tabs>
        <w:ind w:left="2160" w:hanging="360"/>
      </w:pPr>
      <w:rPr>
        <w:rFonts w:ascii="Times New Roman" w:hAnsi="Times New Roman" w:hint="default"/>
      </w:rPr>
    </w:lvl>
    <w:lvl w:ilvl="3" w:tplc="16B80E92" w:tentative="1">
      <w:start w:val="1"/>
      <w:numFmt w:val="bullet"/>
      <w:lvlText w:val="-"/>
      <w:lvlJc w:val="left"/>
      <w:pPr>
        <w:tabs>
          <w:tab w:val="num" w:pos="2880"/>
        </w:tabs>
        <w:ind w:left="2880" w:hanging="360"/>
      </w:pPr>
      <w:rPr>
        <w:rFonts w:ascii="Times New Roman" w:hAnsi="Times New Roman" w:hint="default"/>
      </w:rPr>
    </w:lvl>
    <w:lvl w:ilvl="4" w:tplc="60D8C32C" w:tentative="1">
      <w:start w:val="1"/>
      <w:numFmt w:val="bullet"/>
      <w:lvlText w:val="-"/>
      <w:lvlJc w:val="left"/>
      <w:pPr>
        <w:tabs>
          <w:tab w:val="num" w:pos="3600"/>
        </w:tabs>
        <w:ind w:left="3600" w:hanging="360"/>
      </w:pPr>
      <w:rPr>
        <w:rFonts w:ascii="Times New Roman" w:hAnsi="Times New Roman" w:hint="default"/>
      </w:rPr>
    </w:lvl>
    <w:lvl w:ilvl="5" w:tplc="0B5297C0" w:tentative="1">
      <w:start w:val="1"/>
      <w:numFmt w:val="bullet"/>
      <w:lvlText w:val="-"/>
      <w:lvlJc w:val="left"/>
      <w:pPr>
        <w:tabs>
          <w:tab w:val="num" w:pos="4320"/>
        </w:tabs>
        <w:ind w:left="4320" w:hanging="360"/>
      </w:pPr>
      <w:rPr>
        <w:rFonts w:ascii="Times New Roman" w:hAnsi="Times New Roman" w:hint="default"/>
      </w:rPr>
    </w:lvl>
    <w:lvl w:ilvl="6" w:tplc="4E0EE3A4" w:tentative="1">
      <w:start w:val="1"/>
      <w:numFmt w:val="bullet"/>
      <w:lvlText w:val="-"/>
      <w:lvlJc w:val="left"/>
      <w:pPr>
        <w:tabs>
          <w:tab w:val="num" w:pos="5040"/>
        </w:tabs>
        <w:ind w:left="5040" w:hanging="360"/>
      </w:pPr>
      <w:rPr>
        <w:rFonts w:ascii="Times New Roman" w:hAnsi="Times New Roman" w:hint="default"/>
      </w:rPr>
    </w:lvl>
    <w:lvl w:ilvl="7" w:tplc="BB24D700" w:tentative="1">
      <w:start w:val="1"/>
      <w:numFmt w:val="bullet"/>
      <w:lvlText w:val="-"/>
      <w:lvlJc w:val="left"/>
      <w:pPr>
        <w:tabs>
          <w:tab w:val="num" w:pos="5760"/>
        </w:tabs>
        <w:ind w:left="5760" w:hanging="360"/>
      </w:pPr>
      <w:rPr>
        <w:rFonts w:ascii="Times New Roman" w:hAnsi="Times New Roman" w:hint="default"/>
      </w:rPr>
    </w:lvl>
    <w:lvl w:ilvl="8" w:tplc="B388F98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5D77E7C"/>
    <w:multiLevelType w:val="hybridMultilevel"/>
    <w:tmpl w:val="6B425672"/>
    <w:lvl w:ilvl="0" w:tplc="CF1CF5DA">
      <w:start w:val="1"/>
      <w:numFmt w:val="decimal"/>
      <w:lvlText w:val="%1."/>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524D1E4A"/>
    <w:multiLevelType w:val="hybridMultilevel"/>
    <w:tmpl w:val="39446DD2"/>
    <w:lvl w:ilvl="0" w:tplc="8794D894">
      <w:start w:val="7"/>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2B15FD"/>
    <w:multiLevelType w:val="multilevel"/>
    <w:tmpl w:val="67DCF7E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nsid w:val="553C1554"/>
    <w:multiLevelType w:val="multilevel"/>
    <w:tmpl w:val="B32AE904"/>
    <w:lvl w:ilvl="0">
      <w:start w:val="1"/>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58980AEB"/>
    <w:multiLevelType w:val="multilevel"/>
    <w:tmpl w:val="A888189A"/>
    <w:lvl w:ilvl="0">
      <w:start w:val="1"/>
      <w:numFmt w:val="decimal"/>
      <w:lvlText w:val="%1."/>
      <w:lvlJc w:val="left"/>
      <w:pPr>
        <w:ind w:left="360" w:hanging="360"/>
      </w:pPr>
      <w:rPr>
        <w:rFonts w:hint="default"/>
      </w:rPr>
    </w:lvl>
    <w:lvl w:ilvl="1">
      <w:start w:val="1"/>
      <w:numFmt w:val="decimal"/>
      <w:lvlText w:val="%1.%2."/>
      <w:lvlJc w:val="left"/>
      <w:pPr>
        <w:ind w:left="1637"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5E9E0D3B"/>
    <w:multiLevelType w:val="multilevel"/>
    <w:tmpl w:val="A888189A"/>
    <w:lvl w:ilvl="0">
      <w:start w:val="1"/>
      <w:numFmt w:val="decimal"/>
      <w:lvlText w:val="%1."/>
      <w:lvlJc w:val="left"/>
      <w:pPr>
        <w:ind w:left="1352" w:hanging="360"/>
      </w:pPr>
      <w:rPr>
        <w:rFonts w:hint="default"/>
      </w:rPr>
    </w:lvl>
    <w:lvl w:ilvl="1">
      <w:start w:val="1"/>
      <w:numFmt w:val="decimal"/>
      <w:lvlText w:val="%1.%2."/>
      <w:lvlJc w:val="left"/>
      <w:pPr>
        <w:ind w:left="1352" w:hanging="360"/>
      </w:pPr>
      <w:rPr>
        <w:rFonts w:hint="default"/>
        <w:color w:val="auto"/>
      </w:rPr>
    </w:lvl>
    <w:lvl w:ilvl="2">
      <w:start w:val="1"/>
      <w:numFmt w:val="decimal"/>
      <w:lvlText w:val="%1.%2.%3."/>
      <w:lvlJc w:val="left"/>
      <w:pPr>
        <w:ind w:left="3414" w:hanging="720"/>
      </w:pPr>
      <w:rPr>
        <w:rFonts w:hint="default"/>
      </w:rPr>
    </w:lvl>
    <w:lvl w:ilvl="3">
      <w:start w:val="1"/>
      <w:numFmt w:val="decimal"/>
      <w:lvlText w:val="%1.%2.%3.%4."/>
      <w:lvlJc w:val="left"/>
      <w:pPr>
        <w:ind w:left="4265" w:hanging="720"/>
      </w:pPr>
      <w:rPr>
        <w:rFonts w:hint="default"/>
      </w:rPr>
    </w:lvl>
    <w:lvl w:ilvl="4">
      <w:start w:val="1"/>
      <w:numFmt w:val="decimal"/>
      <w:lvlText w:val="%1.%2.%3.%4.%5."/>
      <w:lvlJc w:val="left"/>
      <w:pPr>
        <w:ind w:left="5476" w:hanging="1080"/>
      </w:pPr>
      <w:rPr>
        <w:rFonts w:hint="default"/>
      </w:rPr>
    </w:lvl>
    <w:lvl w:ilvl="5">
      <w:start w:val="1"/>
      <w:numFmt w:val="decimal"/>
      <w:lvlText w:val="%1.%2.%3.%4.%5.%6."/>
      <w:lvlJc w:val="left"/>
      <w:pPr>
        <w:ind w:left="6327" w:hanging="1080"/>
      </w:pPr>
      <w:rPr>
        <w:rFonts w:hint="default"/>
      </w:rPr>
    </w:lvl>
    <w:lvl w:ilvl="6">
      <w:start w:val="1"/>
      <w:numFmt w:val="decimal"/>
      <w:lvlText w:val="%1.%2.%3.%4.%5.%6.%7."/>
      <w:lvlJc w:val="left"/>
      <w:pPr>
        <w:ind w:left="7538" w:hanging="1440"/>
      </w:pPr>
      <w:rPr>
        <w:rFonts w:hint="default"/>
      </w:rPr>
    </w:lvl>
    <w:lvl w:ilvl="7">
      <w:start w:val="1"/>
      <w:numFmt w:val="decimal"/>
      <w:lvlText w:val="%1.%2.%3.%4.%5.%6.%7.%8."/>
      <w:lvlJc w:val="left"/>
      <w:pPr>
        <w:ind w:left="8389" w:hanging="1440"/>
      </w:pPr>
      <w:rPr>
        <w:rFonts w:hint="default"/>
      </w:rPr>
    </w:lvl>
    <w:lvl w:ilvl="8">
      <w:start w:val="1"/>
      <w:numFmt w:val="decimal"/>
      <w:lvlText w:val="%1.%2.%3.%4.%5.%6.%7.%8.%9."/>
      <w:lvlJc w:val="left"/>
      <w:pPr>
        <w:ind w:left="9600" w:hanging="1800"/>
      </w:pPr>
      <w:rPr>
        <w:rFonts w:hint="default"/>
      </w:rPr>
    </w:lvl>
  </w:abstractNum>
  <w:abstractNum w:abstractNumId="16">
    <w:nsid w:val="67671834"/>
    <w:multiLevelType w:val="multilevel"/>
    <w:tmpl w:val="329270A2"/>
    <w:lvl w:ilvl="0">
      <w:start w:val="1"/>
      <w:numFmt w:val="decimal"/>
      <w:lvlText w:val="%1."/>
      <w:lvlJc w:val="left"/>
      <w:pPr>
        <w:ind w:left="660" w:hanging="360"/>
      </w:pPr>
      <w:rPr>
        <w:rFonts w:hint="default"/>
        <w:b/>
      </w:rPr>
    </w:lvl>
    <w:lvl w:ilvl="1">
      <w:start w:val="1"/>
      <w:numFmt w:val="decimal"/>
      <w:isLgl/>
      <w:lvlText w:val="%1.%2."/>
      <w:lvlJc w:val="left"/>
      <w:pPr>
        <w:ind w:left="780" w:hanging="480"/>
      </w:pPr>
      <w:rPr>
        <w:rFonts w:hint="default"/>
        <w:b/>
      </w:rPr>
    </w:lvl>
    <w:lvl w:ilvl="2">
      <w:start w:val="1"/>
      <w:numFmt w:val="decimal"/>
      <w:isLgl/>
      <w:lvlText w:val="%1.%2.%3."/>
      <w:lvlJc w:val="left"/>
      <w:pPr>
        <w:ind w:left="1020" w:hanging="720"/>
      </w:pPr>
      <w:rPr>
        <w:rFonts w:hint="default"/>
        <w:b/>
      </w:rPr>
    </w:lvl>
    <w:lvl w:ilvl="3">
      <w:start w:val="1"/>
      <w:numFmt w:val="decimal"/>
      <w:isLgl/>
      <w:lvlText w:val="%1.%2.%3.%4."/>
      <w:lvlJc w:val="left"/>
      <w:pPr>
        <w:ind w:left="1020" w:hanging="720"/>
      </w:pPr>
      <w:rPr>
        <w:rFonts w:hint="default"/>
        <w:b/>
      </w:rPr>
    </w:lvl>
    <w:lvl w:ilvl="4">
      <w:start w:val="1"/>
      <w:numFmt w:val="decimal"/>
      <w:isLgl/>
      <w:lvlText w:val="%1.%2.%3.%4.%5."/>
      <w:lvlJc w:val="left"/>
      <w:pPr>
        <w:ind w:left="1380" w:hanging="1080"/>
      </w:pPr>
      <w:rPr>
        <w:rFonts w:hint="default"/>
        <w:b/>
      </w:rPr>
    </w:lvl>
    <w:lvl w:ilvl="5">
      <w:start w:val="1"/>
      <w:numFmt w:val="decimal"/>
      <w:isLgl/>
      <w:lvlText w:val="%1.%2.%3.%4.%5.%6."/>
      <w:lvlJc w:val="left"/>
      <w:pPr>
        <w:ind w:left="1380" w:hanging="1080"/>
      </w:pPr>
      <w:rPr>
        <w:rFonts w:hint="default"/>
        <w:b/>
      </w:rPr>
    </w:lvl>
    <w:lvl w:ilvl="6">
      <w:start w:val="1"/>
      <w:numFmt w:val="decimal"/>
      <w:isLgl/>
      <w:lvlText w:val="%1.%2.%3.%4.%5.%6.%7."/>
      <w:lvlJc w:val="left"/>
      <w:pPr>
        <w:ind w:left="1740" w:hanging="1440"/>
      </w:pPr>
      <w:rPr>
        <w:rFonts w:hint="default"/>
        <w:b/>
      </w:rPr>
    </w:lvl>
    <w:lvl w:ilvl="7">
      <w:start w:val="1"/>
      <w:numFmt w:val="decimal"/>
      <w:isLgl/>
      <w:lvlText w:val="%1.%2.%3.%4.%5.%6.%7.%8."/>
      <w:lvlJc w:val="left"/>
      <w:pPr>
        <w:ind w:left="1740" w:hanging="1440"/>
      </w:pPr>
      <w:rPr>
        <w:rFonts w:hint="default"/>
        <w:b/>
      </w:rPr>
    </w:lvl>
    <w:lvl w:ilvl="8">
      <w:start w:val="1"/>
      <w:numFmt w:val="decimal"/>
      <w:isLgl/>
      <w:lvlText w:val="%1.%2.%3.%4.%5.%6.%7.%8.%9."/>
      <w:lvlJc w:val="left"/>
      <w:pPr>
        <w:ind w:left="2100" w:hanging="1800"/>
      </w:pPr>
      <w:rPr>
        <w:rFonts w:hint="default"/>
        <w:b/>
      </w:rPr>
    </w:lvl>
  </w:abstractNum>
  <w:abstractNum w:abstractNumId="17">
    <w:nsid w:val="745E01B6"/>
    <w:multiLevelType w:val="hybridMultilevel"/>
    <w:tmpl w:val="DDC465B8"/>
    <w:lvl w:ilvl="0" w:tplc="10B8E10A">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90D31D8"/>
    <w:multiLevelType w:val="hybridMultilevel"/>
    <w:tmpl w:val="BC2ED49E"/>
    <w:lvl w:ilvl="0" w:tplc="C16AA13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5"/>
  </w:num>
  <w:num w:numId="4">
    <w:abstractNumId w:val="2"/>
  </w:num>
  <w:num w:numId="5">
    <w:abstractNumId w:val="14"/>
  </w:num>
  <w:num w:numId="6">
    <w:abstractNumId w:val="11"/>
  </w:num>
  <w:num w:numId="7">
    <w:abstractNumId w:val="1"/>
  </w:num>
  <w:num w:numId="8">
    <w:abstractNumId w:val="1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2"/>
  </w:num>
  <w:num w:numId="12">
    <w:abstractNumId w:val="6"/>
  </w:num>
  <w:num w:numId="13">
    <w:abstractNumId w:val="5"/>
  </w:num>
  <w:num w:numId="14">
    <w:abstractNumId w:val="10"/>
  </w:num>
  <w:num w:numId="15">
    <w:abstractNumId w:val="18"/>
  </w:num>
  <w:num w:numId="16">
    <w:abstractNumId w:val="17"/>
  </w:num>
  <w:num w:numId="17">
    <w:abstractNumId w:val="16"/>
  </w:num>
  <w:num w:numId="18">
    <w:abstractNumId w:val="3"/>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C7A"/>
    <w:rsid w:val="00001CCA"/>
    <w:rsid w:val="00002E2F"/>
    <w:rsid w:val="00002EE3"/>
    <w:rsid w:val="00003F51"/>
    <w:rsid w:val="000049FD"/>
    <w:rsid w:val="0000584F"/>
    <w:rsid w:val="0000692F"/>
    <w:rsid w:val="0001154D"/>
    <w:rsid w:val="00016118"/>
    <w:rsid w:val="000219C6"/>
    <w:rsid w:val="00021AB3"/>
    <w:rsid w:val="000256A1"/>
    <w:rsid w:val="000267FB"/>
    <w:rsid w:val="00030BA4"/>
    <w:rsid w:val="00032023"/>
    <w:rsid w:val="0003446E"/>
    <w:rsid w:val="000405C7"/>
    <w:rsid w:val="00041CF8"/>
    <w:rsid w:val="000427CF"/>
    <w:rsid w:val="00042E04"/>
    <w:rsid w:val="000454E8"/>
    <w:rsid w:val="00045E63"/>
    <w:rsid w:val="000464BF"/>
    <w:rsid w:val="000466D5"/>
    <w:rsid w:val="00052039"/>
    <w:rsid w:val="00052166"/>
    <w:rsid w:val="000524C9"/>
    <w:rsid w:val="000531E9"/>
    <w:rsid w:val="00053F49"/>
    <w:rsid w:val="00054F0E"/>
    <w:rsid w:val="00055058"/>
    <w:rsid w:val="00055952"/>
    <w:rsid w:val="00056E20"/>
    <w:rsid w:val="0005741E"/>
    <w:rsid w:val="00062515"/>
    <w:rsid w:val="00066409"/>
    <w:rsid w:val="000673F6"/>
    <w:rsid w:val="00073C43"/>
    <w:rsid w:val="00073F66"/>
    <w:rsid w:val="00075D3A"/>
    <w:rsid w:val="000761F7"/>
    <w:rsid w:val="000816FA"/>
    <w:rsid w:val="00082D1A"/>
    <w:rsid w:val="000834EE"/>
    <w:rsid w:val="00083E8A"/>
    <w:rsid w:val="00086B94"/>
    <w:rsid w:val="000872F8"/>
    <w:rsid w:val="000900C3"/>
    <w:rsid w:val="000901DE"/>
    <w:rsid w:val="000919A0"/>
    <w:rsid w:val="00091D19"/>
    <w:rsid w:val="00092E4E"/>
    <w:rsid w:val="000930B1"/>
    <w:rsid w:val="000950BE"/>
    <w:rsid w:val="00095162"/>
    <w:rsid w:val="00096A9E"/>
    <w:rsid w:val="000A1953"/>
    <w:rsid w:val="000A39B5"/>
    <w:rsid w:val="000A53FD"/>
    <w:rsid w:val="000A70F7"/>
    <w:rsid w:val="000A71EB"/>
    <w:rsid w:val="000A7C85"/>
    <w:rsid w:val="000B2718"/>
    <w:rsid w:val="000B3BFE"/>
    <w:rsid w:val="000B4EBE"/>
    <w:rsid w:val="000B5A05"/>
    <w:rsid w:val="000C58AE"/>
    <w:rsid w:val="000C5941"/>
    <w:rsid w:val="000D0954"/>
    <w:rsid w:val="000D0A50"/>
    <w:rsid w:val="000D4371"/>
    <w:rsid w:val="000D49FF"/>
    <w:rsid w:val="000D4EFE"/>
    <w:rsid w:val="000D5B07"/>
    <w:rsid w:val="000D6A74"/>
    <w:rsid w:val="000D750D"/>
    <w:rsid w:val="000E177F"/>
    <w:rsid w:val="000E1A28"/>
    <w:rsid w:val="000E35D9"/>
    <w:rsid w:val="000E403B"/>
    <w:rsid w:val="000E4BFA"/>
    <w:rsid w:val="000E5315"/>
    <w:rsid w:val="000F0426"/>
    <w:rsid w:val="000F6C41"/>
    <w:rsid w:val="000F74F8"/>
    <w:rsid w:val="00101326"/>
    <w:rsid w:val="00101968"/>
    <w:rsid w:val="001042B7"/>
    <w:rsid w:val="00104D23"/>
    <w:rsid w:val="001105B9"/>
    <w:rsid w:val="0011066C"/>
    <w:rsid w:val="001169E2"/>
    <w:rsid w:val="00120653"/>
    <w:rsid w:val="00120D95"/>
    <w:rsid w:val="00123089"/>
    <w:rsid w:val="00124A05"/>
    <w:rsid w:val="00124D56"/>
    <w:rsid w:val="00130A45"/>
    <w:rsid w:val="00130E98"/>
    <w:rsid w:val="00131FF8"/>
    <w:rsid w:val="001330D4"/>
    <w:rsid w:val="00133DAD"/>
    <w:rsid w:val="001355AC"/>
    <w:rsid w:val="0013627E"/>
    <w:rsid w:val="0014076A"/>
    <w:rsid w:val="00141236"/>
    <w:rsid w:val="0014225F"/>
    <w:rsid w:val="00143615"/>
    <w:rsid w:val="0014685D"/>
    <w:rsid w:val="00147172"/>
    <w:rsid w:val="00154B22"/>
    <w:rsid w:val="001578F9"/>
    <w:rsid w:val="00157A7A"/>
    <w:rsid w:val="00157C54"/>
    <w:rsid w:val="00161809"/>
    <w:rsid w:val="00161B10"/>
    <w:rsid w:val="001623F9"/>
    <w:rsid w:val="00162CBE"/>
    <w:rsid w:val="00163BDD"/>
    <w:rsid w:val="00165337"/>
    <w:rsid w:val="00166947"/>
    <w:rsid w:val="00167FDB"/>
    <w:rsid w:val="001718DC"/>
    <w:rsid w:val="00171AA9"/>
    <w:rsid w:val="001733C8"/>
    <w:rsid w:val="00176423"/>
    <w:rsid w:val="00177EC1"/>
    <w:rsid w:val="00180552"/>
    <w:rsid w:val="001810AF"/>
    <w:rsid w:val="00182F33"/>
    <w:rsid w:val="001839B5"/>
    <w:rsid w:val="001842D9"/>
    <w:rsid w:val="00185BF2"/>
    <w:rsid w:val="00187146"/>
    <w:rsid w:val="00190933"/>
    <w:rsid w:val="00190BDD"/>
    <w:rsid w:val="00191792"/>
    <w:rsid w:val="001952EB"/>
    <w:rsid w:val="001962BF"/>
    <w:rsid w:val="001A0385"/>
    <w:rsid w:val="001A0BF5"/>
    <w:rsid w:val="001A1AC2"/>
    <w:rsid w:val="001A1E3E"/>
    <w:rsid w:val="001A6594"/>
    <w:rsid w:val="001A71AE"/>
    <w:rsid w:val="001A7A96"/>
    <w:rsid w:val="001B45FE"/>
    <w:rsid w:val="001B4674"/>
    <w:rsid w:val="001B5DBA"/>
    <w:rsid w:val="001B5DDF"/>
    <w:rsid w:val="001B6005"/>
    <w:rsid w:val="001B6FFE"/>
    <w:rsid w:val="001C05E8"/>
    <w:rsid w:val="001C0B51"/>
    <w:rsid w:val="001C1963"/>
    <w:rsid w:val="001C19AB"/>
    <w:rsid w:val="001C2AB9"/>
    <w:rsid w:val="001C2F4F"/>
    <w:rsid w:val="001C4DE6"/>
    <w:rsid w:val="001C609B"/>
    <w:rsid w:val="001D5F92"/>
    <w:rsid w:val="001D69EE"/>
    <w:rsid w:val="001D72F2"/>
    <w:rsid w:val="001D753E"/>
    <w:rsid w:val="001D75AC"/>
    <w:rsid w:val="001D7D52"/>
    <w:rsid w:val="001D7D5B"/>
    <w:rsid w:val="001D7E19"/>
    <w:rsid w:val="001E0219"/>
    <w:rsid w:val="001E1B16"/>
    <w:rsid w:val="001E44B9"/>
    <w:rsid w:val="001E7163"/>
    <w:rsid w:val="002003C3"/>
    <w:rsid w:val="002020EF"/>
    <w:rsid w:val="0020232F"/>
    <w:rsid w:val="00206FE7"/>
    <w:rsid w:val="00213D00"/>
    <w:rsid w:val="00213D70"/>
    <w:rsid w:val="00214B1E"/>
    <w:rsid w:val="00214E98"/>
    <w:rsid w:val="002165EC"/>
    <w:rsid w:val="00220D76"/>
    <w:rsid w:val="0022220F"/>
    <w:rsid w:val="00222921"/>
    <w:rsid w:val="002234DF"/>
    <w:rsid w:val="00224F53"/>
    <w:rsid w:val="002329B6"/>
    <w:rsid w:val="00235081"/>
    <w:rsid w:val="00235CB4"/>
    <w:rsid w:val="00236A41"/>
    <w:rsid w:val="00237558"/>
    <w:rsid w:val="00240240"/>
    <w:rsid w:val="002412B0"/>
    <w:rsid w:val="00242A85"/>
    <w:rsid w:val="00244F86"/>
    <w:rsid w:val="0024504B"/>
    <w:rsid w:val="00246EE4"/>
    <w:rsid w:val="00247E2A"/>
    <w:rsid w:val="00250B4A"/>
    <w:rsid w:val="00255AA4"/>
    <w:rsid w:val="002564B8"/>
    <w:rsid w:val="0025740A"/>
    <w:rsid w:val="00257701"/>
    <w:rsid w:val="00262688"/>
    <w:rsid w:val="00263374"/>
    <w:rsid w:val="002633CE"/>
    <w:rsid w:val="00265445"/>
    <w:rsid w:val="0026669D"/>
    <w:rsid w:val="00266754"/>
    <w:rsid w:val="002709E5"/>
    <w:rsid w:val="0027260B"/>
    <w:rsid w:val="002737B3"/>
    <w:rsid w:val="00275D9A"/>
    <w:rsid w:val="002804F2"/>
    <w:rsid w:val="002905AA"/>
    <w:rsid w:val="00290DB4"/>
    <w:rsid w:val="002931CC"/>
    <w:rsid w:val="00293D3C"/>
    <w:rsid w:val="00294064"/>
    <w:rsid w:val="00294538"/>
    <w:rsid w:val="0029733B"/>
    <w:rsid w:val="00297356"/>
    <w:rsid w:val="002977D3"/>
    <w:rsid w:val="002A1C42"/>
    <w:rsid w:val="002A44C8"/>
    <w:rsid w:val="002A4654"/>
    <w:rsid w:val="002A4E92"/>
    <w:rsid w:val="002A5377"/>
    <w:rsid w:val="002A5EE8"/>
    <w:rsid w:val="002A7406"/>
    <w:rsid w:val="002B155A"/>
    <w:rsid w:val="002B1E7E"/>
    <w:rsid w:val="002B3C70"/>
    <w:rsid w:val="002B4F3C"/>
    <w:rsid w:val="002B5970"/>
    <w:rsid w:val="002B5C36"/>
    <w:rsid w:val="002B61DE"/>
    <w:rsid w:val="002B710B"/>
    <w:rsid w:val="002B76E2"/>
    <w:rsid w:val="002B7A9D"/>
    <w:rsid w:val="002C14FE"/>
    <w:rsid w:val="002C27B4"/>
    <w:rsid w:val="002C2907"/>
    <w:rsid w:val="002C4782"/>
    <w:rsid w:val="002C556D"/>
    <w:rsid w:val="002C7278"/>
    <w:rsid w:val="002D01D0"/>
    <w:rsid w:val="002D054F"/>
    <w:rsid w:val="002D11BE"/>
    <w:rsid w:val="002D1717"/>
    <w:rsid w:val="002D264D"/>
    <w:rsid w:val="002D39F7"/>
    <w:rsid w:val="002D3C11"/>
    <w:rsid w:val="002E0AE6"/>
    <w:rsid w:val="002E0ED9"/>
    <w:rsid w:val="002E2B5F"/>
    <w:rsid w:val="002E3E2B"/>
    <w:rsid w:val="002E7053"/>
    <w:rsid w:val="002F17B7"/>
    <w:rsid w:val="002F243D"/>
    <w:rsid w:val="002F2DF3"/>
    <w:rsid w:val="002F3DBB"/>
    <w:rsid w:val="002F5270"/>
    <w:rsid w:val="002F5B6C"/>
    <w:rsid w:val="002F7228"/>
    <w:rsid w:val="002F7C55"/>
    <w:rsid w:val="003025D0"/>
    <w:rsid w:val="00304282"/>
    <w:rsid w:val="00304663"/>
    <w:rsid w:val="003054AD"/>
    <w:rsid w:val="003061B9"/>
    <w:rsid w:val="00307830"/>
    <w:rsid w:val="00310E54"/>
    <w:rsid w:val="0031239F"/>
    <w:rsid w:val="00312DF5"/>
    <w:rsid w:val="0031432E"/>
    <w:rsid w:val="0031466C"/>
    <w:rsid w:val="00314E40"/>
    <w:rsid w:val="003154B4"/>
    <w:rsid w:val="0031593E"/>
    <w:rsid w:val="00317954"/>
    <w:rsid w:val="00317E5D"/>
    <w:rsid w:val="00320758"/>
    <w:rsid w:val="003215CC"/>
    <w:rsid w:val="0032209B"/>
    <w:rsid w:val="0032363D"/>
    <w:rsid w:val="003330A1"/>
    <w:rsid w:val="003334B0"/>
    <w:rsid w:val="00333871"/>
    <w:rsid w:val="0033573A"/>
    <w:rsid w:val="00335B42"/>
    <w:rsid w:val="00336176"/>
    <w:rsid w:val="00337E04"/>
    <w:rsid w:val="00337E18"/>
    <w:rsid w:val="00340486"/>
    <w:rsid w:val="00340559"/>
    <w:rsid w:val="003429E8"/>
    <w:rsid w:val="00342BEA"/>
    <w:rsid w:val="003437AC"/>
    <w:rsid w:val="00343DC2"/>
    <w:rsid w:val="00344A26"/>
    <w:rsid w:val="00347F8D"/>
    <w:rsid w:val="003513FD"/>
    <w:rsid w:val="00352A58"/>
    <w:rsid w:val="0035327F"/>
    <w:rsid w:val="00353800"/>
    <w:rsid w:val="00353866"/>
    <w:rsid w:val="00353E29"/>
    <w:rsid w:val="0035578C"/>
    <w:rsid w:val="00360FB7"/>
    <w:rsid w:val="00361443"/>
    <w:rsid w:val="003639E7"/>
    <w:rsid w:val="003701F8"/>
    <w:rsid w:val="00371120"/>
    <w:rsid w:val="0037185E"/>
    <w:rsid w:val="0037288B"/>
    <w:rsid w:val="003801FA"/>
    <w:rsid w:val="003805D5"/>
    <w:rsid w:val="003820BC"/>
    <w:rsid w:val="0038215D"/>
    <w:rsid w:val="003824BA"/>
    <w:rsid w:val="003826A3"/>
    <w:rsid w:val="00384FC9"/>
    <w:rsid w:val="0039063F"/>
    <w:rsid w:val="003930CE"/>
    <w:rsid w:val="0039377B"/>
    <w:rsid w:val="003968E5"/>
    <w:rsid w:val="00397094"/>
    <w:rsid w:val="003A0114"/>
    <w:rsid w:val="003A0E26"/>
    <w:rsid w:val="003A1562"/>
    <w:rsid w:val="003A182F"/>
    <w:rsid w:val="003A2E3F"/>
    <w:rsid w:val="003A3200"/>
    <w:rsid w:val="003A4EF8"/>
    <w:rsid w:val="003A7446"/>
    <w:rsid w:val="003B37A8"/>
    <w:rsid w:val="003B38FE"/>
    <w:rsid w:val="003B4D63"/>
    <w:rsid w:val="003B6CE0"/>
    <w:rsid w:val="003B7E5B"/>
    <w:rsid w:val="003C0A46"/>
    <w:rsid w:val="003C0CD5"/>
    <w:rsid w:val="003C0D1E"/>
    <w:rsid w:val="003C2C57"/>
    <w:rsid w:val="003C6618"/>
    <w:rsid w:val="003C6D3A"/>
    <w:rsid w:val="003D00DA"/>
    <w:rsid w:val="003D0142"/>
    <w:rsid w:val="003D0392"/>
    <w:rsid w:val="003D1857"/>
    <w:rsid w:val="003D7F11"/>
    <w:rsid w:val="003E0381"/>
    <w:rsid w:val="003E247D"/>
    <w:rsid w:val="003E491F"/>
    <w:rsid w:val="003E601C"/>
    <w:rsid w:val="003E6C8D"/>
    <w:rsid w:val="003E7AB5"/>
    <w:rsid w:val="003F072B"/>
    <w:rsid w:val="003F7081"/>
    <w:rsid w:val="00400156"/>
    <w:rsid w:val="00400387"/>
    <w:rsid w:val="00401B4B"/>
    <w:rsid w:val="004021AF"/>
    <w:rsid w:val="0040251F"/>
    <w:rsid w:val="00404C05"/>
    <w:rsid w:val="004072FB"/>
    <w:rsid w:val="0041083D"/>
    <w:rsid w:val="00413227"/>
    <w:rsid w:val="004135B4"/>
    <w:rsid w:val="004138DF"/>
    <w:rsid w:val="00416698"/>
    <w:rsid w:val="004201C8"/>
    <w:rsid w:val="0042092C"/>
    <w:rsid w:val="0042105F"/>
    <w:rsid w:val="00421E0A"/>
    <w:rsid w:val="0042260F"/>
    <w:rsid w:val="00424E26"/>
    <w:rsid w:val="00424E90"/>
    <w:rsid w:val="0042504D"/>
    <w:rsid w:val="004255E3"/>
    <w:rsid w:val="00425B71"/>
    <w:rsid w:val="0042725F"/>
    <w:rsid w:val="0043073B"/>
    <w:rsid w:val="00433286"/>
    <w:rsid w:val="0043351C"/>
    <w:rsid w:val="00433A8D"/>
    <w:rsid w:val="00434CBA"/>
    <w:rsid w:val="004353ED"/>
    <w:rsid w:val="004374A6"/>
    <w:rsid w:val="00441C9C"/>
    <w:rsid w:val="00442E51"/>
    <w:rsid w:val="00443F4E"/>
    <w:rsid w:val="00445B13"/>
    <w:rsid w:val="00446064"/>
    <w:rsid w:val="00450CFA"/>
    <w:rsid w:val="00450DBC"/>
    <w:rsid w:val="00452287"/>
    <w:rsid w:val="00453C65"/>
    <w:rsid w:val="00453EE5"/>
    <w:rsid w:val="004549BA"/>
    <w:rsid w:val="00455CF5"/>
    <w:rsid w:val="004638C0"/>
    <w:rsid w:val="00463F88"/>
    <w:rsid w:val="004648F2"/>
    <w:rsid w:val="004676EF"/>
    <w:rsid w:val="00467CA0"/>
    <w:rsid w:val="00467CAA"/>
    <w:rsid w:val="00471BF2"/>
    <w:rsid w:val="004750F7"/>
    <w:rsid w:val="004767A5"/>
    <w:rsid w:val="00476A83"/>
    <w:rsid w:val="00477903"/>
    <w:rsid w:val="004800D8"/>
    <w:rsid w:val="00485A0D"/>
    <w:rsid w:val="00485BFB"/>
    <w:rsid w:val="00486E4F"/>
    <w:rsid w:val="004907DB"/>
    <w:rsid w:val="00490959"/>
    <w:rsid w:val="00493E9B"/>
    <w:rsid w:val="00496CF5"/>
    <w:rsid w:val="00497B72"/>
    <w:rsid w:val="004A0E94"/>
    <w:rsid w:val="004A1B60"/>
    <w:rsid w:val="004A5272"/>
    <w:rsid w:val="004B166A"/>
    <w:rsid w:val="004B2B1A"/>
    <w:rsid w:val="004B496F"/>
    <w:rsid w:val="004B5F68"/>
    <w:rsid w:val="004C1038"/>
    <w:rsid w:val="004C1517"/>
    <w:rsid w:val="004C1E93"/>
    <w:rsid w:val="004C2671"/>
    <w:rsid w:val="004C32BF"/>
    <w:rsid w:val="004C6348"/>
    <w:rsid w:val="004C6FAA"/>
    <w:rsid w:val="004D01AA"/>
    <w:rsid w:val="004D08BE"/>
    <w:rsid w:val="004D52A9"/>
    <w:rsid w:val="004D6221"/>
    <w:rsid w:val="004E0A11"/>
    <w:rsid w:val="004E32F9"/>
    <w:rsid w:val="004E43E8"/>
    <w:rsid w:val="004E527E"/>
    <w:rsid w:val="004F1AF4"/>
    <w:rsid w:val="004F22DD"/>
    <w:rsid w:val="004F52AB"/>
    <w:rsid w:val="004F6AC2"/>
    <w:rsid w:val="004F7CCA"/>
    <w:rsid w:val="005015EC"/>
    <w:rsid w:val="005072D8"/>
    <w:rsid w:val="005073F2"/>
    <w:rsid w:val="005077AC"/>
    <w:rsid w:val="00507ABA"/>
    <w:rsid w:val="005128AD"/>
    <w:rsid w:val="00513A33"/>
    <w:rsid w:val="0051445F"/>
    <w:rsid w:val="005155C3"/>
    <w:rsid w:val="00516F07"/>
    <w:rsid w:val="005170E0"/>
    <w:rsid w:val="00517784"/>
    <w:rsid w:val="005179D1"/>
    <w:rsid w:val="0052158F"/>
    <w:rsid w:val="00521D7C"/>
    <w:rsid w:val="00521DDC"/>
    <w:rsid w:val="005223F1"/>
    <w:rsid w:val="00524DDE"/>
    <w:rsid w:val="00526177"/>
    <w:rsid w:val="00527866"/>
    <w:rsid w:val="00531FEC"/>
    <w:rsid w:val="005329AB"/>
    <w:rsid w:val="00534E96"/>
    <w:rsid w:val="0053538B"/>
    <w:rsid w:val="00535403"/>
    <w:rsid w:val="00535CC1"/>
    <w:rsid w:val="0053627D"/>
    <w:rsid w:val="00540E9F"/>
    <w:rsid w:val="00543270"/>
    <w:rsid w:val="00544783"/>
    <w:rsid w:val="0054689A"/>
    <w:rsid w:val="0055222F"/>
    <w:rsid w:val="005522AC"/>
    <w:rsid w:val="0055276C"/>
    <w:rsid w:val="005553BF"/>
    <w:rsid w:val="00557F0E"/>
    <w:rsid w:val="005608FD"/>
    <w:rsid w:val="00561567"/>
    <w:rsid w:val="00566076"/>
    <w:rsid w:val="00567485"/>
    <w:rsid w:val="0057120B"/>
    <w:rsid w:val="00571B04"/>
    <w:rsid w:val="00571F25"/>
    <w:rsid w:val="0057242B"/>
    <w:rsid w:val="005734E8"/>
    <w:rsid w:val="00573FB2"/>
    <w:rsid w:val="00575AD3"/>
    <w:rsid w:val="00583CA2"/>
    <w:rsid w:val="00583D61"/>
    <w:rsid w:val="005849C4"/>
    <w:rsid w:val="005856FC"/>
    <w:rsid w:val="0058596D"/>
    <w:rsid w:val="00586F4C"/>
    <w:rsid w:val="00591223"/>
    <w:rsid w:val="005932DF"/>
    <w:rsid w:val="00596DE6"/>
    <w:rsid w:val="005A0B7C"/>
    <w:rsid w:val="005A182B"/>
    <w:rsid w:val="005A2874"/>
    <w:rsid w:val="005B1B49"/>
    <w:rsid w:val="005B2972"/>
    <w:rsid w:val="005B29E5"/>
    <w:rsid w:val="005B3179"/>
    <w:rsid w:val="005B352A"/>
    <w:rsid w:val="005B530D"/>
    <w:rsid w:val="005B6282"/>
    <w:rsid w:val="005B6C28"/>
    <w:rsid w:val="005B7F36"/>
    <w:rsid w:val="005C12D5"/>
    <w:rsid w:val="005C3956"/>
    <w:rsid w:val="005C4C86"/>
    <w:rsid w:val="005C536D"/>
    <w:rsid w:val="005D0434"/>
    <w:rsid w:val="005D1DAC"/>
    <w:rsid w:val="005D20BC"/>
    <w:rsid w:val="005D2FC0"/>
    <w:rsid w:val="005D694F"/>
    <w:rsid w:val="005E1D11"/>
    <w:rsid w:val="005E424E"/>
    <w:rsid w:val="005F0131"/>
    <w:rsid w:val="005F0CD7"/>
    <w:rsid w:val="005F79C7"/>
    <w:rsid w:val="00600049"/>
    <w:rsid w:val="006017F2"/>
    <w:rsid w:val="00603215"/>
    <w:rsid w:val="00610063"/>
    <w:rsid w:val="00610603"/>
    <w:rsid w:val="00610BFA"/>
    <w:rsid w:val="006117F4"/>
    <w:rsid w:val="006124B9"/>
    <w:rsid w:val="00613695"/>
    <w:rsid w:val="00613EE7"/>
    <w:rsid w:val="00614A02"/>
    <w:rsid w:val="006208C9"/>
    <w:rsid w:val="00620D68"/>
    <w:rsid w:val="00621644"/>
    <w:rsid w:val="00622546"/>
    <w:rsid w:val="006229A8"/>
    <w:rsid w:val="00626B55"/>
    <w:rsid w:val="00627493"/>
    <w:rsid w:val="00630A31"/>
    <w:rsid w:val="00630DB8"/>
    <w:rsid w:val="006343EE"/>
    <w:rsid w:val="006366C2"/>
    <w:rsid w:val="006378F0"/>
    <w:rsid w:val="00643C24"/>
    <w:rsid w:val="00643FA0"/>
    <w:rsid w:val="00644754"/>
    <w:rsid w:val="00645B34"/>
    <w:rsid w:val="0064617D"/>
    <w:rsid w:val="00646214"/>
    <w:rsid w:val="00651A0D"/>
    <w:rsid w:val="00651EFD"/>
    <w:rsid w:val="0065376F"/>
    <w:rsid w:val="0065415C"/>
    <w:rsid w:val="00660B75"/>
    <w:rsid w:val="0066174B"/>
    <w:rsid w:val="00662C01"/>
    <w:rsid w:val="0066644D"/>
    <w:rsid w:val="00666644"/>
    <w:rsid w:val="00666F95"/>
    <w:rsid w:val="006678DE"/>
    <w:rsid w:val="00667D0D"/>
    <w:rsid w:val="00670EA3"/>
    <w:rsid w:val="00671276"/>
    <w:rsid w:val="006724CB"/>
    <w:rsid w:val="006740D4"/>
    <w:rsid w:val="00676B70"/>
    <w:rsid w:val="00677D15"/>
    <w:rsid w:val="006802BD"/>
    <w:rsid w:val="0068074D"/>
    <w:rsid w:val="006826FA"/>
    <w:rsid w:val="00682A5C"/>
    <w:rsid w:val="00684D88"/>
    <w:rsid w:val="00684F66"/>
    <w:rsid w:val="00685273"/>
    <w:rsid w:val="00687811"/>
    <w:rsid w:val="00692547"/>
    <w:rsid w:val="006962F1"/>
    <w:rsid w:val="006963CF"/>
    <w:rsid w:val="00696986"/>
    <w:rsid w:val="006A0D38"/>
    <w:rsid w:val="006A3157"/>
    <w:rsid w:val="006A5A14"/>
    <w:rsid w:val="006A6B16"/>
    <w:rsid w:val="006A6E59"/>
    <w:rsid w:val="006A7390"/>
    <w:rsid w:val="006A7CB8"/>
    <w:rsid w:val="006A7E8A"/>
    <w:rsid w:val="006B0A46"/>
    <w:rsid w:val="006B2B3E"/>
    <w:rsid w:val="006B2EEA"/>
    <w:rsid w:val="006B4ED7"/>
    <w:rsid w:val="006B55A1"/>
    <w:rsid w:val="006B7BAF"/>
    <w:rsid w:val="006C0923"/>
    <w:rsid w:val="006C0CD5"/>
    <w:rsid w:val="006C55FF"/>
    <w:rsid w:val="006C7ED4"/>
    <w:rsid w:val="006C7F09"/>
    <w:rsid w:val="006D0700"/>
    <w:rsid w:val="006D0FD5"/>
    <w:rsid w:val="006D1BF3"/>
    <w:rsid w:val="006D297B"/>
    <w:rsid w:val="006D347D"/>
    <w:rsid w:val="006D5816"/>
    <w:rsid w:val="006D5E15"/>
    <w:rsid w:val="006D6F3F"/>
    <w:rsid w:val="006E52EA"/>
    <w:rsid w:val="006E597E"/>
    <w:rsid w:val="006E71BC"/>
    <w:rsid w:val="006F2591"/>
    <w:rsid w:val="006F2BF3"/>
    <w:rsid w:val="006F2CBB"/>
    <w:rsid w:val="006F3CAD"/>
    <w:rsid w:val="006F5049"/>
    <w:rsid w:val="006F6727"/>
    <w:rsid w:val="00700E6A"/>
    <w:rsid w:val="00700EC6"/>
    <w:rsid w:val="007010CE"/>
    <w:rsid w:val="00701222"/>
    <w:rsid w:val="007019E1"/>
    <w:rsid w:val="00706C06"/>
    <w:rsid w:val="00706C54"/>
    <w:rsid w:val="00707E78"/>
    <w:rsid w:val="0071052D"/>
    <w:rsid w:val="00713498"/>
    <w:rsid w:val="0071423A"/>
    <w:rsid w:val="00715217"/>
    <w:rsid w:val="0071768E"/>
    <w:rsid w:val="00725697"/>
    <w:rsid w:val="007309F7"/>
    <w:rsid w:val="007340EF"/>
    <w:rsid w:val="00734270"/>
    <w:rsid w:val="00735960"/>
    <w:rsid w:val="007359EF"/>
    <w:rsid w:val="0074039F"/>
    <w:rsid w:val="007436A8"/>
    <w:rsid w:val="007438EA"/>
    <w:rsid w:val="007462E6"/>
    <w:rsid w:val="007511D1"/>
    <w:rsid w:val="00752928"/>
    <w:rsid w:val="0075498A"/>
    <w:rsid w:val="007617DE"/>
    <w:rsid w:val="007634C4"/>
    <w:rsid w:val="00764427"/>
    <w:rsid w:val="00767C9A"/>
    <w:rsid w:val="00772463"/>
    <w:rsid w:val="00773F52"/>
    <w:rsid w:val="00775DF2"/>
    <w:rsid w:val="00775E0E"/>
    <w:rsid w:val="00777A98"/>
    <w:rsid w:val="007821E9"/>
    <w:rsid w:val="007838CE"/>
    <w:rsid w:val="007874A1"/>
    <w:rsid w:val="00787992"/>
    <w:rsid w:val="00790F7C"/>
    <w:rsid w:val="00791B23"/>
    <w:rsid w:val="0079243C"/>
    <w:rsid w:val="00793D4D"/>
    <w:rsid w:val="0079426F"/>
    <w:rsid w:val="00794477"/>
    <w:rsid w:val="007A0088"/>
    <w:rsid w:val="007A05D5"/>
    <w:rsid w:val="007A3DF4"/>
    <w:rsid w:val="007A6E92"/>
    <w:rsid w:val="007B4875"/>
    <w:rsid w:val="007B4B7E"/>
    <w:rsid w:val="007C106E"/>
    <w:rsid w:val="007C265C"/>
    <w:rsid w:val="007C3347"/>
    <w:rsid w:val="007C35D4"/>
    <w:rsid w:val="007C3E9B"/>
    <w:rsid w:val="007C4925"/>
    <w:rsid w:val="007C4A3B"/>
    <w:rsid w:val="007C560F"/>
    <w:rsid w:val="007C72BE"/>
    <w:rsid w:val="007D2E36"/>
    <w:rsid w:val="007E0319"/>
    <w:rsid w:val="007E0612"/>
    <w:rsid w:val="007E08C5"/>
    <w:rsid w:val="007E1738"/>
    <w:rsid w:val="007E59A0"/>
    <w:rsid w:val="007E63A6"/>
    <w:rsid w:val="007E7929"/>
    <w:rsid w:val="007F0900"/>
    <w:rsid w:val="007F1B52"/>
    <w:rsid w:val="007F28A7"/>
    <w:rsid w:val="007F33A6"/>
    <w:rsid w:val="007F53B8"/>
    <w:rsid w:val="00803B2F"/>
    <w:rsid w:val="008047C8"/>
    <w:rsid w:val="00805FED"/>
    <w:rsid w:val="00806760"/>
    <w:rsid w:val="00807BC8"/>
    <w:rsid w:val="00810FAA"/>
    <w:rsid w:val="00811B42"/>
    <w:rsid w:val="008126DF"/>
    <w:rsid w:val="00815AC9"/>
    <w:rsid w:val="00817F7D"/>
    <w:rsid w:val="0082230C"/>
    <w:rsid w:val="00825647"/>
    <w:rsid w:val="008260EC"/>
    <w:rsid w:val="00826217"/>
    <w:rsid w:val="00827379"/>
    <w:rsid w:val="0083170F"/>
    <w:rsid w:val="008335E4"/>
    <w:rsid w:val="008336CC"/>
    <w:rsid w:val="0083422B"/>
    <w:rsid w:val="00835D0C"/>
    <w:rsid w:val="00837940"/>
    <w:rsid w:val="00841848"/>
    <w:rsid w:val="00842456"/>
    <w:rsid w:val="0084281F"/>
    <w:rsid w:val="00842AD4"/>
    <w:rsid w:val="00842B65"/>
    <w:rsid w:val="00844339"/>
    <w:rsid w:val="0084640D"/>
    <w:rsid w:val="008471E4"/>
    <w:rsid w:val="00850C65"/>
    <w:rsid w:val="008511AC"/>
    <w:rsid w:val="00852D16"/>
    <w:rsid w:val="008535D3"/>
    <w:rsid w:val="00853A86"/>
    <w:rsid w:val="00854497"/>
    <w:rsid w:val="00854B3D"/>
    <w:rsid w:val="00856E70"/>
    <w:rsid w:val="00860E00"/>
    <w:rsid w:val="008626E0"/>
    <w:rsid w:val="00866FF5"/>
    <w:rsid w:val="00870295"/>
    <w:rsid w:val="008751F1"/>
    <w:rsid w:val="008759A2"/>
    <w:rsid w:val="00875A85"/>
    <w:rsid w:val="00875B90"/>
    <w:rsid w:val="00876D66"/>
    <w:rsid w:val="00877B11"/>
    <w:rsid w:val="00880253"/>
    <w:rsid w:val="0088231D"/>
    <w:rsid w:val="00882632"/>
    <w:rsid w:val="008861A9"/>
    <w:rsid w:val="00886FCE"/>
    <w:rsid w:val="008906D6"/>
    <w:rsid w:val="008912B7"/>
    <w:rsid w:val="00893E40"/>
    <w:rsid w:val="008953B7"/>
    <w:rsid w:val="00897118"/>
    <w:rsid w:val="00897AB7"/>
    <w:rsid w:val="00897C47"/>
    <w:rsid w:val="008A1632"/>
    <w:rsid w:val="008A21A4"/>
    <w:rsid w:val="008A223E"/>
    <w:rsid w:val="008A262F"/>
    <w:rsid w:val="008A285A"/>
    <w:rsid w:val="008B005D"/>
    <w:rsid w:val="008B238C"/>
    <w:rsid w:val="008B38AD"/>
    <w:rsid w:val="008B393B"/>
    <w:rsid w:val="008B3C3E"/>
    <w:rsid w:val="008B43C4"/>
    <w:rsid w:val="008B4471"/>
    <w:rsid w:val="008B4D5B"/>
    <w:rsid w:val="008B6603"/>
    <w:rsid w:val="008B7BB7"/>
    <w:rsid w:val="008C1536"/>
    <w:rsid w:val="008C28DE"/>
    <w:rsid w:val="008C2DA4"/>
    <w:rsid w:val="008D09B8"/>
    <w:rsid w:val="008E1264"/>
    <w:rsid w:val="008E26FE"/>
    <w:rsid w:val="008E297B"/>
    <w:rsid w:val="008E5039"/>
    <w:rsid w:val="008F393F"/>
    <w:rsid w:val="008F7282"/>
    <w:rsid w:val="00900054"/>
    <w:rsid w:val="00900D0F"/>
    <w:rsid w:val="00900F22"/>
    <w:rsid w:val="00902361"/>
    <w:rsid w:val="009034BB"/>
    <w:rsid w:val="00906C38"/>
    <w:rsid w:val="00907607"/>
    <w:rsid w:val="00911C86"/>
    <w:rsid w:val="00912008"/>
    <w:rsid w:val="00912A89"/>
    <w:rsid w:val="009142AC"/>
    <w:rsid w:val="00917C97"/>
    <w:rsid w:val="0092185C"/>
    <w:rsid w:val="00925374"/>
    <w:rsid w:val="00925F87"/>
    <w:rsid w:val="009263F0"/>
    <w:rsid w:val="00931490"/>
    <w:rsid w:val="009337EF"/>
    <w:rsid w:val="00936B32"/>
    <w:rsid w:val="00945A76"/>
    <w:rsid w:val="00945C2E"/>
    <w:rsid w:val="009506A8"/>
    <w:rsid w:val="009513F8"/>
    <w:rsid w:val="00953059"/>
    <w:rsid w:val="00955ADB"/>
    <w:rsid w:val="0095611E"/>
    <w:rsid w:val="009574FC"/>
    <w:rsid w:val="00960635"/>
    <w:rsid w:val="0096165A"/>
    <w:rsid w:val="009616F7"/>
    <w:rsid w:val="00965A7F"/>
    <w:rsid w:val="00967FBB"/>
    <w:rsid w:val="00970964"/>
    <w:rsid w:val="0097360A"/>
    <w:rsid w:val="00973618"/>
    <w:rsid w:val="00980FF4"/>
    <w:rsid w:val="009817E0"/>
    <w:rsid w:val="0098345E"/>
    <w:rsid w:val="009846B1"/>
    <w:rsid w:val="00984837"/>
    <w:rsid w:val="009864CE"/>
    <w:rsid w:val="009878A5"/>
    <w:rsid w:val="0099096F"/>
    <w:rsid w:val="00990B89"/>
    <w:rsid w:val="00990CC4"/>
    <w:rsid w:val="00993F2C"/>
    <w:rsid w:val="0099482E"/>
    <w:rsid w:val="00997869"/>
    <w:rsid w:val="009A1442"/>
    <w:rsid w:val="009A188A"/>
    <w:rsid w:val="009A327F"/>
    <w:rsid w:val="009A4AFC"/>
    <w:rsid w:val="009A5995"/>
    <w:rsid w:val="009B1065"/>
    <w:rsid w:val="009B34C6"/>
    <w:rsid w:val="009B4C66"/>
    <w:rsid w:val="009B5842"/>
    <w:rsid w:val="009B5E1C"/>
    <w:rsid w:val="009C0585"/>
    <w:rsid w:val="009C089F"/>
    <w:rsid w:val="009C21D9"/>
    <w:rsid w:val="009C28D0"/>
    <w:rsid w:val="009C599F"/>
    <w:rsid w:val="009C7198"/>
    <w:rsid w:val="009D11DB"/>
    <w:rsid w:val="009D76D1"/>
    <w:rsid w:val="009D7957"/>
    <w:rsid w:val="009E017F"/>
    <w:rsid w:val="009E038A"/>
    <w:rsid w:val="009E1F17"/>
    <w:rsid w:val="009E2198"/>
    <w:rsid w:val="009E57D2"/>
    <w:rsid w:val="009E66F5"/>
    <w:rsid w:val="009E753B"/>
    <w:rsid w:val="009F004F"/>
    <w:rsid w:val="009F0C79"/>
    <w:rsid w:val="009F1C24"/>
    <w:rsid w:val="009F1C66"/>
    <w:rsid w:val="009F2365"/>
    <w:rsid w:val="009F2B17"/>
    <w:rsid w:val="009F451A"/>
    <w:rsid w:val="009F7C5D"/>
    <w:rsid w:val="00A006B9"/>
    <w:rsid w:val="00A0276D"/>
    <w:rsid w:val="00A07C14"/>
    <w:rsid w:val="00A11C02"/>
    <w:rsid w:val="00A12A59"/>
    <w:rsid w:val="00A12EB1"/>
    <w:rsid w:val="00A1387D"/>
    <w:rsid w:val="00A13AAE"/>
    <w:rsid w:val="00A13BB9"/>
    <w:rsid w:val="00A13D1D"/>
    <w:rsid w:val="00A15648"/>
    <w:rsid w:val="00A15D83"/>
    <w:rsid w:val="00A16E30"/>
    <w:rsid w:val="00A1702A"/>
    <w:rsid w:val="00A21B47"/>
    <w:rsid w:val="00A22871"/>
    <w:rsid w:val="00A30C69"/>
    <w:rsid w:val="00A31371"/>
    <w:rsid w:val="00A31F1B"/>
    <w:rsid w:val="00A34344"/>
    <w:rsid w:val="00A40C57"/>
    <w:rsid w:val="00A40FD1"/>
    <w:rsid w:val="00A44209"/>
    <w:rsid w:val="00A44A09"/>
    <w:rsid w:val="00A50B54"/>
    <w:rsid w:val="00A54F3C"/>
    <w:rsid w:val="00A55396"/>
    <w:rsid w:val="00A5546C"/>
    <w:rsid w:val="00A557E4"/>
    <w:rsid w:val="00A6049B"/>
    <w:rsid w:val="00A60D67"/>
    <w:rsid w:val="00A6138C"/>
    <w:rsid w:val="00A62429"/>
    <w:rsid w:val="00A642DA"/>
    <w:rsid w:val="00A64C02"/>
    <w:rsid w:val="00A65351"/>
    <w:rsid w:val="00A6756E"/>
    <w:rsid w:val="00A70880"/>
    <w:rsid w:val="00A70DEA"/>
    <w:rsid w:val="00A71431"/>
    <w:rsid w:val="00A74A38"/>
    <w:rsid w:val="00A75832"/>
    <w:rsid w:val="00A75CBD"/>
    <w:rsid w:val="00A76996"/>
    <w:rsid w:val="00A76B53"/>
    <w:rsid w:val="00A77A6A"/>
    <w:rsid w:val="00A8118A"/>
    <w:rsid w:val="00A82AAA"/>
    <w:rsid w:val="00A839AC"/>
    <w:rsid w:val="00A86085"/>
    <w:rsid w:val="00A86EBC"/>
    <w:rsid w:val="00A90172"/>
    <w:rsid w:val="00A922C6"/>
    <w:rsid w:val="00A942D6"/>
    <w:rsid w:val="00A9637C"/>
    <w:rsid w:val="00AA05FF"/>
    <w:rsid w:val="00AA2AA6"/>
    <w:rsid w:val="00AA4313"/>
    <w:rsid w:val="00AA4C97"/>
    <w:rsid w:val="00AA5214"/>
    <w:rsid w:val="00AA56E9"/>
    <w:rsid w:val="00AA5DF8"/>
    <w:rsid w:val="00AA6A71"/>
    <w:rsid w:val="00AA7213"/>
    <w:rsid w:val="00AB0618"/>
    <w:rsid w:val="00AB0F11"/>
    <w:rsid w:val="00AB51A1"/>
    <w:rsid w:val="00AB6FA6"/>
    <w:rsid w:val="00AB70F0"/>
    <w:rsid w:val="00AC2213"/>
    <w:rsid w:val="00AC29E1"/>
    <w:rsid w:val="00AC6400"/>
    <w:rsid w:val="00AC68BE"/>
    <w:rsid w:val="00AC6908"/>
    <w:rsid w:val="00AD1AA0"/>
    <w:rsid w:val="00AD45AB"/>
    <w:rsid w:val="00AD4A4D"/>
    <w:rsid w:val="00AD7005"/>
    <w:rsid w:val="00AD70EE"/>
    <w:rsid w:val="00AE0E5B"/>
    <w:rsid w:val="00AE1AE8"/>
    <w:rsid w:val="00AE36A3"/>
    <w:rsid w:val="00AE3E5E"/>
    <w:rsid w:val="00AE4CD5"/>
    <w:rsid w:val="00AE5232"/>
    <w:rsid w:val="00AF1D61"/>
    <w:rsid w:val="00AF3DAB"/>
    <w:rsid w:val="00AF3EC7"/>
    <w:rsid w:val="00AF41BC"/>
    <w:rsid w:val="00AF57EF"/>
    <w:rsid w:val="00AF6485"/>
    <w:rsid w:val="00B02C73"/>
    <w:rsid w:val="00B10465"/>
    <w:rsid w:val="00B116A9"/>
    <w:rsid w:val="00B12B58"/>
    <w:rsid w:val="00B1323B"/>
    <w:rsid w:val="00B15630"/>
    <w:rsid w:val="00B159BD"/>
    <w:rsid w:val="00B24079"/>
    <w:rsid w:val="00B254FF"/>
    <w:rsid w:val="00B258F5"/>
    <w:rsid w:val="00B25A2F"/>
    <w:rsid w:val="00B25ABC"/>
    <w:rsid w:val="00B33028"/>
    <w:rsid w:val="00B348F8"/>
    <w:rsid w:val="00B37FA8"/>
    <w:rsid w:val="00B402B8"/>
    <w:rsid w:val="00B40545"/>
    <w:rsid w:val="00B412A4"/>
    <w:rsid w:val="00B42477"/>
    <w:rsid w:val="00B428D1"/>
    <w:rsid w:val="00B42EDE"/>
    <w:rsid w:val="00B43246"/>
    <w:rsid w:val="00B44329"/>
    <w:rsid w:val="00B44C65"/>
    <w:rsid w:val="00B507CE"/>
    <w:rsid w:val="00B51848"/>
    <w:rsid w:val="00B54AFF"/>
    <w:rsid w:val="00B54EA4"/>
    <w:rsid w:val="00B5546F"/>
    <w:rsid w:val="00B55A84"/>
    <w:rsid w:val="00B56012"/>
    <w:rsid w:val="00B562EF"/>
    <w:rsid w:val="00B6101E"/>
    <w:rsid w:val="00B62089"/>
    <w:rsid w:val="00B70567"/>
    <w:rsid w:val="00B71C16"/>
    <w:rsid w:val="00B71F0C"/>
    <w:rsid w:val="00B743DA"/>
    <w:rsid w:val="00B75241"/>
    <w:rsid w:val="00B75FC2"/>
    <w:rsid w:val="00B8002D"/>
    <w:rsid w:val="00B80662"/>
    <w:rsid w:val="00B84224"/>
    <w:rsid w:val="00B85FC5"/>
    <w:rsid w:val="00B91AEC"/>
    <w:rsid w:val="00B92529"/>
    <w:rsid w:val="00B92C13"/>
    <w:rsid w:val="00B92F56"/>
    <w:rsid w:val="00B93E8B"/>
    <w:rsid w:val="00B94B10"/>
    <w:rsid w:val="00B95550"/>
    <w:rsid w:val="00B97F4D"/>
    <w:rsid w:val="00BA2341"/>
    <w:rsid w:val="00BA779A"/>
    <w:rsid w:val="00BA7FEB"/>
    <w:rsid w:val="00BB0BD6"/>
    <w:rsid w:val="00BB245C"/>
    <w:rsid w:val="00BB3A8A"/>
    <w:rsid w:val="00BB6510"/>
    <w:rsid w:val="00BB793E"/>
    <w:rsid w:val="00BC039F"/>
    <w:rsid w:val="00BC6E97"/>
    <w:rsid w:val="00BC713A"/>
    <w:rsid w:val="00BC7A1F"/>
    <w:rsid w:val="00BD3063"/>
    <w:rsid w:val="00BD461D"/>
    <w:rsid w:val="00BE0DF6"/>
    <w:rsid w:val="00BE1E92"/>
    <w:rsid w:val="00BE3999"/>
    <w:rsid w:val="00BE72CD"/>
    <w:rsid w:val="00BF0224"/>
    <w:rsid w:val="00BF16B3"/>
    <w:rsid w:val="00BF1C34"/>
    <w:rsid w:val="00BF62B3"/>
    <w:rsid w:val="00BF7999"/>
    <w:rsid w:val="00C00C5F"/>
    <w:rsid w:val="00C01756"/>
    <w:rsid w:val="00C01986"/>
    <w:rsid w:val="00C01F1F"/>
    <w:rsid w:val="00C029F8"/>
    <w:rsid w:val="00C0621B"/>
    <w:rsid w:val="00C067A7"/>
    <w:rsid w:val="00C10469"/>
    <w:rsid w:val="00C11467"/>
    <w:rsid w:val="00C13154"/>
    <w:rsid w:val="00C138D9"/>
    <w:rsid w:val="00C146E1"/>
    <w:rsid w:val="00C17183"/>
    <w:rsid w:val="00C2336B"/>
    <w:rsid w:val="00C235E3"/>
    <w:rsid w:val="00C2560D"/>
    <w:rsid w:val="00C26FD9"/>
    <w:rsid w:val="00C277DE"/>
    <w:rsid w:val="00C27A5C"/>
    <w:rsid w:val="00C27BAC"/>
    <w:rsid w:val="00C307B1"/>
    <w:rsid w:val="00C30A90"/>
    <w:rsid w:val="00C31CB2"/>
    <w:rsid w:val="00C31D40"/>
    <w:rsid w:val="00C35E41"/>
    <w:rsid w:val="00C373FC"/>
    <w:rsid w:val="00C40164"/>
    <w:rsid w:val="00C46053"/>
    <w:rsid w:val="00C4779D"/>
    <w:rsid w:val="00C53949"/>
    <w:rsid w:val="00C54BCE"/>
    <w:rsid w:val="00C561E8"/>
    <w:rsid w:val="00C5709A"/>
    <w:rsid w:val="00C67397"/>
    <w:rsid w:val="00C70BE1"/>
    <w:rsid w:val="00C82866"/>
    <w:rsid w:val="00C83076"/>
    <w:rsid w:val="00C83671"/>
    <w:rsid w:val="00C865C6"/>
    <w:rsid w:val="00C87CF4"/>
    <w:rsid w:val="00C91144"/>
    <w:rsid w:val="00C92F57"/>
    <w:rsid w:val="00C94FC1"/>
    <w:rsid w:val="00C95964"/>
    <w:rsid w:val="00C95AB0"/>
    <w:rsid w:val="00C96920"/>
    <w:rsid w:val="00C9771D"/>
    <w:rsid w:val="00C97AB9"/>
    <w:rsid w:val="00CA1859"/>
    <w:rsid w:val="00CA421C"/>
    <w:rsid w:val="00CA5075"/>
    <w:rsid w:val="00CA5CA0"/>
    <w:rsid w:val="00CA69F3"/>
    <w:rsid w:val="00CA728C"/>
    <w:rsid w:val="00CA7665"/>
    <w:rsid w:val="00CA7DFE"/>
    <w:rsid w:val="00CB1112"/>
    <w:rsid w:val="00CB29EE"/>
    <w:rsid w:val="00CB2AB7"/>
    <w:rsid w:val="00CB323F"/>
    <w:rsid w:val="00CB5894"/>
    <w:rsid w:val="00CB7456"/>
    <w:rsid w:val="00CB7A5A"/>
    <w:rsid w:val="00CC10F9"/>
    <w:rsid w:val="00CC1E74"/>
    <w:rsid w:val="00CC4A26"/>
    <w:rsid w:val="00CD4705"/>
    <w:rsid w:val="00CD61C3"/>
    <w:rsid w:val="00CD6D0A"/>
    <w:rsid w:val="00CD6E58"/>
    <w:rsid w:val="00CD730C"/>
    <w:rsid w:val="00CE40E8"/>
    <w:rsid w:val="00CE60B0"/>
    <w:rsid w:val="00CE64DF"/>
    <w:rsid w:val="00CE7ED5"/>
    <w:rsid w:val="00CF0C91"/>
    <w:rsid w:val="00CF0CDF"/>
    <w:rsid w:val="00CF2233"/>
    <w:rsid w:val="00CF27E7"/>
    <w:rsid w:val="00CF2C98"/>
    <w:rsid w:val="00CF4BCB"/>
    <w:rsid w:val="00CF6DDB"/>
    <w:rsid w:val="00D00912"/>
    <w:rsid w:val="00D01861"/>
    <w:rsid w:val="00D02A8D"/>
    <w:rsid w:val="00D032B5"/>
    <w:rsid w:val="00D05B69"/>
    <w:rsid w:val="00D071F0"/>
    <w:rsid w:val="00D121FB"/>
    <w:rsid w:val="00D14479"/>
    <w:rsid w:val="00D14BF3"/>
    <w:rsid w:val="00D16051"/>
    <w:rsid w:val="00D1788D"/>
    <w:rsid w:val="00D17D49"/>
    <w:rsid w:val="00D20866"/>
    <w:rsid w:val="00D21EE5"/>
    <w:rsid w:val="00D23B7C"/>
    <w:rsid w:val="00D252CF"/>
    <w:rsid w:val="00D25A1F"/>
    <w:rsid w:val="00D26016"/>
    <w:rsid w:val="00D260CD"/>
    <w:rsid w:val="00D26472"/>
    <w:rsid w:val="00D30BBB"/>
    <w:rsid w:val="00D30D77"/>
    <w:rsid w:val="00D32269"/>
    <w:rsid w:val="00D32415"/>
    <w:rsid w:val="00D35184"/>
    <w:rsid w:val="00D37FA7"/>
    <w:rsid w:val="00D42426"/>
    <w:rsid w:val="00D438C0"/>
    <w:rsid w:val="00D456EC"/>
    <w:rsid w:val="00D465B9"/>
    <w:rsid w:val="00D47B8B"/>
    <w:rsid w:val="00D513FD"/>
    <w:rsid w:val="00D5144E"/>
    <w:rsid w:val="00D51834"/>
    <w:rsid w:val="00D51D67"/>
    <w:rsid w:val="00D51E31"/>
    <w:rsid w:val="00D53BCA"/>
    <w:rsid w:val="00D553D4"/>
    <w:rsid w:val="00D569B2"/>
    <w:rsid w:val="00D6021E"/>
    <w:rsid w:val="00D62386"/>
    <w:rsid w:val="00D63300"/>
    <w:rsid w:val="00D639FE"/>
    <w:rsid w:val="00D64375"/>
    <w:rsid w:val="00D6446C"/>
    <w:rsid w:val="00D66965"/>
    <w:rsid w:val="00D70BA9"/>
    <w:rsid w:val="00D724DE"/>
    <w:rsid w:val="00D72BA6"/>
    <w:rsid w:val="00D7522C"/>
    <w:rsid w:val="00D76C19"/>
    <w:rsid w:val="00D771D2"/>
    <w:rsid w:val="00D80125"/>
    <w:rsid w:val="00D82692"/>
    <w:rsid w:val="00D83333"/>
    <w:rsid w:val="00D8399C"/>
    <w:rsid w:val="00D83E83"/>
    <w:rsid w:val="00D900F7"/>
    <w:rsid w:val="00D923B4"/>
    <w:rsid w:val="00D9434A"/>
    <w:rsid w:val="00D945F5"/>
    <w:rsid w:val="00D95CC6"/>
    <w:rsid w:val="00DA0A6C"/>
    <w:rsid w:val="00DA396A"/>
    <w:rsid w:val="00DA4A8B"/>
    <w:rsid w:val="00DA5B5A"/>
    <w:rsid w:val="00DA6A14"/>
    <w:rsid w:val="00DB000F"/>
    <w:rsid w:val="00DB0C09"/>
    <w:rsid w:val="00DB38D4"/>
    <w:rsid w:val="00DB4941"/>
    <w:rsid w:val="00DB72B1"/>
    <w:rsid w:val="00DC21D4"/>
    <w:rsid w:val="00DC2587"/>
    <w:rsid w:val="00DC37C8"/>
    <w:rsid w:val="00DC3CE5"/>
    <w:rsid w:val="00DC44F6"/>
    <w:rsid w:val="00DC4A6C"/>
    <w:rsid w:val="00DC527C"/>
    <w:rsid w:val="00DC6017"/>
    <w:rsid w:val="00DC7D31"/>
    <w:rsid w:val="00DC7F0C"/>
    <w:rsid w:val="00DD18BD"/>
    <w:rsid w:val="00DD45CA"/>
    <w:rsid w:val="00DD7718"/>
    <w:rsid w:val="00DD795F"/>
    <w:rsid w:val="00DE0B55"/>
    <w:rsid w:val="00DE133F"/>
    <w:rsid w:val="00DE2B1A"/>
    <w:rsid w:val="00DE4A5E"/>
    <w:rsid w:val="00DE51D4"/>
    <w:rsid w:val="00DE5A95"/>
    <w:rsid w:val="00DE6AF6"/>
    <w:rsid w:val="00DF0466"/>
    <w:rsid w:val="00DF1E73"/>
    <w:rsid w:val="00DF2D0F"/>
    <w:rsid w:val="00DF3342"/>
    <w:rsid w:val="00DF3A05"/>
    <w:rsid w:val="00DF4723"/>
    <w:rsid w:val="00DF536B"/>
    <w:rsid w:val="00DF544E"/>
    <w:rsid w:val="00DF6A3F"/>
    <w:rsid w:val="00DF7548"/>
    <w:rsid w:val="00E0038A"/>
    <w:rsid w:val="00E00DFF"/>
    <w:rsid w:val="00E03C1F"/>
    <w:rsid w:val="00E0707D"/>
    <w:rsid w:val="00E1399A"/>
    <w:rsid w:val="00E14665"/>
    <w:rsid w:val="00E14C7A"/>
    <w:rsid w:val="00E1553D"/>
    <w:rsid w:val="00E15D4F"/>
    <w:rsid w:val="00E21669"/>
    <w:rsid w:val="00E228A6"/>
    <w:rsid w:val="00E22B7B"/>
    <w:rsid w:val="00E24D04"/>
    <w:rsid w:val="00E25A7D"/>
    <w:rsid w:val="00E2631D"/>
    <w:rsid w:val="00E273BF"/>
    <w:rsid w:val="00E31AD5"/>
    <w:rsid w:val="00E33CF7"/>
    <w:rsid w:val="00E34A18"/>
    <w:rsid w:val="00E34CF9"/>
    <w:rsid w:val="00E370AA"/>
    <w:rsid w:val="00E37EAD"/>
    <w:rsid w:val="00E40ED1"/>
    <w:rsid w:val="00E40F1B"/>
    <w:rsid w:val="00E425A8"/>
    <w:rsid w:val="00E4353F"/>
    <w:rsid w:val="00E43B6E"/>
    <w:rsid w:val="00E47EE3"/>
    <w:rsid w:val="00E503F8"/>
    <w:rsid w:val="00E50D8F"/>
    <w:rsid w:val="00E50EF3"/>
    <w:rsid w:val="00E52864"/>
    <w:rsid w:val="00E53231"/>
    <w:rsid w:val="00E535F6"/>
    <w:rsid w:val="00E5473C"/>
    <w:rsid w:val="00E552BD"/>
    <w:rsid w:val="00E575E7"/>
    <w:rsid w:val="00E609A7"/>
    <w:rsid w:val="00E62C91"/>
    <w:rsid w:val="00E6449D"/>
    <w:rsid w:val="00E656B7"/>
    <w:rsid w:val="00E738E9"/>
    <w:rsid w:val="00E7418D"/>
    <w:rsid w:val="00E75884"/>
    <w:rsid w:val="00E777D7"/>
    <w:rsid w:val="00E77B13"/>
    <w:rsid w:val="00E80021"/>
    <w:rsid w:val="00E819B3"/>
    <w:rsid w:val="00E83A19"/>
    <w:rsid w:val="00E90F3E"/>
    <w:rsid w:val="00E91D39"/>
    <w:rsid w:val="00E92786"/>
    <w:rsid w:val="00E92C52"/>
    <w:rsid w:val="00E94045"/>
    <w:rsid w:val="00E95AAC"/>
    <w:rsid w:val="00E977D3"/>
    <w:rsid w:val="00E97EA4"/>
    <w:rsid w:val="00EA2490"/>
    <w:rsid w:val="00EA3B0C"/>
    <w:rsid w:val="00EA3F1E"/>
    <w:rsid w:val="00EA4CF2"/>
    <w:rsid w:val="00EA578C"/>
    <w:rsid w:val="00EA5B9D"/>
    <w:rsid w:val="00EA63C2"/>
    <w:rsid w:val="00EB0F18"/>
    <w:rsid w:val="00EB3578"/>
    <w:rsid w:val="00EB46EC"/>
    <w:rsid w:val="00EB552C"/>
    <w:rsid w:val="00EB7ED6"/>
    <w:rsid w:val="00EC364D"/>
    <w:rsid w:val="00EC411A"/>
    <w:rsid w:val="00EC4526"/>
    <w:rsid w:val="00ED12C3"/>
    <w:rsid w:val="00ED163C"/>
    <w:rsid w:val="00ED36BB"/>
    <w:rsid w:val="00ED3EFD"/>
    <w:rsid w:val="00ED59EF"/>
    <w:rsid w:val="00ED75BC"/>
    <w:rsid w:val="00EE002F"/>
    <w:rsid w:val="00EE150A"/>
    <w:rsid w:val="00EE7384"/>
    <w:rsid w:val="00EF08A4"/>
    <w:rsid w:val="00EF22F4"/>
    <w:rsid w:val="00EF354A"/>
    <w:rsid w:val="00EF37CD"/>
    <w:rsid w:val="00EF3AB9"/>
    <w:rsid w:val="00EF4EB0"/>
    <w:rsid w:val="00F00042"/>
    <w:rsid w:val="00F00492"/>
    <w:rsid w:val="00F00DD1"/>
    <w:rsid w:val="00F01525"/>
    <w:rsid w:val="00F021F2"/>
    <w:rsid w:val="00F025C8"/>
    <w:rsid w:val="00F031A1"/>
    <w:rsid w:val="00F03A17"/>
    <w:rsid w:val="00F11DA9"/>
    <w:rsid w:val="00F13117"/>
    <w:rsid w:val="00F152E4"/>
    <w:rsid w:val="00F1570D"/>
    <w:rsid w:val="00F15848"/>
    <w:rsid w:val="00F15C57"/>
    <w:rsid w:val="00F1611C"/>
    <w:rsid w:val="00F20CCA"/>
    <w:rsid w:val="00F212DE"/>
    <w:rsid w:val="00F22498"/>
    <w:rsid w:val="00F366AE"/>
    <w:rsid w:val="00F36A67"/>
    <w:rsid w:val="00F37E72"/>
    <w:rsid w:val="00F41532"/>
    <w:rsid w:val="00F4302E"/>
    <w:rsid w:val="00F44641"/>
    <w:rsid w:val="00F52AD6"/>
    <w:rsid w:val="00F55718"/>
    <w:rsid w:val="00F62469"/>
    <w:rsid w:val="00F64175"/>
    <w:rsid w:val="00F655FB"/>
    <w:rsid w:val="00F6617B"/>
    <w:rsid w:val="00F71C17"/>
    <w:rsid w:val="00F73026"/>
    <w:rsid w:val="00F74246"/>
    <w:rsid w:val="00F742F5"/>
    <w:rsid w:val="00F7657D"/>
    <w:rsid w:val="00F77AD4"/>
    <w:rsid w:val="00F80AFA"/>
    <w:rsid w:val="00F80DE0"/>
    <w:rsid w:val="00F80EC4"/>
    <w:rsid w:val="00F81278"/>
    <w:rsid w:val="00F81D38"/>
    <w:rsid w:val="00F81D8F"/>
    <w:rsid w:val="00F82382"/>
    <w:rsid w:val="00F82CF8"/>
    <w:rsid w:val="00F84837"/>
    <w:rsid w:val="00F85A07"/>
    <w:rsid w:val="00F86D05"/>
    <w:rsid w:val="00F903AE"/>
    <w:rsid w:val="00F90F0F"/>
    <w:rsid w:val="00F97A6A"/>
    <w:rsid w:val="00FA25C8"/>
    <w:rsid w:val="00FB29C4"/>
    <w:rsid w:val="00FB3D46"/>
    <w:rsid w:val="00FB6848"/>
    <w:rsid w:val="00FB6D79"/>
    <w:rsid w:val="00FB7568"/>
    <w:rsid w:val="00FC29CE"/>
    <w:rsid w:val="00FC3513"/>
    <w:rsid w:val="00FC3DC2"/>
    <w:rsid w:val="00FC46E5"/>
    <w:rsid w:val="00FC4CBE"/>
    <w:rsid w:val="00FC51FE"/>
    <w:rsid w:val="00FC64CA"/>
    <w:rsid w:val="00FC7E0C"/>
    <w:rsid w:val="00FC7E43"/>
    <w:rsid w:val="00FD3A99"/>
    <w:rsid w:val="00FD5849"/>
    <w:rsid w:val="00FD5BD3"/>
    <w:rsid w:val="00FE3151"/>
    <w:rsid w:val="00FE3708"/>
    <w:rsid w:val="00FE38D4"/>
    <w:rsid w:val="00FE39FA"/>
    <w:rsid w:val="00FE39FB"/>
    <w:rsid w:val="00FE428C"/>
    <w:rsid w:val="00FF017F"/>
    <w:rsid w:val="00FF4D7C"/>
    <w:rsid w:val="00FF51E4"/>
    <w:rsid w:val="00FF6611"/>
    <w:rsid w:val="00FF7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A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C7A"/>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A54F3C"/>
    <w:pPr>
      <w:keepNext/>
      <w:jc w:val="both"/>
      <w:outlineLvl w:val="0"/>
    </w:pPr>
    <w:rPr>
      <w:rFonts w:eastAsia="Times New Roman"/>
      <w:b/>
      <w:bCs/>
      <w:szCs w:val="20"/>
    </w:rPr>
  </w:style>
  <w:style w:type="paragraph" w:styleId="2">
    <w:name w:val="heading 2"/>
    <w:basedOn w:val="a"/>
    <w:next w:val="a"/>
    <w:link w:val="20"/>
    <w:qFormat/>
    <w:rsid w:val="00A54F3C"/>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rsid w:val="00131FF8"/>
    <w:rPr>
      <w:rFonts w:ascii="Segoe UI" w:hAnsi="Segoe UI" w:cs="Segoe UI"/>
      <w:sz w:val="18"/>
      <w:szCs w:val="18"/>
    </w:rPr>
  </w:style>
  <w:style w:type="character" w:customStyle="1" w:styleId="a4">
    <w:name w:val="Текст выноски Знак"/>
    <w:basedOn w:val="a0"/>
    <w:link w:val="a3"/>
    <w:qFormat/>
    <w:rsid w:val="00131FF8"/>
    <w:rPr>
      <w:rFonts w:ascii="Segoe UI" w:eastAsia="Calibri" w:hAnsi="Segoe UI" w:cs="Segoe UI"/>
      <w:sz w:val="18"/>
      <w:szCs w:val="18"/>
      <w:lang w:eastAsia="ru-RU"/>
    </w:rPr>
  </w:style>
  <w:style w:type="paragraph" w:styleId="a5">
    <w:name w:val="No Spacing"/>
    <w:uiPriority w:val="1"/>
    <w:qFormat/>
    <w:rsid w:val="00A54F3C"/>
    <w:pPr>
      <w:spacing w:after="0"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A54F3C"/>
    <w:rPr>
      <w:rFonts w:ascii="Times New Roman" w:eastAsia="Times New Roman" w:hAnsi="Times New Roman" w:cs="Times New Roman"/>
      <w:b/>
      <w:bCs/>
      <w:sz w:val="24"/>
      <w:szCs w:val="20"/>
      <w:lang w:eastAsia="ru-RU"/>
    </w:rPr>
  </w:style>
  <w:style w:type="character" w:customStyle="1" w:styleId="20">
    <w:name w:val="Заголовок 2 Знак"/>
    <w:basedOn w:val="a0"/>
    <w:link w:val="2"/>
    <w:rsid w:val="00A54F3C"/>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A54F3C"/>
  </w:style>
  <w:style w:type="paragraph" w:styleId="a6">
    <w:name w:val="header"/>
    <w:basedOn w:val="a"/>
    <w:link w:val="a7"/>
    <w:uiPriority w:val="99"/>
    <w:unhideWhenUsed/>
    <w:rsid w:val="00A54F3C"/>
    <w:pPr>
      <w:tabs>
        <w:tab w:val="center" w:pos="4677"/>
        <w:tab w:val="right" w:pos="9355"/>
      </w:tabs>
    </w:pPr>
    <w:rPr>
      <w:rFonts w:eastAsia="Times New Roman"/>
    </w:rPr>
  </w:style>
  <w:style w:type="character" w:customStyle="1" w:styleId="a7">
    <w:name w:val="Верхний колонтитул Знак"/>
    <w:basedOn w:val="a0"/>
    <w:link w:val="a6"/>
    <w:uiPriority w:val="99"/>
    <w:qFormat/>
    <w:rsid w:val="00A54F3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54F3C"/>
    <w:pPr>
      <w:tabs>
        <w:tab w:val="center" w:pos="4677"/>
        <w:tab w:val="right" w:pos="9355"/>
      </w:tabs>
    </w:pPr>
    <w:rPr>
      <w:rFonts w:eastAsia="Times New Roman"/>
    </w:rPr>
  </w:style>
  <w:style w:type="character" w:customStyle="1" w:styleId="a9">
    <w:name w:val="Нижний колонтитул Знак"/>
    <w:basedOn w:val="a0"/>
    <w:link w:val="a8"/>
    <w:uiPriority w:val="99"/>
    <w:qFormat/>
    <w:rsid w:val="00A54F3C"/>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A54F3C"/>
  </w:style>
  <w:style w:type="paragraph" w:customStyle="1" w:styleId="12">
    <w:name w:val="Без интервала1"/>
    <w:next w:val="a5"/>
    <w:uiPriority w:val="1"/>
    <w:qFormat/>
    <w:rsid w:val="00A54F3C"/>
    <w:pPr>
      <w:spacing w:after="0" w:line="240" w:lineRule="auto"/>
    </w:pPr>
    <w:rPr>
      <w:rFonts w:ascii="Calibri" w:eastAsia="Times New Roman" w:hAnsi="Calibri" w:cs="Times New Roman"/>
      <w:lang w:eastAsia="ru-RU"/>
    </w:rPr>
  </w:style>
  <w:style w:type="character" w:customStyle="1" w:styleId="aa">
    <w:name w:val="Без интервала Знак"/>
    <w:uiPriority w:val="1"/>
    <w:qFormat/>
    <w:rsid w:val="00A54F3C"/>
    <w:rPr>
      <w:rFonts w:ascii="Calibri" w:eastAsia="Times New Roman" w:hAnsi="Calibri" w:cs="Times New Roman"/>
      <w:sz w:val="22"/>
      <w:szCs w:val="22"/>
    </w:rPr>
  </w:style>
  <w:style w:type="numbering" w:customStyle="1" w:styleId="3">
    <w:name w:val="Нет списка3"/>
    <w:next w:val="a2"/>
    <w:semiHidden/>
    <w:rsid w:val="00A54F3C"/>
  </w:style>
  <w:style w:type="paragraph" w:styleId="ab">
    <w:name w:val="Body Text Indent"/>
    <w:basedOn w:val="a"/>
    <w:link w:val="ac"/>
    <w:qFormat/>
    <w:rsid w:val="00A54F3C"/>
    <w:pPr>
      <w:ind w:firstLine="237"/>
      <w:jc w:val="both"/>
    </w:pPr>
    <w:rPr>
      <w:rFonts w:eastAsia="Times New Roman"/>
      <w:bCs/>
      <w:szCs w:val="28"/>
      <w:lang w:val="x-none" w:eastAsia="x-none"/>
    </w:rPr>
  </w:style>
  <w:style w:type="character" w:customStyle="1" w:styleId="ac">
    <w:name w:val="Основной текст с отступом Знак"/>
    <w:basedOn w:val="a0"/>
    <w:link w:val="ab"/>
    <w:qFormat/>
    <w:rsid w:val="00A54F3C"/>
    <w:rPr>
      <w:rFonts w:ascii="Times New Roman" w:eastAsia="Times New Roman" w:hAnsi="Times New Roman" w:cs="Times New Roman"/>
      <w:bCs/>
      <w:sz w:val="24"/>
      <w:szCs w:val="28"/>
      <w:lang w:val="x-none" w:eastAsia="x-none"/>
    </w:rPr>
  </w:style>
  <w:style w:type="paragraph" w:customStyle="1" w:styleId="ConsPlusCell">
    <w:name w:val="ConsPlusCell"/>
    <w:qFormat/>
    <w:rsid w:val="00A54F3C"/>
    <w:pPr>
      <w:autoSpaceDE w:val="0"/>
      <w:autoSpaceDN w:val="0"/>
      <w:adjustRightInd w:val="0"/>
      <w:spacing w:after="0" w:line="240" w:lineRule="auto"/>
    </w:pPr>
    <w:rPr>
      <w:rFonts w:ascii="Arial" w:eastAsia="Calibri" w:hAnsi="Arial" w:cs="Arial"/>
      <w:sz w:val="20"/>
      <w:szCs w:val="20"/>
      <w:lang w:eastAsia="ru-RU"/>
    </w:rPr>
  </w:style>
  <w:style w:type="character" w:styleId="ad">
    <w:name w:val="page number"/>
    <w:qFormat/>
    <w:rsid w:val="00A54F3C"/>
  </w:style>
  <w:style w:type="paragraph" w:styleId="ae">
    <w:name w:val="Body Text"/>
    <w:basedOn w:val="a"/>
    <w:link w:val="af"/>
    <w:rsid w:val="00A54F3C"/>
    <w:pPr>
      <w:spacing w:after="120"/>
    </w:pPr>
    <w:rPr>
      <w:rFonts w:eastAsia="Times New Roman"/>
    </w:rPr>
  </w:style>
  <w:style w:type="character" w:customStyle="1" w:styleId="af">
    <w:name w:val="Основной текст Знак"/>
    <w:basedOn w:val="a0"/>
    <w:link w:val="ae"/>
    <w:qFormat/>
    <w:rsid w:val="00A54F3C"/>
    <w:rPr>
      <w:rFonts w:ascii="Times New Roman" w:eastAsia="Times New Roman" w:hAnsi="Times New Roman" w:cs="Times New Roman"/>
      <w:sz w:val="24"/>
      <w:szCs w:val="24"/>
      <w:lang w:eastAsia="ru-RU"/>
    </w:rPr>
  </w:style>
  <w:style w:type="paragraph" w:styleId="af0">
    <w:name w:val="Revision"/>
    <w:hidden/>
    <w:uiPriority w:val="99"/>
    <w:semiHidden/>
    <w:rsid w:val="00A54F3C"/>
    <w:pPr>
      <w:spacing w:after="0" w:line="240" w:lineRule="auto"/>
    </w:pPr>
    <w:rPr>
      <w:rFonts w:ascii="Times New Roman" w:eastAsia="Times New Roman" w:hAnsi="Times New Roman" w:cs="Times New Roman"/>
      <w:sz w:val="24"/>
      <w:szCs w:val="24"/>
      <w:lang w:eastAsia="ru-RU"/>
    </w:rPr>
  </w:style>
  <w:style w:type="character" w:styleId="af1">
    <w:name w:val="annotation reference"/>
    <w:qFormat/>
    <w:rsid w:val="00A54F3C"/>
    <w:rPr>
      <w:sz w:val="16"/>
      <w:szCs w:val="16"/>
    </w:rPr>
  </w:style>
  <w:style w:type="paragraph" w:styleId="af2">
    <w:name w:val="annotation text"/>
    <w:basedOn w:val="a"/>
    <w:link w:val="af3"/>
    <w:qFormat/>
    <w:rsid w:val="00A54F3C"/>
    <w:rPr>
      <w:rFonts w:eastAsia="Times New Roman"/>
      <w:sz w:val="20"/>
      <w:szCs w:val="20"/>
    </w:rPr>
  </w:style>
  <w:style w:type="character" w:customStyle="1" w:styleId="af3">
    <w:name w:val="Текст примечания Знак"/>
    <w:basedOn w:val="a0"/>
    <w:link w:val="af2"/>
    <w:qFormat/>
    <w:rsid w:val="00A54F3C"/>
    <w:rPr>
      <w:rFonts w:ascii="Times New Roman" w:eastAsia="Times New Roman" w:hAnsi="Times New Roman" w:cs="Times New Roman"/>
      <w:sz w:val="20"/>
      <w:szCs w:val="20"/>
      <w:lang w:eastAsia="ru-RU"/>
    </w:rPr>
  </w:style>
  <w:style w:type="paragraph" w:styleId="af4">
    <w:name w:val="annotation subject"/>
    <w:basedOn w:val="af2"/>
    <w:next w:val="af2"/>
    <w:link w:val="af5"/>
    <w:qFormat/>
    <w:rsid w:val="00A54F3C"/>
    <w:rPr>
      <w:b/>
      <w:bCs/>
      <w:lang w:val="x-none" w:eastAsia="x-none"/>
    </w:rPr>
  </w:style>
  <w:style w:type="character" w:customStyle="1" w:styleId="af5">
    <w:name w:val="Тема примечания Знак"/>
    <w:basedOn w:val="af3"/>
    <w:link w:val="af4"/>
    <w:rsid w:val="00A54F3C"/>
    <w:rPr>
      <w:rFonts w:ascii="Times New Roman" w:eastAsia="Times New Roman" w:hAnsi="Times New Roman" w:cs="Times New Roman"/>
      <w:b/>
      <w:bCs/>
      <w:sz w:val="20"/>
      <w:szCs w:val="20"/>
      <w:lang w:val="x-none" w:eastAsia="x-none"/>
    </w:rPr>
  </w:style>
  <w:style w:type="numbering" w:customStyle="1" w:styleId="4">
    <w:name w:val="Нет списка4"/>
    <w:next w:val="a2"/>
    <w:semiHidden/>
    <w:rsid w:val="00A54F3C"/>
  </w:style>
  <w:style w:type="numbering" w:customStyle="1" w:styleId="5">
    <w:name w:val="Нет списка5"/>
    <w:next w:val="a2"/>
    <w:semiHidden/>
    <w:rsid w:val="00A54F3C"/>
  </w:style>
  <w:style w:type="paragraph" w:customStyle="1" w:styleId="22">
    <w:name w:val="Без интервала2"/>
    <w:uiPriority w:val="1"/>
    <w:qFormat/>
    <w:rsid w:val="00A54F3C"/>
    <w:pPr>
      <w:spacing w:after="0" w:line="240" w:lineRule="auto"/>
    </w:pPr>
    <w:rPr>
      <w:rFonts w:ascii="Times New Roman" w:eastAsia="Calibri" w:hAnsi="Times New Roman" w:cs="Times New Roman"/>
      <w:sz w:val="24"/>
      <w:szCs w:val="24"/>
      <w:lang w:eastAsia="ru-RU"/>
    </w:rPr>
  </w:style>
  <w:style w:type="paragraph" w:customStyle="1" w:styleId="13">
    <w:name w:val="Рецензия1"/>
    <w:uiPriority w:val="99"/>
    <w:semiHidden/>
    <w:rsid w:val="00A54F3C"/>
    <w:pPr>
      <w:spacing w:after="0" w:line="240" w:lineRule="auto"/>
    </w:pPr>
    <w:rPr>
      <w:rFonts w:ascii="Times New Roman" w:eastAsia="Times New Roman" w:hAnsi="Times New Roman" w:cs="Times New Roman"/>
      <w:sz w:val="24"/>
      <w:szCs w:val="24"/>
      <w:lang w:eastAsia="ru-RU"/>
    </w:rPr>
  </w:style>
  <w:style w:type="character" w:styleId="af6">
    <w:name w:val="Hyperlink"/>
    <w:uiPriority w:val="99"/>
    <w:unhideWhenUsed/>
    <w:rsid w:val="00A54F3C"/>
    <w:rPr>
      <w:color w:val="0563C1"/>
      <w:u w:val="single"/>
    </w:rPr>
  </w:style>
  <w:style w:type="character" w:styleId="af7">
    <w:name w:val="FollowedHyperlink"/>
    <w:uiPriority w:val="99"/>
    <w:unhideWhenUsed/>
    <w:rsid w:val="00A54F3C"/>
    <w:rPr>
      <w:color w:val="954F72"/>
      <w:u w:val="single"/>
    </w:rPr>
  </w:style>
  <w:style w:type="paragraph" w:customStyle="1" w:styleId="xl65">
    <w:name w:val="xl65"/>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6">
    <w:name w:val="xl6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7">
    <w:name w:val="xl67"/>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68">
    <w:name w:val="xl68"/>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69">
    <w:name w:val="xl6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70">
    <w:name w:val="xl70"/>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both"/>
      <w:textAlignment w:val="center"/>
    </w:pPr>
    <w:rPr>
      <w:rFonts w:eastAsia="Times New Roman"/>
      <w:sz w:val="20"/>
      <w:szCs w:val="20"/>
    </w:rPr>
  </w:style>
  <w:style w:type="paragraph" w:customStyle="1" w:styleId="xl71">
    <w:name w:val="xl71"/>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72">
    <w:name w:val="xl72"/>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3">
    <w:name w:val="xl7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4">
    <w:name w:val="xl74"/>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sz w:val="20"/>
      <w:szCs w:val="20"/>
    </w:rPr>
  </w:style>
  <w:style w:type="paragraph" w:customStyle="1" w:styleId="xl75">
    <w:name w:val="xl7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sz w:val="20"/>
      <w:szCs w:val="20"/>
    </w:rPr>
  </w:style>
  <w:style w:type="paragraph" w:customStyle="1" w:styleId="xl76">
    <w:name w:val="xl76"/>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7">
    <w:name w:val="xl7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8">
    <w:name w:val="xl7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b/>
      <w:bCs/>
      <w:sz w:val="20"/>
      <w:szCs w:val="20"/>
    </w:rPr>
  </w:style>
  <w:style w:type="paragraph" w:customStyle="1" w:styleId="xl79">
    <w:name w:val="xl79"/>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0">
    <w:name w:val="xl80"/>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1">
    <w:name w:val="xl81"/>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both"/>
      <w:textAlignment w:val="center"/>
    </w:pPr>
    <w:rPr>
      <w:rFonts w:eastAsia="Times New Roman"/>
      <w:sz w:val="20"/>
      <w:szCs w:val="20"/>
    </w:rPr>
  </w:style>
  <w:style w:type="paragraph" w:customStyle="1" w:styleId="xl82">
    <w:name w:val="xl82"/>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3">
    <w:name w:val="xl83"/>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4">
    <w:name w:val="xl84"/>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85">
    <w:name w:val="xl85"/>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both"/>
      <w:textAlignment w:val="center"/>
    </w:pPr>
    <w:rPr>
      <w:rFonts w:eastAsia="Times New Roman"/>
      <w:b/>
      <w:bCs/>
      <w:sz w:val="20"/>
      <w:szCs w:val="20"/>
    </w:rPr>
  </w:style>
  <w:style w:type="paragraph" w:customStyle="1" w:styleId="xl86">
    <w:name w:val="xl86"/>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7">
    <w:name w:val="xl87"/>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8">
    <w:name w:val="xl88"/>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center"/>
    </w:pPr>
    <w:rPr>
      <w:rFonts w:eastAsia="Times New Roman"/>
      <w:b/>
      <w:bCs/>
      <w:sz w:val="20"/>
      <w:szCs w:val="20"/>
    </w:rPr>
  </w:style>
  <w:style w:type="paragraph" w:customStyle="1" w:styleId="xl89">
    <w:name w:val="xl89"/>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0">
    <w:name w:val="xl9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1">
    <w:name w:val="xl91"/>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rFonts w:eastAsia="Times New Roman"/>
      <w:sz w:val="20"/>
      <w:szCs w:val="20"/>
    </w:rPr>
  </w:style>
  <w:style w:type="paragraph" w:customStyle="1" w:styleId="xl92">
    <w:name w:val="xl92"/>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93">
    <w:name w:val="xl93"/>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4">
    <w:name w:val="xl94"/>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5">
    <w:name w:val="xl95"/>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sz w:val="20"/>
      <w:szCs w:val="20"/>
    </w:rPr>
  </w:style>
  <w:style w:type="paragraph" w:customStyle="1" w:styleId="xl96">
    <w:name w:val="xl96"/>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eastAsia="Times New Roman"/>
      <w:sz w:val="20"/>
      <w:szCs w:val="20"/>
    </w:rPr>
  </w:style>
  <w:style w:type="paragraph" w:customStyle="1" w:styleId="xl97">
    <w:name w:val="xl97"/>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98">
    <w:name w:val="xl98"/>
    <w:basedOn w:val="a"/>
    <w:rsid w:val="00A54F3C"/>
    <w:pPr>
      <w:spacing w:before="100" w:beforeAutospacing="1" w:after="100" w:afterAutospacing="1"/>
    </w:pPr>
    <w:rPr>
      <w:rFonts w:eastAsia="Times New Roman"/>
      <w:b/>
      <w:bCs/>
    </w:rPr>
  </w:style>
  <w:style w:type="paragraph" w:customStyle="1" w:styleId="xl99">
    <w:name w:val="xl9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00">
    <w:name w:val="xl100"/>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1">
    <w:name w:val="xl101"/>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02">
    <w:name w:val="xl102"/>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03">
    <w:name w:val="xl10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4">
    <w:name w:val="xl104"/>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b/>
      <w:bCs/>
      <w:sz w:val="20"/>
      <w:szCs w:val="20"/>
    </w:rPr>
  </w:style>
  <w:style w:type="paragraph" w:customStyle="1" w:styleId="xl105">
    <w:name w:val="xl105"/>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eastAsia="Times New Roman"/>
      <w:sz w:val="20"/>
      <w:szCs w:val="20"/>
    </w:rPr>
  </w:style>
  <w:style w:type="paragraph" w:customStyle="1" w:styleId="xl106">
    <w:name w:val="xl106"/>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b/>
      <w:bCs/>
      <w:sz w:val="20"/>
      <w:szCs w:val="20"/>
    </w:rPr>
  </w:style>
  <w:style w:type="paragraph" w:customStyle="1" w:styleId="xl107">
    <w:name w:val="xl10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b/>
      <w:bCs/>
      <w:sz w:val="20"/>
      <w:szCs w:val="20"/>
    </w:rPr>
  </w:style>
  <w:style w:type="paragraph" w:customStyle="1" w:styleId="xl108">
    <w:name w:val="xl10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109">
    <w:name w:val="xl10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10">
    <w:name w:val="xl11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11">
    <w:name w:val="xl111"/>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color w:val="000000"/>
      <w:sz w:val="20"/>
      <w:szCs w:val="20"/>
    </w:rPr>
  </w:style>
  <w:style w:type="paragraph" w:customStyle="1" w:styleId="xl112">
    <w:name w:val="xl112"/>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rPr>
  </w:style>
  <w:style w:type="paragraph" w:customStyle="1" w:styleId="xl113">
    <w:name w:val="xl113"/>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rPr>
  </w:style>
  <w:style w:type="paragraph" w:customStyle="1" w:styleId="xl114">
    <w:name w:val="xl114"/>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rPr>
  </w:style>
  <w:style w:type="paragraph" w:customStyle="1" w:styleId="xl115">
    <w:name w:val="xl11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rPr>
  </w:style>
  <w:style w:type="paragraph" w:customStyle="1" w:styleId="xl116">
    <w:name w:val="xl116"/>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17">
    <w:name w:val="xl117"/>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18">
    <w:name w:val="xl118"/>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19">
    <w:name w:val="xl119"/>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20">
    <w:name w:val="xl120"/>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paragraph" w:customStyle="1" w:styleId="xl121">
    <w:name w:val="xl121"/>
    <w:basedOn w:val="a"/>
    <w:rsid w:val="00A54F3C"/>
    <w:pPr>
      <w:spacing w:before="100" w:beforeAutospacing="1" w:after="100" w:afterAutospacing="1"/>
      <w:jc w:val="center"/>
    </w:pPr>
    <w:rPr>
      <w:rFonts w:eastAsia="Times New Roman"/>
    </w:rPr>
  </w:style>
  <w:style w:type="paragraph" w:customStyle="1" w:styleId="xl122">
    <w:name w:val="xl122"/>
    <w:basedOn w:val="a"/>
    <w:rsid w:val="00A54F3C"/>
    <w:pPr>
      <w:spacing w:before="100" w:beforeAutospacing="1" w:after="100" w:afterAutospacing="1"/>
      <w:jc w:val="center"/>
    </w:pPr>
    <w:rPr>
      <w:rFonts w:eastAsia="Times New Roman"/>
    </w:rPr>
  </w:style>
  <w:style w:type="paragraph" w:customStyle="1" w:styleId="xl123">
    <w:name w:val="xl12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24">
    <w:name w:val="xl124"/>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5">
    <w:name w:val="xl125"/>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6">
    <w:name w:val="xl126"/>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7">
    <w:name w:val="xl127"/>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8">
    <w:name w:val="xl12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9">
    <w:name w:val="xl129"/>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30">
    <w:name w:val="xl13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1">
    <w:name w:val="xl131"/>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2">
    <w:name w:val="xl132"/>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3">
    <w:name w:val="xl133"/>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4">
    <w:name w:val="xl134"/>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5">
    <w:name w:val="xl135"/>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6">
    <w:name w:val="xl136"/>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7">
    <w:name w:val="xl13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8">
    <w:name w:val="xl138"/>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9">
    <w:name w:val="xl13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0">
    <w:name w:val="xl140"/>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1">
    <w:name w:val="xl141"/>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2">
    <w:name w:val="xl142"/>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43">
    <w:name w:val="xl14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4">
    <w:name w:val="xl144"/>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5">
    <w:name w:val="xl14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46">
    <w:name w:val="xl14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7">
    <w:name w:val="xl147"/>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48">
    <w:name w:val="xl14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49">
    <w:name w:val="xl149"/>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0">
    <w:name w:val="xl150"/>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1">
    <w:name w:val="xl151"/>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olor w:val="000000"/>
      <w:sz w:val="20"/>
      <w:szCs w:val="20"/>
    </w:rPr>
  </w:style>
  <w:style w:type="paragraph" w:customStyle="1" w:styleId="xl152">
    <w:name w:val="xl152"/>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53">
    <w:name w:val="xl15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54">
    <w:name w:val="xl154"/>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5">
    <w:name w:val="xl155"/>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6">
    <w:name w:val="xl15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57">
    <w:name w:val="xl157"/>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8">
    <w:name w:val="xl158"/>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9">
    <w:name w:val="xl159"/>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b/>
      <w:bCs/>
      <w:sz w:val="20"/>
      <w:szCs w:val="20"/>
    </w:rPr>
  </w:style>
  <w:style w:type="paragraph" w:customStyle="1" w:styleId="xl160">
    <w:name w:val="xl160"/>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161">
    <w:name w:val="xl161"/>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b/>
      <w:bCs/>
      <w:sz w:val="20"/>
      <w:szCs w:val="20"/>
    </w:rPr>
  </w:style>
  <w:style w:type="paragraph" w:customStyle="1" w:styleId="xl162">
    <w:name w:val="xl162"/>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table" w:styleId="af8">
    <w:name w:val="Table Grid"/>
    <w:basedOn w:val="a1"/>
    <w:rsid w:val="00A54F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54F3C"/>
    <w:pPr>
      <w:spacing w:before="100" w:beforeAutospacing="1" w:after="100" w:afterAutospacing="1"/>
    </w:pPr>
    <w:rPr>
      <w:rFonts w:eastAsia="Times New Roman"/>
    </w:rPr>
  </w:style>
  <w:style w:type="paragraph" w:customStyle="1" w:styleId="xl63">
    <w:name w:val="xl6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64">
    <w:name w:val="xl64"/>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numbering" w:customStyle="1" w:styleId="6">
    <w:name w:val="Нет списка6"/>
    <w:next w:val="a2"/>
    <w:uiPriority w:val="99"/>
    <w:semiHidden/>
    <w:unhideWhenUsed/>
    <w:rsid w:val="00575AD3"/>
  </w:style>
  <w:style w:type="numbering" w:customStyle="1" w:styleId="7">
    <w:name w:val="Нет списка7"/>
    <w:next w:val="a2"/>
    <w:uiPriority w:val="99"/>
    <w:semiHidden/>
    <w:unhideWhenUsed/>
    <w:rsid w:val="00F97A6A"/>
  </w:style>
  <w:style w:type="numbering" w:customStyle="1" w:styleId="110">
    <w:name w:val="Нет списка11"/>
    <w:next w:val="a2"/>
    <w:uiPriority w:val="99"/>
    <w:semiHidden/>
    <w:unhideWhenUsed/>
    <w:rsid w:val="00F97A6A"/>
  </w:style>
  <w:style w:type="numbering" w:customStyle="1" w:styleId="210">
    <w:name w:val="Нет списка21"/>
    <w:next w:val="a2"/>
    <w:uiPriority w:val="99"/>
    <w:semiHidden/>
    <w:unhideWhenUsed/>
    <w:rsid w:val="00F97A6A"/>
  </w:style>
  <w:style w:type="numbering" w:customStyle="1" w:styleId="31">
    <w:name w:val="Нет списка31"/>
    <w:next w:val="a2"/>
    <w:semiHidden/>
    <w:rsid w:val="00F97A6A"/>
  </w:style>
  <w:style w:type="numbering" w:customStyle="1" w:styleId="41">
    <w:name w:val="Нет списка41"/>
    <w:next w:val="a2"/>
    <w:semiHidden/>
    <w:rsid w:val="00F97A6A"/>
  </w:style>
  <w:style w:type="numbering" w:customStyle="1" w:styleId="51">
    <w:name w:val="Нет списка51"/>
    <w:next w:val="a2"/>
    <w:semiHidden/>
    <w:rsid w:val="00F97A6A"/>
  </w:style>
  <w:style w:type="paragraph" w:customStyle="1" w:styleId="font5">
    <w:name w:val="font5"/>
    <w:basedOn w:val="a"/>
    <w:rsid w:val="00F97A6A"/>
    <w:pPr>
      <w:spacing w:before="100" w:beforeAutospacing="1" w:after="100" w:afterAutospacing="1"/>
    </w:pPr>
    <w:rPr>
      <w:rFonts w:eastAsia="Times New Roman"/>
      <w:b/>
      <w:bCs/>
      <w:color w:val="000000"/>
      <w:sz w:val="20"/>
      <w:szCs w:val="20"/>
    </w:rPr>
  </w:style>
  <w:style w:type="paragraph" w:customStyle="1" w:styleId="font6">
    <w:name w:val="font6"/>
    <w:basedOn w:val="a"/>
    <w:rsid w:val="00F97A6A"/>
    <w:pPr>
      <w:spacing w:before="100" w:beforeAutospacing="1" w:after="100" w:afterAutospacing="1"/>
    </w:pPr>
    <w:rPr>
      <w:rFonts w:eastAsia="Times New Roman"/>
      <w:color w:val="000000"/>
      <w:sz w:val="20"/>
      <w:szCs w:val="20"/>
    </w:rPr>
  </w:style>
  <w:style w:type="table" w:customStyle="1" w:styleId="14">
    <w:name w:val="Сетка таблицы1"/>
    <w:basedOn w:val="a1"/>
    <w:next w:val="af8"/>
    <w:uiPriority w:val="39"/>
    <w:rsid w:val="00AA7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D66965"/>
    <w:pPr>
      <w:ind w:left="720"/>
      <w:contextualSpacing/>
    </w:pPr>
  </w:style>
  <w:style w:type="paragraph" w:customStyle="1" w:styleId="30">
    <w:name w:val="Без интервала3"/>
    <w:uiPriority w:val="1"/>
    <w:qFormat/>
    <w:rsid w:val="00B562EF"/>
    <w:pPr>
      <w:spacing w:after="0" w:line="240" w:lineRule="auto"/>
    </w:pPr>
    <w:rPr>
      <w:rFonts w:ascii="Times New Roman" w:eastAsia="Calibri" w:hAnsi="Times New Roman" w:cs="Times New Roman"/>
      <w:sz w:val="24"/>
      <w:szCs w:val="24"/>
      <w:lang w:eastAsia="ru-RU"/>
    </w:rPr>
  </w:style>
  <w:style w:type="paragraph" w:customStyle="1" w:styleId="23">
    <w:name w:val="Рецензия2"/>
    <w:uiPriority w:val="99"/>
    <w:semiHidden/>
    <w:rsid w:val="00B562EF"/>
    <w:pPr>
      <w:spacing w:after="0" w:line="240" w:lineRule="auto"/>
    </w:pPr>
    <w:rPr>
      <w:rFonts w:ascii="Times New Roman" w:eastAsia="Times New Roman" w:hAnsi="Times New Roman" w:cs="Times New Roman"/>
      <w:sz w:val="24"/>
      <w:szCs w:val="24"/>
      <w:lang w:eastAsia="ru-RU"/>
    </w:rPr>
  </w:style>
  <w:style w:type="paragraph" w:customStyle="1" w:styleId="xl163">
    <w:name w:val="xl163"/>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64">
    <w:name w:val="xl164"/>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5">
    <w:name w:val="xl165"/>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66">
    <w:name w:val="xl166"/>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7">
    <w:name w:val="xl167"/>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8">
    <w:name w:val="xl168"/>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9">
    <w:name w:val="xl169"/>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70">
    <w:name w:val="xl170"/>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71">
    <w:name w:val="xl171"/>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72">
    <w:name w:val="xl172"/>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73">
    <w:name w:val="xl173"/>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74">
    <w:name w:val="xl174"/>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75">
    <w:name w:val="xl175"/>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0"/>
      <w:szCs w:val="20"/>
    </w:rPr>
  </w:style>
  <w:style w:type="paragraph" w:customStyle="1" w:styleId="xl176">
    <w:name w:val="xl176"/>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77">
    <w:name w:val="xl177"/>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000000"/>
      <w:sz w:val="20"/>
      <w:szCs w:val="20"/>
    </w:rPr>
  </w:style>
  <w:style w:type="paragraph" w:customStyle="1" w:styleId="xl178">
    <w:name w:val="xl178"/>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79">
    <w:name w:val="xl179"/>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numbering" w:customStyle="1" w:styleId="8">
    <w:name w:val="Нет списка8"/>
    <w:next w:val="a2"/>
    <w:uiPriority w:val="99"/>
    <w:semiHidden/>
    <w:unhideWhenUsed/>
    <w:rsid w:val="0031466C"/>
  </w:style>
  <w:style w:type="numbering" w:customStyle="1" w:styleId="9">
    <w:name w:val="Нет списка9"/>
    <w:next w:val="a2"/>
    <w:uiPriority w:val="99"/>
    <w:semiHidden/>
    <w:unhideWhenUsed/>
    <w:rsid w:val="008047C8"/>
  </w:style>
  <w:style w:type="paragraph" w:customStyle="1" w:styleId="xl180">
    <w:name w:val="xl180"/>
    <w:basedOn w:val="a"/>
    <w:rsid w:val="00F76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40">
    <w:name w:val="Без интервала4"/>
    <w:uiPriority w:val="1"/>
    <w:qFormat/>
    <w:rsid w:val="00463F88"/>
    <w:pPr>
      <w:spacing w:after="0" w:line="240" w:lineRule="auto"/>
    </w:pPr>
    <w:rPr>
      <w:rFonts w:ascii="Times New Roman" w:eastAsia="Calibri" w:hAnsi="Times New Roman" w:cs="Times New Roman"/>
      <w:sz w:val="24"/>
      <w:szCs w:val="24"/>
      <w:lang w:eastAsia="ru-RU"/>
    </w:rPr>
  </w:style>
  <w:style w:type="paragraph" w:customStyle="1" w:styleId="32">
    <w:name w:val="Рецензия3"/>
    <w:uiPriority w:val="99"/>
    <w:semiHidden/>
    <w:rsid w:val="00463F88"/>
    <w:pPr>
      <w:spacing w:after="0" w:line="240" w:lineRule="auto"/>
    </w:pPr>
    <w:rPr>
      <w:rFonts w:ascii="Times New Roman" w:eastAsia="Times New Roman" w:hAnsi="Times New Roman" w:cs="Times New Roman"/>
      <w:sz w:val="24"/>
      <w:szCs w:val="24"/>
      <w:lang w:eastAsia="ru-RU"/>
    </w:rPr>
  </w:style>
  <w:style w:type="numbering" w:customStyle="1" w:styleId="100">
    <w:name w:val="Нет списка10"/>
    <w:next w:val="a2"/>
    <w:uiPriority w:val="99"/>
    <w:semiHidden/>
    <w:unhideWhenUsed/>
    <w:rsid w:val="009F451A"/>
  </w:style>
  <w:style w:type="table" w:customStyle="1" w:styleId="24">
    <w:name w:val="Сетка таблицы2"/>
    <w:basedOn w:val="a1"/>
    <w:next w:val="af8"/>
    <w:uiPriority w:val="59"/>
    <w:rsid w:val="00E37EAD"/>
    <w:pPr>
      <w:widowControl w:val="0"/>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Без интервала5"/>
    <w:uiPriority w:val="1"/>
    <w:qFormat/>
    <w:rsid w:val="00E4353F"/>
    <w:pPr>
      <w:spacing w:after="0" w:line="240" w:lineRule="auto"/>
    </w:pPr>
    <w:rPr>
      <w:rFonts w:ascii="Times New Roman" w:eastAsia="Calibri" w:hAnsi="Times New Roman" w:cs="Times New Roman"/>
      <w:sz w:val="24"/>
      <w:szCs w:val="24"/>
      <w:lang w:eastAsia="ru-RU"/>
    </w:rPr>
  </w:style>
  <w:style w:type="paragraph" w:customStyle="1" w:styleId="42">
    <w:name w:val="Рецензия4"/>
    <w:uiPriority w:val="99"/>
    <w:semiHidden/>
    <w:rsid w:val="00E4353F"/>
    <w:pPr>
      <w:spacing w:after="0" w:line="240" w:lineRule="auto"/>
    </w:pPr>
    <w:rPr>
      <w:rFonts w:ascii="Times New Roman" w:eastAsia="Times New Roman" w:hAnsi="Times New Roman" w:cs="Times New Roman"/>
      <w:sz w:val="24"/>
      <w:szCs w:val="24"/>
      <w:lang w:eastAsia="ru-RU"/>
    </w:rPr>
  </w:style>
  <w:style w:type="paragraph" w:customStyle="1" w:styleId="xl181">
    <w:name w:val="xl181"/>
    <w:basedOn w:val="a"/>
    <w:rsid w:val="007438E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eastAsia="Times New Roman"/>
      <w:sz w:val="20"/>
      <w:szCs w:val="20"/>
    </w:rPr>
  </w:style>
  <w:style w:type="paragraph" w:customStyle="1" w:styleId="xl182">
    <w:name w:val="xl182"/>
    <w:basedOn w:val="a"/>
    <w:rsid w:val="007438EA"/>
    <w:pPr>
      <w:spacing w:before="100" w:beforeAutospacing="1" w:after="100" w:afterAutospacing="1"/>
      <w:jc w:val="center"/>
    </w:pPr>
    <w:rPr>
      <w:rFonts w:eastAsia="Times New Roman"/>
    </w:rPr>
  </w:style>
  <w:style w:type="paragraph" w:customStyle="1" w:styleId="xl183">
    <w:name w:val="xl183"/>
    <w:basedOn w:val="a"/>
    <w:rsid w:val="007438EA"/>
    <w:pPr>
      <w:spacing w:before="100" w:beforeAutospacing="1" w:after="100" w:afterAutospacing="1"/>
      <w:jc w:val="center"/>
    </w:pPr>
    <w:rPr>
      <w:rFonts w:eastAsia="Times New Roman"/>
    </w:rPr>
  </w:style>
  <w:style w:type="paragraph" w:customStyle="1" w:styleId="xl184">
    <w:name w:val="xl184"/>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5">
    <w:name w:val="xl185"/>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6">
    <w:name w:val="xl186"/>
    <w:basedOn w:val="a"/>
    <w:rsid w:val="007438E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7">
    <w:name w:val="xl187"/>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88">
    <w:name w:val="xl188"/>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89">
    <w:name w:val="xl189"/>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0">
    <w:name w:val="xl190"/>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91">
    <w:name w:val="xl191"/>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2">
    <w:name w:val="xl192"/>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3">
    <w:name w:val="xl193"/>
    <w:basedOn w:val="a"/>
    <w:rsid w:val="007438E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4">
    <w:name w:val="xl194"/>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95">
    <w:name w:val="xl195"/>
    <w:basedOn w:val="a"/>
    <w:rsid w:val="007438E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6">
    <w:name w:val="xl196"/>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97">
    <w:name w:val="xl197"/>
    <w:basedOn w:val="a"/>
    <w:rsid w:val="007438EA"/>
    <w:pPr>
      <w:spacing w:before="100" w:beforeAutospacing="1" w:after="100" w:afterAutospacing="1"/>
      <w:jc w:val="both"/>
      <w:textAlignment w:val="center"/>
    </w:pPr>
    <w:rPr>
      <w:rFonts w:eastAsia="Times New Roman"/>
      <w:sz w:val="20"/>
      <w:szCs w:val="20"/>
    </w:rPr>
  </w:style>
  <w:style w:type="character" w:styleId="afa">
    <w:name w:val="Strong"/>
    <w:uiPriority w:val="22"/>
    <w:qFormat/>
    <w:rsid w:val="00E77B13"/>
    <w:rPr>
      <w:b/>
      <w:bCs/>
    </w:rPr>
  </w:style>
  <w:style w:type="paragraph" w:customStyle="1" w:styleId="ConsPlusNormal">
    <w:name w:val="ConsPlusNormal"/>
    <w:rsid w:val="00E80021"/>
    <w:pPr>
      <w:widowControl w:val="0"/>
      <w:suppressAutoHyphens/>
      <w:autoSpaceDE w:val="0"/>
      <w:spacing w:after="0" w:line="240" w:lineRule="auto"/>
      <w:ind w:firstLine="720"/>
    </w:pPr>
    <w:rPr>
      <w:rFonts w:ascii="Arial" w:eastAsia="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qFormat="1"/>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C7A"/>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A54F3C"/>
    <w:pPr>
      <w:keepNext/>
      <w:jc w:val="both"/>
      <w:outlineLvl w:val="0"/>
    </w:pPr>
    <w:rPr>
      <w:rFonts w:eastAsia="Times New Roman"/>
      <w:b/>
      <w:bCs/>
      <w:szCs w:val="20"/>
    </w:rPr>
  </w:style>
  <w:style w:type="paragraph" w:styleId="2">
    <w:name w:val="heading 2"/>
    <w:basedOn w:val="a"/>
    <w:next w:val="a"/>
    <w:link w:val="20"/>
    <w:qFormat/>
    <w:rsid w:val="00A54F3C"/>
    <w:pPr>
      <w:keepNext/>
      <w:spacing w:before="240" w:after="60"/>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rsid w:val="00131FF8"/>
    <w:rPr>
      <w:rFonts w:ascii="Segoe UI" w:hAnsi="Segoe UI" w:cs="Segoe UI"/>
      <w:sz w:val="18"/>
      <w:szCs w:val="18"/>
    </w:rPr>
  </w:style>
  <w:style w:type="character" w:customStyle="1" w:styleId="a4">
    <w:name w:val="Текст выноски Знак"/>
    <w:basedOn w:val="a0"/>
    <w:link w:val="a3"/>
    <w:qFormat/>
    <w:rsid w:val="00131FF8"/>
    <w:rPr>
      <w:rFonts w:ascii="Segoe UI" w:eastAsia="Calibri" w:hAnsi="Segoe UI" w:cs="Segoe UI"/>
      <w:sz w:val="18"/>
      <w:szCs w:val="18"/>
      <w:lang w:eastAsia="ru-RU"/>
    </w:rPr>
  </w:style>
  <w:style w:type="paragraph" w:styleId="a5">
    <w:name w:val="No Spacing"/>
    <w:uiPriority w:val="1"/>
    <w:qFormat/>
    <w:rsid w:val="00A54F3C"/>
    <w:pPr>
      <w:spacing w:after="0"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rsid w:val="00A54F3C"/>
    <w:rPr>
      <w:rFonts w:ascii="Times New Roman" w:eastAsia="Times New Roman" w:hAnsi="Times New Roman" w:cs="Times New Roman"/>
      <w:b/>
      <w:bCs/>
      <w:sz w:val="24"/>
      <w:szCs w:val="20"/>
      <w:lang w:eastAsia="ru-RU"/>
    </w:rPr>
  </w:style>
  <w:style w:type="character" w:customStyle="1" w:styleId="20">
    <w:name w:val="Заголовок 2 Знак"/>
    <w:basedOn w:val="a0"/>
    <w:link w:val="2"/>
    <w:rsid w:val="00A54F3C"/>
    <w:rPr>
      <w:rFonts w:ascii="Arial" w:eastAsia="Times New Roman" w:hAnsi="Arial" w:cs="Arial"/>
      <w:b/>
      <w:bCs/>
      <w:i/>
      <w:iCs/>
      <w:sz w:val="28"/>
      <w:szCs w:val="28"/>
      <w:lang w:eastAsia="ru-RU"/>
    </w:rPr>
  </w:style>
  <w:style w:type="numbering" w:customStyle="1" w:styleId="11">
    <w:name w:val="Нет списка1"/>
    <w:next w:val="a2"/>
    <w:uiPriority w:val="99"/>
    <w:semiHidden/>
    <w:unhideWhenUsed/>
    <w:rsid w:val="00A54F3C"/>
  </w:style>
  <w:style w:type="paragraph" w:styleId="a6">
    <w:name w:val="header"/>
    <w:basedOn w:val="a"/>
    <w:link w:val="a7"/>
    <w:uiPriority w:val="99"/>
    <w:unhideWhenUsed/>
    <w:rsid w:val="00A54F3C"/>
    <w:pPr>
      <w:tabs>
        <w:tab w:val="center" w:pos="4677"/>
        <w:tab w:val="right" w:pos="9355"/>
      </w:tabs>
    </w:pPr>
    <w:rPr>
      <w:rFonts w:eastAsia="Times New Roman"/>
    </w:rPr>
  </w:style>
  <w:style w:type="character" w:customStyle="1" w:styleId="a7">
    <w:name w:val="Верхний колонтитул Знак"/>
    <w:basedOn w:val="a0"/>
    <w:link w:val="a6"/>
    <w:uiPriority w:val="99"/>
    <w:qFormat/>
    <w:rsid w:val="00A54F3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54F3C"/>
    <w:pPr>
      <w:tabs>
        <w:tab w:val="center" w:pos="4677"/>
        <w:tab w:val="right" w:pos="9355"/>
      </w:tabs>
    </w:pPr>
    <w:rPr>
      <w:rFonts w:eastAsia="Times New Roman"/>
    </w:rPr>
  </w:style>
  <w:style w:type="character" w:customStyle="1" w:styleId="a9">
    <w:name w:val="Нижний колонтитул Знак"/>
    <w:basedOn w:val="a0"/>
    <w:link w:val="a8"/>
    <w:uiPriority w:val="99"/>
    <w:qFormat/>
    <w:rsid w:val="00A54F3C"/>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A54F3C"/>
  </w:style>
  <w:style w:type="paragraph" w:customStyle="1" w:styleId="12">
    <w:name w:val="Без интервала1"/>
    <w:next w:val="a5"/>
    <w:uiPriority w:val="1"/>
    <w:qFormat/>
    <w:rsid w:val="00A54F3C"/>
    <w:pPr>
      <w:spacing w:after="0" w:line="240" w:lineRule="auto"/>
    </w:pPr>
    <w:rPr>
      <w:rFonts w:ascii="Calibri" w:eastAsia="Times New Roman" w:hAnsi="Calibri" w:cs="Times New Roman"/>
      <w:lang w:eastAsia="ru-RU"/>
    </w:rPr>
  </w:style>
  <w:style w:type="character" w:customStyle="1" w:styleId="aa">
    <w:name w:val="Без интервала Знак"/>
    <w:uiPriority w:val="1"/>
    <w:qFormat/>
    <w:rsid w:val="00A54F3C"/>
    <w:rPr>
      <w:rFonts w:ascii="Calibri" w:eastAsia="Times New Roman" w:hAnsi="Calibri" w:cs="Times New Roman"/>
      <w:sz w:val="22"/>
      <w:szCs w:val="22"/>
    </w:rPr>
  </w:style>
  <w:style w:type="numbering" w:customStyle="1" w:styleId="3">
    <w:name w:val="Нет списка3"/>
    <w:next w:val="a2"/>
    <w:semiHidden/>
    <w:rsid w:val="00A54F3C"/>
  </w:style>
  <w:style w:type="paragraph" w:styleId="ab">
    <w:name w:val="Body Text Indent"/>
    <w:basedOn w:val="a"/>
    <w:link w:val="ac"/>
    <w:qFormat/>
    <w:rsid w:val="00A54F3C"/>
    <w:pPr>
      <w:ind w:firstLine="237"/>
      <w:jc w:val="both"/>
    </w:pPr>
    <w:rPr>
      <w:rFonts w:eastAsia="Times New Roman"/>
      <w:bCs/>
      <w:szCs w:val="28"/>
      <w:lang w:val="x-none" w:eastAsia="x-none"/>
    </w:rPr>
  </w:style>
  <w:style w:type="character" w:customStyle="1" w:styleId="ac">
    <w:name w:val="Основной текст с отступом Знак"/>
    <w:basedOn w:val="a0"/>
    <w:link w:val="ab"/>
    <w:qFormat/>
    <w:rsid w:val="00A54F3C"/>
    <w:rPr>
      <w:rFonts w:ascii="Times New Roman" w:eastAsia="Times New Roman" w:hAnsi="Times New Roman" w:cs="Times New Roman"/>
      <w:bCs/>
      <w:sz w:val="24"/>
      <w:szCs w:val="28"/>
      <w:lang w:val="x-none" w:eastAsia="x-none"/>
    </w:rPr>
  </w:style>
  <w:style w:type="paragraph" w:customStyle="1" w:styleId="ConsPlusCell">
    <w:name w:val="ConsPlusCell"/>
    <w:qFormat/>
    <w:rsid w:val="00A54F3C"/>
    <w:pPr>
      <w:autoSpaceDE w:val="0"/>
      <w:autoSpaceDN w:val="0"/>
      <w:adjustRightInd w:val="0"/>
      <w:spacing w:after="0" w:line="240" w:lineRule="auto"/>
    </w:pPr>
    <w:rPr>
      <w:rFonts w:ascii="Arial" w:eastAsia="Calibri" w:hAnsi="Arial" w:cs="Arial"/>
      <w:sz w:val="20"/>
      <w:szCs w:val="20"/>
      <w:lang w:eastAsia="ru-RU"/>
    </w:rPr>
  </w:style>
  <w:style w:type="character" w:styleId="ad">
    <w:name w:val="page number"/>
    <w:qFormat/>
    <w:rsid w:val="00A54F3C"/>
  </w:style>
  <w:style w:type="paragraph" w:styleId="ae">
    <w:name w:val="Body Text"/>
    <w:basedOn w:val="a"/>
    <w:link w:val="af"/>
    <w:rsid w:val="00A54F3C"/>
    <w:pPr>
      <w:spacing w:after="120"/>
    </w:pPr>
    <w:rPr>
      <w:rFonts w:eastAsia="Times New Roman"/>
    </w:rPr>
  </w:style>
  <w:style w:type="character" w:customStyle="1" w:styleId="af">
    <w:name w:val="Основной текст Знак"/>
    <w:basedOn w:val="a0"/>
    <w:link w:val="ae"/>
    <w:qFormat/>
    <w:rsid w:val="00A54F3C"/>
    <w:rPr>
      <w:rFonts w:ascii="Times New Roman" w:eastAsia="Times New Roman" w:hAnsi="Times New Roman" w:cs="Times New Roman"/>
      <w:sz w:val="24"/>
      <w:szCs w:val="24"/>
      <w:lang w:eastAsia="ru-RU"/>
    </w:rPr>
  </w:style>
  <w:style w:type="paragraph" w:styleId="af0">
    <w:name w:val="Revision"/>
    <w:hidden/>
    <w:uiPriority w:val="99"/>
    <w:semiHidden/>
    <w:rsid w:val="00A54F3C"/>
    <w:pPr>
      <w:spacing w:after="0" w:line="240" w:lineRule="auto"/>
    </w:pPr>
    <w:rPr>
      <w:rFonts w:ascii="Times New Roman" w:eastAsia="Times New Roman" w:hAnsi="Times New Roman" w:cs="Times New Roman"/>
      <w:sz w:val="24"/>
      <w:szCs w:val="24"/>
      <w:lang w:eastAsia="ru-RU"/>
    </w:rPr>
  </w:style>
  <w:style w:type="character" w:styleId="af1">
    <w:name w:val="annotation reference"/>
    <w:qFormat/>
    <w:rsid w:val="00A54F3C"/>
    <w:rPr>
      <w:sz w:val="16"/>
      <w:szCs w:val="16"/>
    </w:rPr>
  </w:style>
  <w:style w:type="paragraph" w:styleId="af2">
    <w:name w:val="annotation text"/>
    <w:basedOn w:val="a"/>
    <w:link w:val="af3"/>
    <w:qFormat/>
    <w:rsid w:val="00A54F3C"/>
    <w:rPr>
      <w:rFonts w:eastAsia="Times New Roman"/>
      <w:sz w:val="20"/>
      <w:szCs w:val="20"/>
    </w:rPr>
  </w:style>
  <w:style w:type="character" w:customStyle="1" w:styleId="af3">
    <w:name w:val="Текст примечания Знак"/>
    <w:basedOn w:val="a0"/>
    <w:link w:val="af2"/>
    <w:qFormat/>
    <w:rsid w:val="00A54F3C"/>
    <w:rPr>
      <w:rFonts w:ascii="Times New Roman" w:eastAsia="Times New Roman" w:hAnsi="Times New Roman" w:cs="Times New Roman"/>
      <w:sz w:val="20"/>
      <w:szCs w:val="20"/>
      <w:lang w:eastAsia="ru-RU"/>
    </w:rPr>
  </w:style>
  <w:style w:type="paragraph" w:styleId="af4">
    <w:name w:val="annotation subject"/>
    <w:basedOn w:val="af2"/>
    <w:next w:val="af2"/>
    <w:link w:val="af5"/>
    <w:qFormat/>
    <w:rsid w:val="00A54F3C"/>
    <w:rPr>
      <w:b/>
      <w:bCs/>
      <w:lang w:val="x-none" w:eastAsia="x-none"/>
    </w:rPr>
  </w:style>
  <w:style w:type="character" w:customStyle="1" w:styleId="af5">
    <w:name w:val="Тема примечания Знак"/>
    <w:basedOn w:val="af3"/>
    <w:link w:val="af4"/>
    <w:rsid w:val="00A54F3C"/>
    <w:rPr>
      <w:rFonts w:ascii="Times New Roman" w:eastAsia="Times New Roman" w:hAnsi="Times New Roman" w:cs="Times New Roman"/>
      <w:b/>
      <w:bCs/>
      <w:sz w:val="20"/>
      <w:szCs w:val="20"/>
      <w:lang w:val="x-none" w:eastAsia="x-none"/>
    </w:rPr>
  </w:style>
  <w:style w:type="numbering" w:customStyle="1" w:styleId="4">
    <w:name w:val="Нет списка4"/>
    <w:next w:val="a2"/>
    <w:semiHidden/>
    <w:rsid w:val="00A54F3C"/>
  </w:style>
  <w:style w:type="numbering" w:customStyle="1" w:styleId="5">
    <w:name w:val="Нет списка5"/>
    <w:next w:val="a2"/>
    <w:semiHidden/>
    <w:rsid w:val="00A54F3C"/>
  </w:style>
  <w:style w:type="paragraph" w:customStyle="1" w:styleId="22">
    <w:name w:val="Без интервала2"/>
    <w:uiPriority w:val="1"/>
    <w:qFormat/>
    <w:rsid w:val="00A54F3C"/>
    <w:pPr>
      <w:spacing w:after="0" w:line="240" w:lineRule="auto"/>
    </w:pPr>
    <w:rPr>
      <w:rFonts w:ascii="Times New Roman" w:eastAsia="Calibri" w:hAnsi="Times New Roman" w:cs="Times New Roman"/>
      <w:sz w:val="24"/>
      <w:szCs w:val="24"/>
      <w:lang w:eastAsia="ru-RU"/>
    </w:rPr>
  </w:style>
  <w:style w:type="paragraph" w:customStyle="1" w:styleId="13">
    <w:name w:val="Рецензия1"/>
    <w:uiPriority w:val="99"/>
    <w:semiHidden/>
    <w:rsid w:val="00A54F3C"/>
    <w:pPr>
      <w:spacing w:after="0" w:line="240" w:lineRule="auto"/>
    </w:pPr>
    <w:rPr>
      <w:rFonts w:ascii="Times New Roman" w:eastAsia="Times New Roman" w:hAnsi="Times New Roman" w:cs="Times New Roman"/>
      <w:sz w:val="24"/>
      <w:szCs w:val="24"/>
      <w:lang w:eastAsia="ru-RU"/>
    </w:rPr>
  </w:style>
  <w:style w:type="character" w:styleId="af6">
    <w:name w:val="Hyperlink"/>
    <w:uiPriority w:val="99"/>
    <w:unhideWhenUsed/>
    <w:rsid w:val="00A54F3C"/>
    <w:rPr>
      <w:color w:val="0563C1"/>
      <w:u w:val="single"/>
    </w:rPr>
  </w:style>
  <w:style w:type="character" w:styleId="af7">
    <w:name w:val="FollowedHyperlink"/>
    <w:uiPriority w:val="99"/>
    <w:unhideWhenUsed/>
    <w:rsid w:val="00A54F3C"/>
    <w:rPr>
      <w:color w:val="954F72"/>
      <w:u w:val="single"/>
    </w:rPr>
  </w:style>
  <w:style w:type="paragraph" w:customStyle="1" w:styleId="xl65">
    <w:name w:val="xl65"/>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6">
    <w:name w:val="xl6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67">
    <w:name w:val="xl67"/>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68">
    <w:name w:val="xl68"/>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69">
    <w:name w:val="xl6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rPr>
  </w:style>
  <w:style w:type="paragraph" w:customStyle="1" w:styleId="xl70">
    <w:name w:val="xl70"/>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both"/>
      <w:textAlignment w:val="center"/>
    </w:pPr>
    <w:rPr>
      <w:rFonts w:eastAsia="Times New Roman"/>
      <w:sz w:val="20"/>
      <w:szCs w:val="20"/>
    </w:rPr>
  </w:style>
  <w:style w:type="paragraph" w:customStyle="1" w:styleId="xl71">
    <w:name w:val="xl71"/>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72">
    <w:name w:val="xl72"/>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3">
    <w:name w:val="xl7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eastAsia="Times New Roman"/>
      <w:sz w:val="20"/>
      <w:szCs w:val="20"/>
    </w:rPr>
  </w:style>
  <w:style w:type="paragraph" w:customStyle="1" w:styleId="xl74">
    <w:name w:val="xl74"/>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sz w:val="20"/>
      <w:szCs w:val="20"/>
    </w:rPr>
  </w:style>
  <w:style w:type="paragraph" w:customStyle="1" w:styleId="xl75">
    <w:name w:val="xl7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textAlignment w:val="center"/>
    </w:pPr>
    <w:rPr>
      <w:rFonts w:eastAsia="Times New Roman"/>
      <w:sz w:val="20"/>
      <w:szCs w:val="20"/>
    </w:rPr>
  </w:style>
  <w:style w:type="paragraph" w:customStyle="1" w:styleId="xl76">
    <w:name w:val="xl76"/>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7">
    <w:name w:val="xl7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sz w:val="20"/>
      <w:szCs w:val="20"/>
    </w:rPr>
  </w:style>
  <w:style w:type="paragraph" w:customStyle="1" w:styleId="xl78">
    <w:name w:val="xl7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eastAsia="Times New Roman"/>
      <w:b/>
      <w:bCs/>
      <w:sz w:val="20"/>
      <w:szCs w:val="20"/>
    </w:rPr>
  </w:style>
  <w:style w:type="paragraph" w:customStyle="1" w:styleId="xl79">
    <w:name w:val="xl79"/>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0">
    <w:name w:val="xl80"/>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81">
    <w:name w:val="xl81"/>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both"/>
      <w:textAlignment w:val="center"/>
    </w:pPr>
    <w:rPr>
      <w:rFonts w:eastAsia="Times New Roman"/>
      <w:sz w:val="20"/>
      <w:szCs w:val="20"/>
    </w:rPr>
  </w:style>
  <w:style w:type="paragraph" w:customStyle="1" w:styleId="xl82">
    <w:name w:val="xl82"/>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3">
    <w:name w:val="xl83"/>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sz w:val="20"/>
      <w:szCs w:val="20"/>
    </w:rPr>
  </w:style>
  <w:style w:type="paragraph" w:customStyle="1" w:styleId="xl84">
    <w:name w:val="xl84"/>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85">
    <w:name w:val="xl85"/>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both"/>
      <w:textAlignment w:val="center"/>
    </w:pPr>
    <w:rPr>
      <w:rFonts w:eastAsia="Times New Roman"/>
      <w:b/>
      <w:bCs/>
      <w:sz w:val="20"/>
      <w:szCs w:val="20"/>
    </w:rPr>
  </w:style>
  <w:style w:type="paragraph" w:customStyle="1" w:styleId="xl86">
    <w:name w:val="xl86"/>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7">
    <w:name w:val="xl87"/>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right"/>
      <w:textAlignment w:val="center"/>
    </w:pPr>
    <w:rPr>
      <w:rFonts w:eastAsia="Times New Roman"/>
      <w:b/>
      <w:bCs/>
      <w:sz w:val="20"/>
      <w:szCs w:val="20"/>
    </w:rPr>
  </w:style>
  <w:style w:type="paragraph" w:customStyle="1" w:styleId="xl88">
    <w:name w:val="xl88"/>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center"/>
    </w:pPr>
    <w:rPr>
      <w:rFonts w:eastAsia="Times New Roman"/>
      <w:b/>
      <w:bCs/>
      <w:sz w:val="20"/>
      <w:szCs w:val="20"/>
    </w:rPr>
  </w:style>
  <w:style w:type="paragraph" w:customStyle="1" w:styleId="xl89">
    <w:name w:val="xl89"/>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0">
    <w:name w:val="xl9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b/>
      <w:bCs/>
      <w:sz w:val="20"/>
      <w:szCs w:val="20"/>
    </w:rPr>
  </w:style>
  <w:style w:type="paragraph" w:customStyle="1" w:styleId="xl91">
    <w:name w:val="xl91"/>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rFonts w:eastAsia="Times New Roman"/>
      <w:sz w:val="20"/>
      <w:szCs w:val="20"/>
    </w:rPr>
  </w:style>
  <w:style w:type="paragraph" w:customStyle="1" w:styleId="xl92">
    <w:name w:val="xl92"/>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sz w:val="20"/>
      <w:szCs w:val="20"/>
    </w:rPr>
  </w:style>
  <w:style w:type="paragraph" w:customStyle="1" w:styleId="xl93">
    <w:name w:val="xl93"/>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4">
    <w:name w:val="xl94"/>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sz w:val="20"/>
      <w:szCs w:val="20"/>
    </w:rPr>
  </w:style>
  <w:style w:type="paragraph" w:customStyle="1" w:styleId="xl95">
    <w:name w:val="xl95"/>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rFonts w:eastAsia="Times New Roman"/>
      <w:sz w:val="20"/>
      <w:szCs w:val="20"/>
    </w:rPr>
  </w:style>
  <w:style w:type="paragraph" w:customStyle="1" w:styleId="xl96">
    <w:name w:val="xl96"/>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eastAsia="Times New Roman"/>
      <w:sz w:val="20"/>
      <w:szCs w:val="20"/>
    </w:rPr>
  </w:style>
  <w:style w:type="paragraph" w:customStyle="1" w:styleId="xl97">
    <w:name w:val="xl97"/>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98">
    <w:name w:val="xl98"/>
    <w:basedOn w:val="a"/>
    <w:rsid w:val="00A54F3C"/>
    <w:pPr>
      <w:spacing w:before="100" w:beforeAutospacing="1" w:after="100" w:afterAutospacing="1"/>
    </w:pPr>
    <w:rPr>
      <w:rFonts w:eastAsia="Times New Roman"/>
      <w:b/>
      <w:bCs/>
    </w:rPr>
  </w:style>
  <w:style w:type="paragraph" w:customStyle="1" w:styleId="xl99">
    <w:name w:val="xl9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00">
    <w:name w:val="xl100"/>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1">
    <w:name w:val="xl101"/>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02">
    <w:name w:val="xl102"/>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03">
    <w:name w:val="xl10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04">
    <w:name w:val="xl104"/>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b/>
      <w:bCs/>
      <w:sz w:val="20"/>
      <w:szCs w:val="20"/>
    </w:rPr>
  </w:style>
  <w:style w:type="paragraph" w:customStyle="1" w:styleId="xl105">
    <w:name w:val="xl105"/>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rFonts w:eastAsia="Times New Roman"/>
      <w:sz w:val="20"/>
      <w:szCs w:val="20"/>
    </w:rPr>
  </w:style>
  <w:style w:type="paragraph" w:customStyle="1" w:styleId="xl106">
    <w:name w:val="xl106"/>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b/>
      <w:bCs/>
      <w:sz w:val="20"/>
      <w:szCs w:val="20"/>
    </w:rPr>
  </w:style>
  <w:style w:type="paragraph" w:customStyle="1" w:styleId="xl107">
    <w:name w:val="xl10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b/>
      <w:bCs/>
      <w:sz w:val="20"/>
      <w:szCs w:val="20"/>
    </w:rPr>
  </w:style>
  <w:style w:type="paragraph" w:customStyle="1" w:styleId="xl108">
    <w:name w:val="xl10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b/>
      <w:bCs/>
      <w:sz w:val="20"/>
      <w:szCs w:val="20"/>
    </w:rPr>
  </w:style>
  <w:style w:type="paragraph" w:customStyle="1" w:styleId="xl109">
    <w:name w:val="xl10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10">
    <w:name w:val="xl11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11">
    <w:name w:val="xl111"/>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both"/>
      <w:textAlignment w:val="center"/>
    </w:pPr>
    <w:rPr>
      <w:rFonts w:eastAsia="Times New Roman"/>
      <w:color w:val="000000"/>
      <w:sz w:val="20"/>
      <w:szCs w:val="20"/>
    </w:rPr>
  </w:style>
  <w:style w:type="paragraph" w:customStyle="1" w:styleId="xl112">
    <w:name w:val="xl112"/>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rFonts w:eastAsia="Times New Roman"/>
    </w:rPr>
  </w:style>
  <w:style w:type="paragraph" w:customStyle="1" w:styleId="xl113">
    <w:name w:val="xl113"/>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right"/>
      <w:textAlignment w:val="center"/>
    </w:pPr>
    <w:rPr>
      <w:rFonts w:eastAsia="Times New Roman"/>
    </w:rPr>
  </w:style>
  <w:style w:type="paragraph" w:customStyle="1" w:styleId="xl114">
    <w:name w:val="xl114"/>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right"/>
      <w:textAlignment w:val="center"/>
    </w:pPr>
    <w:rPr>
      <w:rFonts w:eastAsia="Times New Roman"/>
    </w:rPr>
  </w:style>
  <w:style w:type="paragraph" w:customStyle="1" w:styleId="xl115">
    <w:name w:val="xl11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right"/>
      <w:textAlignment w:val="center"/>
    </w:pPr>
    <w:rPr>
      <w:rFonts w:eastAsia="Times New Roman"/>
    </w:rPr>
  </w:style>
  <w:style w:type="paragraph" w:customStyle="1" w:styleId="xl116">
    <w:name w:val="xl116"/>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17">
    <w:name w:val="xl117"/>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18">
    <w:name w:val="xl118"/>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19">
    <w:name w:val="xl119"/>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20">
    <w:name w:val="xl120"/>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paragraph" w:customStyle="1" w:styleId="xl121">
    <w:name w:val="xl121"/>
    <w:basedOn w:val="a"/>
    <w:rsid w:val="00A54F3C"/>
    <w:pPr>
      <w:spacing w:before="100" w:beforeAutospacing="1" w:after="100" w:afterAutospacing="1"/>
      <w:jc w:val="center"/>
    </w:pPr>
    <w:rPr>
      <w:rFonts w:eastAsia="Times New Roman"/>
    </w:rPr>
  </w:style>
  <w:style w:type="paragraph" w:customStyle="1" w:styleId="xl122">
    <w:name w:val="xl122"/>
    <w:basedOn w:val="a"/>
    <w:rsid w:val="00A54F3C"/>
    <w:pPr>
      <w:spacing w:before="100" w:beforeAutospacing="1" w:after="100" w:afterAutospacing="1"/>
      <w:jc w:val="center"/>
    </w:pPr>
    <w:rPr>
      <w:rFonts w:eastAsia="Times New Roman"/>
    </w:rPr>
  </w:style>
  <w:style w:type="paragraph" w:customStyle="1" w:styleId="xl123">
    <w:name w:val="xl12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24">
    <w:name w:val="xl124"/>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5">
    <w:name w:val="xl125"/>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6">
    <w:name w:val="xl126"/>
    <w:basedOn w:val="a"/>
    <w:rsid w:val="00A54F3C"/>
    <w:pPr>
      <w:pBdr>
        <w:top w:val="single" w:sz="4" w:space="0" w:color="auto"/>
        <w:left w:val="single" w:sz="4" w:space="0" w:color="auto"/>
        <w:bottom w:val="single" w:sz="4" w:space="0" w:color="auto"/>
        <w:right w:val="single" w:sz="4" w:space="0" w:color="auto"/>
      </w:pBdr>
      <w:shd w:val="clear" w:color="000000" w:fill="D9A8FE"/>
      <w:spacing w:before="100" w:beforeAutospacing="1" w:after="100" w:afterAutospacing="1"/>
      <w:jc w:val="center"/>
      <w:textAlignment w:val="center"/>
    </w:pPr>
    <w:rPr>
      <w:rFonts w:eastAsia="Times New Roman"/>
      <w:b/>
      <w:bCs/>
      <w:sz w:val="20"/>
      <w:szCs w:val="20"/>
    </w:rPr>
  </w:style>
  <w:style w:type="paragraph" w:customStyle="1" w:styleId="xl127">
    <w:name w:val="xl127"/>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8">
    <w:name w:val="xl12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29">
    <w:name w:val="xl129"/>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30">
    <w:name w:val="xl130"/>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1">
    <w:name w:val="xl131"/>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2">
    <w:name w:val="xl132"/>
    <w:basedOn w:val="a"/>
    <w:rsid w:val="00A54F3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eastAsia="Times New Roman"/>
      <w:b/>
      <w:bCs/>
      <w:sz w:val="20"/>
      <w:szCs w:val="20"/>
    </w:rPr>
  </w:style>
  <w:style w:type="paragraph" w:customStyle="1" w:styleId="xl133">
    <w:name w:val="xl133"/>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4">
    <w:name w:val="xl134"/>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35">
    <w:name w:val="xl135"/>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6">
    <w:name w:val="xl136"/>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37">
    <w:name w:val="xl137"/>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8">
    <w:name w:val="xl138"/>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39">
    <w:name w:val="xl139"/>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0">
    <w:name w:val="xl140"/>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1">
    <w:name w:val="xl141"/>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2">
    <w:name w:val="xl142"/>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sz w:val="20"/>
      <w:szCs w:val="20"/>
    </w:rPr>
  </w:style>
  <w:style w:type="paragraph" w:customStyle="1" w:styleId="xl143">
    <w:name w:val="xl14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4">
    <w:name w:val="xl144"/>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45">
    <w:name w:val="xl145"/>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sz w:val="20"/>
      <w:szCs w:val="20"/>
    </w:rPr>
  </w:style>
  <w:style w:type="paragraph" w:customStyle="1" w:styleId="xl146">
    <w:name w:val="xl14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47">
    <w:name w:val="xl147"/>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sz w:val="20"/>
      <w:szCs w:val="20"/>
    </w:rPr>
  </w:style>
  <w:style w:type="paragraph" w:customStyle="1" w:styleId="xl148">
    <w:name w:val="xl148"/>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b/>
      <w:bCs/>
      <w:sz w:val="20"/>
      <w:szCs w:val="20"/>
    </w:rPr>
  </w:style>
  <w:style w:type="paragraph" w:customStyle="1" w:styleId="xl149">
    <w:name w:val="xl149"/>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0">
    <w:name w:val="xl150"/>
    <w:basedOn w:val="a"/>
    <w:rsid w:val="00A54F3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rPr>
  </w:style>
  <w:style w:type="paragraph" w:customStyle="1" w:styleId="xl151">
    <w:name w:val="xl151"/>
    <w:basedOn w:val="a"/>
    <w:rsid w:val="00A54F3C"/>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rPr>
      <w:rFonts w:eastAsia="Times New Roman"/>
      <w:color w:val="000000"/>
      <w:sz w:val="20"/>
      <w:szCs w:val="20"/>
    </w:rPr>
  </w:style>
  <w:style w:type="paragraph" w:customStyle="1" w:styleId="xl152">
    <w:name w:val="xl152"/>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53">
    <w:name w:val="xl153"/>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eastAsia="Times New Roman"/>
      <w:sz w:val="20"/>
      <w:szCs w:val="20"/>
    </w:rPr>
  </w:style>
  <w:style w:type="paragraph" w:customStyle="1" w:styleId="xl154">
    <w:name w:val="xl154"/>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5">
    <w:name w:val="xl155"/>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rPr>
  </w:style>
  <w:style w:type="paragraph" w:customStyle="1" w:styleId="xl156">
    <w:name w:val="xl156"/>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57">
    <w:name w:val="xl157"/>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8">
    <w:name w:val="xl158"/>
    <w:basedOn w:val="a"/>
    <w:rsid w:val="00A54F3C"/>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rFonts w:eastAsia="Times New Roman"/>
      <w:b/>
      <w:bCs/>
      <w:sz w:val="20"/>
      <w:szCs w:val="20"/>
    </w:rPr>
  </w:style>
  <w:style w:type="paragraph" w:customStyle="1" w:styleId="xl159">
    <w:name w:val="xl159"/>
    <w:basedOn w:val="a"/>
    <w:rsid w:val="00A54F3C"/>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eastAsia="Times New Roman"/>
      <w:b/>
      <w:bCs/>
      <w:sz w:val="20"/>
      <w:szCs w:val="20"/>
    </w:rPr>
  </w:style>
  <w:style w:type="paragraph" w:customStyle="1" w:styleId="xl160">
    <w:name w:val="xl160"/>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sz w:val="20"/>
      <w:szCs w:val="20"/>
    </w:rPr>
  </w:style>
  <w:style w:type="paragraph" w:customStyle="1" w:styleId="xl161">
    <w:name w:val="xl161"/>
    <w:basedOn w:val="a"/>
    <w:rsid w:val="00A54F3C"/>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eastAsia="Times New Roman"/>
      <w:b/>
      <w:bCs/>
      <w:sz w:val="20"/>
      <w:szCs w:val="20"/>
    </w:rPr>
  </w:style>
  <w:style w:type="paragraph" w:customStyle="1" w:styleId="xl162">
    <w:name w:val="xl162"/>
    <w:basedOn w:val="a"/>
    <w:rsid w:val="00A54F3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rPr>
  </w:style>
  <w:style w:type="table" w:styleId="af8">
    <w:name w:val="Table Grid"/>
    <w:basedOn w:val="a1"/>
    <w:rsid w:val="00A54F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A54F3C"/>
    <w:pPr>
      <w:spacing w:before="100" w:beforeAutospacing="1" w:after="100" w:afterAutospacing="1"/>
    </w:pPr>
    <w:rPr>
      <w:rFonts w:eastAsia="Times New Roman"/>
    </w:rPr>
  </w:style>
  <w:style w:type="paragraph" w:customStyle="1" w:styleId="xl63">
    <w:name w:val="xl63"/>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64">
    <w:name w:val="xl64"/>
    <w:basedOn w:val="a"/>
    <w:rsid w:val="00A54F3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numbering" w:customStyle="1" w:styleId="6">
    <w:name w:val="Нет списка6"/>
    <w:next w:val="a2"/>
    <w:uiPriority w:val="99"/>
    <w:semiHidden/>
    <w:unhideWhenUsed/>
    <w:rsid w:val="00575AD3"/>
  </w:style>
  <w:style w:type="numbering" w:customStyle="1" w:styleId="7">
    <w:name w:val="Нет списка7"/>
    <w:next w:val="a2"/>
    <w:uiPriority w:val="99"/>
    <w:semiHidden/>
    <w:unhideWhenUsed/>
    <w:rsid w:val="00F97A6A"/>
  </w:style>
  <w:style w:type="numbering" w:customStyle="1" w:styleId="110">
    <w:name w:val="Нет списка11"/>
    <w:next w:val="a2"/>
    <w:uiPriority w:val="99"/>
    <w:semiHidden/>
    <w:unhideWhenUsed/>
    <w:rsid w:val="00F97A6A"/>
  </w:style>
  <w:style w:type="numbering" w:customStyle="1" w:styleId="210">
    <w:name w:val="Нет списка21"/>
    <w:next w:val="a2"/>
    <w:uiPriority w:val="99"/>
    <w:semiHidden/>
    <w:unhideWhenUsed/>
    <w:rsid w:val="00F97A6A"/>
  </w:style>
  <w:style w:type="numbering" w:customStyle="1" w:styleId="31">
    <w:name w:val="Нет списка31"/>
    <w:next w:val="a2"/>
    <w:semiHidden/>
    <w:rsid w:val="00F97A6A"/>
  </w:style>
  <w:style w:type="numbering" w:customStyle="1" w:styleId="41">
    <w:name w:val="Нет списка41"/>
    <w:next w:val="a2"/>
    <w:semiHidden/>
    <w:rsid w:val="00F97A6A"/>
  </w:style>
  <w:style w:type="numbering" w:customStyle="1" w:styleId="51">
    <w:name w:val="Нет списка51"/>
    <w:next w:val="a2"/>
    <w:semiHidden/>
    <w:rsid w:val="00F97A6A"/>
  </w:style>
  <w:style w:type="paragraph" w:customStyle="1" w:styleId="font5">
    <w:name w:val="font5"/>
    <w:basedOn w:val="a"/>
    <w:rsid w:val="00F97A6A"/>
    <w:pPr>
      <w:spacing w:before="100" w:beforeAutospacing="1" w:after="100" w:afterAutospacing="1"/>
    </w:pPr>
    <w:rPr>
      <w:rFonts w:eastAsia="Times New Roman"/>
      <w:b/>
      <w:bCs/>
      <w:color w:val="000000"/>
      <w:sz w:val="20"/>
      <w:szCs w:val="20"/>
    </w:rPr>
  </w:style>
  <w:style w:type="paragraph" w:customStyle="1" w:styleId="font6">
    <w:name w:val="font6"/>
    <w:basedOn w:val="a"/>
    <w:rsid w:val="00F97A6A"/>
    <w:pPr>
      <w:spacing w:before="100" w:beforeAutospacing="1" w:after="100" w:afterAutospacing="1"/>
    </w:pPr>
    <w:rPr>
      <w:rFonts w:eastAsia="Times New Roman"/>
      <w:color w:val="000000"/>
      <w:sz w:val="20"/>
      <w:szCs w:val="20"/>
    </w:rPr>
  </w:style>
  <w:style w:type="table" w:customStyle="1" w:styleId="14">
    <w:name w:val="Сетка таблицы1"/>
    <w:basedOn w:val="a1"/>
    <w:next w:val="af8"/>
    <w:uiPriority w:val="39"/>
    <w:rsid w:val="00AA7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D66965"/>
    <w:pPr>
      <w:ind w:left="720"/>
      <w:contextualSpacing/>
    </w:pPr>
  </w:style>
  <w:style w:type="paragraph" w:customStyle="1" w:styleId="30">
    <w:name w:val="Без интервала3"/>
    <w:uiPriority w:val="1"/>
    <w:qFormat/>
    <w:rsid w:val="00B562EF"/>
    <w:pPr>
      <w:spacing w:after="0" w:line="240" w:lineRule="auto"/>
    </w:pPr>
    <w:rPr>
      <w:rFonts w:ascii="Times New Roman" w:eastAsia="Calibri" w:hAnsi="Times New Roman" w:cs="Times New Roman"/>
      <w:sz w:val="24"/>
      <w:szCs w:val="24"/>
      <w:lang w:eastAsia="ru-RU"/>
    </w:rPr>
  </w:style>
  <w:style w:type="paragraph" w:customStyle="1" w:styleId="23">
    <w:name w:val="Рецензия2"/>
    <w:uiPriority w:val="99"/>
    <w:semiHidden/>
    <w:rsid w:val="00B562EF"/>
    <w:pPr>
      <w:spacing w:after="0" w:line="240" w:lineRule="auto"/>
    </w:pPr>
    <w:rPr>
      <w:rFonts w:ascii="Times New Roman" w:eastAsia="Times New Roman" w:hAnsi="Times New Roman" w:cs="Times New Roman"/>
      <w:sz w:val="24"/>
      <w:szCs w:val="24"/>
      <w:lang w:eastAsia="ru-RU"/>
    </w:rPr>
  </w:style>
  <w:style w:type="paragraph" w:customStyle="1" w:styleId="xl163">
    <w:name w:val="xl163"/>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64">
    <w:name w:val="xl164"/>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5">
    <w:name w:val="xl165"/>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66">
    <w:name w:val="xl166"/>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7">
    <w:name w:val="xl167"/>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8">
    <w:name w:val="xl168"/>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69">
    <w:name w:val="xl169"/>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70">
    <w:name w:val="xl170"/>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71">
    <w:name w:val="xl171"/>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72">
    <w:name w:val="xl172"/>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sz w:val="20"/>
      <w:szCs w:val="20"/>
    </w:rPr>
  </w:style>
  <w:style w:type="paragraph" w:customStyle="1" w:styleId="xl173">
    <w:name w:val="xl173"/>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74">
    <w:name w:val="xl174"/>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75">
    <w:name w:val="xl175"/>
    <w:basedOn w:val="a"/>
    <w:rsid w:val="00B562E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0"/>
      <w:szCs w:val="20"/>
    </w:rPr>
  </w:style>
  <w:style w:type="paragraph" w:customStyle="1" w:styleId="xl176">
    <w:name w:val="xl176"/>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77">
    <w:name w:val="xl177"/>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olor w:val="000000"/>
      <w:sz w:val="20"/>
      <w:szCs w:val="20"/>
    </w:rPr>
  </w:style>
  <w:style w:type="paragraph" w:customStyle="1" w:styleId="xl178">
    <w:name w:val="xl178"/>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79">
    <w:name w:val="xl179"/>
    <w:basedOn w:val="a"/>
    <w:rsid w:val="00B562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numbering" w:customStyle="1" w:styleId="8">
    <w:name w:val="Нет списка8"/>
    <w:next w:val="a2"/>
    <w:uiPriority w:val="99"/>
    <w:semiHidden/>
    <w:unhideWhenUsed/>
    <w:rsid w:val="0031466C"/>
  </w:style>
  <w:style w:type="numbering" w:customStyle="1" w:styleId="9">
    <w:name w:val="Нет списка9"/>
    <w:next w:val="a2"/>
    <w:uiPriority w:val="99"/>
    <w:semiHidden/>
    <w:unhideWhenUsed/>
    <w:rsid w:val="008047C8"/>
  </w:style>
  <w:style w:type="paragraph" w:customStyle="1" w:styleId="xl180">
    <w:name w:val="xl180"/>
    <w:basedOn w:val="a"/>
    <w:rsid w:val="00F76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0"/>
      <w:szCs w:val="20"/>
    </w:rPr>
  </w:style>
  <w:style w:type="paragraph" w:customStyle="1" w:styleId="40">
    <w:name w:val="Без интервала4"/>
    <w:uiPriority w:val="1"/>
    <w:qFormat/>
    <w:rsid w:val="00463F88"/>
    <w:pPr>
      <w:spacing w:after="0" w:line="240" w:lineRule="auto"/>
    </w:pPr>
    <w:rPr>
      <w:rFonts w:ascii="Times New Roman" w:eastAsia="Calibri" w:hAnsi="Times New Roman" w:cs="Times New Roman"/>
      <w:sz w:val="24"/>
      <w:szCs w:val="24"/>
      <w:lang w:eastAsia="ru-RU"/>
    </w:rPr>
  </w:style>
  <w:style w:type="paragraph" w:customStyle="1" w:styleId="32">
    <w:name w:val="Рецензия3"/>
    <w:uiPriority w:val="99"/>
    <w:semiHidden/>
    <w:rsid w:val="00463F88"/>
    <w:pPr>
      <w:spacing w:after="0" w:line="240" w:lineRule="auto"/>
    </w:pPr>
    <w:rPr>
      <w:rFonts w:ascii="Times New Roman" w:eastAsia="Times New Roman" w:hAnsi="Times New Roman" w:cs="Times New Roman"/>
      <w:sz w:val="24"/>
      <w:szCs w:val="24"/>
      <w:lang w:eastAsia="ru-RU"/>
    </w:rPr>
  </w:style>
  <w:style w:type="numbering" w:customStyle="1" w:styleId="100">
    <w:name w:val="Нет списка10"/>
    <w:next w:val="a2"/>
    <w:uiPriority w:val="99"/>
    <w:semiHidden/>
    <w:unhideWhenUsed/>
    <w:rsid w:val="009F451A"/>
  </w:style>
  <w:style w:type="table" w:customStyle="1" w:styleId="24">
    <w:name w:val="Сетка таблицы2"/>
    <w:basedOn w:val="a1"/>
    <w:next w:val="af8"/>
    <w:uiPriority w:val="59"/>
    <w:rsid w:val="00E37EAD"/>
    <w:pPr>
      <w:widowControl w:val="0"/>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Без интервала5"/>
    <w:uiPriority w:val="1"/>
    <w:qFormat/>
    <w:rsid w:val="00E4353F"/>
    <w:pPr>
      <w:spacing w:after="0" w:line="240" w:lineRule="auto"/>
    </w:pPr>
    <w:rPr>
      <w:rFonts w:ascii="Times New Roman" w:eastAsia="Calibri" w:hAnsi="Times New Roman" w:cs="Times New Roman"/>
      <w:sz w:val="24"/>
      <w:szCs w:val="24"/>
      <w:lang w:eastAsia="ru-RU"/>
    </w:rPr>
  </w:style>
  <w:style w:type="paragraph" w:customStyle="1" w:styleId="42">
    <w:name w:val="Рецензия4"/>
    <w:uiPriority w:val="99"/>
    <w:semiHidden/>
    <w:rsid w:val="00E4353F"/>
    <w:pPr>
      <w:spacing w:after="0" w:line="240" w:lineRule="auto"/>
    </w:pPr>
    <w:rPr>
      <w:rFonts w:ascii="Times New Roman" w:eastAsia="Times New Roman" w:hAnsi="Times New Roman" w:cs="Times New Roman"/>
      <w:sz w:val="24"/>
      <w:szCs w:val="24"/>
      <w:lang w:eastAsia="ru-RU"/>
    </w:rPr>
  </w:style>
  <w:style w:type="paragraph" w:customStyle="1" w:styleId="xl181">
    <w:name w:val="xl181"/>
    <w:basedOn w:val="a"/>
    <w:rsid w:val="007438E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eastAsia="Times New Roman"/>
      <w:sz w:val="20"/>
      <w:szCs w:val="20"/>
    </w:rPr>
  </w:style>
  <w:style w:type="paragraph" w:customStyle="1" w:styleId="xl182">
    <w:name w:val="xl182"/>
    <w:basedOn w:val="a"/>
    <w:rsid w:val="007438EA"/>
    <w:pPr>
      <w:spacing w:before="100" w:beforeAutospacing="1" w:after="100" w:afterAutospacing="1"/>
      <w:jc w:val="center"/>
    </w:pPr>
    <w:rPr>
      <w:rFonts w:eastAsia="Times New Roman"/>
    </w:rPr>
  </w:style>
  <w:style w:type="paragraph" w:customStyle="1" w:styleId="xl183">
    <w:name w:val="xl183"/>
    <w:basedOn w:val="a"/>
    <w:rsid w:val="007438EA"/>
    <w:pPr>
      <w:spacing w:before="100" w:beforeAutospacing="1" w:after="100" w:afterAutospacing="1"/>
      <w:jc w:val="center"/>
    </w:pPr>
    <w:rPr>
      <w:rFonts w:eastAsia="Times New Roman"/>
    </w:rPr>
  </w:style>
  <w:style w:type="paragraph" w:customStyle="1" w:styleId="xl184">
    <w:name w:val="xl184"/>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5">
    <w:name w:val="xl185"/>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6">
    <w:name w:val="xl186"/>
    <w:basedOn w:val="a"/>
    <w:rsid w:val="007438E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87">
    <w:name w:val="xl187"/>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88">
    <w:name w:val="xl188"/>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0"/>
      <w:szCs w:val="20"/>
    </w:rPr>
  </w:style>
  <w:style w:type="paragraph" w:customStyle="1" w:styleId="xl189">
    <w:name w:val="xl189"/>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0">
    <w:name w:val="xl190"/>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b/>
      <w:bCs/>
      <w:sz w:val="20"/>
      <w:szCs w:val="20"/>
    </w:rPr>
  </w:style>
  <w:style w:type="paragraph" w:customStyle="1" w:styleId="xl191">
    <w:name w:val="xl191"/>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2">
    <w:name w:val="xl192"/>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3">
    <w:name w:val="xl193"/>
    <w:basedOn w:val="a"/>
    <w:rsid w:val="007438E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4">
    <w:name w:val="xl194"/>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rPr>
  </w:style>
  <w:style w:type="paragraph" w:customStyle="1" w:styleId="xl195">
    <w:name w:val="xl195"/>
    <w:basedOn w:val="a"/>
    <w:rsid w:val="007438EA"/>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0"/>
      <w:szCs w:val="20"/>
    </w:rPr>
  </w:style>
  <w:style w:type="paragraph" w:customStyle="1" w:styleId="xl196">
    <w:name w:val="xl196"/>
    <w:basedOn w:val="a"/>
    <w:rsid w:val="007438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97">
    <w:name w:val="xl197"/>
    <w:basedOn w:val="a"/>
    <w:rsid w:val="007438EA"/>
    <w:pPr>
      <w:spacing w:before="100" w:beforeAutospacing="1" w:after="100" w:afterAutospacing="1"/>
      <w:jc w:val="both"/>
      <w:textAlignment w:val="center"/>
    </w:pPr>
    <w:rPr>
      <w:rFonts w:eastAsia="Times New Roman"/>
      <w:sz w:val="20"/>
      <w:szCs w:val="20"/>
    </w:rPr>
  </w:style>
  <w:style w:type="character" w:styleId="afa">
    <w:name w:val="Strong"/>
    <w:uiPriority w:val="22"/>
    <w:qFormat/>
    <w:rsid w:val="00E77B13"/>
    <w:rPr>
      <w:b/>
      <w:bCs/>
    </w:rPr>
  </w:style>
  <w:style w:type="paragraph" w:customStyle="1" w:styleId="ConsPlusNormal">
    <w:name w:val="ConsPlusNormal"/>
    <w:rsid w:val="00E80021"/>
    <w:pPr>
      <w:widowControl w:val="0"/>
      <w:suppressAutoHyphens/>
      <w:autoSpaceDE w:val="0"/>
      <w:spacing w:after="0" w:line="240" w:lineRule="auto"/>
      <w:ind w:firstLine="72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814">
      <w:bodyDiv w:val="1"/>
      <w:marLeft w:val="0"/>
      <w:marRight w:val="0"/>
      <w:marTop w:val="0"/>
      <w:marBottom w:val="0"/>
      <w:divBdr>
        <w:top w:val="none" w:sz="0" w:space="0" w:color="auto"/>
        <w:left w:val="none" w:sz="0" w:space="0" w:color="auto"/>
        <w:bottom w:val="none" w:sz="0" w:space="0" w:color="auto"/>
        <w:right w:val="none" w:sz="0" w:space="0" w:color="auto"/>
      </w:divBdr>
    </w:div>
    <w:div w:id="7606100">
      <w:bodyDiv w:val="1"/>
      <w:marLeft w:val="0"/>
      <w:marRight w:val="0"/>
      <w:marTop w:val="0"/>
      <w:marBottom w:val="0"/>
      <w:divBdr>
        <w:top w:val="none" w:sz="0" w:space="0" w:color="auto"/>
        <w:left w:val="none" w:sz="0" w:space="0" w:color="auto"/>
        <w:bottom w:val="none" w:sz="0" w:space="0" w:color="auto"/>
        <w:right w:val="none" w:sz="0" w:space="0" w:color="auto"/>
      </w:divBdr>
    </w:div>
    <w:div w:id="28799438">
      <w:bodyDiv w:val="1"/>
      <w:marLeft w:val="0"/>
      <w:marRight w:val="0"/>
      <w:marTop w:val="0"/>
      <w:marBottom w:val="0"/>
      <w:divBdr>
        <w:top w:val="none" w:sz="0" w:space="0" w:color="auto"/>
        <w:left w:val="none" w:sz="0" w:space="0" w:color="auto"/>
        <w:bottom w:val="none" w:sz="0" w:space="0" w:color="auto"/>
        <w:right w:val="none" w:sz="0" w:space="0" w:color="auto"/>
      </w:divBdr>
    </w:div>
    <w:div w:id="88938000">
      <w:bodyDiv w:val="1"/>
      <w:marLeft w:val="0"/>
      <w:marRight w:val="0"/>
      <w:marTop w:val="0"/>
      <w:marBottom w:val="0"/>
      <w:divBdr>
        <w:top w:val="none" w:sz="0" w:space="0" w:color="auto"/>
        <w:left w:val="none" w:sz="0" w:space="0" w:color="auto"/>
        <w:bottom w:val="none" w:sz="0" w:space="0" w:color="auto"/>
        <w:right w:val="none" w:sz="0" w:space="0" w:color="auto"/>
      </w:divBdr>
    </w:div>
    <w:div w:id="108161771">
      <w:bodyDiv w:val="1"/>
      <w:marLeft w:val="0"/>
      <w:marRight w:val="0"/>
      <w:marTop w:val="0"/>
      <w:marBottom w:val="0"/>
      <w:divBdr>
        <w:top w:val="none" w:sz="0" w:space="0" w:color="auto"/>
        <w:left w:val="none" w:sz="0" w:space="0" w:color="auto"/>
        <w:bottom w:val="none" w:sz="0" w:space="0" w:color="auto"/>
        <w:right w:val="none" w:sz="0" w:space="0" w:color="auto"/>
      </w:divBdr>
    </w:div>
    <w:div w:id="125583919">
      <w:bodyDiv w:val="1"/>
      <w:marLeft w:val="0"/>
      <w:marRight w:val="0"/>
      <w:marTop w:val="0"/>
      <w:marBottom w:val="0"/>
      <w:divBdr>
        <w:top w:val="none" w:sz="0" w:space="0" w:color="auto"/>
        <w:left w:val="none" w:sz="0" w:space="0" w:color="auto"/>
        <w:bottom w:val="none" w:sz="0" w:space="0" w:color="auto"/>
        <w:right w:val="none" w:sz="0" w:space="0" w:color="auto"/>
      </w:divBdr>
    </w:div>
    <w:div w:id="140922680">
      <w:bodyDiv w:val="1"/>
      <w:marLeft w:val="0"/>
      <w:marRight w:val="0"/>
      <w:marTop w:val="0"/>
      <w:marBottom w:val="0"/>
      <w:divBdr>
        <w:top w:val="none" w:sz="0" w:space="0" w:color="auto"/>
        <w:left w:val="none" w:sz="0" w:space="0" w:color="auto"/>
        <w:bottom w:val="none" w:sz="0" w:space="0" w:color="auto"/>
        <w:right w:val="none" w:sz="0" w:space="0" w:color="auto"/>
      </w:divBdr>
    </w:div>
    <w:div w:id="141895305">
      <w:bodyDiv w:val="1"/>
      <w:marLeft w:val="0"/>
      <w:marRight w:val="0"/>
      <w:marTop w:val="0"/>
      <w:marBottom w:val="0"/>
      <w:divBdr>
        <w:top w:val="none" w:sz="0" w:space="0" w:color="auto"/>
        <w:left w:val="none" w:sz="0" w:space="0" w:color="auto"/>
        <w:bottom w:val="none" w:sz="0" w:space="0" w:color="auto"/>
        <w:right w:val="none" w:sz="0" w:space="0" w:color="auto"/>
      </w:divBdr>
    </w:div>
    <w:div w:id="143592835">
      <w:bodyDiv w:val="1"/>
      <w:marLeft w:val="0"/>
      <w:marRight w:val="0"/>
      <w:marTop w:val="0"/>
      <w:marBottom w:val="0"/>
      <w:divBdr>
        <w:top w:val="none" w:sz="0" w:space="0" w:color="auto"/>
        <w:left w:val="none" w:sz="0" w:space="0" w:color="auto"/>
        <w:bottom w:val="none" w:sz="0" w:space="0" w:color="auto"/>
        <w:right w:val="none" w:sz="0" w:space="0" w:color="auto"/>
      </w:divBdr>
    </w:div>
    <w:div w:id="149247844">
      <w:bodyDiv w:val="1"/>
      <w:marLeft w:val="0"/>
      <w:marRight w:val="0"/>
      <w:marTop w:val="0"/>
      <w:marBottom w:val="0"/>
      <w:divBdr>
        <w:top w:val="none" w:sz="0" w:space="0" w:color="auto"/>
        <w:left w:val="none" w:sz="0" w:space="0" w:color="auto"/>
        <w:bottom w:val="none" w:sz="0" w:space="0" w:color="auto"/>
        <w:right w:val="none" w:sz="0" w:space="0" w:color="auto"/>
      </w:divBdr>
    </w:div>
    <w:div w:id="190537966">
      <w:bodyDiv w:val="1"/>
      <w:marLeft w:val="0"/>
      <w:marRight w:val="0"/>
      <w:marTop w:val="0"/>
      <w:marBottom w:val="0"/>
      <w:divBdr>
        <w:top w:val="none" w:sz="0" w:space="0" w:color="auto"/>
        <w:left w:val="none" w:sz="0" w:space="0" w:color="auto"/>
        <w:bottom w:val="none" w:sz="0" w:space="0" w:color="auto"/>
        <w:right w:val="none" w:sz="0" w:space="0" w:color="auto"/>
      </w:divBdr>
    </w:div>
    <w:div w:id="214704532">
      <w:bodyDiv w:val="1"/>
      <w:marLeft w:val="0"/>
      <w:marRight w:val="0"/>
      <w:marTop w:val="0"/>
      <w:marBottom w:val="0"/>
      <w:divBdr>
        <w:top w:val="none" w:sz="0" w:space="0" w:color="auto"/>
        <w:left w:val="none" w:sz="0" w:space="0" w:color="auto"/>
        <w:bottom w:val="none" w:sz="0" w:space="0" w:color="auto"/>
        <w:right w:val="none" w:sz="0" w:space="0" w:color="auto"/>
      </w:divBdr>
    </w:div>
    <w:div w:id="219288829">
      <w:bodyDiv w:val="1"/>
      <w:marLeft w:val="0"/>
      <w:marRight w:val="0"/>
      <w:marTop w:val="0"/>
      <w:marBottom w:val="0"/>
      <w:divBdr>
        <w:top w:val="none" w:sz="0" w:space="0" w:color="auto"/>
        <w:left w:val="none" w:sz="0" w:space="0" w:color="auto"/>
        <w:bottom w:val="none" w:sz="0" w:space="0" w:color="auto"/>
        <w:right w:val="none" w:sz="0" w:space="0" w:color="auto"/>
      </w:divBdr>
    </w:div>
    <w:div w:id="229923198">
      <w:bodyDiv w:val="1"/>
      <w:marLeft w:val="0"/>
      <w:marRight w:val="0"/>
      <w:marTop w:val="0"/>
      <w:marBottom w:val="0"/>
      <w:divBdr>
        <w:top w:val="none" w:sz="0" w:space="0" w:color="auto"/>
        <w:left w:val="none" w:sz="0" w:space="0" w:color="auto"/>
        <w:bottom w:val="none" w:sz="0" w:space="0" w:color="auto"/>
        <w:right w:val="none" w:sz="0" w:space="0" w:color="auto"/>
      </w:divBdr>
    </w:div>
    <w:div w:id="254169626">
      <w:bodyDiv w:val="1"/>
      <w:marLeft w:val="0"/>
      <w:marRight w:val="0"/>
      <w:marTop w:val="0"/>
      <w:marBottom w:val="0"/>
      <w:divBdr>
        <w:top w:val="none" w:sz="0" w:space="0" w:color="auto"/>
        <w:left w:val="none" w:sz="0" w:space="0" w:color="auto"/>
        <w:bottom w:val="none" w:sz="0" w:space="0" w:color="auto"/>
        <w:right w:val="none" w:sz="0" w:space="0" w:color="auto"/>
      </w:divBdr>
    </w:div>
    <w:div w:id="260527309">
      <w:bodyDiv w:val="1"/>
      <w:marLeft w:val="0"/>
      <w:marRight w:val="0"/>
      <w:marTop w:val="0"/>
      <w:marBottom w:val="0"/>
      <w:divBdr>
        <w:top w:val="none" w:sz="0" w:space="0" w:color="auto"/>
        <w:left w:val="none" w:sz="0" w:space="0" w:color="auto"/>
        <w:bottom w:val="none" w:sz="0" w:space="0" w:color="auto"/>
        <w:right w:val="none" w:sz="0" w:space="0" w:color="auto"/>
      </w:divBdr>
    </w:div>
    <w:div w:id="267081927">
      <w:bodyDiv w:val="1"/>
      <w:marLeft w:val="0"/>
      <w:marRight w:val="0"/>
      <w:marTop w:val="0"/>
      <w:marBottom w:val="0"/>
      <w:divBdr>
        <w:top w:val="none" w:sz="0" w:space="0" w:color="auto"/>
        <w:left w:val="none" w:sz="0" w:space="0" w:color="auto"/>
        <w:bottom w:val="none" w:sz="0" w:space="0" w:color="auto"/>
        <w:right w:val="none" w:sz="0" w:space="0" w:color="auto"/>
      </w:divBdr>
    </w:div>
    <w:div w:id="271474995">
      <w:bodyDiv w:val="1"/>
      <w:marLeft w:val="0"/>
      <w:marRight w:val="0"/>
      <w:marTop w:val="0"/>
      <w:marBottom w:val="0"/>
      <w:divBdr>
        <w:top w:val="none" w:sz="0" w:space="0" w:color="auto"/>
        <w:left w:val="none" w:sz="0" w:space="0" w:color="auto"/>
        <w:bottom w:val="none" w:sz="0" w:space="0" w:color="auto"/>
        <w:right w:val="none" w:sz="0" w:space="0" w:color="auto"/>
      </w:divBdr>
    </w:div>
    <w:div w:id="283390918">
      <w:bodyDiv w:val="1"/>
      <w:marLeft w:val="0"/>
      <w:marRight w:val="0"/>
      <w:marTop w:val="0"/>
      <w:marBottom w:val="0"/>
      <w:divBdr>
        <w:top w:val="none" w:sz="0" w:space="0" w:color="auto"/>
        <w:left w:val="none" w:sz="0" w:space="0" w:color="auto"/>
        <w:bottom w:val="none" w:sz="0" w:space="0" w:color="auto"/>
        <w:right w:val="none" w:sz="0" w:space="0" w:color="auto"/>
      </w:divBdr>
    </w:div>
    <w:div w:id="300042982">
      <w:bodyDiv w:val="1"/>
      <w:marLeft w:val="0"/>
      <w:marRight w:val="0"/>
      <w:marTop w:val="0"/>
      <w:marBottom w:val="0"/>
      <w:divBdr>
        <w:top w:val="none" w:sz="0" w:space="0" w:color="auto"/>
        <w:left w:val="none" w:sz="0" w:space="0" w:color="auto"/>
        <w:bottom w:val="none" w:sz="0" w:space="0" w:color="auto"/>
        <w:right w:val="none" w:sz="0" w:space="0" w:color="auto"/>
      </w:divBdr>
    </w:div>
    <w:div w:id="333997530">
      <w:bodyDiv w:val="1"/>
      <w:marLeft w:val="0"/>
      <w:marRight w:val="0"/>
      <w:marTop w:val="0"/>
      <w:marBottom w:val="0"/>
      <w:divBdr>
        <w:top w:val="none" w:sz="0" w:space="0" w:color="auto"/>
        <w:left w:val="none" w:sz="0" w:space="0" w:color="auto"/>
        <w:bottom w:val="none" w:sz="0" w:space="0" w:color="auto"/>
        <w:right w:val="none" w:sz="0" w:space="0" w:color="auto"/>
      </w:divBdr>
    </w:div>
    <w:div w:id="359941195">
      <w:bodyDiv w:val="1"/>
      <w:marLeft w:val="0"/>
      <w:marRight w:val="0"/>
      <w:marTop w:val="0"/>
      <w:marBottom w:val="0"/>
      <w:divBdr>
        <w:top w:val="none" w:sz="0" w:space="0" w:color="auto"/>
        <w:left w:val="none" w:sz="0" w:space="0" w:color="auto"/>
        <w:bottom w:val="none" w:sz="0" w:space="0" w:color="auto"/>
        <w:right w:val="none" w:sz="0" w:space="0" w:color="auto"/>
      </w:divBdr>
    </w:div>
    <w:div w:id="410588026">
      <w:bodyDiv w:val="1"/>
      <w:marLeft w:val="0"/>
      <w:marRight w:val="0"/>
      <w:marTop w:val="0"/>
      <w:marBottom w:val="0"/>
      <w:divBdr>
        <w:top w:val="none" w:sz="0" w:space="0" w:color="auto"/>
        <w:left w:val="none" w:sz="0" w:space="0" w:color="auto"/>
        <w:bottom w:val="none" w:sz="0" w:space="0" w:color="auto"/>
        <w:right w:val="none" w:sz="0" w:space="0" w:color="auto"/>
      </w:divBdr>
    </w:div>
    <w:div w:id="433791582">
      <w:bodyDiv w:val="1"/>
      <w:marLeft w:val="0"/>
      <w:marRight w:val="0"/>
      <w:marTop w:val="0"/>
      <w:marBottom w:val="0"/>
      <w:divBdr>
        <w:top w:val="none" w:sz="0" w:space="0" w:color="auto"/>
        <w:left w:val="none" w:sz="0" w:space="0" w:color="auto"/>
        <w:bottom w:val="none" w:sz="0" w:space="0" w:color="auto"/>
        <w:right w:val="none" w:sz="0" w:space="0" w:color="auto"/>
      </w:divBdr>
    </w:div>
    <w:div w:id="441537774">
      <w:bodyDiv w:val="1"/>
      <w:marLeft w:val="0"/>
      <w:marRight w:val="0"/>
      <w:marTop w:val="0"/>
      <w:marBottom w:val="0"/>
      <w:divBdr>
        <w:top w:val="none" w:sz="0" w:space="0" w:color="auto"/>
        <w:left w:val="none" w:sz="0" w:space="0" w:color="auto"/>
        <w:bottom w:val="none" w:sz="0" w:space="0" w:color="auto"/>
        <w:right w:val="none" w:sz="0" w:space="0" w:color="auto"/>
      </w:divBdr>
    </w:div>
    <w:div w:id="460538028">
      <w:bodyDiv w:val="1"/>
      <w:marLeft w:val="0"/>
      <w:marRight w:val="0"/>
      <w:marTop w:val="0"/>
      <w:marBottom w:val="0"/>
      <w:divBdr>
        <w:top w:val="none" w:sz="0" w:space="0" w:color="auto"/>
        <w:left w:val="none" w:sz="0" w:space="0" w:color="auto"/>
        <w:bottom w:val="none" w:sz="0" w:space="0" w:color="auto"/>
        <w:right w:val="none" w:sz="0" w:space="0" w:color="auto"/>
      </w:divBdr>
    </w:div>
    <w:div w:id="463427478">
      <w:bodyDiv w:val="1"/>
      <w:marLeft w:val="0"/>
      <w:marRight w:val="0"/>
      <w:marTop w:val="0"/>
      <w:marBottom w:val="0"/>
      <w:divBdr>
        <w:top w:val="none" w:sz="0" w:space="0" w:color="auto"/>
        <w:left w:val="none" w:sz="0" w:space="0" w:color="auto"/>
        <w:bottom w:val="none" w:sz="0" w:space="0" w:color="auto"/>
        <w:right w:val="none" w:sz="0" w:space="0" w:color="auto"/>
      </w:divBdr>
    </w:div>
    <w:div w:id="482742485">
      <w:bodyDiv w:val="1"/>
      <w:marLeft w:val="0"/>
      <w:marRight w:val="0"/>
      <w:marTop w:val="0"/>
      <w:marBottom w:val="0"/>
      <w:divBdr>
        <w:top w:val="none" w:sz="0" w:space="0" w:color="auto"/>
        <w:left w:val="none" w:sz="0" w:space="0" w:color="auto"/>
        <w:bottom w:val="none" w:sz="0" w:space="0" w:color="auto"/>
        <w:right w:val="none" w:sz="0" w:space="0" w:color="auto"/>
      </w:divBdr>
    </w:div>
    <w:div w:id="489174400">
      <w:bodyDiv w:val="1"/>
      <w:marLeft w:val="0"/>
      <w:marRight w:val="0"/>
      <w:marTop w:val="0"/>
      <w:marBottom w:val="0"/>
      <w:divBdr>
        <w:top w:val="none" w:sz="0" w:space="0" w:color="auto"/>
        <w:left w:val="none" w:sz="0" w:space="0" w:color="auto"/>
        <w:bottom w:val="none" w:sz="0" w:space="0" w:color="auto"/>
        <w:right w:val="none" w:sz="0" w:space="0" w:color="auto"/>
      </w:divBdr>
    </w:div>
    <w:div w:id="531958852">
      <w:bodyDiv w:val="1"/>
      <w:marLeft w:val="0"/>
      <w:marRight w:val="0"/>
      <w:marTop w:val="0"/>
      <w:marBottom w:val="0"/>
      <w:divBdr>
        <w:top w:val="none" w:sz="0" w:space="0" w:color="auto"/>
        <w:left w:val="none" w:sz="0" w:space="0" w:color="auto"/>
        <w:bottom w:val="none" w:sz="0" w:space="0" w:color="auto"/>
        <w:right w:val="none" w:sz="0" w:space="0" w:color="auto"/>
      </w:divBdr>
    </w:div>
    <w:div w:id="540826368">
      <w:bodyDiv w:val="1"/>
      <w:marLeft w:val="0"/>
      <w:marRight w:val="0"/>
      <w:marTop w:val="0"/>
      <w:marBottom w:val="0"/>
      <w:divBdr>
        <w:top w:val="none" w:sz="0" w:space="0" w:color="auto"/>
        <w:left w:val="none" w:sz="0" w:space="0" w:color="auto"/>
        <w:bottom w:val="none" w:sz="0" w:space="0" w:color="auto"/>
        <w:right w:val="none" w:sz="0" w:space="0" w:color="auto"/>
      </w:divBdr>
    </w:div>
    <w:div w:id="559831563">
      <w:bodyDiv w:val="1"/>
      <w:marLeft w:val="0"/>
      <w:marRight w:val="0"/>
      <w:marTop w:val="0"/>
      <w:marBottom w:val="0"/>
      <w:divBdr>
        <w:top w:val="none" w:sz="0" w:space="0" w:color="auto"/>
        <w:left w:val="none" w:sz="0" w:space="0" w:color="auto"/>
        <w:bottom w:val="none" w:sz="0" w:space="0" w:color="auto"/>
        <w:right w:val="none" w:sz="0" w:space="0" w:color="auto"/>
      </w:divBdr>
    </w:div>
    <w:div w:id="572590052">
      <w:bodyDiv w:val="1"/>
      <w:marLeft w:val="0"/>
      <w:marRight w:val="0"/>
      <w:marTop w:val="0"/>
      <w:marBottom w:val="0"/>
      <w:divBdr>
        <w:top w:val="none" w:sz="0" w:space="0" w:color="auto"/>
        <w:left w:val="none" w:sz="0" w:space="0" w:color="auto"/>
        <w:bottom w:val="none" w:sz="0" w:space="0" w:color="auto"/>
        <w:right w:val="none" w:sz="0" w:space="0" w:color="auto"/>
      </w:divBdr>
    </w:div>
    <w:div w:id="572739697">
      <w:bodyDiv w:val="1"/>
      <w:marLeft w:val="0"/>
      <w:marRight w:val="0"/>
      <w:marTop w:val="0"/>
      <w:marBottom w:val="0"/>
      <w:divBdr>
        <w:top w:val="none" w:sz="0" w:space="0" w:color="auto"/>
        <w:left w:val="none" w:sz="0" w:space="0" w:color="auto"/>
        <w:bottom w:val="none" w:sz="0" w:space="0" w:color="auto"/>
        <w:right w:val="none" w:sz="0" w:space="0" w:color="auto"/>
      </w:divBdr>
    </w:div>
    <w:div w:id="573930450">
      <w:bodyDiv w:val="1"/>
      <w:marLeft w:val="0"/>
      <w:marRight w:val="0"/>
      <w:marTop w:val="0"/>
      <w:marBottom w:val="0"/>
      <w:divBdr>
        <w:top w:val="none" w:sz="0" w:space="0" w:color="auto"/>
        <w:left w:val="none" w:sz="0" w:space="0" w:color="auto"/>
        <w:bottom w:val="none" w:sz="0" w:space="0" w:color="auto"/>
        <w:right w:val="none" w:sz="0" w:space="0" w:color="auto"/>
      </w:divBdr>
    </w:div>
    <w:div w:id="589048666">
      <w:bodyDiv w:val="1"/>
      <w:marLeft w:val="0"/>
      <w:marRight w:val="0"/>
      <w:marTop w:val="0"/>
      <w:marBottom w:val="0"/>
      <w:divBdr>
        <w:top w:val="none" w:sz="0" w:space="0" w:color="auto"/>
        <w:left w:val="none" w:sz="0" w:space="0" w:color="auto"/>
        <w:bottom w:val="none" w:sz="0" w:space="0" w:color="auto"/>
        <w:right w:val="none" w:sz="0" w:space="0" w:color="auto"/>
      </w:divBdr>
    </w:div>
    <w:div w:id="590699025">
      <w:bodyDiv w:val="1"/>
      <w:marLeft w:val="0"/>
      <w:marRight w:val="0"/>
      <w:marTop w:val="0"/>
      <w:marBottom w:val="0"/>
      <w:divBdr>
        <w:top w:val="none" w:sz="0" w:space="0" w:color="auto"/>
        <w:left w:val="none" w:sz="0" w:space="0" w:color="auto"/>
        <w:bottom w:val="none" w:sz="0" w:space="0" w:color="auto"/>
        <w:right w:val="none" w:sz="0" w:space="0" w:color="auto"/>
      </w:divBdr>
    </w:div>
    <w:div w:id="661011335">
      <w:bodyDiv w:val="1"/>
      <w:marLeft w:val="0"/>
      <w:marRight w:val="0"/>
      <w:marTop w:val="0"/>
      <w:marBottom w:val="0"/>
      <w:divBdr>
        <w:top w:val="none" w:sz="0" w:space="0" w:color="auto"/>
        <w:left w:val="none" w:sz="0" w:space="0" w:color="auto"/>
        <w:bottom w:val="none" w:sz="0" w:space="0" w:color="auto"/>
        <w:right w:val="none" w:sz="0" w:space="0" w:color="auto"/>
      </w:divBdr>
    </w:div>
    <w:div w:id="672757828">
      <w:bodyDiv w:val="1"/>
      <w:marLeft w:val="0"/>
      <w:marRight w:val="0"/>
      <w:marTop w:val="0"/>
      <w:marBottom w:val="0"/>
      <w:divBdr>
        <w:top w:val="none" w:sz="0" w:space="0" w:color="auto"/>
        <w:left w:val="none" w:sz="0" w:space="0" w:color="auto"/>
        <w:bottom w:val="none" w:sz="0" w:space="0" w:color="auto"/>
        <w:right w:val="none" w:sz="0" w:space="0" w:color="auto"/>
      </w:divBdr>
    </w:div>
    <w:div w:id="678431748">
      <w:bodyDiv w:val="1"/>
      <w:marLeft w:val="0"/>
      <w:marRight w:val="0"/>
      <w:marTop w:val="0"/>
      <w:marBottom w:val="0"/>
      <w:divBdr>
        <w:top w:val="none" w:sz="0" w:space="0" w:color="auto"/>
        <w:left w:val="none" w:sz="0" w:space="0" w:color="auto"/>
        <w:bottom w:val="none" w:sz="0" w:space="0" w:color="auto"/>
        <w:right w:val="none" w:sz="0" w:space="0" w:color="auto"/>
      </w:divBdr>
    </w:div>
    <w:div w:id="711812357">
      <w:bodyDiv w:val="1"/>
      <w:marLeft w:val="0"/>
      <w:marRight w:val="0"/>
      <w:marTop w:val="0"/>
      <w:marBottom w:val="0"/>
      <w:divBdr>
        <w:top w:val="none" w:sz="0" w:space="0" w:color="auto"/>
        <w:left w:val="none" w:sz="0" w:space="0" w:color="auto"/>
        <w:bottom w:val="none" w:sz="0" w:space="0" w:color="auto"/>
        <w:right w:val="none" w:sz="0" w:space="0" w:color="auto"/>
      </w:divBdr>
    </w:div>
    <w:div w:id="728112200">
      <w:bodyDiv w:val="1"/>
      <w:marLeft w:val="0"/>
      <w:marRight w:val="0"/>
      <w:marTop w:val="0"/>
      <w:marBottom w:val="0"/>
      <w:divBdr>
        <w:top w:val="none" w:sz="0" w:space="0" w:color="auto"/>
        <w:left w:val="none" w:sz="0" w:space="0" w:color="auto"/>
        <w:bottom w:val="none" w:sz="0" w:space="0" w:color="auto"/>
        <w:right w:val="none" w:sz="0" w:space="0" w:color="auto"/>
      </w:divBdr>
    </w:div>
    <w:div w:id="738090341">
      <w:bodyDiv w:val="1"/>
      <w:marLeft w:val="0"/>
      <w:marRight w:val="0"/>
      <w:marTop w:val="0"/>
      <w:marBottom w:val="0"/>
      <w:divBdr>
        <w:top w:val="none" w:sz="0" w:space="0" w:color="auto"/>
        <w:left w:val="none" w:sz="0" w:space="0" w:color="auto"/>
        <w:bottom w:val="none" w:sz="0" w:space="0" w:color="auto"/>
        <w:right w:val="none" w:sz="0" w:space="0" w:color="auto"/>
      </w:divBdr>
    </w:div>
    <w:div w:id="746535381">
      <w:bodyDiv w:val="1"/>
      <w:marLeft w:val="0"/>
      <w:marRight w:val="0"/>
      <w:marTop w:val="0"/>
      <w:marBottom w:val="0"/>
      <w:divBdr>
        <w:top w:val="none" w:sz="0" w:space="0" w:color="auto"/>
        <w:left w:val="none" w:sz="0" w:space="0" w:color="auto"/>
        <w:bottom w:val="none" w:sz="0" w:space="0" w:color="auto"/>
        <w:right w:val="none" w:sz="0" w:space="0" w:color="auto"/>
      </w:divBdr>
    </w:div>
    <w:div w:id="757019263">
      <w:bodyDiv w:val="1"/>
      <w:marLeft w:val="0"/>
      <w:marRight w:val="0"/>
      <w:marTop w:val="0"/>
      <w:marBottom w:val="0"/>
      <w:divBdr>
        <w:top w:val="none" w:sz="0" w:space="0" w:color="auto"/>
        <w:left w:val="none" w:sz="0" w:space="0" w:color="auto"/>
        <w:bottom w:val="none" w:sz="0" w:space="0" w:color="auto"/>
        <w:right w:val="none" w:sz="0" w:space="0" w:color="auto"/>
      </w:divBdr>
    </w:div>
    <w:div w:id="841089323">
      <w:bodyDiv w:val="1"/>
      <w:marLeft w:val="0"/>
      <w:marRight w:val="0"/>
      <w:marTop w:val="0"/>
      <w:marBottom w:val="0"/>
      <w:divBdr>
        <w:top w:val="none" w:sz="0" w:space="0" w:color="auto"/>
        <w:left w:val="none" w:sz="0" w:space="0" w:color="auto"/>
        <w:bottom w:val="none" w:sz="0" w:space="0" w:color="auto"/>
        <w:right w:val="none" w:sz="0" w:space="0" w:color="auto"/>
      </w:divBdr>
    </w:div>
    <w:div w:id="848713197">
      <w:bodyDiv w:val="1"/>
      <w:marLeft w:val="0"/>
      <w:marRight w:val="0"/>
      <w:marTop w:val="0"/>
      <w:marBottom w:val="0"/>
      <w:divBdr>
        <w:top w:val="none" w:sz="0" w:space="0" w:color="auto"/>
        <w:left w:val="none" w:sz="0" w:space="0" w:color="auto"/>
        <w:bottom w:val="none" w:sz="0" w:space="0" w:color="auto"/>
        <w:right w:val="none" w:sz="0" w:space="0" w:color="auto"/>
      </w:divBdr>
    </w:div>
    <w:div w:id="880745622">
      <w:bodyDiv w:val="1"/>
      <w:marLeft w:val="0"/>
      <w:marRight w:val="0"/>
      <w:marTop w:val="0"/>
      <w:marBottom w:val="0"/>
      <w:divBdr>
        <w:top w:val="none" w:sz="0" w:space="0" w:color="auto"/>
        <w:left w:val="none" w:sz="0" w:space="0" w:color="auto"/>
        <w:bottom w:val="none" w:sz="0" w:space="0" w:color="auto"/>
        <w:right w:val="none" w:sz="0" w:space="0" w:color="auto"/>
      </w:divBdr>
    </w:div>
    <w:div w:id="892276971">
      <w:bodyDiv w:val="1"/>
      <w:marLeft w:val="0"/>
      <w:marRight w:val="0"/>
      <w:marTop w:val="0"/>
      <w:marBottom w:val="0"/>
      <w:divBdr>
        <w:top w:val="none" w:sz="0" w:space="0" w:color="auto"/>
        <w:left w:val="none" w:sz="0" w:space="0" w:color="auto"/>
        <w:bottom w:val="none" w:sz="0" w:space="0" w:color="auto"/>
        <w:right w:val="none" w:sz="0" w:space="0" w:color="auto"/>
      </w:divBdr>
    </w:div>
    <w:div w:id="919828882">
      <w:bodyDiv w:val="1"/>
      <w:marLeft w:val="0"/>
      <w:marRight w:val="0"/>
      <w:marTop w:val="0"/>
      <w:marBottom w:val="0"/>
      <w:divBdr>
        <w:top w:val="none" w:sz="0" w:space="0" w:color="auto"/>
        <w:left w:val="none" w:sz="0" w:space="0" w:color="auto"/>
        <w:bottom w:val="none" w:sz="0" w:space="0" w:color="auto"/>
        <w:right w:val="none" w:sz="0" w:space="0" w:color="auto"/>
      </w:divBdr>
    </w:div>
    <w:div w:id="926691294">
      <w:bodyDiv w:val="1"/>
      <w:marLeft w:val="0"/>
      <w:marRight w:val="0"/>
      <w:marTop w:val="0"/>
      <w:marBottom w:val="0"/>
      <w:divBdr>
        <w:top w:val="none" w:sz="0" w:space="0" w:color="auto"/>
        <w:left w:val="none" w:sz="0" w:space="0" w:color="auto"/>
        <w:bottom w:val="none" w:sz="0" w:space="0" w:color="auto"/>
        <w:right w:val="none" w:sz="0" w:space="0" w:color="auto"/>
      </w:divBdr>
    </w:div>
    <w:div w:id="1016804805">
      <w:bodyDiv w:val="1"/>
      <w:marLeft w:val="0"/>
      <w:marRight w:val="0"/>
      <w:marTop w:val="0"/>
      <w:marBottom w:val="0"/>
      <w:divBdr>
        <w:top w:val="none" w:sz="0" w:space="0" w:color="auto"/>
        <w:left w:val="none" w:sz="0" w:space="0" w:color="auto"/>
        <w:bottom w:val="none" w:sz="0" w:space="0" w:color="auto"/>
        <w:right w:val="none" w:sz="0" w:space="0" w:color="auto"/>
      </w:divBdr>
    </w:div>
    <w:div w:id="1020934661">
      <w:bodyDiv w:val="1"/>
      <w:marLeft w:val="0"/>
      <w:marRight w:val="0"/>
      <w:marTop w:val="0"/>
      <w:marBottom w:val="0"/>
      <w:divBdr>
        <w:top w:val="none" w:sz="0" w:space="0" w:color="auto"/>
        <w:left w:val="none" w:sz="0" w:space="0" w:color="auto"/>
        <w:bottom w:val="none" w:sz="0" w:space="0" w:color="auto"/>
        <w:right w:val="none" w:sz="0" w:space="0" w:color="auto"/>
      </w:divBdr>
    </w:div>
    <w:div w:id="1023047277">
      <w:bodyDiv w:val="1"/>
      <w:marLeft w:val="0"/>
      <w:marRight w:val="0"/>
      <w:marTop w:val="0"/>
      <w:marBottom w:val="0"/>
      <w:divBdr>
        <w:top w:val="none" w:sz="0" w:space="0" w:color="auto"/>
        <w:left w:val="none" w:sz="0" w:space="0" w:color="auto"/>
        <w:bottom w:val="none" w:sz="0" w:space="0" w:color="auto"/>
        <w:right w:val="none" w:sz="0" w:space="0" w:color="auto"/>
      </w:divBdr>
    </w:div>
    <w:div w:id="1052384752">
      <w:bodyDiv w:val="1"/>
      <w:marLeft w:val="0"/>
      <w:marRight w:val="0"/>
      <w:marTop w:val="0"/>
      <w:marBottom w:val="0"/>
      <w:divBdr>
        <w:top w:val="none" w:sz="0" w:space="0" w:color="auto"/>
        <w:left w:val="none" w:sz="0" w:space="0" w:color="auto"/>
        <w:bottom w:val="none" w:sz="0" w:space="0" w:color="auto"/>
        <w:right w:val="none" w:sz="0" w:space="0" w:color="auto"/>
      </w:divBdr>
    </w:div>
    <w:div w:id="1054505837">
      <w:bodyDiv w:val="1"/>
      <w:marLeft w:val="0"/>
      <w:marRight w:val="0"/>
      <w:marTop w:val="0"/>
      <w:marBottom w:val="0"/>
      <w:divBdr>
        <w:top w:val="none" w:sz="0" w:space="0" w:color="auto"/>
        <w:left w:val="none" w:sz="0" w:space="0" w:color="auto"/>
        <w:bottom w:val="none" w:sz="0" w:space="0" w:color="auto"/>
        <w:right w:val="none" w:sz="0" w:space="0" w:color="auto"/>
      </w:divBdr>
    </w:div>
    <w:div w:id="1054888199">
      <w:bodyDiv w:val="1"/>
      <w:marLeft w:val="0"/>
      <w:marRight w:val="0"/>
      <w:marTop w:val="0"/>
      <w:marBottom w:val="0"/>
      <w:divBdr>
        <w:top w:val="none" w:sz="0" w:space="0" w:color="auto"/>
        <w:left w:val="none" w:sz="0" w:space="0" w:color="auto"/>
        <w:bottom w:val="none" w:sz="0" w:space="0" w:color="auto"/>
        <w:right w:val="none" w:sz="0" w:space="0" w:color="auto"/>
      </w:divBdr>
    </w:div>
    <w:div w:id="1059012557">
      <w:bodyDiv w:val="1"/>
      <w:marLeft w:val="0"/>
      <w:marRight w:val="0"/>
      <w:marTop w:val="0"/>
      <w:marBottom w:val="0"/>
      <w:divBdr>
        <w:top w:val="none" w:sz="0" w:space="0" w:color="auto"/>
        <w:left w:val="none" w:sz="0" w:space="0" w:color="auto"/>
        <w:bottom w:val="none" w:sz="0" w:space="0" w:color="auto"/>
        <w:right w:val="none" w:sz="0" w:space="0" w:color="auto"/>
      </w:divBdr>
    </w:div>
    <w:div w:id="1103233088">
      <w:bodyDiv w:val="1"/>
      <w:marLeft w:val="0"/>
      <w:marRight w:val="0"/>
      <w:marTop w:val="0"/>
      <w:marBottom w:val="0"/>
      <w:divBdr>
        <w:top w:val="none" w:sz="0" w:space="0" w:color="auto"/>
        <w:left w:val="none" w:sz="0" w:space="0" w:color="auto"/>
        <w:bottom w:val="none" w:sz="0" w:space="0" w:color="auto"/>
        <w:right w:val="none" w:sz="0" w:space="0" w:color="auto"/>
      </w:divBdr>
    </w:div>
    <w:div w:id="1107775618">
      <w:bodyDiv w:val="1"/>
      <w:marLeft w:val="0"/>
      <w:marRight w:val="0"/>
      <w:marTop w:val="0"/>
      <w:marBottom w:val="0"/>
      <w:divBdr>
        <w:top w:val="none" w:sz="0" w:space="0" w:color="auto"/>
        <w:left w:val="none" w:sz="0" w:space="0" w:color="auto"/>
        <w:bottom w:val="none" w:sz="0" w:space="0" w:color="auto"/>
        <w:right w:val="none" w:sz="0" w:space="0" w:color="auto"/>
      </w:divBdr>
    </w:div>
    <w:div w:id="1134445536">
      <w:bodyDiv w:val="1"/>
      <w:marLeft w:val="0"/>
      <w:marRight w:val="0"/>
      <w:marTop w:val="0"/>
      <w:marBottom w:val="0"/>
      <w:divBdr>
        <w:top w:val="none" w:sz="0" w:space="0" w:color="auto"/>
        <w:left w:val="none" w:sz="0" w:space="0" w:color="auto"/>
        <w:bottom w:val="none" w:sz="0" w:space="0" w:color="auto"/>
        <w:right w:val="none" w:sz="0" w:space="0" w:color="auto"/>
      </w:divBdr>
    </w:div>
    <w:div w:id="1162697751">
      <w:bodyDiv w:val="1"/>
      <w:marLeft w:val="0"/>
      <w:marRight w:val="0"/>
      <w:marTop w:val="0"/>
      <w:marBottom w:val="0"/>
      <w:divBdr>
        <w:top w:val="none" w:sz="0" w:space="0" w:color="auto"/>
        <w:left w:val="none" w:sz="0" w:space="0" w:color="auto"/>
        <w:bottom w:val="none" w:sz="0" w:space="0" w:color="auto"/>
        <w:right w:val="none" w:sz="0" w:space="0" w:color="auto"/>
      </w:divBdr>
    </w:div>
    <w:div w:id="1188369142">
      <w:bodyDiv w:val="1"/>
      <w:marLeft w:val="0"/>
      <w:marRight w:val="0"/>
      <w:marTop w:val="0"/>
      <w:marBottom w:val="0"/>
      <w:divBdr>
        <w:top w:val="none" w:sz="0" w:space="0" w:color="auto"/>
        <w:left w:val="none" w:sz="0" w:space="0" w:color="auto"/>
        <w:bottom w:val="none" w:sz="0" w:space="0" w:color="auto"/>
        <w:right w:val="none" w:sz="0" w:space="0" w:color="auto"/>
      </w:divBdr>
    </w:div>
    <w:div w:id="1193348739">
      <w:bodyDiv w:val="1"/>
      <w:marLeft w:val="0"/>
      <w:marRight w:val="0"/>
      <w:marTop w:val="0"/>
      <w:marBottom w:val="0"/>
      <w:divBdr>
        <w:top w:val="none" w:sz="0" w:space="0" w:color="auto"/>
        <w:left w:val="none" w:sz="0" w:space="0" w:color="auto"/>
        <w:bottom w:val="none" w:sz="0" w:space="0" w:color="auto"/>
        <w:right w:val="none" w:sz="0" w:space="0" w:color="auto"/>
      </w:divBdr>
    </w:div>
    <w:div w:id="1209301725">
      <w:bodyDiv w:val="1"/>
      <w:marLeft w:val="0"/>
      <w:marRight w:val="0"/>
      <w:marTop w:val="0"/>
      <w:marBottom w:val="0"/>
      <w:divBdr>
        <w:top w:val="none" w:sz="0" w:space="0" w:color="auto"/>
        <w:left w:val="none" w:sz="0" w:space="0" w:color="auto"/>
        <w:bottom w:val="none" w:sz="0" w:space="0" w:color="auto"/>
        <w:right w:val="none" w:sz="0" w:space="0" w:color="auto"/>
      </w:divBdr>
    </w:div>
    <w:div w:id="1211646639">
      <w:bodyDiv w:val="1"/>
      <w:marLeft w:val="0"/>
      <w:marRight w:val="0"/>
      <w:marTop w:val="0"/>
      <w:marBottom w:val="0"/>
      <w:divBdr>
        <w:top w:val="none" w:sz="0" w:space="0" w:color="auto"/>
        <w:left w:val="none" w:sz="0" w:space="0" w:color="auto"/>
        <w:bottom w:val="none" w:sz="0" w:space="0" w:color="auto"/>
        <w:right w:val="none" w:sz="0" w:space="0" w:color="auto"/>
      </w:divBdr>
    </w:div>
    <w:div w:id="1251890370">
      <w:bodyDiv w:val="1"/>
      <w:marLeft w:val="0"/>
      <w:marRight w:val="0"/>
      <w:marTop w:val="0"/>
      <w:marBottom w:val="0"/>
      <w:divBdr>
        <w:top w:val="none" w:sz="0" w:space="0" w:color="auto"/>
        <w:left w:val="none" w:sz="0" w:space="0" w:color="auto"/>
        <w:bottom w:val="none" w:sz="0" w:space="0" w:color="auto"/>
        <w:right w:val="none" w:sz="0" w:space="0" w:color="auto"/>
      </w:divBdr>
    </w:div>
    <w:div w:id="1274052088">
      <w:bodyDiv w:val="1"/>
      <w:marLeft w:val="0"/>
      <w:marRight w:val="0"/>
      <w:marTop w:val="0"/>
      <w:marBottom w:val="0"/>
      <w:divBdr>
        <w:top w:val="none" w:sz="0" w:space="0" w:color="auto"/>
        <w:left w:val="none" w:sz="0" w:space="0" w:color="auto"/>
        <w:bottom w:val="none" w:sz="0" w:space="0" w:color="auto"/>
        <w:right w:val="none" w:sz="0" w:space="0" w:color="auto"/>
      </w:divBdr>
    </w:div>
    <w:div w:id="1276601016">
      <w:bodyDiv w:val="1"/>
      <w:marLeft w:val="0"/>
      <w:marRight w:val="0"/>
      <w:marTop w:val="0"/>
      <w:marBottom w:val="0"/>
      <w:divBdr>
        <w:top w:val="none" w:sz="0" w:space="0" w:color="auto"/>
        <w:left w:val="none" w:sz="0" w:space="0" w:color="auto"/>
        <w:bottom w:val="none" w:sz="0" w:space="0" w:color="auto"/>
        <w:right w:val="none" w:sz="0" w:space="0" w:color="auto"/>
      </w:divBdr>
    </w:div>
    <w:div w:id="1283416559">
      <w:bodyDiv w:val="1"/>
      <w:marLeft w:val="0"/>
      <w:marRight w:val="0"/>
      <w:marTop w:val="0"/>
      <w:marBottom w:val="0"/>
      <w:divBdr>
        <w:top w:val="none" w:sz="0" w:space="0" w:color="auto"/>
        <w:left w:val="none" w:sz="0" w:space="0" w:color="auto"/>
        <w:bottom w:val="none" w:sz="0" w:space="0" w:color="auto"/>
        <w:right w:val="none" w:sz="0" w:space="0" w:color="auto"/>
      </w:divBdr>
    </w:div>
    <w:div w:id="1304701026">
      <w:bodyDiv w:val="1"/>
      <w:marLeft w:val="0"/>
      <w:marRight w:val="0"/>
      <w:marTop w:val="0"/>
      <w:marBottom w:val="0"/>
      <w:divBdr>
        <w:top w:val="none" w:sz="0" w:space="0" w:color="auto"/>
        <w:left w:val="none" w:sz="0" w:space="0" w:color="auto"/>
        <w:bottom w:val="none" w:sz="0" w:space="0" w:color="auto"/>
        <w:right w:val="none" w:sz="0" w:space="0" w:color="auto"/>
      </w:divBdr>
    </w:div>
    <w:div w:id="1326395293">
      <w:bodyDiv w:val="1"/>
      <w:marLeft w:val="0"/>
      <w:marRight w:val="0"/>
      <w:marTop w:val="0"/>
      <w:marBottom w:val="0"/>
      <w:divBdr>
        <w:top w:val="none" w:sz="0" w:space="0" w:color="auto"/>
        <w:left w:val="none" w:sz="0" w:space="0" w:color="auto"/>
        <w:bottom w:val="none" w:sz="0" w:space="0" w:color="auto"/>
        <w:right w:val="none" w:sz="0" w:space="0" w:color="auto"/>
      </w:divBdr>
    </w:div>
    <w:div w:id="1345087231">
      <w:bodyDiv w:val="1"/>
      <w:marLeft w:val="0"/>
      <w:marRight w:val="0"/>
      <w:marTop w:val="0"/>
      <w:marBottom w:val="0"/>
      <w:divBdr>
        <w:top w:val="none" w:sz="0" w:space="0" w:color="auto"/>
        <w:left w:val="none" w:sz="0" w:space="0" w:color="auto"/>
        <w:bottom w:val="none" w:sz="0" w:space="0" w:color="auto"/>
        <w:right w:val="none" w:sz="0" w:space="0" w:color="auto"/>
      </w:divBdr>
    </w:div>
    <w:div w:id="1377658939">
      <w:bodyDiv w:val="1"/>
      <w:marLeft w:val="0"/>
      <w:marRight w:val="0"/>
      <w:marTop w:val="0"/>
      <w:marBottom w:val="0"/>
      <w:divBdr>
        <w:top w:val="none" w:sz="0" w:space="0" w:color="auto"/>
        <w:left w:val="none" w:sz="0" w:space="0" w:color="auto"/>
        <w:bottom w:val="none" w:sz="0" w:space="0" w:color="auto"/>
        <w:right w:val="none" w:sz="0" w:space="0" w:color="auto"/>
      </w:divBdr>
    </w:div>
    <w:div w:id="1390231741">
      <w:bodyDiv w:val="1"/>
      <w:marLeft w:val="0"/>
      <w:marRight w:val="0"/>
      <w:marTop w:val="0"/>
      <w:marBottom w:val="0"/>
      <w:divBdr>
        <w:top w:val="none" w:sz="0" w:space="0" w:color="auto"/>
        <w:left w:val="none" w:sz="0" w:space="0" w:color="auto"/>
        <w:bottom w:val="none" w:sz="0" w:space="0" w:color="auto"/>
        <w:right w:val="none" w:sz="0" w:space="0" w:color="auto"/>
      </w:divBdr>
    </w:div>
    <w:div w:id="1428845703">
      <w:bodyDiv w:val="1"/>
      <w:marLeft w:val="0"/>
      <w:marRight w:val="0"/>
      <w:marTop w:val="0"/>
      <w:marBottom w:val="0"/>
      <w:divBdr>
        <w:top w:val="none" w:sz="0" w:space="0" w:color="auto"/>
        <w:left w:val="none" w:sz="0" w:space="0" w:color="auto"/>
        <w:bottom w:val="none" w:sz="0" w:space="0" w:color="auto"/>
        <w:right w:val="none" w:sz="0" w:space="0" w:color="auto"/>
      </w:divBdr>
    </w:div>
    <w:div w:id="1491098228">
      <w:bodyDiv w:val="1"/>
      <w:marLeft w:val="0"/>
      <w:marRight w:val="0"/>
      <w:marTop w:val="0"/>
      <w:marBottom w:val="0"/>
      <w:divBdr>
        <w:top w:val="none" w:sz="0" w:space="0" w:color="auto"/>
        <w:left w:val="none" w:sz="0" w:space="0" w:color="auto"/>
        <w:bottom w:val="none" w:sz="0" w:space="0" w:color="auto"/>
        <w:right w:val="none" w:sz="0" w:space="0" w:color="auto"/>
      </w:divBdr>
    </w:div>
    <w:div w:id="1523590358">
      <w:bodyDiv w:val="1"/>
      <w:marLeft w:val="0"/>
      <w:marRight w:val="0"/>
      <w:marTop w:val="0"/>
      <w:marBottom w:val="0"/>
      <w:divBdr>
        <w:top w:val="none" w:sz="0" w:space="0" w:color="auto"/>
        <w:left w:val="none" w:sz="0" w:space="0" w:color="auto"/>
        <w:bottom w:val="none" w:sz="0" w:space="0" w:color="auto"/>
        <w:right w:val="none" w:sz="0" w:space="0" w:color="auto"/>
      </w:divBdr>
    </w:div>
    <w:div w:id="1537545838">
      <w:bodyDiv w:val="1"/>
      <w:marLeft w:val="0"/>
      <w:marRight w:val="0"/>
      <w:marTop w:val="0"/>
      <w:marBottom w:val="0"/>
      <w:divBdr>
        <w:top w:val="none" w:sz="0" w:space="0" w:color="auto"/>
        <w:left w:val="none" w:sz="0" w:space="0" w:color="auto"/>
        <w:bottom w:val="none" w:sz="0" w:space="0" w:color="auto"/>
        <w:right w:val="none" w:sz="0" w:space="0" w:color="auto"/>
      </w:divBdr>
    </w:div>
    <w:div w:id="1650091360">
      <w:bodyDiv w:val="1"/>
      <w:marLeft w:val="0"/>
      <w:marRight w:val="0"/>
      <w:marTop w:val="0"/>
      <w:marBottom w:val="0"/>
      <w:divBdr>
        <w:top w:val="none" w:sz="0" w:space="0" w:color="auto"/>
        <w:left w:val="none" w:sz="0" w:space="0" w:color="auto"/>
        <w:bottom w:val="none" w:sz="0" w:space="0" w:color="auto"/>
        <w:right w:val="none" w:sz="0" w:space="0" w:color="auto"/>
      </w:divBdr>
    </w:div>
    <w:div w:id="1678456563">
      <w:bodyDiv w:val="1"/>
      <w:marLeft w:val="0"/>
      <w:marRight w:val="0"/>
      <w:marTop w:val="0"/>
      <w:marBottom w:val="0"/>
      <w:divBdr>
        <w:top w:val="none" w:sz="0" w:space="0" w:color="auto"/>
        <w:left w:val="none" w:sz="0" w:space="0" w:color="auto"/>
        <w:bottom w:val="none" w:sz="0" w:space="0" w:color="auto"/>
        <w:right w:val="none" w:sz="0" w:space="0" w:color="auto"/>
      </w:divBdr>
    </w:div>
    <w:div w:id="1700475197">
      <w:bodyDiv w:val="1"/>
      <w:marLeft w:val="0"/>
      <w:marRight w:val="0"/>
      <w:marTop w:val="0"/>
      <w:marBottom w:val="0"/>
      <w:divBdr>
        <w:top w:val="none" w:sz="0" w:space="0" w:color="auto"/>
        <w:left w:val="none" w:sz="0" w:space="0" w:color="auto"/>
        <w:bottom w:val="none" w:sz="0" w:space="0" w:color="auto"/>
        <w:right w:val="none" w:sz="0" w:space="0" w:color="auto"/>
      </w:divBdr>
    </w:div>
    <w:div w:id="1760443687">
      <w:bodyDiv w:val="1"/>
      <w:marLeft w:val="0"/>
      <w:marRight w:val="0"/>
      <w:marTop w:val="0"/>
      <w:marBottom w:val="0"/>
      <w:divBdr>
        <w:top w:val="none" w:sz="0" w:space="0" w:color="auto"/>
        <w:left w:val="none" w:sz="0" w:space="0" w:color="auto"/>
        <w:bottom w:val="none" w:sz="0" w:space="0" w:color="auto"/>
        <w:right w:val="none" w:sz="0" w:space="0" w:color="auto"/>
      </w:divBdr>
    </w:div>
    <w:div w:id="1855654582">
      <w:bodyDiv w:val="1"/>
      <w:marLeft w:val="0"/>
      <w:marRight w:val="0"/>
      <w:marTop w:val="0"/>
      <w:marBottom w:val="0"/>
      <w:divBdr>
        <w:top w:val="none" w:sz="0" w:space="0" w:color="auto"/>
        <w:left w:val="none" w:sz="0" w:space="0" w:color="auto"/>
        <w:bottom w:val="none" w:sz="0" w:space="0" w:color="auto"/>
        <w:right w:val="none" w:sz="0" w:space="0" w:color="auto"/>
      </w:divBdr>
    </w:div>
    <w:div w:id="1897272877">
      <w:bodyDiv w:val="1"/>
      <w:marLeft w:val="0"/>
      <w:marRight w:val="0"/>
      <w:marTop w:val="0"/>
      <w:marBottom w:val="0"/>
      <w:divBdr>
        <w:top w:val="none" w:sz="0" w:space="0" w:color="auto"/>
        <w:left w:val="none" w:sz="0" w:space="0" w:color="auto"/>
        <w:bottom w:val="none" w:sz="0" w:space="0" w:color="auto"/>
        <w:right w:val="none" w:sz="0" w:space="0" w:color="auto"/>
      </w:divBdr>
    </w:div>
    <w:div w:id="1922980061">
      <w:bodyDiv w:val="1"/>
      <w:marLeft w:val="0"/>
      <w:marRight w:val="0"/>
      <w:marTop w:val="0"/>
      <w:marBottom w:val="0"/>
      <w:divBdr>
        <w:top w:val="none" w:sz="0" w:space="0" w:color="auto"/>
        <w:left w:val="none" w:sz="0" w:space="0" w:color="auto"/>
        <w:bottom w:val="none" w:sz="0" w:space="0" w:color="auto"/>
        <w:right w:val="none" w:sz="0" w:space="0" w:color="auto"/>
      </w:divBdr>
    </w:div>
    <w:div w:id="1929651731">
      <w:bodyDiv w:val="1"/>
      <w:marLeft w:val="0"/>
      <w:marRight w:val="0"/>
      <w:marTop w:val="0"/>
      <w:marBottom w:val="0"/>
      <w:divBdr>
        <w:top w:val="none" w:sz="0" w:space="0" w:color="auto"/>
        <w:left w:val="none" w:sz="0" w:space="0" w:color="auto"/>
        <w:bottom w:val="none" w:sz="0" w:space="0" w:color="auto"/>
        <w:right w:val="none" w:sz="0" w:space="0" w:color="auto"/>
      </w:divBdr>
    </w:div>
    <w:div w:id="1956978125">
      <w:bodyDiv w:val="1"/>
      <w:marLeft w:val="0"/>
      <w:marRight w:val="0"/>
      <w:marTop w:val="0"/>
      <w:marBottom w:val="0"/>
      <w:divBdr>
        <w:top w:val="none" w:sz="0" w:space="0" w:color="auto"/>
        <w:left w:val="none" w:sz="0" w:space="0" w:color="auto"/>
        <w:bottom w:val="none" w:sz="0" w:space="0" w:color="auto"/>
        <w:right w:val="none" w:sz="0" w:space="0" w:color="auto"/>
      </w:divBdr>
    </w:div>
    <w:div w:id="1978954280">
      <w:bodyDiv w:val="1"/>
      <w:marLeft w:val="0"/>
      <w:marRight w:val="0"/>
      <w:marTop w:val="0"/>
      <w:marBottom w:val="0"/>
      <w:divBdr>
        <w:top w:val="none" w:sz="0" w:space="0" w:color="auto"/>
        <w:left w:val="none" w:sz="0" w:space="0" w:color="auto"/>
        <w:bottom w:val="none" w:sz="0" w:space="0" w:color="auto"/>
        <w:right w:val="none" w:sz="0" w:space="0" w:color="auto"/>
      </w:divBdr>
    </w:div>
    <w:div w:id="2012298601">
      <w:bodyDiv w:val="1"/>
      <w:marLeft w:val="0"/>
      <w:marRight w:val="0"/>
      <w:marTop w:val="0"/>
      <w:marBottom w:val="0"/>
      <w:divBdr>
        <w:top w:val="none" w:sz="0" w:space="0" w:color="auto"/>
        <w:left w:val="none" w:sz="0" w:space="0" w:color="auto"/>
        <w:bottom w:val="none" w:sz="0" w:space="0" w:color="auto"/>
        <w:right w:val="none" w:sz="0" w:space="0" w:color="auto"/>
      </w:divBdr>
    </w:div>
    <w:div w:id="2014604027">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4257664">
      <w:bodyDiv w:val="1"/>
      <w:marLeft w:val="0"/>
      <w:marRight w:val="0"/>
      <w:marTop w:val="0"/>
      <w:marBottom w:val="0"/>
      <w:divBdr>
        <w:top w:val="none" w:sz="0" w:space="0" w:color="auto"/>
        <w:left w:val="none" w:sz="0" w:space="0" w:color="auto"/>
        <w:bottom w:val="none" w:sz="0" w:space="0" w:color="auto"/>
        <w:right w:val="none" w:sz="0" w:space="0" w:color="auto"/>
      </w:divBdr>
    </w:div>
    <w:div w:id="213289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marussa.ru"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9BAC3-ECF4-4DB3-9D40-A3EDD6935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14727</TotalTime>
  <Pages>152</Pages>
  <Words>49181</Words>
  <Characters>280335</Characters>
  <Application>Microsoft Office Word</Application>
  <DocSecurity>0</DocSecurity>
  <Lines>2336</Lines>
  <Paragraphs>657</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ДУМА СТАРОРУССКОГО МУНИЦИПАЛЬНОГО РАЙОНА</vt:lpstr>
      <vt:lpstr>    Р Е Ш Е Н И Е</vt:lpstr>
    </vt:vector>
  </TitlesOfParts>
  <Company>Администрация Староруского муниципального района</Company>
  <LinksUpToDate>false</LinksUpToDate>
  <CharactersWithSpaces>328859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Соловьева Надежда Викторовна</dc:creator>
  <cp:lastModifiedBy>Фалина Любовь Николаевна</cp:lastModifiedBy>
  <cp:revision>459</cp:revision>
  <cp:lastPrinted>2024-12-23T14:02:00Z</cp:lastPrinted>
  <dcterms:created xsi:type="dcterms:W3CDTF">2024-02-28T11:13:00Z</dcterms:created>
  <dcterms:modified xsi:type="dcterms:W3CDTF">2024-12-23T14:03:00Z</dcterms:modified>
</cp:coreProperties>
</file>