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hint="default" w:eastAsia="Times New Roman" w:cs="Times New Roman"/>
          <w:b/>
          <w:sz w:val="28"/>
          <w:szCs w:val="28"/>
          <w:lang w:eastAsia="zh-CN"/>
        </w:rPr>
        <w:drawing>
          <wp:inline distT="0" distB="0" distL="114300" distR="114300">
            <wp:extent cx="859790" cy="819785"/>
            <wp:effectExtent l="0" t="0" r="16510" b="184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Российская Федерация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Новгородская область Старорусский район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СОВЕТ ДЕПУТАТОВ ГОРОДА СТАРАЯ РУССА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eastAsia="zh-CN"/>
          <w14:ligatures w14:val="none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36"/>
          <w:szCs w:val="36"/>
          <w:lang w:eastAsia="zh-CN"/>
          <w14:ligatures w14:val="none"/>
        </w:rPr>
        <w:t xml:space="preserve">Р Е Ш Е Н И Е </w:t>
      </w:r>
    </w:p>
    <w:p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от 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/>
          <w14:ligatures w14:val="none"/>
        </w:rPr>
        <w:t>11.06.2025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№ </w:t>
      </w: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ru-RU" w:eastAsia="zh-CN"/>
          <w14:ligatures w14:val="none"/>
        </w:rPr>
        <w:t>143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</w:p>
    <w:p>
      <w:pPr>
        <w:autoSpaceDE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</w:p>
    <w:p>
      <w:pPr>
        <w:autoSpaceDE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г. Старая Русса</w:t>
      </w:r>
    </w:p>
    <w:p>
      <w:pPr>
        <w:autoSpaceDE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eastAsia="ru-RU"/>
          <w14:ligatures w14:val="none"/>
        </w:rPr>
      </w:pPr>
    </w:p>
    <w:p>
      <w:pPr>
        <w:autoSpaceDE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kern w:val="0"/>
          <w:sz w:val="16"/>
          <w:szCs w:val="16"/>
          <w:lang w:eastAsia="ru-RU"/>
          <w14:ligatures w14:val="non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О внесении изменений в решение Совета депутатов города Старая Русса от </w:t>
      </w:r>
      <w:bookmarkStart w:id="0" w:name="_Hlk194048037"/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18.12.2024 № 106 «О бюджете города Старая Русса на 2025 год и на плановый период 2026 и 2027 годов»</w:t>
      </w:r>
    </w:p>
    <w:bookmarkEnd w:id="0"/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16"/>
          <w:szCs w:val="16"/>
          <w:lang w:eastAsia="zh-CN"/>
          <w14:ligatures w14:val="non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16"/>
          <w:szCs w:val="16"/>
          <w:lang w:eastAsia="zh-CN"/>
          <w14:ligatures w14:val="non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16"/>
          <w:szCs w:val="16"/>
          <w:lang w:eastAsia="zh-CN"/>
          <w14:ligatures w14:val="none"/>
        </w:rPr>
      </w:pPr>
    </w:p>
    <w:p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  <w:t>Совет депутатов города Старая Русса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РЕШИЛ: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 Внести в решение Совета депутатов города Старая Русса от 18.12.2024 № 106 «О бюджете города Старая Русса на 2025 год и на плановый период 2026 и 2027 годов» (далее решение) следующие изменения: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bookmarkStart w:id="1" w:name="_Hlk127963835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1.1. В пункте 1: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1.1.1. </w:t>
      </w:r>
      <w:bookmarkStart w:id="2" w:name="_Hlk127950879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В подпункте 1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205 530,8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«211 026,0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»;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1.1.2. В подпункте 2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208 735,0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«220 464,2»</w:t>
      </w:r>
      <w:bookmarkEnd w:id="2"/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;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1.1.3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В подпункте 3 цифры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3 204,2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», заменить цифрами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«9 438,2».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1.2 </w:t>
      </w:r>
      <w:bookmarkEnd w:id="1"/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Пункт 8 решения изложить в следующей редакции:</w:t>
      </w:r>
    </w:p>
    <w:p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«8. Утвердить объем межбюджетных трансфертов получаемых из других бюджетов бюджетной системы Российской Федерации на 2025 год в сумме 30 983,0 тыс. рублей, на 2026 год в сумме 19 374,4 тыс. рублей и на 2027 год в сумме 8 770,0 тыс. рублей согласно приложению 4 к настоящему решению;»</w:t>
      </w:r>
    </w:p>
    <w:p>
      <w:pPr>
        <w:tabs>
          <w:tab w:val="left" w:pos="0"/>
          <w:tab w:val="left" w:pos="720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0"/>
          <w:lang w:eastAsia="zh-CN"/>
          <w14:ligatures w14:val="none"/>
        </w:rPr>
        <w:t xml:space="preserve">1.3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Пункт 23 решения изложить в следующей редакции:</w:t>
      </w:r>
    </w:p>
    <w:p>
      <w:pPr>
        <w:tabs>
          <w:tab w:val="left" w:pos="0"/>
          <w:tab w:val="left" w:pos="720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8"/>
          <w:szCs w:val="20"/>
          <w:lang w:eastAsia="zh-CN"/>
          <w14:ligatures w14:val="none"/>
        </w:rPr>
        <w:t xml:space="preserve">« </w:t>
      </w:r>
      <w:r>
        <w:rPr>
          <w:rFonts w:ascii="Times New Roman" w:hAnsi="Times New Roman" w:eastAsia="Times New Roman" w:cs="Times New Roman"/>
          <w:snapToGrid w:val="0"/>
          <w:kern w:val="0"/>
          <w:sz w:val="28"/>
          <w:szCs w:val="28"/>
          <w:lang w:eastAsia="zh-CN"/>
          <w14:ligatures w14:val="none"/>
        </w:rPr>
        <w:t>23</w:t>
      </w:r>
      <w:r>
        <w:rPr>
          <w:rFonts w:ascii="Times New Roman" w:hAnsi="Times New Roman" w:eastAsia="Times New Roman" w:cs="Times New Roman"/>
          <w:snapToGrid w:val="0"/>
          <w:kern w:val="0"/>
          <w:sz w:val="24"/>
          <w:szCs w:val="24"/>
          <w:lang w:eastAsia="zh-CN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Установить объем межбюджетных трансфертов из бюджета города бюджету Старорусского муниципального района в соответствии с передаваемыми полномочиями на 2025 год в сумме 7  556,9 тыс. рублей, на 2026 год в сумме 1 096,4 тыс. рублей, на 2027 год в сумме 1 096,4 тыс. рублей, в том числе передача осуществления части полномочий по решению вопросов  местного значения по внешнему финансовому контролю 1 096,4 тыс. рублей ежегодно, софинансирование  расходных обязательств на организацию и осуществление мероприятий по ГО и ЧС в сумме 3 690,5 тыс. рублей на 2025 год, расходные обязательства на организацию и проведение культурно-массовых мероприятий на территории города Старая Русса 2 500,0 тыс. рублей на 2025 год.»</w:t>
      </w:r>
    </w:p>
    <w:p>
      <w:pPr>
        <w:tabs>
          <w:tab w:val="left" w:pos="0"/>
          <w:tab w:val="left" w:pos="720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0"/>
          <w:lang w:eastAsia="zh-CN"/>
          <w14:ligatures w14:val="none"/>
        </w:rPr>
        <w:t xml:space="preserve">1.4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Приложения 1, 2, 4, 5, 6, 7 к решению изложить в прилагаемой редакции.</w:t>
      </w:r>
    </w:p>
    <w:p>
      <w:pPr>
        <w:tabs>
          <w:tab w:val="left" w:pos="0"/>
          <w:tab w:val="left" w:pos="709"/>
        </w:tabs>
        <w:spacing w:after="0" w:line="320" w:lineRule="exact"/>
        <w:ind w:firstLine="709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2. Опубликовать настоящее решение в периодическом печатном издании – муниципальной газете «Информационный вестник города Старая Русса» и на официальном сайте Совета депутатов города Старая Русса в информационно-телекоммуникационной сети «Интернет»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(</w:t>
      </w:r>
      <w:r>
        <w:fldChar w:fldCharType="begin"/>
      </w:r>
      <w:r>
        <w:instrText xml:space="preserve"> HYPERLINK "http://www.sovetrussa.ru"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u w:val="single"/>
          <w:lang w:eastAsia="zh-CN"/>
          <w14:ligatures w14:val="none"/>
        </w:rPr>
        <w:t>www.sovetrussa.ru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u w:val="single"/>
          <w:lang w:eastAsia="zh-CN"/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).</w:t>
      </w:r>
    </w:p>
    <w:p>
      <w:pPr>
        <w:suppressAutoHyphens/>
        <w:spacing w:after="0" w:line="340" w:lineRule="atLeast"/>
        <w:ind w:left="720" w:right="113" w:firstLine="720"/>
        <w:contextualSpacing/>
        <w:rPr>
          <w:rFonts w:ascii="Calibri" w:hAnsi="Calibri" w:eastAsia="Calibri" w:cs="Times New Roman"/>
          <w:bCs/>
          <w:kern w:val="1"/>
          <w:sz w:val="28"/>
          <w:szCs w:val="28"/>
          <w:lang w:eastAsia="ru-RU"/>
          <w14:ligatures w14:val="none"/>
        </w:rPr>
      </w:pPr>
    </w:p>
    <w:p>
      <w:pPr>
        <w:suppressAutoHyphens/>
        <w:spacing w:after="0" w:line="240" w:lineRule="exact"/>
        <w:jc w:val="both"/>
        <w:rPr>
          <w:rFonts w:ascii="Calibri" w:hAnsi="Calibri" w:eastAsia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  <w:t>Глава города Старая Русса,</w:t>
      </w:r>
    </w:p>
    <w:p>
      <w:pPr>
        <w:suppressAutoHyphens/>
        <w:spacing w:after="0" w:line="240" w:lineRule="exact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председатель Совета депутатов   </w:t>
      </w:r>
    </w:p>
    <w:p>
      <w:pPr>
        <w:suppressAutoHyphens/>
        <w:spacing w:after="0" w:line="240" w:lineRule="exact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города Старая Русса                     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Н. П. Боякова</w:t>
      </w: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ascii="Calibri" w:hAnsi="Calibri" w:eastAsia="Arial Unicode MS" w:cs="Times New Roman"/>
          <w:kern w:val="0"/>
          <w:lang w:eastAsia="ru-RU" w:bidi="hi-IN"/>
          <w14:ligatures w14:val="none"/>
        </w:rPr>
      </w:pPr>
    </w:p>
    <w:p>
      <w:pPr>
        <w:spacing w:after="0" w:line="240" w:lineRule="auto"/>
        <w:rPr>
          <w:rFonts w:hint="default" w:ascii="Times New Roman" w:hAnsi="Times New Roman" w:eastAsia="Arial Unicode MS" w:cs="Times New Roman"/>
          <w:kern w:val="0"/>
          <w:sz w:val="28"/>
          <w:szCs w:val="28"/>
          <w:lang w:val="en-US" w:eastAsia="ru-RU" w:bidi="hi-IN"/>
          <w14:ligatures w14:val="none"/>
        </w:rPr>
      </w:pPr>
      <w:bookmarkStart w:id="3" w:name="_GoBack"/>
      <w:r>
        <w:rPr>
          <w:rFonts w:hint="default" w:ascii="Times New Roman" w:hAnsi="Times New Roman" w:eastAsia="Arial Unicode MS" w:cs="Times New Roman"/>
          <w:kern w:val="0"/>
          <w:sz w:val="28"/>
          <w:szCs w:val="28"/>
          <w:lang w:val="en-US" w:eastAsia="ru-RU" w:bidi="hi-IN"/>
          <w14:ligatures w14:val="none"/>
        </w:rPr>
        <w:t>11.06.2025</w:t>
      </w:r>
    </w:p>
    <w:p>
      <w:pPr>
        <w:spacing w:after="0" w:line="240" w:lineRule="auto"/>
        <w:rPr>
          <w:rFonts w:hint="default" w:ascii="Times New Roman" w:hAnsi="Times New Roman" w:eastAsia="Arial Unicode MS" w:cs="Times New Roman"/>
          <w:kern w:val="0"/>
          <w:sz w:val="28"/>
          <w:szCs w:val="28"/>
          <w:lang w:val="en-US" w:eastAsia="ru-RU" w:bidi="hi-IN"/>
          <w14:ligatures w14:val="none"/>
        </w:rPr>
      </w:pPr>
      <w:r>
        <w:rPr>
          <w:rFonts w:hint="default" w:ascii="Times New Roman" w:hAnsi="Times New Roman" w:eastAsia="Arial Unicode MS" w:cs="Times New Roman"/>
          <w:kern w:val="0"/>
          <w:sz w:val="28"/>
          <w:szCs w:val="28"/>
          <w:lang w:eastAsia="ru-RU" w:bidi="hi-IN"/>
          <w14:ligatures w14:val="none"/>
        </w:rPr>
        <w:t>№</w:t>
      </w:r>
      <w:r>
        <w:rPr>
          <w:rFonts w:hint="default" w:ascii="Times New Roman" w:hAnsi="Times New Roman" w:eastAsia="Arial Unicode MS" w:cs="Times New Roman"/>
          <w:kern w:val="0"/>
          <w:sz w:val="28"/>
          <w:szCs w:val="28"/>
          <w:lang w:val="en-US" w:eastAsia="ru-RU" w:bidi="hi-IN"/>
          <w14:ligatures w14:val="none"/>
        </w:rPr>
        <w:t xml:space="preserve"> 143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hint="default" w:ascii="Times New Roman" w:hAnsi="Times New Roman" w:eastAsia="Arial Unicode MS" w:cs="Times New Roman"/>
          <w:kern w:val="0"/>
          <w:sz w:val="28"/>
          <w:szCs w:val="28"/>
          <w:lang w:val="en-US" w:eastAsia="ru-RU" w:bidi="hi-IN"/>
          <w14:ligatures w14:val="none"/>
        </w:rPr>
        <w:t>Г. Старая Русса</w:t>
      </w:r>
      <w:r>
        <w:rPr>
          <w:rFonts w:hint="default" w:ascii="Times New Roman" w:hAnsi="Times New Roman" w:eastAsia="Arial Unicode MS" w:cs="Times New Roman"/>
          <w:kern w:val="0"/>
          <w:sz w:val="28"/>
          <w:szCs w:val="28"/>
          <w:lang w:eastAsia="ru-RU" w:bidi="hi-IN"/>
          <w14:ligatures w14:val="none"/>
        </w:rPr>
        <w:t xml:space="preserve">  </w:t>
      </w:r>
      <w:bookmarkEnd w:id="3"/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br w:type="page"/>
      </w:r>
    </w:p>
    <w:p>
      <w:pPr>
        <w:suppressAutoHyphens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suppressAutoHyphens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suppressAutoHyphens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suppressAutoHyphens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suppressAutoHyphens/>
        <w:spacing w:after="0" w:line="360" w:lineRule="atLeast"/>
        <w:ind w:left="2160" w:firstLine="720"/>
        <w:jc w:val="right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1</w:t>
      </w:r>
    </w:p>
    <w:tbl>
      <w:tblPr>
        <w:tblStyle w:val="12"/>
        <w:tblW w:w="4635" w:type="dxa"/>
        <w:tblInd w:w="4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642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к решению Совета депутатов города  Старая Русса «О бюджете города Старая Русса на 2025 год и на плановый период 2026 и 2027 годов»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Прогнозируемые поступления доходов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в бюджет муниципального образования город Старая Русса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на 2025 и на плановый период 2026 и 2027 годов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            </w:t>
      </w:r>
    </w:p>
    <w:p>
      <w:pPr>
        <w:spacing w:after="0" w:line="240" w:lineRule="auto"/>
        <w:ind w:left="57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(тыс. руб.)</w:t>
      </w:r>
    </w:p>
    <w:tbl>
      <w:tblPr>
        <w:tblStyle w:val="12"/>
        <w:tblW w:w="10389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2551"/>
        <w:gridCol w:w="1559"/>
        <w:gridCol w:w="127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ДОХОДЫ, ВСЕГО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211 026,0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130 653,8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126 764,2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121 633,5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117 818,8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124 533,6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89 392,5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12 835,0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2 230,6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101 936,7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19 374,4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2 02 254240 13 0000 150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69 453,7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17 028,4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2 02 29999 13 0000 150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30 137,0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17 028,4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2 02 49999 13 0000 150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2 346,0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2 02 49999 13 0000 150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Прочие безвозмездные поступления в бюджеты городских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2 07 00000 13 0000150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Поступление от денежных пожертвований, предоставляемых физическими лицами получателям средств бюджетов городских поселений на реализацию приоритетного проекта поддержки местных инициатив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2 07 05020 13 0000 150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Поступление от денежных пожертвований, предоставляемых юридическими лицами получателям средств бюджетов городских поселений на реализацию приоритетного проекта поддержки местных инициатив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2 07 05030 13 0000 150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2 19 60010 13 0000 150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-12 660,9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-6 539,4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-6 539,4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zh-CN"/>
                <w14:ligatures w14:val="none"/>
              </w:rPr>
              <w:t>2 19 60010 13 0000 150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-6 539,4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-6 539,4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-6 539,4</w:t>
            </w:r>
          </w:p>
        </w:tc>
      </w:tr>
    </w:tbl>
    <w:p/>
    <w:p>
      <w:r>
        <w:br w:type="page"/>
      </w:r>
    </w:p>
    <w:p>
      <w:pPr>
        <w:spacing w:after="0" w:line="240" w:lineRule="exact"/>
        <w:ind w:left="4320" w:firstLine="72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2</w:t>
      </w:r>
    </w:p>
    <w:tbl>
      <w:tblPr>
        <w:tblStyle w:val="12"/>
        <w:tblW w:w="4635" w:type="dxa"/>
        <w:tblInd w:w="4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642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к решению Совета депутатов города  Старая Русса «О бюджете города Старая Русса на 2025 и на плановый период 2025 и 2027 годов»</w:t>
            </w:r>
          </w:p>
        </w:tc>
      </w:tr>
    </w:tbl>
    <w:p>
      <w:pPr>
        <w:tabs>
          <w:tab w:val="left" w:pos="1260"/>
        </w:tabs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Источники внутреннего финансирования дефицита городского бюджета на 2025 и на плановый период 2026 и 2027 годов</w:t>
      </w:r>
    </w:p>
    <w:p>
      <w:pPr>
        <w:tabs>
          <w:tab w:val="left" w:pos="1260"/>
        </w:tabs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(тыс. руб.)</w:t>
      </w:r>
    </w:p>
    <w:tbl>
      <w:tblPr>
        <w:tblStyle w:val="12"/>
        <w:tblW w:w="1008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864"/>
        <w:gridCol w:w="1276"/>
        <w:gridCol w:w="113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Код группы, подгруппы, статьи и вида источников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источников внутреннего финансирования дефицита бюджета города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000 01 00 00 00 00 0000 000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9 438,2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000 01 02 00 00 00 0000 000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000 01 02 00 00 00 0000 700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Получение кредитов от кредитных организаций бюджетом города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000 01 02 00 00 13 0000 710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000 01 02 00 00 00 0000 800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Погашение бюджетом города кредитов от кредитных организаций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000 01 02 00 00 13 0000 810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Привлечение кредитов от других бюджетов бюджетной системы Российской Федерации бюджетом городского поселения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000 01 03 01 00 13 0000 710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 том числе: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Привлечение бюджетных кредитов из других бюджетов бюджетной системы Российской Федерации на пополнение остатков средств на счете местного бюджета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592 01 03 01 00 13 0000 710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Погашение бюджетом городского поселения кредитов от других бюджетов системы Российской Федерации в валюте Российской Федерации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000 01 03 01 00 13 0000 810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 том числе: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Погашение бюджетных кредитов, полученных из других бюджетов бюджетной системы Российской Федерации на пополнение остатков средств на счете местного бюджета</w:t>
            </w:r>
          </w:p>
        </w:tc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592 01 03 01 00 13 0000 810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-8 516,6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Уменьшение прочих остатков средств на счетах по учету средств бюджета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000 01 05 02 01 13 0000 610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17 954,9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8 516,6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Уменьшение прочих остатков денежных средств бюджета города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592 01 05 02 01 13 0000 610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17 954,9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8 516,7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8 516,6</w:t>
            </w:r>
          </w:p>
        </w:tc>
      </w:tr>
    </w:tbl>
    <w:p>
      <w:pP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br w:type="page"/>
      </w:r>
    </w:p>
    <w:p>
      <w:pPr>
        <w:spacing w:after="0" w:line="240" w:lineRule="auto"/>
        <w:ind w:left="2880" w:firstLine="72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4</w:t>
      </w:r>
    </w:p>
    <w:tbl>
      <w:tblPr>
        <w:tblStyle w:val="12"/>
        <w:tblW w:w="4635" w:type="dxa"/>
        <w:tblInd w:w="4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</w:tcPr>
          <w:p>
            <w:pPr>
              <w:spacing w:after="0" w:line="240" w:lineRule="exact"/>
              <w:jc w:val="both"/>
              <w:rPr>
                <w:rFonts w:ascii="Times New Roman" w:hAnsi="Times New Roman" w:eastAsia="SimSun" w:cs="Mangal"/>
                <w:sz w:val="28"/>
                <w:szCs w:val="28"/>
                <w:lang w:eastAsia="zh-CN" w:bidi="hi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депутатов города  Старая Русса «О бюджете города Старая Русса на 2025 и на плановый период 2026 и 2027 годов»                </w:t>
            </w:r>
          </w:p>
        </w:tc>
      </w:tr>
    </w:tbl>
    <w:p>
      <w:pPr>
        <w:tabs>
          <w:tab w:val="left" w:pos="1260"/>
        </w:tabs>
        <w:spacing w:after="0" w:line="240" w:lineRule="exact"/>
        <w:jc w:val="center"/>
        <w:outlineLvl w:val="6"/>
        <w:rPr>
          <w:rFonts w:ascii="Times New Roman" w:hAnsi="Times New Roman" w:eastAsia="Times New Roman" w:cs="Times New Roman"/>
          <w:b/>
          <w:snapToGrid w:val="0"/>
          <w:color w:val="000000"/>
          <w:kern w:val="0"/>
          <w:sz w:val="28"/>
          <w:szCs w:val="28"/>
          <w:lang w:eastAsia="zh-CN"/>
          <w14:ligatures w14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Объем межбюджетных трансфертов</w:t>
      </w:r>
    </w:p>
    <w:p>
      <w:pPr>
        <w:tabs>
          <w:tab w:val="left" w:pos="126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из </w:t>
      </w:r>
      <w:r>
        <w:rPr>
          <w:rFonts w:ascii="Times New Roman" w:hAnsi="Times New Roman" w:eastAsia="Times New Roman" w:cs="Times New Roman"/>
          <w:b/>
          <w:snapToGrid w:val="0"/>
          <w:color w:val="000000"/>
          <w:kern w:val="0"/>
          <w:sz w:val="28"/>
          <w:szCs w:val="20"/>
          <w:lang w:eastAsia="zh-CN"/>
          <w14:ligatures w14:val="none"/>
        </w:rPr>
        <w:t>других бюджетов бюджетной системы Российской Федерации</w:t>
      </w: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на 2025 и на плановый период 2026 и 2026 годов</w:t>
      </w: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  <w:t>(тыс. руб.)</w:t>
      </w: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tbl>
      <w:tblPr>
        <w:tblStyle w:val="12"/>
        <w:tblW w:w="10290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0"/>
        <w:gridCol w:w="1600"/>
        <w:gridCol w:w="140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Наименование доходов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101 936,7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19 374,4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101 936,7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19 374,4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101 936,7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19 374,4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8 770,0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Субсидия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10 604,4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Субсидия бюджетам городских  поселений на формирование муниципальных дорожных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9 637,0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69 453,7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бюджетам городских поселений Новгородской области на реализацию практики инициативного бюджетирования Практика поддержки местных инициатив (ППМИ) а территории Новгородской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Субсидии бюджетам городских поселений Новгородской области на реализацию приоритетного регионального проекта "Народный бюджет"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Иной межбюджетный трансферт из бюджета Старорусского муниципального района на материальное поощрение членов добровольных народных дружин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2 346,0</w:t>
            </w:r>
          </w:p>
        </w:tc>
      </w:tr>
    </w:tbl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___________________________</w:t>
      </w:r>
    </w:p>
    <w:p>
      <w:r>
        <w:br w:type="page"/>
      </w:r>
    </w:p>
    <w:p>
      <w:pPr>
        <w:spacing w:after="0" w:line="240" w:lineRule="auto"/>
        <w:ind w:left="2880" w:firstLine="72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5</w:t>
      </w:r>
    </w:p>
    <w:tbl>
      <w:tblPr>
        <w:tblStyle w:val="12"/>
        <w:tblW w:w="4915" w:type="dxa"/>
        <w:tblInd w:w="486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91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к решению Совета депутатов города  Старая Русса «О бюджете города Старая Русса на 2025 и на плановый период 2026 и 2027 годов»</w:t>
            </w:r>
          </w:p>
        </w:tc>
      </w:tr>
    </w:tbl>
    <w:p>
      <w:pPr>
        <w:spacing w:after="0" w:line="240" w:lineRule="auto"/>
        <w:jc w:val="center"/>
        <w:rPr>
          <w:rFonts w:ascii="Calibri" w:hAnsi="Calibri" w:eastAsia="Times New Roman" w:cs="Times New Roman"/>
          <w:vanish/>
          <w:kern w:val="0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auto"/>
        <w:ind w:right="-360"/>
        <w:jc w:val="center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Ведомственная структура расходов бюджета города Старая Русса </w:t>
      </w:r>
    </w:p>
    <w:p>
      <w:pPr>
        <w:tabs>
          <w:tab w:val="left" w:pos="7380"/>
        </w:tabs>
        <w:spacing w:after="0" w:line="240" w:lineRule="exact"/>
        <w:ind w:right="-360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на 2025 и на плановый период 2026 и 2027 годов</w:t>
      </w:r>
    </w:p>
    <w:p>
      <w:pPr>
        <w:tabs>
          <w:tab w:val="left" w:pos="7380"/>
        </w:tabs>
        <w:spacing w:after="0" w:line="240" w:lineRule="exact"/>
        <w:ind w:right="-360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ind w:right="-2"/>
        <w:jc w:val="right"/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тыс. рублей </w:t>
      </w:r>
    </w:p>
    <w:tbl>
      <w:tblPr>
        <w:tblStyle w:val="12"/>
        <w:tblW w:w="102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661"/>
        <w:gridCol w:w="529"/>
        <w:gridCol w:w="522"/>
        <w:gridCol w:w="1537"/>
        <w:gridCol w:w="566"/>
        <w:gridCol w:w="974"/>
        <w:gridCol w:w="974"/>
        <w:gridCol w:w="975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33" w:hRule="atLeast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ВЕД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2027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Комитет финансов Администрации Старорусского муниципального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9 581,6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15 726,8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20 349,4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3 096,4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15 710,6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20 340,9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Передача осуществления части полномочий по решению вопросов  местного значения по внешнему финансовому контролю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900 00 40060 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900 00 40060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900 00 09999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900 00 09999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3 960,5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3 960,5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Софинансирование  расходных обязательств на организацию и осуществление мероприятий по ГО и ЧС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3 960,5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3 960,5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Культура и кинематография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Расходные обязательства на организацию и проведение культурно-массовых мероприятий на территории города Старая Русса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Процентные платежи по муниципальному долгу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730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Администрация Старорусского муниципального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210 882,6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114 927,0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106 414,8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3 967,5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3 787,7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3 787,7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и проведение выборов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900 00 40050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900 00 40050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880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3 967,5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3 787,7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3 787,7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Развитие градостроительства на территории муниципального образования город Старая Русса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Оптимизация структуры муниципальной собственности (в том числе земельных участков) муниципального образования города Старая Русса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179,8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830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Возмещение расходов по требованиям для урегулирования споров в досудебном порядке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900 00 40030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Иной межбюджетный трансферт бюджету города Старая Русса на материальное поощрение членов добровольных дружин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 программа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Снижение рисков и смягчение последствий чрезвычайных ситуаций природного и техногенного характера в период весеннего паводка, осуществление мероприятий по обеспечению безопасности людей на водных объектах, охране их жизни и здоровья, осуществление мероприятий по обеспечению пожарной безопасности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 программы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47 638,4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36 133,4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27 621,2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Транспорт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Оплата выполненных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34 948,1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23 443,1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14 930,9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34 948,1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23 443,1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14 930,9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значения, ремонт внутриквартальных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11 414,5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Строительство, реконструкция, капитальный ремонт и ремонт автомобильных дорог общего пользования местного значения. Капитальный ремонт и ремонт проездов к дворовым территориям многоквартирных домов. Содержание автомобильных дорог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11 414,5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внутриквартирных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городских поселений на формирование дорожных фондов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городских поселений на формирование дорожных фондов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части софинансирования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rPr>
          <w:trHeight w:val="37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«Повышение безопасности дорожного движения в муниципальном образовании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охраны жизни, здоровья граждан и их имущества, гарантии их законных прав на безопасные условия движения на дорогах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«Повышение безопасности дорожного движения в муниципальном образовании город Старая Русса на 2022 - 2027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Исполнение судебных актов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830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деятельности подведомственных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rPr>
          <w:trHeight w:val="82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rPr>
          <w:trHeight w:val="85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города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rPr>
          <w:trHeight w:val="55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Оплата кредиторской задолженности за выполненные работы, услуги по контрактам (договорам) прошлых лет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900 00 40300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900 00 40300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Региональный проект "Туристическая инфраструктура"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J1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Иной межбюджетный трансферт бюджетам городских поселений на обеспечение государственной поддержки региональных программ по проектированию туристического кода центра города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J1 53330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J1 53330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J1 53330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Информационное обеспечение продвижения туристского продукта на российском и международном рынках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Содействие развитию туристской инфраструктуры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Бюджетные инвестиции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158 434,3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74 163,5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74 163,5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«Капитальный ремонт и ремонт муниципального жилищного фонда, снос аварийного жилья  в муниципальном образовании город Старая Русса на 2022-2027 годы» 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обеспечения капитального ремонта и ремонта муниципального жилищного фонда, сноса аварийного жилья в муниципальном образовании город Старая Русса на 2022-2027 годы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«Капитальный ремонт и ремонт муниципального жилищного фонда, снос аварийного жилья 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  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развития коммунальной инфраструктуры в муниципальном образовании  город Старая Русса на 2022-2027 годы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Подпрограмма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благоприятных условий для осуществления энергосбережения в муниципальном образовании  город Старая Русса. Оптимизация расходов населения на потребление коммунальных ресурсов.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rPr>
          <w:trHeight w:val="190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103 407,0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33 251,7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«Содержание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Содержание территории муниципального образования город Старая Русса на 2022-2027 годы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«Содержание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  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«Освещение улиц на территории муниципального образования город Старая Русса на 2022-2027 годов»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6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6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6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Освещение улиц на территории муниципального образования город Старая Русса на 2022-2027 годы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6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6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6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«Освещение улиц на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6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6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6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Содержание мест захоронения и организация ритуальных услуг на территории муниципального образования город Старая Русса на 2022-2027 годы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«Развитие территории города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5 266,7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Благоустройство территории на 2022-2027 годы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5 266,7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25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"Народный бюджет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2 600,0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"Практика поддержки местных инициатив (ППМИ)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2 366,7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Поступление от денежных пожертвований, предоставляемых физическими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115,2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115,2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Поступление от денежных пожертвований, предоставляемых юридическими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1,5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«Формирование современной городской среды на территории муниципального образования город Старая Русса на 2018-2027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66" w:hanging="2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 территории муниципального образования город Старая Русса на 2018-2027 годы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66" w:hanging="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66" w:hanging="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66" w:hanging="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69 453,7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66" w:hanging="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5 113,3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66" w:hanging="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64 340,4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701,6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51,7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649,9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 город Старая Русса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Реализации мероприятий  подпрограммы «Обеспечение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62" w:right="-66" w:firstLine="142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«Вовлечение молодежи города Старая Русса в социальную практику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Вовлечение молодежи города Старая Русса в социальную практику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«Вовлечение молодежи города Старая Русса в социальную практику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Доплаты к пенсиям государственных служащих субъектов Российской  Федерации и муниципальных служащих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rPr>
          <w:trHeight w:val="52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Публичные нормативные социальные выплаты  гражданам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физической культуры и спорта в муниципальном образовании город Старая Русса  на 2022-2027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Мероприятия в сфере физической культуры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2" w:right="-104" w:hanging="5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220 464,2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2" w:right="-104" w:hanging="5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130 653,8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2" w:right="-104" w:hanging="5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126 764,2</w:t>
            </w:r>
          </w:p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ind w:left="-993" w:firstLine="720"/>
        <w:jc w:val="right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br w:type="page"/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6</w:t>
      </w:r>
    </w:p>
    <w:tbl>
      <w:tblPr>
        <w:tblStyle w:val="12"/>
        <w:tblW w:w="4860" w:type="dxa"/>
        <w:tblInd w:w="4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4" w:type="dxa"/>
            <w:shd w:val="clear" w:color="auto" w:fill="FFFFFF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депутатов города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«О бюджете города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на 2025 и на плановый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период 2026 и 2027 годов»                </w:t>
            </w:r>
          </w:p>
        </w:tc>
      </w:tr>
    </w:tbl>
    <w:p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Распределение бюджетных ассигнований по разделам и подразделам, целевым статьям (муниципальным программам города Старая Русса и непрограммным направлениям деятельности), группам и подгруппам видов расходов классификации расходов бюджета города Старая Русса на 2025 и на плановый период 2026 и 2027 годов</w:t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>тыс. рублей</w:t>
      </w: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Style w:val="12"/>
        <w:tblW w:w="105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567"/>
        <w:gridCol w:w="567"/>
        <w:gridCol w:w="1559"/>
        <w:gridCol w:w="567"/>
        <w:gridCol w:w="993"/>
        <w:gridCol w:w="1134"/>
        <w:gridCol w:w="1134"/>
        <w:gridCol w:w="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2" w:type="dxa"/>
          <w:trHeight w:val="408" w:hRule="atLeast"/>
        </w:trPr>
        <w:tc>
          <w:tcPr>
            <w:tcW w:w="3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  <w:br w:type="page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2027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7 063,9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19 498,3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24 128,6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Передача осуществления части полномочий по решению вопросов  местного значения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900 00 40060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3 967,5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18 401,9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23 032,2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Развитие градостроительства на территории муниципального образования город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Оптимизация структуры муниципальной собственности (в том числе земельных участков) муниципального образования города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Иной межбюджетный трансферт бюджету города Старая Русса на материальное поощрение членов добровольных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900 00 09999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900 00 09999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4 295,5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4 295,5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 программа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Снижение рисков и смягчение последствий чрезвычайных ситуаций природного и техногенного характера в период весеннего паводка, осуществление мероприятий по обеспечению безопасности людей на водных объектах, охране их жизни и здоровья, осуществление мероприятий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 программы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Софинансирование  расходных обязательств на организацию и осуществление мероприятий по ГО и ЧС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47 638,4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36 133,4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27 621,2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Оплата выполненных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34 948,1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14 930,9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34 948,1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23 443,1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14 930,9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значения, ремонт внутриквартальных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Строительство, реконструкция, капитальный ремонт и ремонт автомобильных дорог общего пользования местного значения. Капитальный ремонт и ремонт проездов к дворовым территориям многоквартирных домов. 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внутриквартирных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городских поселений на формирование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городских поселений на формирование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части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«Повышение безопасности дорожного движения в муниципальном образовании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охраны жизни, здоровья граждан и их имущества, гарантии их законных прав на безопасные условия движения на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«Повышение безопасности дорожного движения в муниципальном образовании город Старая Русса на 2022 - 2027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Информационное обеспечение продвижения туристского продукта на российском и международном рынках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Содействие развитию туристской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158 434,3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74 163,5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74 163,5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«Капитальный ремонт и ремонт муниципального жилищного фонда, снос аварийного жилья  в муниципальном образовании город Старая Русса на 2022-2027 годы» 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обеспечения капитального ремонта и ремонта муниципального жилищного фонда, сноса аварийного жилья в муниципальном образовании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«Капитальный ремонт и ремонт муниципального жилищного фонда, снос аварийного жилья 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развития коммунальной инфраструктуры в муниципальном образовании 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Подпрограмма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благоприятных условий для осуществления энергосбережения в муниципальном образовании  город Старая Русса. Оптимизация расходов населения на потребление коммунальных ресурсов.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23 985,0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«Содержание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Содержание территории муниципального образования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«Содержание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 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«Освещение улиц на территории муниципального образования город Старая Русса на 2022-2027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Освещение улиц на территории муниципального образования город Старая Русса на 2022-2027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«Освещение улиц на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Содержание мест захоронения и организация ритуальных услуг на территории муниципального образования город Старая Русса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«Развитие территории города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Благоустройство территории на 2022-2027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"Народный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"Практика поддержки местных инициатив (ППМИ)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Поступление от денежных пожертвований, предоставляемых физическими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Поступление от денежных пожертвований, предоставляемых юридическими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«Формирование современной городской среды на территории муниципального образования город Старая Русса на 2018-2027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 территории муниципального образования город Старая Русса на 2018-2027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69 453,7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 город Старая Русса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Реализации мероприятий  подпрограммы «Обеспечение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054 04 20590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054 04 20590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«Вовлечение молодежи города Старая Русса в социальную практику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Вовлечение молодежи города Старая Русса в социальную практику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«Вовлечение молодежи города Старая Русса в социальную практику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Расходные обязательства на организацию и проведение культурно-массовых мероприятий на территории города Старая Русса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Доплаты к пенсиям государственных служащих субъектов Российской 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Публичные нормативные социальные выплаты 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физической культуры и спорта в муниципальном образовании город Старая Русса  на 2022-2027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Мероприятия в сфере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220 464,2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130 653,8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126 764,2</w:t>
            </w:r>
          </w:p>
        </w:tc>
        <w:tc>
          <w:tcPr>
            <w:tcW w:w="48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br w:type="page"/>
      </w:r>
    </w:p>
    <w:p>
      <w:pPr>
        <w:ind w:firstLine="720"/>
        <w:jc w:val="right"/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zh-CN"/>
          <w14:ligatures w14:val="none"/>
        </w:rPr>
        <w:t>Приложение  7</w:t>
      </w:r>
    </w:p>
    <w:tbl>
      <w:tblPr>
        <w:tblStyle w:val="12"/>
        <w:tblW w:w="4860" w:type="dxa"/>
        <w:tblInd w:w="4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4" w:type="dxa"/>
            <w:shd w:val="clear" w:color="auto" w:fill="FFFFFF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к решению Совета депутатов города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«О бюджете города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Старая Русса на 2025 год и на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плановый период 2026 и 2027 годов»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16"/>
          <w:szCs w:val="16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eastAsia="zh-CN"/>
          <w14:ligatures w14:val="none"/>
        </w:rPr>
        <w:tab/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Распределение бюджетных ассигнований по целевым статьям (муниципальным программам города Старая Русса и непрограммным направлениям деятельности), группам и подгруппам видов расходов классификации расходов бюджета города Старая Русса на 2025 год и на плановый период </w:t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  <w:t>2026 и 2027 годов</w:t>
      </w:r>
    </w:p>
    <w:p>
      <w:pPr>
        <w:tabs>
          <w:tab w:val="left" w:pos="7380"/>
        </w:tabs>
        <w:spacing w:after="0" w:line="240" w:lineRule="exact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>тыс. рублей</w:t>
      </w:r>
    </w:p>
    <w:p>
      <w:pPr>
        <w:tabs>
          <w:tab w:val="left" w:pos="7380"/>
        </w:tabs>
        <w:spacing w:after="0" w:line="240" w:lineRule="exact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Style w:val="12"/>
        <w:tblW w:w="100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6"/>
        <w:gridCol w:w="1530"/>
        <w:gridCol w:w="467"/>
        <w:gridCol w:w="527"/>
        <w:gridCol w:w="566"/>
        <w:gridCol w:w="1087"/>
        <w:gridCol w:w="113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  <w:br w:type="page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РЗ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2027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«Вовлечение молодежи города Старая Русса в социальную практику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Вовлечение молодежи города Старая Русса в социальную практику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Образование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«Вовлечение молодежи города Старая Русса в социальную практику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010 01 40070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физической культуры и спорта в муниципальном образовании город Старая Русса 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030  00 0000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030  01 0000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030  01 0000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030  0100000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Мероприятия в сфере физической культуры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030 01 40080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3 436,5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3 436,5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«Капитальный ремонт и ремонт муниципального жилищного фонда, снос аварийного жилья  в муниципальном образовании город Старая Русса на 2022-2027 годы» 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042 00 00000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Создание условий для обеспечения капитального ремонта и ремонта муниципального жилищного фонда, сноса аварийного жилья в муниципальном образовании город Старая Русса на 2022-2027 годы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042 01 00000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«Капитальный ремонт и ремонт муниципального жилищного фонда, снос аварийного жилья 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  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3 326,5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271,0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271,0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042 01 40310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3 055,5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041 00 00000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Создание условий для развития коммунальной инфраструктуры в муниципальном образовании  город Старая Русса на 2022-2027 годы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041 01 00000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«Развитие коммунальной инфраструктуры в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041 01 40440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Подпрограмма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043 00 00000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Создание благоприятных условий для осуществления энергосбережения в муниципальном образовании  город Старая Русса. Оптимизация расходов населения на потребление коммунальных ресурсов.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043 01 00000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«Энергосбережение в  муниципальном образовании город Старая Русса на 2022-2027 годы» муниципальной программы «Улучшение жилищных условий граждан и повышение качества жилищно-коммунальных услуг в муниципальном образовании город Старая Русса на 2022-2027годы» 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043 01 40410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84 842,5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70 727,0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70 727,0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«Содержание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051 00 00000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Содержание территории муниципального образования город Старая Русса на 2022-2027 годы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051 01 00000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мероприятий подпрограммы «Содержание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  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051 01 40530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«Освещение улиц на территории муниципального образования город Старая Русса на 2022-2027 годов»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052 00 00000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Освещение улиц на территории муниципального образования город Старая Русса на 2022-2027 годы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052 01 00000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«Освещение улиц на территории муниципального образования город Старая Русса на 2022-2027 годов»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052 01 40510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053 00 00000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Содержание мест захоронения и организация ритуальных услуг на территории муниципального образования город Старая Русса на 2022-2027 годы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053 01 00000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«Содержание мест захоронения и организация ритуальных услуг на территории муниципального образования город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053 01 40540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054 00 00000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054 01 00000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Реализации мероприятий  подпрограммы «Обеспечение реализации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054 01 20590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054 01 20590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46 742,0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«Развитие территории города Старая Русса на 2022-2027 годы» муниципальной программы «Организация благоустройства территории и содержание объектов внешнего благоустройства на территории  муниципального образования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055 00 00000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Благоустройство территории на 2022-2027 годы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055 01 72090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S2090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"Народный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055 01 76300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S6300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практики инициативного бюджетирования "Практика поддержки местных инициатив (ППМИ)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055 01 00000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055 01 75260 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округов, городских и сельских поселений Новгородской области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Поступление от денежных пожертвований, предоставляемых физическими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Поступление от денежных пожертвований, предоставляемых юридическими лицами получателям средств бюджетов городских поселений на реализацию практики инициативного бюджетирования "Практика поддержки местных инициатив (ППМИ) на территории Новгородской области"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 xml:space="preserve">055 01 S5260 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060 00 00000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34 948,1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23 443,1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14 930,9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Подпрограмма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внутриквартальных проездов к многоквартирным домам на территории муниципального образования город Старая Русса на 2014-2023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22 169,1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Строительство, реконструкция, капитальный ремонт и ремонт автомобильных дорог общего пользования местного значения. Капитальный ремонт и ремонт проездов к дворовым территориям многоквартирных домов. Содержание автомобильных дорог местного значения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22 169,1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22 169,1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22 169,1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13 656,9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«Строительство, реконструкция, капитальный ремонт, ремонт и содержание автомобильных дорог местного значения, ремонт дворовых территорий и внутриквартирных проездов к многоквартирным домам на территории муниципального образования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061 01 40200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4 572,9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6 815,3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городских поселений на формирование дорожных фондов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9Д850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6 424,0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городских поселений на формирование дорожных фондов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S0850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9Д870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10 604,4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части софинансирования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061 01 S0870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150,2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Подпрограмма «Повышение безопасности дорожного движения в муниципальном образовании город Старая Русса на 2022-2027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062 00 00000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Обеспечение охраны жизни, здоровья граждан и их имущества, гарантии их законных прав на безопасные условия движения на дорогах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подпрограммы «Повышение безопасности дорожного движения в муниципальном образовании город Старая Русса на 2022 - 2027 годы» муниципальной программы «Совершенствование  и содержание автомобильных дорог  местного значения в муниципальном образовании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062 01 40210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 программа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070 00 00000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Снижение рисков и смягчение последствий чрезвычайных ситуаций природного и техногенного характера в период весеннего паводка, осуществление мероприятий по обеспечению безопасности людей на водных объектах, охране их жизни и здоровья, осуществление мероприятий по обеспечению пожарной безопасности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 и техногенного характера, гражданская оборона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 программы «Защита населения и территории муниципального образования город Старая Русса от чрезвычайных ситуаций природного и техногенного характера, обеспечение пожарной безопасности и безопасности людей на водных объектах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070 01 40000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города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малого и среднего предпринимательства в муниципальном образовании город Старая Русса 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080 01 40000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Развитие градостроительства на территории муниципального образования город Старая Русса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090 01 00000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«Градостроительство и территориальное планирование муниципального образования город Старая Русса 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090 01 40000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Оптимизация структуры муниципальной собственности (в том числе земельных участков) муниципального образования города Старая Русса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«Совершенствование системы управления и распоряжения земельно-имущественным комплексом города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100 01 40000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Информационное обеспечение продвижения туристского продукта на российском и международном рынках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110 01 40000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Содействие развитию туристской инфраструктуры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110 02 00000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rPr>
          <w:trHeight w:val="8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Реализация мероприятий муниципальной программы «Развитие туризма и туристской деятельности в муниципальном образовании город Старая Русса на 2022-2027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110 02 40000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Муниципальная программа «Формирование современной городской среды на территории муниципального образования город Старая Русса на 2018-2027 годы»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Благоустройство территории муниципального образования город Старая Русса на 2018-2027 годы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120 01 00000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70 155,3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69 453,7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5 113,3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к 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120 И4 54240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Прочие расходы, не отнесенные к муниципальным программам муниципального образования город Старая Русса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24 980,8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30 946,2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35 568,8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5 907,9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22 972,6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Передача осуществления части полномочий по решению вопросов  местного значения по внешнему финансовому контролю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900 00 00050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1 096,4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900 00 40060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900 00 40060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2 631,7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2 631,7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Иной межбюджетный трансферт бюджету города Старая Русса на материальное поощрение членов добровольных дружин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900 00 40710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2 346,0</w:t>
            </w:r>
          </w:p>
        </w:tc>
      </w:tr>
      <w:tr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900 00 99990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900 00 99990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14 614,2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19 244,5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Защита населения и территории от последствий чрезвычайных ситуаций природного  и техногенного характера, гражданская оборона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 расходных обязательств на организацию и осуществление мероприятий по ГО и ЧС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900 00 00030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Национальная экономика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12 480,3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12 480,3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Транспорт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Оплата выполненных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900 00 30200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12 432,8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Связь и информатика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9000 00 00040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9000 00 00040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Культура и кинематография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Расходные обязательства на организацию и проведение культурно-массовых мероприятий на территории города Старая Русса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900 00 00060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900 00 80000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13" w:right="-10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900 00 00040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Обслуживание государственного и муниципального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900 00 00000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Процентные платежи по муниципальному долгу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900 00 40040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730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lang w:eastAsia="ru-RU"/>
                <w14:ligatures w14:val="none"/>
              </w:rPr>
              <w:t>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6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220 464,2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13" w:right="-104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130 653,8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13" w:right="-104" w:firstLine="7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126 764,2</w:t>
            </w:r>
          </w:p>
        </w:tc>
      </w:tr>
    </w:tbl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p>
      <w:pP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</w:p>
    <w:sectPr>
      <w:pgSz w:w="11906" w:h="16838"/>
      <w:pgMar w:top="993" w:right="424" w:bottom="709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55"/>
    <w:rsid w:val="000F71CD"/>
    <w:rsid w:val="001705D8"/>
    <w:rsid w:val="00186FB9"/>
    <w:rsid w:val="00190CDF"/>
    <w:rsid w:val="001B20C5"/>
    <w:rsid w:val="001F6296"/>
    <w:rsid w:val="00266710"/>
    <w:rsid w:val="00287E1F"/>
    <w:rsid w:val="00290715"/>
    <w:rsid w:val="002B4975"/>
    <w:rsid w:val="002C196C"/>
    <w:rsid w:val="00371DC2"/>
    <w:rsid w:val="003C39FD"/>
    <w:rsid w:val="003E71DA"/>
    <w:rsid w:val="00401996"/>
    <w:rsid w:val="0045185C"/>
    <w:rsid w:val="0045503E"/>
    <w:rsid w:val="00464F8A"/>
    <w:rsid w:val="0048104D"/>
    <w:rsid w:val="004C0D88"/>
    <w:rsid w:val="00527B85"/>
    <w:rsid w:val="00527D02"/>
    <w:rsid w:val="00581035"/>
    <w:rsid w:val="005859EE"/>
    <w:rsid w:val="00650317"/>
    <w:rsid w:val="006A722F"/>
    <w:rsid w:val="006C5AF0"/>
    <w:rsid w:val="0071577F"/>
    <w:rsid w:val="00752055"/>
    <w:rsid w:val="00752B08"/>
    <w:rsid w:val="007635AE"/>
    <w:rsid w:val="00797D21"/>
    <w:rsid w:val="007C68E2"/>
    <w:rsid w:val="007D1D23"/>
    <w:rsid w:val="008022D3"/>
    <w:rsid w:val="008314C2"/>
    <w:rsid w:val="00857AAB"/>
    <w:rsid w:val="00865DDB"/>
    <w:rsid w:val="00883D60"/>
    <w:rsid w:val="00924908"/>
    <w:rsid w:val="00932DD6"/>
    <w:rsid w:val="009475E1"/>
    <w:rsid w:val="00952431"/>
    <w:rsid w:val="00975C76"/>
    <w:rsid w:val="009C4C34"/>
    <w:rsid w:val="00A532C9"/>
    <w:rsid w:val="00AB0896"/>
    <w:rsid w:val="00AB65E5"/>
    <w:rsid w:val="00B36BA0"/>
    <w:rsid w:val="00BB4B4E"/>
    <w:rsid w:val="00BC0F3A"/>
    <w:rsid w:val="00C414B9"/>
    <w:rsid w:val="00C43988"/>
    <w:rsid w:val="00C703BF"/>
    <w:rsid w:val="00C97D80"/>
    <w:rsid w:val="00D1159D"/>
    <w:rsid w:val="00D661D7"/>
    <w:rsid w:val="00EB0B25"/>
    <w:rsid w:val="00EB2190"/>
    <w:rsid w:val="00F2710C"/>
    <w:rsid w:val="00F43FB3"/>
    <w:rsid w:val="2B077F57"/>
    <w:rsid w:val="2FF326BE"/>
    <w:rsid w:val="64C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5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Выделенная цитата Знак"/>
    <w:basedOn w:val="11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5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6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37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eastAsia="ru-RU"/>
      <w14:ligatures w14:val="none"/>
    </w:rPr>
  </w:style>
  <w:style w:type="paragraph" w:customStyle="1" w:styleId="3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39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0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1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42">
    <w:name w:val="xl7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3">
    <w:name w:val="xl74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4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5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6">
    <w:name w:val="xl77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47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8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9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50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51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52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53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54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55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56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57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58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59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60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1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62">
    <w:name w:val="xl9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63">
    <w:name w:val="xl9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64">
    <w:name w:val="xl9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5">
    <w:name w:val="xl9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6">
    <w:name w:val="xl9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paragraph" w:customStyle="1" w:styleId="67">
    <w:name w:val="xl9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68">
    <w:name w:val="xl9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69">
    <w:name w:val="xl10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70">
    <w:name w:val="xl10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71">
    <w:name w:val="xl10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72">
    <w:name w:val="xl10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73">
    <w:name w:val="xl10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15665</Words>
  <Characters>89294</Characters>
  <Lines>744</Lines>
  <Paragraphs>209</Paragraphs>
  <TotalTime>4</TotalTime>
  <ScaleCrop>false</ScaleCrop>
  <LinksUpToDate>false</LinksUpToDate>
  <CharactersWithSpaces>104750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2025-06-10T12:10:00Z</dcterms:created>
  <dc:creator>Васильева Людмила Ильинична</dc:creator>
  <cp:lastModifiedBy>orgotd583</cp:lastModifiedBy>
  <cp:lastPrinted>2025-06-10T11:10:00Z</cp:lastPrinted>
  <dcterms:modified xsi:type="dcterms:W3CDTF">2025-06-11T13:26:38Z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6A64B0666F414E4FB887E658F2448682</vt:lpwstr>
  </property>
</Properties>
</file>