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BF19" w14:textId="4A7AA3C5" w:rsidR="00F20EB1" w:rsidRPr="001E5C83" w:rsidRDefault="00340EAE" w:rsidP="00862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83"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345B0789" w14:textId="0C63E6EA" w:rsidR="00340EAE" w:rsidRPr="001E5C83" w:rsidRDefault="00CA7C23" w:rsidP="00862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83">
        <w:rPr>
          <w:rFonts w:ascii="Times New Roman" w:hAnsi="Times New Roman" w:cs="Times New Roman"/>
          <w:b/>
          <w:sz w:val="28"/>
          <w:szCs w:val="28"/>
        </w:rPr>
        <w:t>о</w:t>
      </w:r>
      <w:r w:rsidR="00340EAE" w:rsidRPr="001E5C83">
        <w:rPr>
          <w:rFonts w:ascii="Times New Roman" w:hAnsi="Times New Roman" w:cs="Times New Roman"/>
          <w:b/>
          <w:sz w:val="28"/>
          <w:szCs w:val="28"/>
        </w:rPr>
        <w:t xml:space="preserve"> результатах деятельности комитета финансов Администрации Старорусского муниципального района за 20</w:t>
      </w:r>
      <w:r w:rsidR="00D94A3E" w:rsidRPr="001E5C83">
        <w:rPr>
          <w:rFonts w:ascii="Times New Roman" w:hAnsi="Times New Roman" w:cs="Times New Roman"/>
          <w:b/>
          <w:sz w:val="28"/>
          <w:szCs w:val="28"/>
        </w:rPr>
        <w:t>2</w:t>
      </w:r>
      <w:r w:rsidR="00140FC7" w:rsidRPr="001E5C83">
        <w:rPr>
          <w:rFonts w:ascii="Times New Roman" w:hAnsi="Times New Roman" w:cs="Times New Roman"/>
          <w:b/>
          <w:sz w:val="28"/>
          <w:szCs w:val="28"/>
        </w:rPr>
        <w:t>3</w:t>
      </w:r>
      <w:r w:rsidR="00340EAE" w:rsidRPr="001E5C8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33CEA83" w14:textId="77777777" w:rsidR="004F3FFC" w:rsidRPr="001E5C83" w:rsidRDefault="004D3D03" w:rsidP="001E5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Работа комитета финансов Старорусского муниципального района организована в соответствии с целями и задачами, определенными Положением о комитете финансов Старорусского муниципального района, утвержденным решением Думы Старорусского муниципального района от 31.01.2014 № 344.</w:t>
      </w:r>
    </w:p>
    <w:p w14:paraId="72FD71F6" w14:textId="77777777" w:rsidR="004D3D03" w:rsidRPr="001E5C83" w:rsidRDefault="004D3D03" w:rsidP="001E5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финансов Старорусского муниципального района           является структурным подразделением Администрации Старорусского муниципального района. Подведомственных учреждений комитет финансов Старорусского муниципального района не имеет.</w:t>
      </w:r>
    </w:p>
    <w:p w14:paraId="0009EA6D" w14:textId="77777777" w:rsidR="004D3D03" w:rsidRPr="001E5C83" w:rsidRDefault="004D3D03" w:rsidP="001E5C8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 комитета:</w:t>
      </w:r>
    </w:p>
    <w:p w14:paraId="1772F50C" w14:textId="77777777" w:rsidR="004D3D03" w:rsidRPr="001E5C83" w:rsidRDefault="004D3D03" w:rsidP="001E5C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1. Разработка проектов бюджетов муниципального района и г. Старая Русса и обеспечение их исполнения в установленном порядке;</w:t>
      </w:r>
    </w:p>
    <w:p w14:paraId="302F8F99" w14:textId="77777777" w:rsidR="004D3D03" w:rsidRPr="001E5C83" w:rsidRDefault="004D3D03" w:rsidP="001E5C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2. Разработка предложений по мобилизации доходов в бюджеты муниципального района и г. Старая Русса за счет налоговых и неналоговых поступлений;</w:t>
      </w:r>
    </w:p>
    <w:p w14:paraId="2BA4B798" w14:textId="77777777" w:rsidR="004D3D03" w:rsidRPr="001E5C83" w:rsidRDefault="004D3D03" w:rsidP="001E5C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3. Концентрация финансовых ресурсов на приоритетных направлениях развития Старорусского муниципального района, целевое финансирование расходов;</w:t>
      </w:r>
    </w:p>
    <w:p w14:paraId="69240FC4" w14:textId="77777777" w:rsidR="004D3D03" w:rsidRPr="001E5C83" w:rsidRDefault="004D3D03" w:rsidP="001E5C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4. Осуществление в пределах своих полномочий внутреннего муниципального финансового контроля;</w:t>
      </w:r>
    </w:p>
    <w:p w14:paraId="277DD255" w14:textId="77777777" w:rsidR="004D3D03" w:rsidRPr="001E5C83" w:rsidRDefault="004D3D03" w:rsidP="001E5C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5. Обеспечение общедоступности информации по разработке, рассмотрению, утверждению и исполнению бюджета муниципального района и г. Старая Русса.</w:t>
      </w:r>
    </w:p>
    <w:p w14:paraId="20FAD196" w14:textId="77777777" w:rsidR="00D15401" w:rsidRPr="001E5C83" w:rsidRDefault="007731E5" w:rsidP="001E5C8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31E6A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E5C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Налоговая политика и бюджетный процесс</w:t>
      </w:r>
    </w:p>
    <w:p w14:paraId="51471EA4" w14:textId="77777777" w:rsidR="003772E7" w:rsidRPr="001E5C83" w:rsidRDefault="003772E7" w:rsidP="001E5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Основу финансового законодательства составляет сформированное в соответствии с Бюджетным кодексом Российской Федерации и другими федеральными нормативными правовыми актами бюджетное законодательство Старорусского муниципального района. В первую очередь, это решения Думы Старорусского муниципального района от 29 ноября 2013 года № 312 «Об утверждении Положения о бюджетном процессе в Старорусском муниципальном районе» и Совета депутатов города Старая Русса от 29.05.2013 № 187 «Об утверждении Положения о бюджетном процессе в городе Старая Русса».</w:t>
      </w:r>
    </w:p>
    <w:p w14:paraId="6056273A" w14:textId="789B4FD7" w:rsidR="00CE5936" w:rsidRPr="001E5C83" w:rsidRDefault="003772E7" w:rsidP="001E5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Основные направления бюджетной и налоговой политики района на 20</w:t>
      </w:r>
      <w:r w:rsidR="00282AEC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5936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были разработаны в соответствии с</w:t>
      </w:r>
      <w:r w:rsidR="0062371C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требованиями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62371C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 Бюджетного кодекса Российской Федерации, </w:t>
      </w:r>
      <w:r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Послани</w:t>
      </w:r>
      <w:r w:rsidR="00CE5936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E5936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Федеральному Собранию Российской Федерации</w:t>
      </w:r>
      <w:r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7 мая 2012 года, </w:t>
      </w:r>
      <w:r w:rsidR="00CE5936" w:rsidRPr="001E5C83">
        <w:rPr>
          <w:rFonts w:ascii="Times New Roman" w:hAnsi="Times New Roman" w:cs="Times New Roman"/>
          <w:sz w:val="28"/>
          <w:szCs w:val="28"/>
        </w:rPr>
        <w:t xml:space="preserve">от 7 мая 2018 года </w:t>
      </w:r>
      <w:hyperlink r:id="rId6" w:history="1">
        <w:r w:rsidR="00CE5936" w:rsidRPr="001E5C83">
          <w:rPr>
            <w:rFonts w:ascii="Times New Roman" w:hAnsi="Times New Roman" w:cs="Times New Roman"/>
            <w:sz w:val="28"/>
            <w:szCs w:val="28"/>
          </w:rPr>
          <w:t>№ 204</w:t>
        </w:r>
      </w:hyperlink>
      <w:r w:rsidR="00CE5936" w:rsidRPr="001E5C83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Посланием Президента Российской Федерации Федеральному Собранию Российской Федерации от 21 апреля 2021 года, Прогнозом социально-экономического развития Старорусского муниципального района на 2023 - 2025 годы.</w:t>
      </w:r>
    </w:p>
    <w:p w14:paraId="3814163C" w14:textId="615C51C0" w:rsidR="004F3FFC" w:rsidRPr="001E5C83" w:rsidRDefault="003772E7" w:rsidP="001E5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282AEC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5936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бюджетная политика района была направлена на сохранение социальной и финансовой стабильности в районе, актуализацию целей и задач бюджетной политики с учетом изменившихся условий и перспектив развития экономики района. </w:t>
      </w:r>
    </w:p>
    <w:p w14:paraId="75A5DC60" w14:textId="64521945" w:rsidR="003772E7" w:rsidRPr="001E5C83" w:rsidRDefault="003772E7" w:rsidP="001E5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своевременного и оперативного изменения законодательства района с учетом происходящих экономических процессов в 20</w:t>
      </w:r>
      <w:r w:rsidR="00282AEC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040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комитетом финансов Старорусского муниципального района подготовлен ряд проектов решений, которые рассмотрены и приняты Думой Старорусского муниципального района и Советом депутатов города Старая Ру</w:t>
      </w:r>
      <w:r w:rsidR="009240B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сса:</w:t>
      </w:r>
    </w:p>
    <w:p w14:paraId="7704543F" w14:textId="173C36E5" w:rsidR="00D81D19" w:rsidRPr="001E5C83" w:rsidRDefault="009240BE" w:rsidP="001E5C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5649EE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>течение 20</w:t>
      </w:r>
      <w:r w:rsidR="00CA457F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0405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49EE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46872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решениями </w:t>
      </w:r>
      <w:r w:rsidR="005649EE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>Дум</w:t>
      </w:r>
      <w:r w:rsidR="00946872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>ы Старорусского муниципального района и Совета депутатов города Старая Русса</w:t>
      </w:r>
      <w:r w:rsidR="005649EE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</w:t>
      </w:r>
      <w:r w:rsidR="00963D00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="005649EE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в бюджет</w:t>
      </w:r>
      <w:r w:rsidR="006B17F9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5649EE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6B17F9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6B17F9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Старорусского муниципального района о</w:t>
      </w:r>
      <w:r w:rsidR="005649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31040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CD2CDC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31040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49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31040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106</w:t>
      </w:r>
      <w:r w:rsidR="004C368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9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бюджете </w:t>
      </w:r>
      <w:r w:rsidR="0044532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Старорусского муниципального района </w:t>
      </w:r>
      <w:r w:rsidR="005649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CA457F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040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49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B5883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</w:t>
      </w:r>
      <w:r w:rsidR="004C368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040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B5883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</w:t>
      </w:r>
      <w:r w:rsidR="007745F2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040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B5883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="005649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4532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325" w:rsidRPr="001E5C83">
        <w:rPr>
          <w:rFonts w:ascii="Times New Roman" w:hAnsi="Times New Roman" w:cs="Times New Roman"/>
          <w:sz w:val="28"/>
          <w:szCs w:val="28"/>
        </w:rPr>
        <w:t xml:space="preserve">и решением Совета депутатов города Старая Русса от </w:t>
      </w:r>
      <w:r w:rsidR="00293644" w:rsidRPr="001E5C83">
        <w:rPr>
          <w:rFonts w:ascii="Times New Roman" w:hAnsi="Times New Roman" w:cs="Times New Roman"/>
          <w:sz w:val="28"/>
          <w:szCs w:val="28"/>
        </w:rPr>
        <w:t>14</w:t>
      </w:r>
      <w:r w:rsidR="009738DE" w:rsidRPr="001E5C83">
        <w:rPr>
          <w:rFonts w:ascii="Times New Roman" w:hAnsi="Times New Roman" w:cs="Times New Roman"/>
          <w:sz w:val="28"/>
          <w:szCs w:val="28"/>
        </w:rPr>
        <w:t>.12.202</w:t>
      </w:r>
      <w:r w:rsidR="00293644" w:rsidRPr="001E5C83">
        <w:rPr>
          <w:rFonts w:ascii="Times New Roman" w:hAnsi="Times New Roman" w:cs="Times New Roman"/>
          <w:sz w:val="28"/>
          <w:szCs w:val="28"/>
        </w:rPr>
        <w:t>2</w:t>
      </w:r>
      <w:r w:rsidR="00445325" w:rsidRPr="001E5C83">
        <w:rPr>
          <w:rFonts w:ascii="Times New Roman" w:hAnsi="Times New Roman" w:cs="Times New Roman"/>
          <w:sz w:val="28"/>
          <w:szCs w:val="28"/>
        </w:rPr>
        <w:t xml:space="preserve"> №</w:t>
      </w:r>
      <w:r w:rsidR="00027361" w:rsidRPr="001E5C83">
        <w:rPr>
          <w:rFonts w:ascii="Times New Roman" w:hAnsi="Times New Roman" w:cs="Times New Roman"/>
          <w:sz w:val="28"/>
          <w:szCs w:val="28"/>
        </w:rPr>
        <w:t xml:space="preserve"> </w:t>
      </w:r>
      <w:r w:rsidR="00CD2CDC" w:rsidRPr="001E5C83">
        <w:rPr>
          <w:rFonts w:ascii="Times New Roman" w:hAnsi="Times New Roman" w:cs="Times New Roman"/>
          <w:sz w:val="28"/>
          <w:szCs w:val="28"/>
        </w:rPr>
        <w:t>2</w:t>
      </w:r>
      <w:r w:rsidR="00293644" w:rsidRPr="001E5C83">
        <w:rPr>
          <w:rFonts w:ascii="Times New Roman" w:hAnsi="Times New Roman" w:cs="Times New Roman"/>
          <w:sz w:val="28"/>
          <w:szCs w:val="28"/>
        </w:rPr>
        <w:t>86</w:t>
      </w:r>
      <w:r w:rsidR="00445325" w:rsidRPr="001E5C83">
        <w:rPr>
          <w:rFonts w:ascii="Times New Roman" w:hAnsi="Times New Roman" w:cs="Times New Roman"/>
          <w:sz w:val="28"/>
          <w:szCs w:val="28"/>
        </w:rPr>
        <w:t xml:space="preserve"> «О бюджете города Старая Русса на 20</w:t>
      </w:r>
      <w:r w:rsidR="00E97382" w:rsidRPr="001E5C83">
        <w:rPr>
          <w:rFonts w:ascii="Times New Roman" w:hAnsi="Times New Roman" w:cs="Times New Roman"/>
          <w:sz w:val="28"/>
          <w:szCs w:val="28"/>
        </w:rPr>
        <w:t>2</w:t>
      </w:r>
      <w:r w:rsidR="00293644" w:rsidRPr="001E5C83">
        <w:rPr>
          <w:rFonts w:ascii="Times New Roman" w:hAnsi="Times New Roman" w:cs="Times New Roman"/>
          <w:sz w:val="28"/>
          <w:szCs w:val="28"/>
        </w:rPr>
        <w:t>3</w:t>
      </w:r>
      <w:r w:rsidR="00445325" w:rsidRPr="001E5C83">
        <w:rPr>
          <w:rFonts w:ascii="Times New Roman" w:hAnsi="Times New Roman" w:cs="Times New Roman"/>
          <w:sz w:val="28"/>
          <w:szCs w:val="28"/>
        </w:rPr>
        <w:t xml:space="preserve"> год</w:t>
      </w:r>
      <w:r w:rsidR="00027361" w:rsidRPr="001E5C8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2648E6" w:rsidRPr="001E5C83">
        <w:rPr>
          <w:rFonts w:ascii="Times New Roman" w:hAnsi="Times New Roman" w:cs="Times New Roman"/>
          <w:sz w:val="28"/>
          <w:szCs w:val="28"/>
        </w:rPr>
        <w:t>2</w:t>
      </w:r>
      <w:r w:rsidR="00293644" w:rsidRPr="001E5C83">
        <w:rPr>
          <w:rFonts w:ascii="Times New Roman" w:hAnsi="Times New Roman" w:cs="Times New Roman"/>
          <w:sz w:val="28"/>
          <w:szCs w:val="28"/>
        </w:rPr>
        <w:t>4</w:t>
      </w:r>
      <w:r w:rsidR="002755DC" w:rsidRPr="001E5C83">
        <w:rPr>
          <w:rFonts w:ascii="Times New Roman" w:hAnsi="Times New Roman" w:cs="Times New Roman"/>
          <w:sz w:val="28"/>
          <w:szCs w:val="28"/>
        </w:rPr>
        <w:t xml:space="preserve"> и 202</w:t>
      </w:r>
      <w:r w:rsidR="00293644" w:rsidRPr="001E5C83">
        <w:rPr>
          <w:rFonts w:ascii="Times New Roman" w:hAnsi="Times New Roman" w:cs="Times New Roman"/>
          <w:sz w:val="28"/>
          <w:szCs w:val="28"/>
        </w:rPr>
        <w:t>5</w:t>
      </w:r>
      <w:r w:rsidR="002755DC" w:rsidRPr="001E5C8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45325" w:rsidRPr="001E5C83">
        <w:rPr>
          <w:rFonts w:ascii="Times New Roman" w:hAnsi="Times New Roman" w:cs="Times New Roman"/>
          <w:sz w:val="28"/>
          <w:szCs w:val="28"/>
        </w:rPr>
        <w:t>»</w:t>
      </w:r>
      <w:r w:rsidR="005649EE" w:rsidRPr="001E5C83">
        <w:rPr>
          <w:rFonts w:ascii="Times New Roman" w:hAnsi="Times New Roman" w:cs="Times New Roman"/>
          <w:sz w:val="28"/>
          <w:szCs w:val="28"/>
        </w:rPr>
        <w:t xml:space="preserve">. </w:t>
      </w:r>
      <w:r w:rsidR="005649EE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</w:t>
      </w:r>
      <w:r w:rsidR="00963D00" w:rsidRPr="00963D0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5649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уточняли основные характеристики бюджета </w:t>
      </w:r>
      <w:r w:rsidR="0044532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и бюджета г. Старая Русса</w:t>
      </w:r>
      <w:r w:rsidR="005649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фактического поступления доходов</w:t>
      </w:r>
      <w:r w:rsidR="0044532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20DB03" w14:textId="77777777" w:rsidR="00985638" w:rsidRPr="001E5C83" w:rsidRDefault="00985638" w:rsidP="001E5C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7EF21C" w14:textId="528510F1" w:rsidR="00A245FA" w:rsidRPr="001E5C83" w:rsidRDefault="00A245FA" w:rsidP="001E5C8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нормативно-правовых актов размещаются на сайте органа местного самоуправления </w:t>
      </w:r>
      <w:r w:rsidR="00A77D10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решением Думы Старорусского муниципального района от </w:t>
      </w:r>
      <w:r w:rsidR="008D40F4" w:rsidRPr="008D40F4">
        <w:rPr>
          <w:rFonts w:ascii="Times New Roman" w:hAnsi="Times New Roman" w:cs="Times New Roman"/>
          <w:sz w:val="28"/>
          <w:szCs w:val="28"/>
        </w:rPr>
        <w:t>14</w:t>
      </w:r>
      <w:r w:rsidR="00A77D10" w:rsidRPr="008D40F4">
        <w:rPr>
          <w:rFonts w:ascii="Times New Roman" w:hAnsi="Times New Roman" w:cs="Times New Roman"/>
          <w:sz w:val="28"/>
          <w:szCs w:val="28"/>
        </w:rPr>
        <w:t>.</w:t>
      </w:r>
      <w:r w:rsidR="008D40F4" w:rsidRPr="008D40F4">
        <w:rPr>
          <w:rFonts w:ascii="Times New Roman" w:hAnsi="Times New Roman" w:cs="Times New Roman"/>
          <w:sz w:val="28"/>
          <w:szCs w:val="28"/>
        </w:rPr>
        <w:t>10</w:t>
      </w:r>
      <w:r w:rsidR="00A77D10" w:rsidRPr="008D40F4">
        <w:rPr>
          <w:rFonts w:ascii="Times New Roman" w:hAnsi="Times New Roman" w:cs="Times New Roman"/>
          <w:sz w:val="28"/>
          <w:szCs w:val="28"/>
        </w:rPr>
        <w:t>.201</w:t>
      </w:r>
      <w:r w:rsidR="008D40F4" w:rsidRPr="008D40F4">
        <w:rPr>
          <w:rFonts w:ascii="Times New Roman" w:hAnsi="Times New Roman" w:cs="Times New Roman"/>
          <w:sz w:val="28"/>
          <w:szCs w:val="28"/>
        </w:rPr>
        <w:t>5</w:t>
      </w:r>
      <w:r w:rsidR="00A77D10" w:rsidRPr="008D40F4">
        <w:rPr>
          <w:rFonts w:ascii="Times New Roman" w:hAnsi="Times New Roman" w:cs="Times New Roman"/>
          <w:sz w:val="28"/>
          <w:szCs w:val="28"/>
        </w:rPr>
        <w:t xml:space="preserve"> №</w:t>
      </w:r>
      <w:r w:rsidR="008D40F4" w:rsidRPr="008D40F4">
        <w:rPr>
          <w:rFonts w:ascii="Times New Roman" w:hAnsi="Times New Roman" w:cs="Times New Roman"/>
          <w:sz w:val="28"/>
          <w:szCs w:val="28"/>
        </w:rPr>
        <w:t xml:space="preserve"> 6</w:t>
      </w:r>
      <w:r w:rsidR="00A77D10" w:rsidRPr="008D40F4">
        <w:rPr>
          <w:rFonts w:ascii="Times New Roman" w:hAnsi="Times New Roman" w:cs="Times New Roman"/>
          <w:sz w:val="28"/>
          <w:szCs w:val="28"/>
        </w:rPr>
        <w:t xml:space="preserve"> "О комиссии Думы Старорусского муниципального района по проведению антикоррупционной экспертизы" и </w:t>
      </w:r>
      <w:r w:rsidR="00A77D10" w:rsidRPr="000E616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Старорусского муниципального района от 06.11.2013 №1149 "</w:t>
      </w:r>
      <w:r w:rsidR="00A77D10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общественного обсуждения проектов муниципальных нормативных правовых актов Администрации Старорусского муниципального района, затрагивающие права и свободы, обязанности человека и гражданина, права и обязанности юридических лиц".</w:t>
      </w:r>
    </w:p>
    <w:p w14:paraId="5DD34969" w14:textId="00C1660A" w:rsidR="00573672" w:rsidRPr="001E5C83" w:rsidRDefault="0057681D" w:rsidP="001E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73672" w:rsidRPr="001E5C83">
        <w:rPr>
          <w:rFonts w:ascii="Times New Roman" w:hAnsi="Times New Roman" w:cs="Times New Roman"/>
          <w:sz w:val="28"/>
          <w:szCs w:val="28"/>
        </w:rPr>
        <w:t>За 202</w:t>
      </w:r>
      <w:r w:rsidR="00EA0B9C" w:rsidRPr="001E5C83">
        <w:rPr>
          <w:rFonts w:ascii="Times New Roman" w:hAnsi="Times New Roman" w:cs="Times New Roman"/>
          <w:sz w:val="28"/>
          <w:szCs w:val="28"/>
        </w:rPr>
        <w:t>3</w:t>
      </w:r>
      <w:r w:rsidR="00573672" w:rsidRPr="001E5C83">
        <w:rPr>
          <w:rFonts w:ascii="Times New Roman" w:hAnsi="Times New Roman" w:cs="Times New Roman"/>
          <w:sz w:val="28"/>
          <w:szCs w:val="28"/>
        </w:rPr>
        <w:t xml:space="preserve"> год исполнение бюджета муниципального района по доходам составило 10</w:t>
      </w:r>
      <w:r w:rsidR="00EA0B9C" w:rsidRPr="001E5C83">
        <w:rPr>
          <w:rFonts w:ascii="Times New Roman" w:hAnsi="Times New Roman" w:cs="Times New Roman"/>
          <w:sz w:val="28"/>
          <w:szCs w:val="28"/>
        </w:rPr>
        <w:t>2,3</w:t>
      </w:r>
      <w:r w:rsidR="00573672" w:rsidRPr="001E5C83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8E3E0B" w:rsidRPr="001E5C83">
        <w:rPr>
          <w:rFonts w:ascii="Times New Roman" w:hAnsi="Times New Roman" w:cs="Times New Roman"/>
          <w:sz w:val="28"/>
          <w:szCs w:val="28"/>
        </w:rPr>
        <w:t>1</w:t>
      </w:r>
      <w:r w:rsidR="00EA0B9C" w:rsidRPr="001E5C83">
        <w:rPr>
          <w:rFonts w:ascii="Times New Roman" w:hAnsi="Times New Roman" w:cs="Times New Roman"/>
          <w:sz w:val="28"/>
          <w:szCs w:val="28"/>
        </w:rPr>
        <w:t>583887,1</w:t>
      </w:r>
      <w:r w:rsidR="00573672" w:rsidRPr="001E5C83">
        <w:rPr>
          <w:rFonts w:ascii="Times New Roman" w:hAnsi="Times New Roman" w:cs="Times New Roman"/>
          <w:sz w:val="28"/>
          <w:szCs w:val="28"/>
        </w:rPr>
        <w:t xml:space="preserve"> тыс. рублей, фактически поступило </w:t>
      </w:r>
      <w:r w:rsidR="00EA0B9C" w:rsidRPr="001E5C83">
        <w:rPr>
          <w:rFonts w:ascii="Times New Roman" w:hAnsi="Times New Roman" w:cs="Times New Roman"/>
          <w:sz w:val="28"/>
          <w:szCs w:val="28"/>
        </w:rPr>
        <w:t>1619706,2</w:t>
      </w:r>
      <w:r w:rsidR="00573672" w:rsidRPr="001E5C83">
        <w:rPr>
          <w:rFonts w:ascii="Times New Roman" w:hAnsi="Times New Roman" w:cs="Times New Roman"/>
          <w:sz w:val="28"/>
          <w:szCs w:val="28"/>
        </w:rPr>
        <w:t xml:space="preserve"> тыс. рублей). За 202</w:t>
      </w:r>
      <w:r w:rsidR="00EA0B9C" w:rsidRPr="001E5C83">
        <w:rPr>
          <w:rFonts w:ascii="Times New Roman" w:hAnsi="Times New Roman" w:cs="Times New Roman"/>
          <w:sz w:val="28"/>
          <w:szCs w:val="28"/>
        </w:rPr>
        <w:t>2</w:t>
      </w:r>
      <w:r w:rsidR="00573672" w:rsidRPr="001E5C83">
        <w:rPr>
          <w:rFonts w:ascii="Times New Roman" w:hAnsi="Times New Roman" w:cs="Times New Roman"/>
          <w:sz w:val="28"/>
          <w:szCs w:val="28"/>
        </w:rPr>
        <w:t xml:space="preserve"> год получено </w:t>
      </w:r>
      <w:r w:rsidR="008E3E0B" w:rsidRPr="001E5C83">
        <w:rPr>
          <w:rFonts w:ascii="Times New Roman" w:hAnsi="Times New Roman" w:cs="Times New Roman"/>
          <w:sz w:val="28"/>
          <w:szCs w:val="28"/>
        </w:rPr>
        <w:t>1</w:t>
      </w:r>
      <w:r w:rsidR="00EA0B9C" w:rsidRPr="001E5C83">
        <w:rPr>
          <w:rFonts w:ascii="Times New Roman" w:hAnsi="Times New Roman" w:cs="Times New Roman"/>
          <w:sz w:val="28"/>
          <w:szCs w:val="28"/>
        </w:rPr>
        <w:t>248786,1</w:t>
      </w:r>
      <w:r w:rsidR="00573672" w:rsidRPr="001E5C8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7DB65E8" w14:textId="0D4E88E6" w:rsidR="00573672" w:rsidRPr="001E5C83" w:rsidRDefault="00573672" w:rsidP="001E5C8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ab/>
      </w:r>
      <w:r w:rsidR="002146CD" w:rsidRPr="001E5C83">
        <w:rPr>
          <w:rFonts w:ascii="Times New Roman" w:hAnsi="Times New Roman" w:cs="Times New Roman"/>
          <w:sz w:val="28"/>
          <w:szCs w:val="28"/>
        </w:rPr>
        <w:t>Безвозмездные поступления из</w:t>
      </w:r>
      <w:r w:rsidRPr="001E5C83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</w:t>
      </w:r>
      <w:r w:rsidR="002146CD" w:rsidRPr="001E5C83">
        <w:rPr>
          <w:rFonts w:ascii="Times New Roman" w:hAnsi="Times New Roman" w:cs="Times New Roman"/>
          <w:sz w:val="28"/>
          <w:szCs w:val="28"/>
        </w:rPr>
        <w:t>составили</w:t>
      </w:r>
      <w:r w:rsidRPr="001E5C83">
        <w:rPr>
          <w:rFonts w:ascii="Times New Roman" w:hAnsi="Times New Roman" w:cs="Times New Roman"/>
          <w:sz w:val="28"/>
          <w:szCs w:val="28"/>
        </w:rPr>
        <w:t xml:space="preserve"> </w:t>
      </w:r>
      <w:r w:rsidR="00EA0B9C" w:rsidRPr="001E5C83">
        <w:rPr>
          <w:rFonts w:ascii="Times New Roman" w:hAnsi="Times New Roman" w:cs="Times New Roman"/>
          <w:sz w:val="28"/>
          <w:szCs w:val="28"/>
        </w:rPr>
        <w:t>1128739,0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EA0B9C" w:rsidRPr="001E5C83">
        <w:rPr>
          <w:rFonts w:ascii="Times New Roman" w:hAnsi="Times New Roman" w:cs="Times New Roman"/>
          <w:sz w:val="28"/>
          <w:szCs w:val="28"/>
        </w:rPr>
        <w:t>1129113,2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или 99,</w:t>
      </w:r>
      <w:r w:rsidR="008E3E0B" w:rsidRPr="001E5C83">
        <w:rPr>
          <w:rFonts w:ascii="Times New Roman" w:hAnsi="Times New Roman" w:cs="Times New Roman"/>
          <w:sz w:val="28"/>
          <w:szCs w:val="28"/>
        </w:rPr>
        <w:t>9</w:t>
      </w:r>
      <w:r w:rsidR="00EA0B9C" w:rsidRPr="001E5C83">
        <w:rPr>
          <w:rFonts w:ascii="Times New Roman" w:hAnsi="Times New Roman" w:cs="Times New Roman"/>
          <w:sz w:val="28"/>
          <w:szCs w:val="28"/>
        </w:rPr>
        <w:t>7</w:t>
      </w:r>
      <w:r w:rsidRPr="001E5C83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100E7929" w14:textId="131BEF02" w:rsidR="008E3E0B" w:rsidRPr="00673605" w:rsidRDefault="008E3E0B" w:rsidP="001E5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605">
        <w:rPr>
          <w:rFonts w:ascii="Times New Roman" w:hAnsi="Times New Roman" w:cs="Times New Roman"/>
          <w:sz w:val="28"/>
          <w:szCs w:val="28"/>
        </w:rPr>
        <w:t xml:space="preserve">Отклонение объема безвозмездных поступлений от запланированных, составляющего минус </w:t>
      </w:r>
      <w:r w:rsidR="00EA0B9C" w:rsidRPr="00673605">
        <w:rPr>
          <w:rFonts w:ascii="Times New Roman" w:hAnsi="Times New Roman" w:cs="Times New Roman"/>
          <w:sz w:val="28"/>
          <w:szCs w:val="28"/>
        </w:rPr>
        <w:t>374,2</w:t>
      </w:r>
      <w:r w:rsidRPr="00673605">
        <w:rPr>
          <w:rFonts w:ascii="Times New Roman" w:hAnsi="Times New Roman" w:cs="Times New Roman"/>
          <w:sz w:val="28"/>
          <w:szCs w:val="28"/>
        </w:rPr>
        <w:t xml:space="preserve"> тыс. рублей, вызвано:</w:t>
      </w:r>
    </w:p>
    <w:p w14:paraId="6A8EC29F" w14:textId="394D6E5D" w:rsidR="00573672" w:rsidRPr="00673605" w:rsidRDefault="00573672" w:rsidP="001E5C8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36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2ED7" w:rsidRPr="00673605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673605">
        <w:rPr>
          <w:rFonts w:ascii="Times New Roman" w:hAnsi="Times New Roman" w:cs="Times New Roman"/>
          <w:iCs/>
          <w:sz w:val="28"/>
          <w:szCs w:val="28"/>
        </w:rPr>
        <w:t xml:space="preserve">отсутствием потребности </w:t>
      </w:r>
      <w:r w:rsidR="00673605" w:rsidRPr="00673605">
        <w:rPr>
          <w:rFonts w:ascii="Times New Roman" w:hAnsi="Times New Roman" w:cs="Times New Roman"/>
          <w:iCs/>
          <w:sz w:val="28"/>
          <w:szCs w:val="28"/>
        </w:rPr>
        <w:t>373,6</w:t>
      </w:r>
      <w:r w:rsidRPr="00673605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="00480F78" w:rsidRPr="00673605">
        <w:rPr>
          <w:rFonts w:ascii="Times New Roman" w:hAnsi="Times New Roman" w:cs="Times New Roman"/>
          <w:iCs/>
          <w:sz w:val="28"/>
          <w:szCs w:val="28"/>
        </w:rPr>
        <w:t>;</w:t>
      </w:r>
    </w:p>
    <w:p w14:paraId="01CD40EE" w14:textId="1486A8B2" w:rsidR="00573672" w:rsidRPr="00673605" w:rsidRDefault="00573672" w:rsidP="001E5C83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3605">
        <w:rPr>
          <w:rFonts w:ascii="Times New Roman" w:hAnsi="Times New Roman" w:cs="Times New Roman"/>
          <w:iCs/>
          <w:sz w:val="28"/>
          <w:szCs w:val="28"/>
        </w:rPr>
        <w:t xml:space="preserve">отсутствием заявок на участие в конкурсе – </w:t>
      </w:r>
      <w:r w:rsidR="00673605" w:rsidRPr="00673605">
        <w:rPr>
          <w:rFonts w:ascii="Times New Roman" w:hAnsi="Times New Roman" w:cs="Times New Roman"/>
          <w:iCs/>
          <w:sz w:val="28"/>
          <w:szCs w:val="28"/>
        </w:rPr>
        <w:t>0,6</w:t>
      </w:r>
      <w:r w:rsidRPr="00673605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="00480F78" w:rsidRPr="00673605">
        <w:rPr>
          <w:rFonts w:ascii="Times New Roman" w:hAnsi="Times New Roman" w:cs="Times New Roman"/>
          <w:iCs/>
          <w:sz w:val="28"/>
          <w:szCs w:val="28"/>
        </w:rPr>
        <w:t>.</w:t>
      </w:r>
    </w:p>
    <w:p w14:paraId="0C3890BA" w14:textId="7D6D8F31" w:rsidR="00B82ED7" w:rsidRPr="001E5C83" w:rsidRDefault="00B82ED7" w:rsidP="001E5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>В структуре доходов 202</w:t>
      </w:r>
      <w:r w:rsidR="006B4F6D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года доля налоговых и неналоговых поступлений составила</w:t>
      </w:r>
      <w:r w:rsidRPr="001E5C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4F6D" w:rsidRPr="001E5C83">
        <w:rPr>
          <w:rFonts w:ascii="Times New Roman" w:hAnsi="Times New Roman" w:cs="Times New Roman"/>
          <w:sz w:val="28"/>
          <w:szCs w:val="28"/>
        </w:rPr>
        <w:t>30,3</w:t>
      </w:r>
      <w:r w:rsidRPr="001E5C83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B4F6D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году – 3</w:t>
      </w:r>
      <w:r w:rsidR="006B4F6D" w:rsidRPr="001E5C83">
        <w:rPr>
          <w:rFonts w:ascii="Times New Roman" w:hAnsi="Times New Roman" w:cs="Times New Roman"/>
          <w:sz w:val="28"/>
          <w:szCs w:val="28"/>
        </w:rPr>
        <w:t>5</w:t>
      </w:r>
      <w:r w:rsidRPr="001E5C83">
        <w:rPr>
          <w:rFonts w:ascii="Times New Roman" w:hAnsi="Times New Roman" w:cs="Times New Roman"/>
          <w:sz w:val="28"/>
          <w:szCs w:val="28"/>
        </w:rPr>
        <w:t>,</w:t>
      </w:r>
      <w:r w:rsidR="006B4F6D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%. Снижение показателя обусловлено увеличением объема безвозмездных поступлений.</w:t>
      </w:r>
    </w:p>
    <w:p w14:paraId="7114D40F" w14:textId="7AC3592D" w:rsidR="00B82ED7" w:rsidRPr="001E5C83" w:rsidRDefault="00B82ED7" w:rsidP="001E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E5C83"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за 202</w:t>
      </w:r>
      <w:r w:rsidR="006B4F6D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B4F6D" w:rsidRPr="001E5C83">
        <w:rPr>
          <w:rFonts w:ascii="Times New Roman" w:hAnsi="Times New Roman" w:cs="Times New Roman"/>
          <w:sz w:val="28"/>
          <w:szCs w:val="28"/>
        </w:rPr>
        <w:t>491179,5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при установленном плане </w:t>
      </w:r>
      <w:r w:rsidR="006B4F6D" w:rsidRPr="001E5C83">
        <w:rPr>
          <w:rFonts w:ascii="Times New Roman" w:hAnsi="Times New Roman" w:cs="Times New Roman"/>
          <w:sz w:val="28"/>
          <w:szCs w:val="28"/>
        </w:rPr>
        <w:t>454986,2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6B4F6D" w:rsidRPr="001E5C83">
        <w:rPr>
          <w:rFonts w:ascii="Times New Roman" w:hAnsi="Times New Roman" w:cs="Times New Roman"/>
          <w:sz w:val="28"/>
          <w:szCs w:val="28"/>
        </w:rPr>
        <w:t>08</w:t>
      </w:r>
      <w:r w:rsidRPr="001E5C83">
        <w:rPr>
          <w:rFonts w:ascii="Times New Roman" w:hAnsi="Times New Roman" w:cs="Times New Roman"/>
          <w:sz w:val="28"/>
          <w:szCs w:val="28"/>
        </w:rPr>
        <w:t xml:space="preserve"> %. За 202</w:t>
      </w:r>
      <w:r w:rsidR="006B4F6D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6B4F6D" w:rsidRPr="001E5C83">
        <w:rPr>
          <w:rFonts w:ascii="Times New Roman" w:hAnsi="Times New Roman" w:cs="Times New Roman"/>
          <w:sz w:val="28"/>
          <w:szCs w:val="28"/>
        </w:rPr>
        <w:t xml:space="preserve">440038,3 </w:t>
      </w:r>
      <w:r w:rsidRPr="001E5C83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4D521D6C" w14:textId="2294740B" w:rsidR="00B82ED7" w:rsidRPr="001E5C83" w:rsidRDefault="00B82ED7" w:rsidP="001E5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В составе собственных доходов налоговые доходы составили </w:t>
      </w:r>
      <w:r w:rsidR="00F026AE" w:rsidRPr="001E5C83">
        <w:rPr>
          <w:rFonts w:ascii="Times New Roman" w:hAnsi="Times New Roman" w:cs="Times New Roman"/>
          <w:sz w:val="28"/>
          <w:szCs w:val="28"/>
        </w:rPr>
        <w:t>445446,1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(9</w:t>
      </w:r>
      <w:r w:rsidR="00F026AE" w:rsidRPr="001E5C83">
        <w:rPr>
          <w:rFonts w:ascii="Times New Roman" w:hAnsi="Times New Roman" w:cs="Times New Roman"/>
          <w:sz w:val="28"/>
          <w:szCs w:val="28"/>
        </w:rPr>
        <w:t>0</w:t>
      </w:r>
      <w:r w:rsidRPr="001E5C83">
        <w:rPr>
          <w:rFonts w:ascii="Times New Roman" w:hAnsi="Times New Roman" w:cs="Times New Roman"/>
          <w:sz w:val="28"/>
          <w:szCs w:val="28"/>
        </w:rPr>
        <w:t>,</w:t>
      </w:r>
      <w:r w:rsidR="00F026AE" w:rsidRPr="001E5C83">
        <w:rPr>
          <w:rFonts w:ascii="Times New Roman" w:hAnsi="Times New Roman" w:cs="Times New Roman"/>
          <w:sz w:val="28"/>
          <w:szCs w:val="28"/>
        </w:rPr>
        <w:t>7</w:t>
      </w:r>
      <w:r w:rsidRPr="001E5C83">
        <w:rPr>
          <w:rFonts w:ascii="Times New Roman" w:hAnsi="Times New Roman" w:cs="Times New Roman"/>
          <w:sz w:val="28"/>
          <w:szCs w:val="28"/>
        </w:rPr>
        <w:t xml:space="preserve">%), неналоговые доходы </w:t>
      </w:r>
      <w:r w:rsidR="00F026AE" w:rsidRPr="001E5C83">
        <w:rPr>
          <w:rFonts w:ascii="Times New Roman" w:hAnsi="Times New Roman" w:cs="Times New Roman"/>
          <w:sz w:val="28"/>
          <w:szCs w:val="28"/>
        </w:rPr>
        <w:t>45733,4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026AE" w:rsidRPr="001E5C83">
        <w:rPr>
          <w:rFonts w:ascii="Times New Roman" w:hAnsi="Times New Roman" w:cs="Times New Roman"/>
          <w:sz w:val="28"/>
          <w:szCs w:val="28"/>
        </w:rPr>
        <w:t>9</w:t>
      </w:r>
      <w:r w:rsidRPr="001E5C83">
        <w:rPr>
          <w:rFonts w:ascii="Times New Roman" w:hAnsi="Times New Roman" w:cs="Times New Roman"/>
          <w:sz w:val="28"/>
          <w:szCs w:val="28"/>
        </w:rPr>
        <w:t>,</w:t>
      </w:r>
      <w:r w:rsidR="00F026AE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>%).</w:t>
      </w:r>
    </w:p>
    <w:p w14:paraId="58557A12" w14:textId="2975CF81" w:rsidR="00B82ED7" w:rsidRPr="001E5C83" w:rsidRDefault="00B82ED7" w:rsidP="001E5C83">
      <w:pPr>
        <w:pStyle w:val="a3"/>
        <w:ind w:firstLine="425"/>
        <w:jc w:val="both"/>
        <w:rPr>
          <w:sz w:val="28"/>
          <w:szCs w:val="28"/>
        </w:rPr>
      </w:pPr>
      <w:r w:rsidRPr="001E5C83">
        <w:rPr>
          <w:sz w:val="28"/>
          <w:szCs w:val="28"/>
        </w:rPr>
        <w:t>План по налоговым доходам в бюджет муниципального района за 202</w:t>
      </w:r>
      <w:r w:rsidR="00EC39E1" w:rsidRPr="001E5C83">
        <w:rPr>
          <w:sz w:val="28"/>
          <w:szCs w:val="28"/>
        </w:rPr>
        <w:t>3</w:t>
      </w:r>
      <w:r w:rsidRPr="001E5C83">
        <w:rPr>
          <w:sz w:val="28"/>
          <w:szCs w:val="28"/>
        </w:rPr>
        <w:t xml:space="preserve"> год выполнен на 1</w:t>
      </w:r>
      <w:r w:rsidR="00EC39E1" w:rsidRPr="001E5C83">
        <w:rPr>
          <w:sz w:val="28"/>
          <w:szCs w:val="28"/>
        </w:rPr>
        <w:t>07</w:t>
      </w:r>
      <w:r w:rsidRPr="001E5C83">
        <w:rPr>
          <w:sz w:val="28"/>
          <w:szCs w:val="28"/>
        </w:rPr>
        <w:t>,</w:t>
      </w:r>
      <w:r w:rsidR="00EC39E1" w:rsidRPr="001E5C83">
        <w:rPr>
          <w:sz w:val="28"/>
          <w:szCs w:val="28"/>
        </w:rPr>
        <w:t>8</w:t>
      </w:r>
      <w:r w:rsidRPr="001E5C83">
        <w:rPr>
          <w:sz w:val="28"/>
          <w:szCs w:val="28"/>
        </w:rPr>
        <w:t>% (за 202</w:t>
      </w:r>
      <w:r w:rsidR="00EC39E1" w:rsidRPr="001E5C83">
        <w:rPr>
          <w:sz w:val="28"/>
          <w:szCs w:val="28"/>
        </w:rPr>
        <w:t>2</w:t>
      </w:r>
      <w:r w:rsidRPr="001E5C83">
        <w:rPr>
          <w:sz w:val="28"/>
          <w:szCs w:val="28"/>
        </w:rPr>
        <w:t xml:space="preserve"> год выполнение годовых бюджетных показателей составляло 11</w:t>
      </w:r>
      <w:r w:rsidR="00EC39E1" w:rsidRPr="001E5C83">
        <w:rPr>
          <w:sz w:val="28"/>
          <w:szCs w:val="28"/>
        </w:rPr>
        <w:t>1,3</w:t>
      </w:r>
      <w:r w:rsidRPr="001E5C83">
        <w:rPr>
          <w:sz w:val="28"/>
          <w:szCs w:val="28"/>
        </w:rPr>
        <w:t>%).</w:t>
      </w:r>
    </w:p>
    <w:p w14:paraId="22DFDEF1" w14:textId="002217FA" w:rsidR="00B82ED7" w:rsidRPr="001E5C83" w:rsidRDefault="00B82ED7" w:rsidP="001E5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>Налог на доходы физических лиц за 202</w:t>
      </w:r>
      <w:r w:rsidR="00BA2BF2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поступил в сумме 3</w:t>
      </w:r>
      <w:r w:rsidR="00BA2BF2" w:rsidRPr="001E5C83">
        <w:rPr>
          <w:rFonts w:ascii="Times New Roman" w:hAnsi="Times New Roman" w:cs="Times New Roman"/>
          <w:sz w:val="28"/>
          <w:szCs w:val="28"/>
        </w:rPr>
        <w:t>24619,6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рублей. Рост поступлений по сравнению с 202</w:t>
      </w:r>
      <w:r w:rsidR="00BA2BF2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годом составил </w:t>
      </w:r>
      <w:r w:rsidR="00BA2BF2" w:rsidRPr="001E5C83">
        <w:rPr>
          <w:rFonts w:ascii="Times New Roman" w:hAnsi="Times New Roman" w:cs="Times New Roman"/>
          <w:sz w:val="28"/>
          <w:szCs w:val="28"/>
        </w:rPr>
        <w:t>8</w:t>
      </w:r>
      <w:r w:rsidRPr="001E5C83">
        <w:rPr>
          <w:rFonts w:ascii="Times New Roman" w:hAnsi="Times New Roman" w:cs="Times New Roman"/>
          <w:sz w:val="28"/>
          <w:szCs w:val="28"/>
        </w:rPr>
        <w:t xml:space="preserve"> %</w:t>
      </w:r>
      <w:r w:rsidR="00624736" w:rsidRPr="001E5C83">
        <w:rPr>
          <w:rFonts w:ascii="Times New Roman" w:hAnsi="Times New Roman" w:cs="Times New Roman"/>
          <w:sz w:val="28"/>
          <w:szCs w:val="28"/>
        </w:rPr>
        <w:t xml:space="preserve"> в результате увеличения зачисления налога от АО «123 АРЗ» и от АО «Курорт Старая Русса»</w:t>
      </w:r>
      <w:r w:rsidRPr="001E5C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4C1489" w14:textId="7DD06AAC" w:rsidR="00B82ED7" w:rsidRPr="001E5C83" w:rsidRDefault="00B82ED7" w:rsidP="001E5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Фактическое поступление акцизов по подакцизным товарам за текущий год при плане </w:t>
      </w:r>
      <w:r w:rsidR="00A97F31" w:rsidRPr="001E5C83">
        <w:rPr>
          <w:rFonts w:ascii="Times New Roman" w:hAnsi="Times New Roman" w:cs="Times New Roman"/>
          <w:sz w:val="28"/>
          <w:szCs w:val="28"/>
        </w:rPr>
        <w:t>4249,7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составило 4</w:t>
      </w:r>
      <w:r w:rsidR="00A97F31" w:rsidRPr="001E5C83">
        <w:rPr>
          <w:rFonts w:ascii="Times New Roman" w:hAnsi="Times New Roman" w:cs="Times New Roman"/>
          <w:sz w:val="28"/>
          <w:szCs w:val="28"/>
        </w:rPr>
        <w:t>946,6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или 11</w:t>
      </w:r>
      <w:r w:rsidR="00A97F31" w:rsidRPr="001E5C83">
        <w:rPr>
          <w:rFonts w:ascii="Times New Roman" w:hAnsi="Times New Roman" w:cs="Times New Roman"/>
          <w:sz w:val="28"/>
          <w:szCs w:val="28"/>
        </w:rPr>
        <w:t>6</w:t>
      </w:r>
      <w:r w:rsidRPr="001E5C83">
        <w:rPr>
          <w:rFonts w:ascii="Times New Roman" w:hAnsi="Times New Roman" w:cs="Times New Roman"/>
          <w:sz w:val="28"/>
          <w:szCs w:val="28"/>
        </w:rPr>
        <w:t xml:space="preserve">,4%. За </w:t>
      </w:r>
      <w:r w:rsidRPr="00673605">
        <w:rPr>
          <w:rFonts w:ascii="Times New Roman" w:hAnsi="Times New Roman" w:cs="Times New Roman"/>
          <w:sz w:val="28"/>
          <w:szCs w:val="28"/>
        </w:rPr>
        <w:t>прошлый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зачислено </w:t>
      </w:r>
      <w:r w:rsidR="00A97F31" w:rsidRPr="001E5C83">
        <w:rPr>
          <w:rFonts w:ascii="Times New Roman" w:hAnsi="Times New Roman" w:cs="Times New Roman"/>
          <w:sz w:val="28"/>
          <w:szCs w:val="28"/>
        </w:rPr>
        <w:t>4843,6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B7E810E" w14:textId="5A6DE212" w:rsidR="00B82ED7" w:rsidRPr="001E5C83" w:rsidRDefault="00B82ED7" w:rsidP="001E5C8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E5C83">
        <w:rPr>
          <w:rFonts w:ascii="Times New Roman" w:hAnsi="Times New Roman"/>
          <w:sz w:val="28"/>
          <w:szCs w:val="28"/>
        </w:rPr>
        <w:t>В 202</w:t>
      </w:r>
      <w:r w:rsidR="00D66237" w:rsidRPr="001E5C83">
        <w:rPr>
          <w:rFonts w:ascii="Times New Roman" w:hAnsi="Times New Roman"/>
          <w:sz w:val="28"/>
          <w:szCs w:val="28"/>
        </w:rPr>
        <w:t>3</w:t>
      </w:r>
      <w:r w:rsidRPr="001E5C83">
        <w:rPr>
          <w:rFonts w:ascii="Times New Roman" w:hAnsi="Times New Roman"/>
          <w:sz w:val="28"/>
          <w:szCs w:val="28"/>
        </w:rPr>
        <w:t xml:space="preserve"> году в бюджет муниципального района зачислялось </w:t>
      </w:r>
      <w:r w:rsidR="00346D3B" w:rsidRPr="001E5C83">
        <w:rPr>
          <w:rFonts w:ascii="Times New Roman" w:hAnsi="Times New Roman"/>
          <w:sz w:val="28"/>
          <w:szCs w:val="28"/>
        </w:rPr>
        <w:t>80</w:t>
      </w:r>
      <w:r w:rsidRPr="001E5C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E5C83">
        <w:rPr>
          <w:rFonts w:ascii="Times New Roman" w:hAnsi="Times New Roman"/>
          <w:sz w:val="28"/>
          <w:szCs w:val="28"/>
        </w:rPr>
        <w:t xml:space="preserve">% налога, взимаемого в связи с применением упрощенной системы налогообложения. При плане </w:t>
      </w:r>
      <w:r w:rsidR="00D66237" w:rsidRPr="001E5C83">
        <w:rPr>
          <w:rFonts w:ascii="Times New Roman" w:hAnsi="Times New Roman"/>
          <w:sz w:val="28"/>
          <w:szCs w:val="28"/>
        </w:rPr>
        <w:t>105448,5</w:t>
      </w:r>
      <w:r w:rsidRPr="001E5C83">
        <w:rPr>
          <w:rFonts w:ascii="Times New Roman" w:hAnsi="Times New Roman"/>
          <w:sz w:val="28"/>
          <w:szCs w:val="28"/>
        </w:rPr>
        <w:t xml:space="preserve"> тыс. рублей фактически поступило </w:t>
      </w:r>
      <w:r w:rsidR="00D66237" w:rsidRPr="001E5C83">
        <w:rPr>
          <w:rFonts w:ascii="Times New Roman" w:hAnsi="Times New Roman"/>
          <w:sz w:val="28"/>
          <w:szCs w:val="28"/>
        </w:rPr>
        <w:t>105695,4</w:t>
      </w:r>
      <w:r w:rsidRPr="001E5C83">
        <w:rPr>
          <w:rFonts w:ascii="Times New Roman" w:hAnsi="Times New Roman"/>
          <w:sz w:val="28"/>
          <w:szCs w:val="28"/>
        </w:rPr>
        <w:t xml:space="preserve"> тыс. рублей или 10</w:t>
      </w:r>
      <w:r w:rsidR="00D66237" w:rsidRPr="001E5C83">
        <w:rPr>
          <w:rFonts w:ascii="Times New Roman" w:hAnsi="Times New Roman"/>
          <w:sz w:val="28"/>
          <w:szCs w:val="28"/>
        </w:rPr>
        <w:t>0</w:t>
      </w:r>
      <w:r w:rsidRPr="001E5C83">
        <w:rPr>
          <w:rFonts w:ascii="Times New Roman" w:hAnsi="Times New Roman"/>
          <w:sz w:val="28"/>
          <w:szCs w:val="28"/>
        </w:rPr>
        <w:t>,</w:t>
      </w:r>
      <w:r w:rsidR="00D66237" w:rsidRPr="001E5C83">
        <w:rPr>
          <w:rFonts w:ascii="Times New Roman" w:hAnsi="Times New Roman"/>
          <w:sz w:val="28"/>
          <w:szCs w:val="28"/>
        </w:rPr>
        <w:t>2</w:t>
      </w:r>
      <w:r w:rsidRPr="001E5C83">
        <w:rPr>
          <w:rFonts w:ascii="Times New Roman" w:hAnsi="Times New Roman"/>
          <w:sz w:val="28"/>
          <w:szCs w:val="28"/>
        </w:rPr>
        <w:t>%. В</w:t>
      </w:r>
      <w:r w:rsidRPr="001E5C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E5C83">
        <w:rPr>
          <w:rFonts w:ascii="Times New Roman" w:hAnsi="Times New Roman"/>
          <w:sz w:val="28"/>
          <w:szCs w:val="28"/>
        </w:rPr>
        <w:t>202</w:t>
      </w:r>
      <w:r w:rsidR="00D66237" w:rsidRPr="001E5C83">
        <w:rPr>
          <w:rFonts w:ascii="Times New Roman" w:hAnsi="Times New Roman"/>
          <w:sz w:val="28"/>
          <w:szCs w:val="28"/>
        </w:rPr>
        <w:t>2</w:t>
      </w:r>
      <w:r w:rsidRPr="001E5C83">
        <w:rPr>
          <w:rFonts w:ascii="Times New Roman" w:hAnsi="Times New Roman"/>
          <w:sz w:val="28"/>
          <w:szCs w:val="28"/>
        </w:rPr>
        <w:t xml:space="preserve"> </w:t>
      </w:r>
      <w:r w:rsidRPr="00663B3B">
        <w:rPr>
          <w:rFonts w:ascii="Times New Roman" w:hAnsi="Times New Roman"/>
          <w:sz w:val="28"/>
          <w:szCs w:val="28"/>
        </w:rPr>
        <w:t>году налога поступило</w:t>
      </w:r>
      <w:r w:rsidRPr="001E5C83">
        <w:rPr>
          <w:rFonts w:ascii="Times New Roman" w:hAnsi="Times New Roman"/>
          <w:sz w:val="28"/>
          <w:szCs w:val="28"/>
        </w:rPr>
        <w:t xml:space="preserve"> </w:t>
      </w:r>
      <w:r w:rsidR="00D66237" w:rsidRPr="001E5C83">
        <w:rPr>
          <w:rFonts w:ascii="Times New Roman" w:hAnsi="Times New Roman"/>
          <w:sz w:val="28"/>
          <w:szCs w:val="28"/>
        </w:rPr>
        <w:t>85068,9</w:t>
      </w:r>
      <w:r w:rsidRPr="001E5C83">
        <w:rPr>
          <w:rFonts w:ascii="Times New Roman" w:hAnsi="Times New Roman"/>
          <w:sz w:val="28"/>
          <w:szCs w:val="28"/>
        </w:rPr>
        <w:t xml:space="preserve"> тыс. рублей</w:t>
      </w:r>
      <w:r w:rsidR="00663B3B">
        <w:rPr>
          <w:rFonts w:ascii="Times New Roman" w:hAnsi="Times New Roman"/>
          <w:sz w:val="28"/>
          <w:szCs w:val="28"/>
        </w:rPr>
        <w:t xml:space="preserve"> (процент зачисления – 70%)</w:t>
      </w:r>
      <w:r w:rsidRPr="001E5C83">
        <w:rPr>
          <w:rFonts w:ascii="Times New Roman" w:hAnsi="Times New Roman"/>
          <w:sz w:val="28"/>
          <w:szCs w:val="28"/>
        </w:rPr>
        <w:t xml:space="preserve">. </w:t>
      </w:r>
      <w:r w:rsidR="00346D3B" w:rsidRPr="001E5C83">
        <w:rPr>
          <w:rFonts w:ascii="Times New Roman" w:hAnsi="Times New Roman"/>
          <w:sz w:val="28"/>
          <w:szCs w:val="28"/>
        </w:rPr>
        <w:t>Рост поступлений в сумме</w:t>
      </w:r>
      <w:r w:rsidR="00036230">
        <w:rPr>
          <w:rFonts w:ascii="Times New Roman" w:hAnsi="Times New Roman"/>
          <w:sz w:val="28"/>
          <w:szCs w:val="28"/>
        </w:rPr>
        <w:t xml:space="preserve"> </w:t>
      </w:r>
      <w:r w:rsidR="00346D3B" w:rsidRPr="00036230">
        <w:rPr>
          <w:rFonts w:ascii="Times New Roman" w:hAnsi="Times New Roman"/>
          <w:sz w:val="28"/>
          <w:szCs w:val="28"/>
        </w:rPr>
        <w:t xml:space="preserve">произошел за сет увеличения </w:t>
      </w:r>
      <w:r w:rsidR="00036230">
        <w:rPr>
          <w:rFonts w:ascii="Times New Roman" w:hAnsi="Times New Roman"/>
          <w:sz w:val="28"/>
          <w:szCs w:val="28"/>
        </w:rPr>
        <w:t>процента зачисления.</w:t>
      </w:r>
      <w:r w:rsidR="00346D3B" w:rsidRPr="001E5C83">
        <w:rPr>
          <w:rFonts w:ascii="Times New Roman" w:hAnsi="Times New Roman"/>
          <w:sz w:val="28"/>
          <w:szCs w:val="28"/>
        </w:rPr>
        <w:t xml:space="preserve"> </w:t>
      </w:r>
    </w:p>
    <w:p w14:paraId="72CB8F15" w14:textId="2378E854" w:rsidR="00B82ED7" w:rsidRPr="001E5C83" w:rsidRDefault="00B82ED7" w:rsidP="001E5C8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E5C83">
        <w:rPr>
          <w:rFonts w:ascii="Times New Roman" w:hAnsi="Times New Roman"/>
          <w:sz w:val="28"/>
          <w:szCs w:val="28"/>
        </w:rPr>
        <w:t xml:space="preserve">По единому налогу на вмененный доход для отдельных видов деятельности объем поступлений за текущий год составил </w:t>
      </w:r>
      <w:r w:rsidR="00D66237" w:rsidRPr="001E5C83">
        <w:rPr>
          <w:rFonts w:ascii="Times New Roman" w:hAnsi="Times New Roman"/>
          <w:sz w:val="28"/>
          <w:szCs w:val="28"/>
        </w:rPr>
        <w:t>(-136,3)</w:t>
      </w:r>
      <w:r w:rsidRPr="001E5C83">
        <w:rPr>
          <w:rFonts w:ascii="Times New Roman" w:hAnsi="Times New Roman"/>
          <w:sz w:val="28"/>
          <w:szCs w:val="28"/>
        </w:rPr>
        <w:t xml:space="preserve"> тыс. рублей при отсутствии плановых значений в связи с отменой налога.</w:t>
      </w:r>
    </w:p>
    <w:p w14:paraId="4D5E7BBA" w14:textId="0B8A6786" w:rsidR="00B82ED7" w:rsidRPr="001E5C83" w:rsidRDefault="00B82ED7" w:rsidP="001E5C8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E5C83">
        <w:rPr>
          <w:rFonts w:ascii="Times New Roman" w:hAnsi="Times New Roman"/>
          <w:sz w:val="28"/>
          <w:szCs w:val="28"/>
        </w:rPr>
        <w:lastRenderedPageBreak/>
        <w:t xml:space="preserve">По единому сельскохозяйственному налогу поступило </w:t>
      </w:r>
      <w:r w:rsidR="00D66237" w:rsidRPr="001E5C83">
        <w:rPr>
          <w:rFonts w:ascii="Times New Roman" w:hAnsi="Times New Roman"/>
          <w:sz w:val="28"/>
          <w:szCs w:val="28"/>
        </w:rPr>
        <w:t>54,8</w:t>
      </w:r>
      <w:r w:rsidRPr="001E5C83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D66237" w:rsidRPr="001E5C83">
        <w:rPr>
          <w:rFonts w:ascii="Times New Roman" w:hAnsi="Times New Roman"/>
          <w:sz w:val="28"/>
          <w:szCs w:val="28"/>
        </w:rPr>
        <w:t>55,6</w:t>
      </w:r>
      <w:r w:rsidRPr="001E5C83">
        <w:rPr>
          <w:rFonts w:ascii="Times New Roman" w:hAnsi="Times New Roman"/>
          <w:sz w:val="28"/>
          <w:szCs w:val="28"/>
        </w:rPr>
        <w:t xml:space="preserve"> тыс. рублей. За 202</w:t>
      </w:r>
      <w:r w:rsidR="00D66237" w:rsidRPr="001E5C83">
        <w:rPr>
          <w:rFonts w:ascii="Times New Roman" w:hAnsi="Times New Roman"/>
          <w:sz w:val="28"/>
          <w:szCs w:val="28"/>
        </w:rPr>
        <w:t>2</w:t>
      </w:r>
      <w:r w:rsidRPr="001E5C83">
        <w:rPr>
          <w:rFonts w:ascii="Times New Roman" w:hAnsi="Times New Roman"/>
          <w:sz w:val="28"/>
          <w:szCs w:val="28"/>
        </w:rPr>
        <w:t xml:space="preserve"> год поступление по налогу составило </w:t>
      </w:r>
      <w:r w:rsidR="00D66237" w:rsidRPr="001E5C83">
        <w:rPr>
          <w:rFonts w:ascii="Times New Roman" w:hAnsi="Times New Roman"/>
          <w:sz w:val="28"/>
          <w:szCs w:val="28"/>
        </w:rPr>
        <w:t>92,3</w:t>
      </w:r>
      <w:r w:rsidRPr="001E5C83">
        <w:rPr>
          <w:rFonts w:ascii="Times New Roman" w:hAnsi="Times New Roman"/>
          <w:sz w:val="28"/>
          <w:szCs w:val="28"/>
        </w:rPr>
        <w:t xml:space="preserve"> тыс. </w:t>
      </w:r>
      <w:r w:rsidRPr="00CB1BE9">
        <w:rPr>
          <w:rFonts w:ascii="Times New Roman" w:hAnsi="Times New Roman"/>
          <w:sz w:val="28"/>
          <w:szCs w:val="28"/>
        </w:rPr>
        <w:t xml:space="preserve">рублей. </w:t>
      </w:r>
      <w:r w:rsidR="00C134F9" w:rsidRPr="00CB1BE9">
        <w:rPr>
          <w:rFonts w:ascii="Times New Roman" w:hAnsi="Times New Roman"/>
          <w:sz w:val="28"/>
          <w:szCs w:val="28"/>
        </w:rPr>
        <w:t xml:space="preserve">Сокращение поступлений произошло в результате уплаты налога </w:t>
      </w:r>
      <w:r w:rsidR="00CB1BE9" w:rsidRPr="00CB1BE9">
        <w:rPr>
          <w:rFonts w:ascii="Times New Roman" w:hAnsi="Times New Roman"/>
          <w:sz w:val="28"/>
          <w:szCs w:val="28"/>
        </w:rPr>
        <w:t xml:space="preserve">по сроку 28.03.2023 </w:t>
      </w:r>
      <w:r w:rsidR="00C134F9" w:rsidRPr="00CB1BE9">
        <w:rPr>
          <w:rFonts w:ascii="Times New Roman" w:hAnsi="Times New Roman"/>
          <w:sz w:val="28"/>
          <w:szCs w:val="28"/>
        </w:rPr>
        <w:t>у двух ИП.</w:t>
      </w:r>
    </w:p>
    <w:p w14:paraId="4F0733A7" w14:textId="61EB024C" w:rsidR="00B82ED7" w:rsidRPr="001E5C83" w:rsidRDefault="00B82ED7" w:rsidP="001E5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По налогу, взимаемому в связи с применением патентной системы налогообложения, план выполнен на </w:t>
      </w:r>
      <w:r w:rsidR="00DB0CF4" w:rsidRPr="001E5C83">
        <w:rPr>
          <w:rFonts w:ascii="Times New Roman" w:hAnsi="Times New Roman" w:cs="Times New Roman"/>
          <w:sz w:val="28"/>
          <w:szCs w:val="28"/>
        </w:rPr>
        <w:t>94,4</w:t>
      </w:r>
      <w:r w:rsidRPr="001E5C8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73605">
        <w:rPr>
          <w:rFonts w:ascii="Times New Roman" w:hAnsi="Times New Roman" w:cs="Times New Roman"/>
          <w:sz w:val="28"/>
          <w:szCs w:val="28"/>
        </w:rPr>
        <w:t>а</w:t>
      </w:r>
      <w:r w:rsidRPr="001E5C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="00DB0CF4" w:rsidRPr="001E5C83">
        <w:rPr>
          <w:rFonts w:ascii="Times New Roman" w:hAnsi="Times New Roman" w:cs="Times New Roman"/>
          <w:sz w:val="28"/>
          <w:szCs w:val="28"/>
        </w:rPr>
        <w:t>4225,5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фактически поступило </w:t>
      </w:r>
      <w:r w:rsidR="00DB0CF4" w:rsidRPr="001E5C83">
        <w:rPr>
          <w:rFonts w:ascii="Times New Roman" w:hAnsi="Times New Roman" w:cs="Times New Roman"/>
          <w:sz w:val="28"/>
          <w:szCs w:val="28"/>
        </w:rPr>
        <w:t>3990,2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рублей). </w:t>
      </w:r>
      <w:r w:rsidRPr="001E5C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sz w:val="28"/>
          <w:szCs w:val="28"/>
        </w:rPr>
        <w:t>В 202</w:t>
      </w:r>
      <w:r w:rsidR="00DB0CF4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объем поступлений составил </w:t>
      </w:r>
      <w:r w:rsidR="00DB0CF4" w:rsidRPr="001E5C83">
        <w:rPr>
          <w:rFonts w:ascii="Times New Roman" w:hAnsi="Times New Roman" w:cs="Times New Roman"/>
          <w:sz w:val="28"/>
          <w:szCs w:val="28"/>
        </w:rPr>
        <w:t>7008,2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A200B" w:rsidRPr="001E5C83">
        <w:rPr>
          <w:rFonts w:ascii="Times New Roman" w:hAnsi="Times New Roman" w:cs="Times New Roman"/>
          <w:sz w:val="28"/>
          <w:szCs w:val="28"/>
        </w:rPr>
        <w:t xml:space="preserve"> Снижение поступлений по сравнению с 2022 годом произошло в результате переноса срока уплаты платежей по налогу с 31.12.2023 (выходной день) на 09.01.2024г.</w:t>
      </w:r>
    </w:p>
    <w:p w14:paraId="26BB95D9" w14:textId="5C90957E" w:rsidR="00B82ED7" w:rsidRPr="001E5C83" w:rsidRDefault="00B82ED7" w:rsidP="001E5C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>План по государственной пошлине выполнен на 11</w:t>
      </w:r>
      <w:r w:rsidR="00797B65" w:rsidRPr="001E5C83">
        <w:rPr>
          <w:rFonts w:ascii="Times New Roman" w:hAnsi="Times New Roman" w:cs="Times New Roman"/>
          <w:sz w:val="28"/>
          <w:szCs w:val="28"/>
        </w:rPr>
        <w:t>1</w:t>
      </w:r>
      <w:r w:rsidRPr="001E5C83">
        <w:rPr>
          <w:rFonts w:ascii="Times New Roman" w:hAnsi="Times New Roman" w:cs="Times New Roman"/>
          <w:sz w:val="28"/>
          <w:szCs w:val="28"/>
        </w:rPr>
        <w:t>,</w:t>
      </w:r>
      <w:r w:rsidR="00797B65" w:rsidRPr="001E5C83">
        <w:rPr>
          <w:rFonts w:ascii="Times New Roman" w:hAnsi="Times New Roman" w:cs="Times New Roman"/>
          <w:sz w:val="28"/>
          <w:szCs w:val="28"/>
        </w:rPr>
        <w:t>5</w:t>
      </w:r>
      <w:r w:rsidRPr="001E5C83">
        <w:rPr>
          <w:rFonts w:ascii="Times New Roman" w:hAnsi="Times New Roman" w:cs="Times New Roman"/>
          <w:sz w:val="28"/>
          <w:szCs w:val="28"/>
        </w:rPr>
        <w:t xml:space="preserve"> % (при плане </w:t>
      </w:r>
      <w:r w:rsidR="00797B65" w:rsidRPr="001E5C83">
        <w:rPr>
          <w:rFonts w:ascii="Times New Roman" w:hAnsi="Times New Roman" w:cs="Times New Roman"/>
          <w:sz w:val="28"/>
          <w:szCs w:val="28"/>
        </w:rPr>
        <w:t>5630,0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фактически поступило </w:t>
      </w:r>
      <w:r w:rsidR="00797B65" w:rsidRPr="001E5C83">
        <w:rPr>
          <w:rFonts w:ascii="Times New Roman" w:hAnsi="Times New Roman" w:cs="Times New Roman"/>
          <w:sz w:val="28"/>
          <w:szCs w:val="28"/>
        </w:rPr>
        <w:t>6275,7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Pr="001E5C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sz w:val="28"/>
          <w:szCs w:val="28"/>
        </w:rPr>
        <w:t>За 202</w:t>
      </w:r>
      <w:r w:rsidR="00797B65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поступление составило </w:t>
      </w:r>
      <w:r w:rsidR="00797B65" w:rsidRPr="001E5C83">
        <w:rPr>
          <w:rFonts w:ascii="Times New Roman" w:hAnsi="Times New Roman" w:cs="Times New Roman"/>
          <w:sz w:val="28"/>
          <w:szCs w:val="28"/>
        </w:rPr>
        <w:t>6880,8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BB15B09" w14:textId="12AE2815" w:rsidR="00B82ED7" w:rsidRPr="001E5C83" w:rsidRDefault="00B82ED7" w:rsidP="001E5C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>За 202</w:t>
      </w:r>
      <w:r w:rsidR="00314273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в бюджет муниципального района неналоговые доходы поступили в сумме </w:t>
      </w:r>
      <w:r w:rsidR="00314273" w:rsidRPr="001E5C83">
        <w:rPr>
          <w:rFonts w:ascii="Times New Roman" w:hAnsi="Times New Roman" w:cs="Times New Roman"/>
          <w:sz w:val="28"/>
          <w:szCs w:val="28"/>
        </w:rPr>
        <w:t>45733,4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руб., что составляет</w:t>
      </w:r>
      <w:r w:rsidRPr="001E5C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4273" w:rsidRPr="001E5C83">
        <w:rPr>
          <w:rFonts w:ascii="Times New Roman" w:hAnsi="Times New Roman" w:cs="Times New Roman"/>
          <w:sz w:val="28"/>
          <w:szCs w:val="28"/>
        </w:rPr>
        <w:t xml:space="preserve">109,5 </w:t>
      </w:r>
      <w:r w:rsidRPr="001E5C83">
        <w:rPr>
          <w:rFonts w:ascii="Times New Roman" w:hAnsi="Times New Roman" w:cs="Times New Roman"/>
          <w:sz w:val="28"/>
          <w:szCs w:val="28"/>
        </w:rPr>
        <w:t xml:space="preserve">% от годового плана в объеме </w:t>
      </w:r>
      <w:r w:rsidR="00314273" w:rsidRPr="001E5C83">
        <w:rPr>
          <w:rFonts w:ascii="Times New Roman" w:hAnsi="Times New Roman" w:cs="Times New Roman"/>
          <w:sz w:val="28"/>
          <w:szCs w:val="28"/>
        </w:rPr>
        <w:t>41784,2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 (за 202</w:t>
      </w:r>
      <w:r w:rsidR="00314273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выполнение годовых бюджетных назначений составляло </w:t>
      </w:r>
      <w:r w:rsidR="00314273" w:rsidRPr="001E5C83">
        <w:rPr>
          <w:rFonts w:ascii="Times New Roman" w:hAnsi="Times New Roman" w:cs="Times New Roman"/>
          <w:sz w:val="28"/>
          <w:szCs w:val="28"/>
        </w:rPr>
        <w:t>35625,3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14:paraId="309D331E" w14:textId="694D799D" w:rsidR="00B82ED7" w:rsidRPr="001E5C83" w:rsidRDefault="00B82ED7" w:rsidP="001E5C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>Доля неналоговых доходов в общем объеме собственных доходов бюджета муниципального района в 202</w:t>
      </w:r>
      <w:r w:rsidR="00314273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314273" w:rsidRPr="001E5C83">
        <w:rPr>
          <w:rFonts w:ascii="Times New Roman" w:hAnsi="Times New Roman" w:cs="Times New Roman"/>
          <w:sz w:val="28"/>
          <w:szCs w:val="28"/>
        </w:rPr>
        <w:t>9</w:t>
      </w:r>
      <w:r w:rsidRPr="001E5C83">
        <w:rPr>
          <w:rFonts w:ascii="Times New Roman" w:hAnsi="Times New Roman" w:cs="Times New Roman"/>
          <w:sz w:val="28"/>
          <w:szCs w:val="28"/>
        </w:rPr>
        <w:t>,</w:t>
      </w:r>
      <w:r w:rsidR="00314273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>% (в 202</w:t>
      </w:r>
      <w:r w:rsidR="00314273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– </w:t>
      </w:r>
      <w:r w:rsidR="00314273" w:rsidRPr="001E5C83">
        <w:rPr>
          <w:rFonts w:ascii="Times New Roman" w:hAnsi="Times New Roman" w:cs="Times New Roman"/>
          <w:sz w:val="28"/>
          <w:szCs w:val="28"/>
        </w:rPr>
        <w:t>8</w:t>
      </w:r>
      <w:r w:rsidRPr="001E5C83">
        <w:rPr>
          <w:rFonts w:ascii="Times New Roman" w:hAnsi="Times New Roman" w:cs="Times New Roman"/>
          <w:sz w:val="28"/>
          <w:szCs w:val="28"/>
        </w:rPr>
        <w:t>,1%).</w:t>
      </w:r>
    </w:p>
    <w:p w14:paraId="7F1EE2C3" w14:textId="31D0687E" w:rsidR="00A835D1" w:rsidRPr="001E5C83" w:rsidRDefault="00A835D1" w:rsidP="001E5C83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>План по доходам, получаемым в виде арендной платы за земельные участки в 202</w:t>
      </w:r>
      <w:r w:rsidR="00377752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году выполнен на </w:t>
      </w:r>
      <w:r w:rsidR="00377752" w:rsidRPr="001E5C83">
        <w:rPr>
          <w:rFonts w:ascii="Times New Roman" w:hAnsi="Times New Roman" w:cs="Times New Roman"/>
          <w:sz w:val="28"/>
          <w:szCs w:val="28"/>
        </w:rPr>
        <w:t>102,5</w:t>
      </w:r>
      <w:r w:rsidRPr="001E5C8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377752" w:rsidRPr="001E5C83">
        <w:rPr>
          <w:rFonts w:ascii="Times New Roman" w:hAnsi="Times New Roman" w:cs="Times New Roman"/>
          <w:sz w:val="28"/>
          <w:szCs w:val="28"/>
        </w:rPr>
        <w:t>5390,3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руб., фактически получено </w:t>
      </w:r>
      <w:r w:rsidR="00377752" w:rsidRPr="001E5C83">
        <w:rPr>
          <w:rFonts w:ascii="Times New Roman" w:hAnsi="Times New Roman" w:cs="Times New Roman"/>
          <w:sz w:val="28"/>
          <w:szCs w:val="28"/>
        </w:rPr>
        <w:t>5523,4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Pr="001E5C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sz w:val="28"/>
          <w:szCs w:val="28"/>
        </w:rPr>
        <w:t xml:space="preserve">За прошлый год поступило арендных платежей в сумме </w:t>
      </w:r>
      <w:r w:rsidR="00377752" w:rsidRPr="001E5C83">
        <w:rPr>
          <w:rFonts w:ascii="Times New Roman" w:hAnsi="Times New Roman" w:cs="Times New Roman"/>
          <w:sz w:val="28"/>
          <w:szCs w:val="28"/>
        </w:rPr>
        <w:t>7261,1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960EB" w:rsidRPr="001E5C83">
        <w:rPr>
          <w:rFonts w:ascii="Times New Roman" w:hAnsi="Times New Roman" w:cs="Times New Roman"/>
          <w:sz w:val="28"/>
          <w:szCs w:val="28"/>
        </w:rPr>
        <w:t>Снижение поступлений связано с уменьшением количества арендаторов.</w:t>
      </w:r>
    </w:p>
    <w:p w14:paraId="05500EA3" w14:textId="46733152" w:rsidR="00A835D1" w:rsidRPr="001E5C83" w:rsidRDefault="00A835D1" w:rsidP="001E5C83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Доходов от сдачи муниципального имущества в аренду за текущий год поступило </w:t>
      </w:r>
      <w:r w:rsidR="003D0F33" w:rsidRPr="001E5C83">
        <w:rPr>
          <w:rFonts w:ascii="Times New Roman" w:hAnsi="Times New Roman" w:cs="Times New Roman"/>
          <w:sz w:val="28"/>
          <w:szCs w:val="28"/>
        </w:rPr>
        <w:t>2912,9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 при установленном плане 2</w:t>
      </w:r>
      <w:r w:rsidR="003D0F33" w:rsidRPr="001E5C83">
        <w:rPr>
          <w:rFonts w:ascii="Times New Roman" w:hAnsi="Times New Roman" w:cs="Times New Roman"/>
          <w:sz w:val="28"/>
          <w:szCs w:val="28"/>
        </w:rPr>
        <w:t>500,0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руб., за 202</w:t>
      </w:r>
      <w:r w:rsidR="003D0F33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D0F33" w:rsidRPr="001E5C83">
        <w:rPr>
          <w:rFonts w:ascii="Times New Roman" w:hAnsi="Times New Roman" w:cs="Times New Roman"/>
          <w:sz w:val="28"/>
          <w:szCs w:val="28"/>
        </w:rPr>
        <w:t xml:space="preserve">2463,5 </w:t>
      </w:r>
      <w:r w:rsidRPr="001E5C83">
        <w:rPr>
          <w:rFonts w:ascii="Times New Roman" w:hAnsi="Times New Roman" w:cs="Times New Roman"/>
          <w:sz w:val="28"/>
          <w:szCs w:val="28"/>
        </w:rPr>
        <w:t>тыс. руб.</w:t>
      </w:r>
      <w:r w:rsidR="000960EB" w:rsidRPr="001E5C83">
        <w:rPr>
          <w:rFonts w:ascii="Times New Roman" w:hAnsi="Times New Roman" w:cs="Times New Roman"/>
          <w:sz w:val="28"/>
          <w:szCs w:val="28"/>
        </w:rPr>
        <w:t xml:space="preserve"> Рост поступлений по сравнению с прошлым годом связан с увеличением количества заключенных договоров аренды.</w:t>
      </w:r>
    </w:p>
    <w:p w14:paraId="6C02DCE9" w14:textId="40712362" w:rsidR="00A835D1" w:rsidRPr="001E5C83" w:rsidRDefault="00A835D1" w:rsidP="001E5C83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>План по доходам от перечисления части прибыли муниципальных унитарных предприятий, остающейся после уплаты налогов и иных обязательных платежей выполнен на 100%. В 202</w:t>
      </w:r>
      <w:r w:rsidR="000A6AEB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поступал</w:t>
      </w:r>
      <w:r w:rsidR="000A6AEB" w:rsidRPr="001E5C83">
        <w:rPr>
          <w:rFonts w:ascii="Times New Roman" w:hAnsi="Times New Roman" w:cs="Times New Roman"/>
          <w:sz w:val="28"/>
          <w:szCs w:val="28"/>
        </w:rPr>
        <w:t>о 23,7 тыс.</w:t>
      </w:r>
      <w:r w:rsidR="00D46A85" w:rsidRPr="001E5C83">
        <w:rPr>
          <w:rFonts w:ascii="Times New Roman" w:hAnsi="Times New Roman" w:cs="Times New Roman"/>
          <w:sz w:val="28"/>
          <w:szCs w:val="28"/>
        </w:rPr>
        <w:t xml:space="preserve"> </w:t>
      </w:r>
      <w:r w:rsidR="000A6AEB" w:rsidRPr="001E5C83">
        <w:rPr>
          <w:rFonts w:ascii="Times New Roman" w:hAnsi="Times New Roman" w:cs="Times New Roman"/>
          <w:sz w:val="28"/>
          <w:szCs w:val="28"/>
        </w:rPr>
        <w:t>руб.</w:t>
      </w:r>
    </w:p>
    <w:p w14:paraId="54A3B5E4" w14:textId="1B2E1F57" w:rsidR="00573672" w:rsidRPr="001E5C83" w:rsidRDefault="00573672" w:rsidP="001E5C83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>За 202</w:t>
      </w:r>
      <w:r w:rsidR="00D46A85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получено </w:t>
      </w:r>
      <w:r w:rsidR="001D77F7" w:rsidRPr="001E5C83">
        <w:rPr>
          <w:rFonts w:ascii="Times New Roman" w:hAnsi="Times New Roman" w:cs="Times New Roman"/>
          <w:sz w:val="28"/>
          <w:szCs w:val="28"/>
        </w:rPr>
        <w:t xml:space="preserve">прочих доходов от использования муниципального имущества </w:t>
      </w:r>
      <w:r w:rsidRPr="001E5C8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46A85" w:rsidRPr="001E5C83">
        <w:rPr>
          <w:rFonts w:ascii="Times New Roman" w:hAnsi="Times New Roman" w:cs="Times New Roman"/>
          <w:sz w:val="28"/>
          <w:szCs w:val="28"/>
        </w:rPr>
        <w:t>3964,0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D46A85" w:rsidRPr="001E5C83">
        <w:rPr>
          <w:rFonts w:ascii="Times New Roman" w:hAnsi="Times New Roman" w:cs="Times New Roman"/>
          <w:sz w:val="28"/>
          <w:szCs w:val="28"/>
        </w:rPr>
        <w:t>2630</w:t>
      </w:r>
      <w:r w:rsidR="00A835D1" w:rsidRPr="001E5C83">
        <w:rPr>
          <w:rFonts w:ascii="Times New Roman" w:hAnsi="Times New Roman" w:cs="Times New Roman"/>
          <w:sz w:val="28"/>
          <w:szCs w:val="28"/>
        </w:rPr>
        <w:t>,0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1E5C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sz w:val="28"/>
          <w:szCs w:val="28"/>
        </w:rPr>
        <w:t>В 202</w:t>
      </w:r>
      <w:r w:rsidR="00D46A85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D46A85" w:rsidRPr="001E5C83">
        <w:rPr>
          <w:rFonts w:ascii="Times New Roman" w:hAnsi="Times New Roman" w:cs="Times New Roman"/>
          <w:sz w:val="28"/>
          <w:szCs w:val="28"/>
        </w:rPr>
        <w:t xml:space="preserve">3957,7 </w:t>
      </w:r>
      <w:r w:rsidRPr="001E5C83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49CC476D" w14:textId="1F61E738" w:rsidR="00A835D1" w:rsidRPr="001E5C83" w:rsidRDefault="00A835D1" w:rsidP="001E5C83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По плате за негативное воздействие на окружающую среду при плане </w:t>
      </w:r>
      <w:r w:rsidR="0078150A" w:rsidRPr="001E5C83">
        <w:rPr>
          <w:rFonts w:ascii="Times New Roman" w:hAnsi="Times New Roman" w:cs="Times New Roman"/>
          <w:sz w:val="28"/>
          <w:szCs w:val="28"/>
        </w:rPr>
        <w:t>1192,6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 фактически получено </w:t>
      </w:r>
      <w:r w:rsidR="0078150A" w:rsidRPr="001E5C83">
        <w:rPr>
          <w:rFonts w:ascii="Times New Roman" w:hAnsi="Times New Roman" w:cs="Times New Roman"/>
          <w:sz w:val="28"/>
          <w:szCs w:val="28"/>
        </w:rPr>
        <w:t>1520,4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 За 202</w:t>
      </w:r>
      <w:r w:rsidR="0078150A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поступило платы в сумме </w:t>
      </w:r>
      <w:r w:rsidR="0078150A" w:rsidRPr="001E5C83">
        <w:rPr>
          <w:rFonts w:ascii="Times New Roman" w:hAnsi="Times New Roman" w:cs="Times New Roman"/>
          <w:sz w:val="28"/>
          <w:szCs w:val="28"/>
        </w:rPr>
        <w:t>76,7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78FCFCD" w14:textId="6565D31D" w:rsidR="00A835D1" w:rsidRPr="001E5C83" w:rsidRDefault="00A835D1" w:rsidP="001E5C83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По доходам от оказания платных услуг и компенсации затрат государства </w:t>
      </w:r>
      <w:r w:rsidRPr="001E5C83">
        <w:rPr>
          <w:rFonts w:ascii="Times New Roman" w:hAnsi="Times New Roman" w:cs="Times New Roman"/>
          <w:sz w:val="28"/>
          <w:szCs w:val="28"/>
        </w:rPr>
        <w:lastRenderedPageBreak/>
        <w:t xml:space="preserve">поступило </w:t>
      </w:r>
      <w:r w:rsidR="00F0696D" w:rsidRPr="001E5C83">
        <w:rPr>
          <w:rFonts w:ascii="Times New Roman" w:hAnsi="Times New Roman" w:cs="Times New Roman"/>
          <w:sz w:val="28"/>
          <w:szCs w:val="28"/>
        </w:rPr>
        <w:t>180,0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F0696D" w:rsidRPr="001E5C83">
        <w:rPr>
          <w:rFonts w:ascii="Times New Roman" w:hAnsi="Times New Roman" w:cs="Times New Roman"/>
          <w:sz w:val="28"/>
          <w:szCs w:val="28"/>
        </w:rPr>
        <w:t>386,3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руб., за 202</w:t>
      </w:r>
      <w:r w:rsidR="00F0696D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0696D" w:rsidRPr="001E5C83">
        <w:rPr>
          <w:rFonts w:ascii="Times New Roman" w:hAnsi="Times New Roman" w:cs="Times New Roman"/>
          <w:sz w:val="28"/>
          <w:szCs w:val="28"/>
        </w:rPr>
        <w:t>195,5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2CCAAED7" w14:textId="5B051F60" w:rsidR="00A835D1" w:rsidRPr="001E5C83" w:rsidRDefault="00A835D1" w:rsidP="001E5C83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>Доходов от реализации муниципального имущества в 202</w:t>
      </w:r>
      <w:r w:rsidR="003917FC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3917FC" w:rsidRPr="001E5C83">
        <w:rPr>
          <w:rFonts w:ascii="Times New Roman" w:hAnsi="Times New Roman" w:cs="Times New Roman"/>
          <w:sz w:val="28"/>
          <w:szCs w:val="28"/>
        </w:rPr>
        <w:t>24407,7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3917FC" w:rsidRPr="001E5C83">
        <w:rPr>
          <w:rFonts w:ascii="Times New Roman" w:hAnsi="Times New Roman" w:cs="Times New Roman"/>
          <w:sz w:val="28"/>
          <w:szCs w:val="28"/>
        </w:rPr>
        <w:t>105,0</w:t>
      </w:r>
      <w:r w:rsidRPr="001E5C83">
        <w:rPr>
          <w:rFonts w:ascii="Times New Roman" w:hAnsi="Times New Roman" w:cs="Times New Roman"/>
          <w:sz w:val="28"/>
          <w:szCs w:val="28"/>
        </w:rPr>
        <w:t xml:space="preserve"> %) при плане </w:t>
      </w:r>
      <w:r w:rsidR="003917FC" w:rsidRPr="001E5C83">
        <w:rPr>
          <w:rFonts w:ascii="Times New Roman" w:hAnsi="Times New Roman" w:cs="Times New Roman"/>
          <w:sz w:val="28"/>
          <w:szCs w:val="28"/>
        </w:rPr>
        <w:t>23234,9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1E5C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sz w:val="28"/>
          <w:szCs w:val="28"/>
        </w:rPr>
        <w:t xml:space="preserve">За прошлый год поступило доходов от реализации </w:t>
      </w:r>
      <w:r w:rsidR="003917FC" w:rsidRPr="001E5C83">
        <w:rPr>
          <w:rFonts w:ascii="Times New Roman" w:hAnsi="Times New Roman" w:cs="Times New Roman"/>
          <w:sz w:val="28"/>
          <w:szCs w:val="28"/>
        </w:rPr>
        <w:t>7974,6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1E5C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735256A" w14:textId="389F588F" w:rsidR="00573672" w:rsidRPr="001E5C83" w:rsidRDefault="00A835D1" w:rsidP="001E5C83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План по доходам от продажи земли за текущий год выполнен на </w:t>
      </w:r>
      <w:r w:rsidRPr="009366ED">
        <w:rPr>
          <w:rFonts w:ascii="Times New Roman" w:hAnsi="Times New Roman" w:cs="Times New Roman"/>
          <w:sz w:val="28"/>
          <w:szCs w:val="28"/>
        </w:rPr>
        <w:t>1</w:t>
      </w:r>
      <w:r w:rsidR="003B29FD" w:rsidRPr="009366ED">
        <w:rPr>
          <w:rFonts w:ascii="Times New Roman" w:hAnsi="Times New Roman" w:cs="Times New Roman"/>
          <w:sz w:val="28"/>
          <w:szCs w:val="28"/>
        </w:rPr>
        <w:t>5</w:t>
      </w:r>
      <w:r w:rsidRPr="009366ED">
        <w:rPr>
          <w:rFonts w:ascii="Times New Roman" w:hAnsi="Times New Roman" w:cs="Times New Roman"/>
          <w:sz w:val="28"/>
          <w:szCs w:val="28"/>
        </w:rPr>
        <w:t>2,</w:t>
      </w:r>
      <w:r w:rsidR="003B29FD" w:rsidRPr="009366ED">
        <w:rPr>
          <w:rFonts w:ascii="Times New Roman" w:hAnsi="Times New Roman" w:cs="Times New Roman"/>
          <w:sz w:val="28"/>
          <w:szCs w:val="28"/>
        </w:rPr>
        <w:t>5</w:t>
      </w:r>
      <w:r w:rsidRPr="009366ED">
        <w:rPr>
          <w:rFonts w:ascii="Times New Roman" w:hAnsi="Times New Roman" w:cs="Times New Roman"/>
          <w:sz w:val="28"/>
          <w:szCs w:val="28"/>
        </w:rPr>
        <w:t>%</w:t>
      </w:r>
      <w:r w:rsidRPr="001E5C83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3B29FD" w:rsidRPr="001E5C83">
        <w:rPr>
          <w:rFonts w:ascii="Times New Roman" w:hAnsi="Times New Roman" w:cs="Times New Roman"/>
          <w:sz w:val="28"/>
          <w:szCs w:val="28"/>
        </w:rPr>
        <w:t>2230,9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 фактически поступило </w:t>
      </w:r>
      <w:r w:rsidR="003B29FD" w:rsidRPr="001E5C83">
        <w:rPr>
          <w:rFonts w:ascii="Times New Roman" w:hAnsi="Times New Roman" w:cs="Times New Roman"/>
          <w:sz w:val="28"/>
          <w:szCs w:val="28"/>
        </w:rPr>
        <w:t>3402,2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руб.). </w:t>
      </w:r>
      <w:r w:rsidR="00573672" w:rsidRPr="001E5C83">
        <w:rPr>
          <w:rFonts w:ascii="Times New Roman" w:hAnsi="Times New Roman" w:cs="Times New Roman"/>
          <w:sz w:val="28"/>
          <w:szCs w:val="28"/>
        </w:rPr>
        <w:t>Поступление за 202</w:t>
      </w:r>
      <w:r w:rsidR="003B29FD" w:rsidRPr="001E5C83">
        <w:rPr>
          <w:rFonts w:ascii="Times New Roman" w:hAnsi="Times New Roman" w:cs="Times New Roman"/>
          <w:sz w:val="28"/>
          <w:szCs w:val="28"/>
        </w:rPr>
        <w:t>2</w:t>
      </w:r>
      <w:r w:rsidR="00573672" w:rsidRPr="001E5C83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3B29FD" w:rsidRPr="001E5C83">
        <w:rPr>
          <w:rFonts w:ascii="Times New Roman" w:hAnsi="Times New Roman" w:cs="Times New Roman"/>
          <w:sz w:val="28"/>
          <w:szCs w:val="28"/>
        </w:rPr>
        <w:t>2241,8</w:t>
      </w:r>
      <w:r w:rsidR="00573672" w:rsidRPr="001E5C8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67BAADEA" w14:textId="61E02A6C" w:rsidR="00A835D1" w:rsidRPr="001E5C83" w:rsidRDefault="00A835D1" w:rsidP="001E5C83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Платы за увеличение площади земельных участков, находящихся в частной собственности, при плане </w:t>
      </w:r>
      <w:r w:rsidR="003B29FD" w:rsidRPr="001E5C83">
        <w:rPr>
          <w:rFonts w:ascii="Times New Roman" w:hAnsi="Times New Roman" w:cs="Times New Roman"/>
          <w:sz w:val="28"/>
          <w:szCs w:val="28"/>
        </w:rPr>
        <w:t xml:space="preserve">600,0 </w:t>
      </w:r>
      <w:r w:rsidRPr="001E5C83">
        <w:rPr>
          <w:rFonts w:ascii="Times New Roman" w:hAnsi="Times New Roman" w:cs="Times New Roman"/>
          <w:sz w:val="28"/>
          <w:szCs w:val="28"/>
        </w:rPr>
        <w:t>тыс. руб. за 202</w:t>
      </w:r>
      <w:r w:rsidR="003B29FD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3B29FD" w:rsidRPr="001E5C83">
        <w:rPr>
          <w:rFonts w:ascii="Times New Roman" w:hAnsi="Times New Roman" w:cs="Times New Roman"/>
          <w:sz w:val="28"/>
          <w:szCs w:val="28"/>
        </w:rPr>
        <w:t>1037,1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E5C8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E5C83">
        <w:rPr>
          <w:rFonts w:ascii="Times New Roman" w:hAnsi="Times New Roman" w:cs="Times New Roman"/>
          <w:sz w:val="28"/>
          <w:szCs w:val="28"/>
        </w:rPr>
        <w:t>За 202</w:t>
      </w:r>
      <w:r w:rsidR="003B29FD" w:rsidRPr="001E5C83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поступление платы составило </w:t>
      </w:r>
      <w:r w:rsidR="003B29FD" w:rsidRPr="001E5C83">
        <w:rPr>
          <w:rFonts w:ascii="Times New Roman" w:hAnsi="Times New Roman" w:cs="Times New Roman"/>
          <w:sz w:val="28"/>
          <w:szCs w:val="28"/>
        </w:rPr>
        <w:t>932,5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0DD223D" w14:textId="17A97E5C" w:rsidR="00A835D1" w:rsidRPr="001E5C83" w:rsidRDefault="00232CB9" w:rsidP="001E5C83">
      <w:pPr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        </w:t>
      </w:r>
      <w:r w:rsidR="00A835D1" w:rsidRPr="001E5C83">
        <w:rPr>
          <w:rFonts w:ascii="Times New Roman" w:hAnsi="Times New Roman" w:cs="Times New Roman"/>
          <w:sz w:val="28"/>
          <w:szCs w:val="28"/>
        </w:rPr>
        <w:t>По штрафным санкциям за 202</w:t>
      </w:r>
      <w:r w:rsidR="003B29FD" w:rsidRPr="001E5C83">
        <w:rPr>
          <w:rFonts w:ascii="Times New Roman" w:hAnsi="Times New Roman" w:cs="Times New Roman"/>
          <w:sz w:val="28"/>
          <w:szCs w:val="28"/>
        </w:rPr>
        <w:t>3</w:t>
      </w:r>
      <w:r w:rsidR="00A835D1" w:rsidRPr="001E5C83">
        <w:rPr>
          <w:rFonts w:ascii="Times New Roman" w:hAnsi="Times New Roman" w:cs="Times New Roman"/>
          <w:sz w:val="28"/>
          <w:szCs w:val="28"/>
        </w:rPr>
        <w:t xml:space="preserve"> год при плане 3</w:t>
      </w:r>
      <w:r w:rsidR="003B29FD" w:rsidRPr="001E5C83">
        <w:rPr>
          <w:rFonts w:ascii="Times New Roman" w:hAnsi="Times New Roman" w:cs="Times New Roman"/>
          <w:sz w:val="28"/>
          <w:szCs w:val="28"/>
        </w:rPr>
        <w:t>03</w:t>
      </w:r>
      <w:r w:rsidR="00A835D1" w:rsidRPr="001E5C83">
        <w:rPr>
          <w:rFonts w:ascii="Times New Roman" w:hAnsi="Times New Roman" w:cs="Times New Roman"/>
          <w:sz w:val="28"/>
          <w:szCs w:val="28"/>
        </w:rPr>
        <w:t xml:space="preserve">2,0 тыс. руб. фактически поступило </w:t>
      </w:r>
      <w:r w:rsidR="003B29FD" w:rsidRPr="001E5C83">
        <w:rPr>
          <w:rFonts w:ascii="Times New Roman" w:hAnsi="Times New Roman" w:cs="Times New Roman"/>
          <w:sz w:val="28"/>
          <w:szCs w:val="28"/>
        </w:rPr>
        <w:t>2198,5</w:t>
      </w:r>
      <w:r w:rsidR="00A835D1" w:rsidRPr="001E5C83">
        <w:rPr>
          <w:rFonts w:ascii="Times New Roman" w:hAnsi="Times New Roman" w:cs="Times New Roman"/>
          <w:sz w:val="28"/>
          <w:szCs w:val="28"/>
        </w:rPr>
        <w:t xml:space="preserve"> тыс. руб. за 202</w:t>
      </w:r>
      <w:r w:rsidR="003B29FD" w:rsidRPr="001E5C83">
        <w:rPr>
          <w:rFonts w:ascii="Times New Roman" w:hAnsi="Times New Roman" w:cs="Times New Roman"/>
          <w:sz w:val="28"/>
          <w:szCs w:val="28"/>
        </w:rPr>
        <w:t>2</w:t>
      </w:r>
      <w:r w:rsidR="00A835D1" w:rsidRPr="001E5C8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B29FD" w:rsidRPr="001E5C83">
        <w:rPr>
          <w:rFonts w:ascii="Times New Roman" w:hAnsi="Times New Roman" w:cs="Times New Roman"/>
          <w:sz w:val="28"/>
          <w:szCs w:val="28"/>
        </w:rPr>
        <w:t>10490,9</w:t>
      </w:r>
      <w:r w:rsidR="00A835D1" w:rsidRPr="001E5C8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835D1" w:rsidRPr="001E5C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2BDF878" w14:textId="7F95C8A0" w:rsidR="0010483F" w:rsidRPr="001E5C83" w:rsidRDefault="0010483F" w:rsidP="001E5C83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7646" w:rsidRPr="001E5C83">
        <w:rPr>
          <w:rFonts w:ascii="Times New Roman" w:hAnsi="Times New Roman" w:cs="Times New Roman"/>
          <w:b/>
          <w:bCs/>
          <w:sz w:val="28"/>
          <w:szCs w:val="28"/>
        </w:rPr>
        <w:t>Расходы бюджета Старорусского муниципального района</w:t>
      </w:r>
      <w:r w:rsidR="00D27646" w:rsidRPr="001E5C83">
        <w:rPr>
          <w:rFonts w:ascii="Times New Roman" w:hAnsi="Times New Roman" w:cs="Times New Roman"/>
          <w:sz w:val="28"/>
          <w:szCs w:val="28"/>
        </w:rPr>
        <w:t xml:space="preserve"> за 202</w:t>
      </w:r>
      <w:r w:rsidR="00624736" w:rsidRPr="001E5C83">
        <w:rPr>
          <w:rFonts w:ascii="Times New Roman" w:hAnsi="Times New Roman" w:cs="Times New Roman"/>
          <w:sz w:val="28"/>
          <w:szCs w:val="28"/>
        </w:rPr>
        <w:t>3</w:t>
      </w:r>
      <w:r w:rsidR="00D27646" w:rsidRPr="001E5C83">
        <w:rPr>
          <w:rFonts w:ascii="Times New Roman" w:hAnsi="Times New Roman" w:cs="Times New Roman"/>
          <w:sz w:val="28"/>
          <w:szCs w:val="28"/>
        </w:rPr>
        <w:t xml:space="preserve"> год при уточненном плане 1</w:t>
      </w:r>
      <w:r w:rsidR="00134A0A" w:rsidRPr="001E5C83">
        <w:rPr>
          <w:rFonts w:ascii="Times New Roman" w:hAnsi="Times New Roman" w:cs="Times New Roman"/>
          <w:sz w:val="28"/>
          <w:szCs w:val="28"/>
        </w:rPr>
        <w:t xml:space="preserve"> </w:t>
      </w:r>
      <w:r w:rsidR="00BF318C" w:rsidRPr="001E5C83">
        <w:rPr>
          <w:rFonts w:ascii="Times New Roman" w:hAnsi="Times New Roman" w:cs="Times New Roman"/>
          <w:sz w:val="28"/>
          <w:szCs w:val="28"/>
        </w:rPr>
        <w:t>640</w:t>
      </w:r>
      <w:r w:rsidR="00134A0A" w:rsidRPr="001E5C83">
        <w:rPr>
          <w:rFonts w:ascii="Times New Roman" w:hAnsi="Times New Roman" w:cs="Times New Roman"/>
          <w:sz w:val="28"/>
          <w:szCs w:val="28"/>
        </w:rPr>
        <w:t xml:space="preserve"> </w:t>
      </w:r>
      <w:r w:rsidR="00BF318C" w:rsidRPr="001E5C83">
        <w:rPr>
          <w:rFonts w:ascii="Times New Roman" w:hAnsi="Times New Roman" w:cs="Times New Roman"/>
          <w:sz w:val="28"/>
          <w:szCs w:val="28"/>
        </w:rPr>
        <w:t>487</w:t>
      </w:r>
      <w:r w:rsidR="00D27646" w:rsidRPr="001E5C83">
        <w:rPr>
          <w:rFonts w:ascii="Times New Roman" w:hAnsi="Times New Roman" w:cs="Times New Roman"/>
          <w:sz w:val="28"/>
          <w:szCs w:val="28"/>
        </w:rPr>
        <w:t>,</w:t>
      </w:r>
      <w:r w:rsidR="00BF318C" w:rsidRPr="001E5C83">
        <w:rPr>
          <w:rFonts w:ascii="Times New Roman" w:hAnsi="Times New Roman" w:cs="Times New Roman"/>
          <w:sz w:val="28"/>
          <w:szCs w:val="28"/>
        </w:rPr>
        <w:t>0</w:t>
      </w:r>
      <w:r w:rsidR="00D27646" w:rsidRPr="001E5C83">
        <w:rPr>
          <w:rFonts w:ascii="Times New Roman" w:hAnsi="Times New Roman" w:cs="Times New Roman"/>
          <w:sz w:val="28"/>
          <w:szCs w:val="28"/>
        </w:rPr>
        <w:t xml:space="preserve"> тыс. рублей составили 1</w:t>
      </w:r>
      <w:r w:rsidR="00134A0A" w:rsidRPr="001E5C83">
        <w:rPr>
          <w:rFonts w:ascii="Times New Roman" w:hAnsi="Times New Roman" w:cs="Times New Roman"/>
          <w:sz w:val="28"/>
          <w:szCs w:val="28"/>
        </w:rPr>
        <w:t xml:space="preserve"> </w:t>
      </w:r>
      <w:r w:rsidR="00BF318C" w:rsidRPr="001E5C83">
        <w:rPr>
          <w:rFonts w:ascii="Times New Roman" w:hAnsi="Times New Roman" w:cs="Times New Roman"/>
          <w:sz w:val="28"/>
          <w:szCs w:val="28"/>
        </w:rPr>
        <w:t>620</w:t>
      </w:r>
      <w:r w:rsidR="00134A0A" w:rsidRPr="001E5C83">
        <w:rPr>
          <w:rFonts w:ascii="Times New Roman" w:hAnsi="Times New Roman" w:cs="Times New Roman"/>
          <w:sz w:val="28"/>
          <w:szCs w:val="28"/>
        </w:rPr>
        <w:t xml:space="preserve"> </w:t>
      </w:r>
      <w:r w:rsidR="00BF318C" w:rsidRPr="001E5C83">
        <w:rPr>
          <w:rFonts w:ascii="Times New Roman" w:hAnsi="Times New Roman" w:cs="Times New Roman"/>
          <w:sz w:val="28"/>
          <w:szCs w:val="28"/>
        </w:rPr>
        <w:t>834</w:t>
      </w:r>
      <w:r w:rsidR="00D27646" w:rsidRPr="001E5C83">
        <w:rPr>
          <w:rFonts w:ascii="Times New Roman" w:hAnsi="Times New Roman" w:cs="Times New Roman"/>
          <w:sz w:val="28"/>
          <w:szCs w:val="28"/>
        </w:rPr>
        <w:t>,</w:t>
      </w:r>
      <w:r w:rsidR="00BF318C" w:rsidRPr="001E5C83">
        <w:rPr>
          <w:rFonts w:ascii="Times New Roman" w:hAnsi="Times New Roman" w:cs="Times New Roman"/>
          <w:sz w:val="28"/>
          <w:szCs w:val="28"/>
        </w:rPr>
        <w:t>7</w:t>
      </w:r>
      <w:r w:rsidR="00D27646" w:rsidRPr="001E5C83">
        <w:rPr>
          <w:rFonts w:ascii="Times New Roman" w:hAnsi="Times New Roman" w:cs="Times New Roman"/>
          <w:sz w:val="28"/>
          <w:szCs w:val="28"/>
        </w:rPr>
        <w:t xml:space="preserve"> тыс. рублей или 98,</w:t>
      </w:r>
      <w:r w:rsidR="00BF318C" w:rsidRPr="001E5C83">
        <w:rPr>
          <w:rFonts w:ascii="Times New Roman" w:hAnsi="Times New Roman" w:cs="Times New Roman"/>
          <w:sz w:val="28"/>
          <w:szCs w:val="28"/>
        </w:rPr>
        <w:t>8</w:t>
      </w:r>
      <w:r w:rsidR="00D27646" w:rsidRPr="001E5C83">
        <w:rPr>
          <w:rFonts w:ascii="Times New Roman" w:hAnsi="Times New Roman" w:cs="Times New Roman"/>
          <w:sz w:val="28"/>
          <w:szCs w:val="28"/>
        </w:rPr>
        <w:t xml:space="preserve">%. </w:t>
      </w:r>
      <w:r w:rsidRPr="001E5C8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F42E7D" w14:textId="5E98B712" w:rsidR="00D27646" w:rsidRPr="001E5C83" w:rsidRDefault="00D27646" w:rsidP="001E5C8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>На социальную сферу в 202</w:t>
      </w:r>
      <w:r w:rsidR="00BF318C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году направлено – </w:t>
      </w:r>
      <w:r w:rsidR="00BF318C" w:rsidRPr="001E5C83">
        <w:rPr>
          <w:rFonts w:ascii="Times New Roman" w:hAnsi="Times New Roman" w:cs="Times New Roman"/>
          <w:sz w:val="28"/>
          <w:szCs w:val="28"/>
        </w:rPr>
        <w:t>1 313</w:t>
      </w:r>
      <w:r w:rsidRPr="001E5C83">
        <w:rPr>
          <w:rFonts w:ascii="Times New Roman" w:hAnsi="Times New Roman" w:cs="Times New Roman"/>
          <w:sz w:val="28"/>
          <w:szCs w:val="28"/>
        </w:rPr>
        <w:t xml:space="preserve"> </w:t>
      </w:r>
      <w:r w:rsidR="00BF318C" w:rsidRPr="001E5C83">
        <w:rPr>
          <w:rFonts w:ascii="Times New Roman" w:hAnsi="Times New Roman" w:cs="Times New Roman"/>
          <w:sz w:val="28"/>
          <w:szCs w:val="28"/>
        </w:rPr>
        <w:t>261</w:t>
      </w:r>
      <w:r w:rsidRPr="001E5C83">
        <w:rPr>
          <w:rFonts w:ascii="Times New Roman" w:hAnsi="Times New Roman" w:cs="Times New Roman"/>
          <w:sz w:val="28"/>
          <w:szCs w:val="28"/>
        </w:rPr>
        <w:t>,</w:t>
      </w:r>
      <w:r w:rsidR="00BF318C" w:rsidRPr="001E5C83">
        <w:rPr>
          <w:rFonts w:ascii="Times New Roman" w:hAnsi="Times New Roman" w:cs="Times New Roman"/>
          <w:sz w:val="28"/>
          <w:szCs w:val="28"/>
        </w:rPr>
        <w:t>4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рублей, или 8</w:t>
      </w:r>
      <w:r w:rsidR="00BF318C" w:rsidRPr="001E5C83">
        <w:rPr>
          <w:rFonts w:ascii="Times New Roman" w:hAnsi="Times New Roman" w:cs="Times New Roman"/>
          <w:sz w:val="28"/>
          <w:szCs w:val="28"/>
        </w:rPr>
        <w:t xml:space="preserve">1 </w:t>
      </w:r>
      <w:r w:rsidRPr="001E5C83">
        <w:rPr>
          <w:rFonts w:ascii="Times New Roman" w:hAnsi="Times New Roman" w:cs="Times New Roman"/>
          <w:sz w:val="28"/>
          <w:szCs w:val="28"/>
        </w:rPr>
        <w:t xml:space="preserve">% всех расходов, в том числе: на образование – </w:t>
      </w:r>
      <w:r w:rsidR="00BF318C" w:rsidRPr="001E5C83">
        <w:rPr>
          <w:rFonts w:ascii="Times New Roman" w:hAnsi="Times New Roman" w:cs="Times New Roman"/>
          <w:sz w:val="28"/>
          <w:szCs w:val="28"/>
        </w:rPr>
        <w:t>1 095 276</w:t>
      </w:r>
      <w:r w:rsidRPr="001E5C83">
        <w:rPr>
          <w:rFonts w:ascii="Times New Roman" w:hAnsi="Times New Roman" w:cs="Times New Roman"/>
          <w:sz w:val="28"/>
          <w:szCs w:val="28"/>
        </w:rPr>
        <w:t>,</w:t>
      </w:r>
      <w:r w:rsidR="00BF318C" w:rsidRPr="001E5C83">
        <w:rPr>
          <w:rFonts w:ascii="Times New Roman" w:hAnsi="Times New Roman" w:cs="Times New Roman"/>
          <w:sz w:val="28"/>
          <w:szCs w:val="28"/>
        </w:rPr>
        <w:t>0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F318C" w:rsidRPr="001E5C83">
        <w:rPr>
          <w:rFonts w:ascii="Times New Roman" w:hAnsi="Times New Roman" w:cs="Times New Roman"/>
          <w:sz w:val="28"/>
          <w:szCs w:val="28"/>
        </w:rPr>
        <w:t>67,6</w:t>
      </w:r>
      <w:r w:rsidRPr="001E5C83">
        <w:rPr>
          <w:rFonts w:ascii="Times New Roman" w:hAnsi="Times New Roman" w:cs="Times New Roman"/>
          <w:sz w:val="28"/>
          <w:szCs w:val="28"/>
        </w:rPr>
        <w:t xml:space="preserve">%), социальную политику – </w:t>
      </w:r>
      <w:r w:rsidR="00BF318C" w:rsidRPr="001E5C83">
        <w:rPr>
          <w:rFonts w:ascii="Times New Roman" w:hAnsi="Times New Roman" w:cs="Times New Roman"/>
          <w:sz w:val="28"/>
          <w:szCs w:val="28"/>
        </w:rPr>
        <w:t>625 548,3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F318C" w:rsidRP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>,</w:t>
      </w:r>
      <w:r w:rsidR="00BF318C" w:rsidRPr="001E5C83">
        <w:rPr>
          <w:rFonts w:ascii="Times New Roman" w:hAnsi="Times New Roman" w:cs="Times New Roman"/>
          <w:sz w:val="28"/>
          <w:szCs w:val="28"/>
        </w:rPr>
        <w:t>8</w:t>
      </w:r>
      <w:r w:rsidRPr="001E5C83">
        <w:rPr>
          <w:rFonts w:ascii="Times New Roman" w:hAnsi="Times New Roman" w:cs="Times New Roman"/>
          <w:sz w:val="28"/>
          <w:szCs w:val="28"/>
        </w:rPr>
        <w:t>%), культуру, кине-</w:t>
      </w:r>
      <w:proofErr w:type="spellStart"/>
      <w:r w:rsidRPr="001E5C83">
        <w:rPr>
          <w:rFonts w:ascii="Times New Roman" w:hAnsi="Times New Roman" w:cs="Times New Roman"/>
          <w:sz w:val="28"/>
          <w:szCs w:val="28"/>
        </w:rPr>
        <w:t>матографию</w:t>
      </w:r>
      <w:proofErr w:type="spellEnd"/>
      <w:r w:rsidRPr="001E5C83">
        <w:rPr>
          <w:rFonts w:ascii="Times New Roman" w:hAnsi="Times New Roman" w:cs="Times New Roman"/>
          <w:sz w:val="28"/>
          <w:szCs w:val="28"/>
        </w:rPr>
        <w:t xml:space="preserve"> – 1</w:t>
      </w:r>
      <w:r w:rsidR="00BF318C" w:rsidRPr="001E5C83">
        <w:rPr>
          <w:rFonts w:ascii="Times New Roman" w:hAnsi="Times New Roman" w:cs="Times New Roman"/>
          <w:sz w:val="28"/>
          <w:szCs w:val="28"/>
        </w:rPr>
        <w:t>28299,9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F318C" w:rsidRPr="001E5C83">
        <w:rPr>
          <w:rFonts w:ascii="Times New Roman" w:hAnsi="Times New Roman" w:cs="Times New Roman"/>
          <w:sz w:val="28"/>
          <w:szCs w:val="28"/>
        </w:rPr>
        <w:t>7</w:t>
      </w:r>
      <w:r w:rsidRPr="001E5C83">
        <w:rPr>
          <w:rFonts w:ascii="Times New Roman" w:hAnsi="Times New Roman" w:cs="Times New Roman"/>
          <w:sz w:val="28"/>
          <w:szCs w:val="28"/>
        </w:rPr>
        <w:t xml:space="preserve">,9%), физическую культуру и спорт – </w:t>
      </w:r>
      <w:r w:rsidR="00BF318C" w:rsidRPr="001E5C83">
        <w:rPr>
          <w:rFonts w:ascii="Times New Roman" w:hAnsi="Times New Roman" w:cs="Times New Roman"/>
          <w:sz w:val="28"/>
          <w:szCs w:val="28"/>
        </w:rPr>
        <w:t>27137,2</w:t>
      </w:r>
      <w:r w:rsidRPr="001E5C8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F318C" w:rsidRPr="001E5C83">
        <w:rPr>
          <w:rFonts w:ascii="Times New Roman" w:hAnsi="Times New Roman" w:cs="Times New Roman"/>
          <w:sz w:val="28"/>
          <w:szCs w:val="28"/>
        </w:rPr>
        <w:t>1</w:t>
      </w:r>
      <w:r w:rsidRPr="001E5C83">
        <w:rPr>
          <w:rFonts w:ascii="Times New Roman" w:hAnsi="Times New Roman" w:cs="Times New Roman"/>
          <w:sz w:val="28"/>
          <w:szCs w:val="28"/>
        </w:rPr>
        <w:t>,</w:t>
      </w:r>
      <w:r w:rsidR="00BF318C" w:rsidRPr="001E5C83">
        <w:rPr>
          <w:rFonts w:ascii="Times New Roman" w:hAnsi="Times New Roman" w:cs="Times New Roman"/>
          <w:sz w:val="28"/>
          <w:szCs w:val="28"/>
        </w:rPr>
        <w:t>7</w:t>
      </w:r>
      <w:r w:rsidRPr="001E5C83">
        <w:rPr>
          <w:rFonts w:ascii="Times New Roman" w:hAnsi="Times New Roman" w:cs="Times New Roman"/>
          <w:sz w:val="28"/>
          <w:szCs w:val="28"/>
        </w:rPr>
        <w:t>%).</w:t>
      </w:r>
      <w:r w:rsidR="0010483F" w:rsidRPr="001E5C83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46D768F7" w14:textId="790715D5" w:rsidR="0010483F" w:rsidRPr="001E5C83" w:rsidRDefault="0010483F" w:rsidP="001E5C8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C83">
        <w:rPr>
          <w:rFonts w:ascii="Times New Roman" w:hAnsi="Times New Roman" w:cs="Times New Roman"/>
          <w:bCs/>
          <w:sz w:val="28"/>
          <w:szCs w:val="28"/>
        </w:rPr>
        <w:t>Расходы бюджета за 202</w:t>
      </w:r>
      <w:r w:rsidR="00A87CBD" w:rsidRPr="001E5C83">
        <w:rPr>
          <w:rFonts w:ascii="Times New Roman" w:hAnsi="Times New Roman" w:cs="Times New Roman"/>
          <w:bCs/>
          <w:sz w:val="28"/>
          <w:szCs w:val="28"/>
        </w:rPr>
        <w:t>3</w:t>
      </w:r>
      <w:r w:rsidRPr="001E5C83">
        <w:rPr>
          <w:rFonts w:ascii="Times New Roman" w:hAnsi="Times New Roman" w:cs="Times New Roman"/>
          <w:bCs/>
          <w:sz w:val="28"/>
          <w:szCs w:val="28"/>
        </w:rPr>
        <w:t xml:space="preserve"> год распределены по принципу программного и непрограммного направления: </w:t>
      </w:r>
    </w:p>
    <w:p w14:paraId="50E2A113" w14:textId="4B2AD4EB" w:rsidR="0010483F" w:rsidRPr="001E5C83" w:rsidRDefault="0010483F" w:rsidP="001E5C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C83">
        <w:rPr>
          <w:rFonts w:ascii="Times New Roman" w:hAnsi="Times New Roman" w:cs="Times New Roman"/>
          <w:bCs/>
          <w:sz w:val="28"/>
          <w:szCs w:val="28"/>
        </w:rPr>
        <w:t xml:space="preserve">        - доля расходов на непрограммное направление составила </w:t>
      </w:r>
      <w:r w:rsidR="00A87CBD" w:rsidRPr="001E5C83">
        <w:rPr>
          <w:rFonts w:ascii="Times New Roman" w:hAnsi="Times New Roman" w:cs="Times New Roman"/>
          <w:bCs/>
          <w:sz w:val="28"/>
          <w:szCs w:val="28"/>
        </w:rPr>
        <w:t>8,0</w:t>
      </w:r>
      <w:r w:rsidRPr="001E5C83">
        <w:rPr>
          <w:rFonts w:ascii="Times New Roman" w:hAnsi="Times New Roman" w:cs="Times New Roman"/>
          <w:bCs/>
          <w:sz w:val="28"/>
          <w:szCs w:val="28"/>
        </w:rPr>
        <w:t xml:space="preserve">% от общих расходов или </w:t>
      </w:r>
      <w:r w:rsidR="00A87CBD" w:rsidRPr="001E5C83">
        <w:rPr>
          <w:rFonts w:ascii="Times New Roman" w:hAnsi="Times New Roman" w:cs="Times New Roman"/>
          <w:bCs/>
          <w:sz w:val="28"/>
          <w:szCs w:val="28"/>
        </w:rPr>
        <w:t>129</w:t>
      </w:r>
      <w:r w:rsidR="00134A0A" w:rsidRPr="001E5C83">
        <w:rPr>
          <w:rFonts w:ascii="Times New Roman" w:hAnsi="Times New Roman" w:cs="Times New Roman"/>
          <w:bCs/>
          <w:sz w:val="28"/>
          <w:szCs w:val="28"/>
        </w:rPr>
        <w:t> </w:t>
      </w:r>
      <w:r w:rsidR="00A87CBD" w:rsidRPr="001E5C83">
        <w:rPr>
          <w:rFonts w:ascii="Times New Roman" w:hAnsi="Times New Roman" w:cs="Times New Roman"/>
          <w:bCs/>
          <w:sz w:val="28"/>
          <w:szCs w:val="28"/>
        </w:rPr>
        <w:t>608</w:t>
      </w:r>
      <w:r w:rsidR="00134A0A" w:rsidRPr="001E5C83">
        <w:rPr>
          <w:rFonts w:ascii="Times New Roman" w:hAnsi="Times New Roman" w:cs="Times New Roman"/>
          <w:bCs/>
          <w:sz w:val="28"/>
          <w:szCs w:val="28"/>
        </w:rPr>
        <w:t>,</w:t>
      </w:r>
      <w:r w:rsidR="00A87CBD" w:rsidRPr="001E5C83">
        <w:rPr>
          <w:rFonts w:ascii="Times New Roman" w:hAnsi="Times New Roman" w:cs="Times New Roman"/>
          <w:bCs/>
          <w:sz w:val="28"/>
          <w:szCs w:val="28"/>
        </w:rPr>
        <w:t>0</w:t>
      </w:r>
      <w:r w:rsidRPr="001E5C83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14:paraId="34ADBB8D" w14:textId="392D7D70" w:rsidR="0010483F" w:rsidRPr="001E5C83" w:rsidRDefault="00D27646" w:rsidP="001E5C8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</w:t>
      </w:r>
      <w:r w:rsidRPr="001E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оля расходов на реализацию 15 муниципальных программ за 202</w:t>
      </w:r>
      <w:r w:rsidR="00A87CBD" w:rsidRPr="001E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E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составила 9</w:t>
      </w:r>
      <w:r w:rsidR="00A87CBD" w:rsidRPr="001E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E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всех расходов бюджета муниципального района или 1</w:t>
      </w:r>
      <w:r w:rsidR="00A87CBD" w:rsidRPr="001E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491</w:t>
      </w:r>
      <w:r w:rsidRPr="001E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CBD" w:rsidRPr="001E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226</w:t>
      </w:r>
      <w:r w:rsidRPr="001E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87CBD" w:rsidRPr="001E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E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10483F" w:rsidRPr="001E5C8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1F17674" w14:textId="193B9CD8" w:rsidR="00D15401" w:rsidRPr="001E5C83" w:rsidRDefault="0010483F" w:rsidP="001E5C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15401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D94A3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CBD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5401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средства резервного фонда Администрации Старорусского муниципального района не использовались. </w:t>
      </w:r>
    </w:p>
    <w:p w14:paraId="175A1B8E" w14:textId="0B1ABF77" w:rsidR="00BA1EB8" w:rsidRPr="001E5C83" w:rsidRDefault="00D15401" w:rsidP="001E5C83">
      <w:pPr>
        <w:pStyle w:val="a5"/>
        <w:ind w:firstLine="708"/>
        <w:contextualSpacing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</w:pPr>
      <w:r w:rsidRPr="001E5C83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На обслуживание муниципального долга за отчетный год направлено </w:t>
      </w:r>
      <w:r w:rsidR="00A87CBD" w:rsidRPr="001E5C83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227,0</w:t>
      </w:r>
      <w:r w:rsidRPr="001E5C83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тыс. рублей.</w:t>
      </w:r>
    </w:p>
    <w:p w14:paraId="76DFE123" w14:textId="77777777" w:rsidR="009E4B28" w:rsidRPr="001E5C83" w:rsidRDefault="009E4B28" w:rsidP="001E5C83">
      <w:pPr>
        <w:pStyle w:val="a5"/>
        <w:ind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highlight w:val="yellow"/>
        </w:rPr>
      </w:pPr>
    </w:p>
    <w:p w14:paraId="05CCF1A8" w14:textId="4289B499" w:rsidR="002648E6" w:rsidRPr="009E326C" w:rsidRDefault="002648E6" w:rsidP="001E5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E5C83">
        <w:rPr>
          <w:rFonts w:ascii="Times New Roman" w:hAnsi="Times New Roman" w:cs="Times New Roman"/>
          <w:b/>
          <w:sz w:val="28"/>
          <w:szCs w:val="28"/>
        </w:rPr>
        <w:tab/>
      </w:r>
      <w:r w:rsidRPr="009E326C">
        <w:rPr>
          <w:rFonts w:ascii="Times New Roman" w:hAnsi="Times New Roman" w:cs="Times New Roman"/>
          <w:sz w:val="28"/>
          <w:szCs w:val="28"/>
        </w:rPr>
        <w:t xml:space="preserve"> </w:t>
      </w:r>
      <w:r w:rsidRPr="009E326C">
        <w:rPr>
          <w:rFonts w:ascii="Times New Roman" w:hAnsi="Times New Roman" w:cs="Times New Roman"/>
          <w:b/>
          <w:bCs/>
          <w:sz w:val="28"/>
          <w:szCs w:val="28"/>
        </w:rPr>
        <w:t>Исполнение бюджета города</w:t>
      </w:r>
      <w:r w:rsidRPr="009E326C">
        <w:rPr>
          <w:rFonts w:ascii="Times New Roman" w:hAnsi="Times New Roman" w:cs="Times New Roman"/>
          <w:sz w:val="28"/>
          <w:szCs w:val="28"/>
        </w:rPr>
        <w:t xml:space="preserve"> </w:t>
      </w:r>
      <w:r w:rsidR="006F3C98" w:rsidRPr="009E326C">
        <w:rPr>
          <w:rFonts w:ascii="Times New Roman" w:hAnsi="Times New Roman" w:cs="Times New Roman"/>
          <w:sz w:val="28"/>
          <w:szCs w:val="28"/>
        </w:rPr>
        <w:t xml:space="preserve">Старая Русса </w:t>
      </w:r>
      <w:r w:rsidRPr="009E326C">
        <w:rPr>
          <w:rFonts w:ascii="Times New Roman" w:hAnsi="Times New Roman" w:cs="Times New Roman"/>
          <w:sz w:val="28"/>
          <w:szCs w:val="28"/>
        </w:rPr>
        <w:t>за 20</w:t>
      </w:r>
      <w:r w:rsidR="00B91D97" w:rsidRPr="009E326C">
        <w:rPr>
          <w:rFonts w:ascii="Times New Roman" w:hAnsi="Times New Roman" w:cs="Times New Roman"/>
          <w:sz w:val="28"/>
          <w:szCs w:val="28"/>
        </w:rPr>
        <w:t>2</w:t>
      </w:r>
      <w:r w:rsidR="009E326C">
        <w:rPr>
          <w:rFonts w:ascii="Times New Roman" w:hAnsi="Times New Roman" w:cs="Times New Roman"/>
          <w:sz w:val="28"/>
          <w:szCs w:val="28"/>
        </w:rPr>
        <w:t>3</w:t>
      </w:r>
      <w:r w:rsidRPr="009E326C">
        <w:rPr>
          <w:rFonts w:ascii="Times New Roman" w:hAnsi="Times New Roman" w:cs="Times New Roman"/>
          <w:sz w:val="28"/>
          <w:szCs w:val="28"/>
        </w:rPr>
        <w:t xml:space="preserve"> год по доходам составило </w:t>
      </w:r>
      <w:r w:rsidR="009E326C">
        <w:rPr>
          <w:rFonts w:ascii="Times New Roman" w:hAnsi="Times New Roman" w:cs="Times New Roman"/>
          <w:sz w:val="28"/>
          <w:szCs w:val="28"/>
        </w:rPr>
        <w:t>101,3</w:t>
      </w:r>
      <w:r w:rsidRPr="009E326C">
        <w:rPr>
          <w:rFonts w:ascii="Times New Roman" w:hAnsi="Times New Roman" w:cs="Times New Roman"/>
          <w:sz w:val="28"/>
          <w:szCs w:val="28"/>
        </w:rPr>
        <w:t xml:space="preserve"> % (при плане </w:t>
      </w:r>
      <w:r w:rsidR="009E326C">
        <w:rPr>
          <w:rFonts w:ascii="Times New Roman" w:hAnsi="Times New Roman" w:cs="Times New Roman"/>
          <w:sz w:val="28"/>
          <w:szCs w:val="28"/>
        </w:rPr>
        <w:t>547 135,6</w:t>
      </w:r>
      <w:r w:rsidRPr="009E326C">
        <w:rPr>
          <w:rFonts w:ascii="Times New Roman" w:hAnsi="Times New Roman" w:cs="Times New Roman"/>
          <w:sz w:val="28"/>
          <w:szCs w:val="28"/>
        </w:rPr>
        <w:t xml:space="preserve"> тыс. рублей, фактически поступило </w:t>
      </w:r>
      <w:r w:rsidR="009E326C">
        <w:rPr>
          <w:rFonts w:ascii="Times New Roman" w:hAnsi="Times New Roman" w:cs="Times New Roman"/>
          <w:sz w:val="28"/>
          <w:szCs w:val="28"/>
        </w:rPr>
        <w:t>554 609,6</w:t>
      </w:r>
      <w:r w:rsidR="00134A0A" w:rsidRPr="009E326C">
        <w:rPr>
          <w:rFonts w:ascii="Times New Roman" w:hAnsi="Times New Roman" w:cs="Times New Roman"/>
          <w:sz w:val="28"/>
          <w:szCs w:val="28"/>
        </w:rPr>
        <w:t xml:space="preserve"> </w:t>
      </w:r>
      <w:r w:rsidRPr="009E326C">
        <w:rPr>
          <w:rFonts w:ascii="Times New Roman" w:hAnsi="Times New Roman" w:cs="Times New Roman"/>
          <w:sz w:val="28"/>
          <w:szCs w:val="28"/>
        </w:rPr>
        <w:t>тыс. рублей)</w:t>
      </w:r>
      <w:r w:rsidR="00134A0A" w:rsidRPr="009E326C">
        <w:rPr>
          <w:rFonts w:ascii="Times New Roman" w:hAnsi="Times New Roman" w:cs="Times New Roman"/>
          <w:sz w:val="28"/>
          <w:szCs w:val="28"/>
        </w:rPr>
        <w:t>.</w:t>
      </w:r>
      <w:r w:rsidRPr="009E326C">
        <w:rPr>
          <w:rFonts w:ascii="Times New Roman" w:hAnsi="Times New Roman" w:cs="Times New Roman"/>
          <w:sz w:val="28"/>
          <w:szCs w:val="28"/>
        </w:rPr>
        <w:t xml:space="preserve"> </w:t>
      </w:r>
      <w:r w:rsidR="009E326C">
        <w:rPr>
          <w:rFonts w:ascii="Times New Roman" w:hAnsi="Times New Roman" w:cs="Times New Roman"/>
          <w:sz w:val="28"/>
          <w:szCs w:val="28"/>
        </w:rPr>
        <w:t xml:space="preserve">Увеличение составило 351 369,8 </w:t>
      </w:r>
      <w:r w:rsidRPr="009E326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E326C">
        <w:rPr>
          <w:rFonts w:ascii="Times New Roman" w:hAnsi="Times New Roman" w:cs="Times New Roman"/>
          <w:sz w:val="28"/>
          <w:szCs w:val="28"/>
        </w:rPr>
        <w:t>35,6</w:t>
      </w:r>
      <w:r w:rsidRPr="009E326C">
        <w:rPr>
          <w:rFonts w:ascii="Times New Roman" w:hAnsi="Times New Roman" w:cs="Times New Roman"/>
          <w:sz w:val="28"/>
          <w:szCs w:val="28"/>
        </w:rPr>
        <w:t xml:space="preserve"> %</w:t>
      </w:r>
      <w:r w:rsidR="009E326C"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</w:t>
      </w:r>
      <w:r w:rsidR="00B91D97" w:rsidRPr="009E326C">
        <w:rPr>
          <w:rFonts w:ascii="Times New Roman" w:hAnsi="Times New Roman" w:cs="Times New Roman"/>
          <w:sz w:val="28"/>
          <w:szCs w:val="28"/>
        </w:rPr>
        <w:t>.</w:t>
      </w:r>
    </w:p>
    <w:p w14:paraId="52F941B5" w14:textId="2CE62452" w:rsidR="001B596D" w:rsidRPr="009E326C" w:rsidRDefault="001B596D" w:rsidP="001E5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26C">
        <w:rPr>
          <w:rFonts w:ascii="Times New Roman" w:hAnsi="Times New Roman" w:cs="Times New Roman"/>
          <w:sz w:val="28"/>
          <w:szCs w:val="28"/>
        </w:rPr>
        <w:lastRenderedPageBreak/>
        <w:t xml:space="preserve">Из других бюджетов бюджетной системы Российской Федерации средства поступили в сумме </w:t>
      </w:r>
      <w:r w:rsidR="009E326C">
        <w:rPr>
          <w:rFonts w:ascii="Times New Roman" w:hAnsi="Times New Roman" w:cs="Times New Roman"/>
          <w:sz w:val="28"/>
          <w:szCs w:val="28"/>
        </w:rPr>
        <w:t>449 615,2</w:t>
      </w:r>
      <w:r w:rsidRPr="009E326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E326C">
        <w:rPr>
          <w:rFonts w:ascii="Times New Roman" w:hAnsi="Times New Roman" w:cs="Times New Roman"/>
          <w:sz w:val="28"/>
          <w:szCs w:val="28"/>
        </w:rPr>
        <w:t>99,9</w:t>
      </w:r>
      <w:r w:rsidRPr="009E326C">
        <w:rPr>
          <w:rFonts w:ascii="Times New Roman" w:hAnsi="Times New Roman" w:cs="Times New Roman"/>
          <w:sz w:val="28"/>
          <w:szCs w:val="28"/>
        </w:rPr>
        <w:t xml:space="preserve"> %. </w:t>
      </w:r>
      <w:r w:rsidR="009E326C">
        <w:rPr>
          <w:rFonts w:ascii="Times New Roman" w:hAnsi="Times New Roman" w:cs="Times New Roman"/>
          <w:sz w:val="28"/>
          <w:szCs w:val="28"/>
        </w:rPr>
        <w:t>Увеличение</w:t>
      </w:r>
      <w:r w:rsidRPr="009E326C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составляет </w:t>
      </w:r>
      <w:r w:rsidR="009E326C">
        <w:rPr>
          <w:rFonts w:ascii="Times New Roman" w:hAnsi="Times New Roman" w:cs="Times New Roman"/>
          <w:sz w:val="28"/>
          <w:szCs w:val="28"/>
        </w:rPr>
        <w:t>355 787,6</w:t>
      </w:r>
      <w:r w:rsidR="009E326C" w:rsidRPr="009E32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E326C">
        <w:rPr>
          <w:rFonts w:ascii="Times New Roman" w:hAnsi="Times New Roman" w:cs="Times New Roman"/>
          <w:sz w:val="28"/>
          <w:szCs w:val="28"/>
        </w:rPr>
        <w:t>.</w:t>
      </w:r>
    </w:p>
    <w:p w14:paraId="546512B8" w14:textId="77777777" w:rsidR="001B596D" w:rsidRPr="009E326C" w:rsidRDefault="001B596D" w:rsidP="001E5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26C">
        <w:rPr>
          <w:rFonts w:ascii="Times New Roman" w:hAnsi="Times New Roman" w:cs="Times New Roman"/>
          <w:sz w:val="28"/>
          <w:szCs w:val="28"/>
        </w:rPr>
        <w:tab/>
      </w:r>
    </w:p>
    <w:p w14:paraId="472A78C4" w14:textId="43F81A14" w:rsidR="001B596D" w:rsidRDefault="001B596D" w:rsidP="001E5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26C">
        <w:rPr>
          <w:rFonts w:ascii="Times New Roman" w:hAnsi="Times New Roman" w:cs="Times New Roman"/>
          <w:sz w:val="28"/>
          <w:szCs w:val="28"/>
        </w:rPr>
        <w:t xml:space="preserve">    </w:t>
      </w:r>
      <w:r w:rsidRPr="009E326C">
        <w:rPr>
          <w:rFonts w:ascii="Times New Roman" w:hAnsi="Times New Roman" w:cs="Times New Roman"/>
          <w:sz w:val="28"/>
          <w:szCs w:val="28"/>
        </w:rPr>
        <w:tab/>
        <w:t xml:space="preserve"> В структуре доходов доля налоговых и неналоговых поступлений составила </w:t>
      </w:r>
      <w:r w:rsidR="009E326C">
        <w:rPr>
          <w:rFonts w:ascii="Times New Roman" w:hAnsi="Times New Roman" w:cs="Times New Roman"/>
          <w:sz w:val="28"/>
          <w:szCs w:val="28"/>
        </w:rPr>
        <w:t>21,1</w:t>
      </w:r>
      <w:r w:rsidRPr="009E326C">
        <w:rPr>
          <w:rFonts w:ascii="Times New Roman" w:hAnsi="Times New Roman" w:cs="Times New Roman"/>
          <w:sz w:val="28"/>
          <w:szCs w:val="28"/>
        </w:rPr>
        <w:t xml:space="preserve"> %, за 202</w:t>
      </w:r>
      <w:r w:rsidR="009E326C">
        <w:rPr>
          <w:rFonts w:ascii="Times New Roman" w:hAnsi="Times New Roman" w:cs="Times New Roman"/>
          <w:sz w:val="28"/>
          <w:szCs w:val="28"/>
        </w:rPr>
        <w:t>2</w:t>
      </w:r>
      <w:r w:rsidRPr="009E326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E326C">
        <w:rPr>
          <w:rFonts w:ascii="Times New Roman" w:hAnsi="Times New Roman" w:cs="Times New Roman"/>
          <w:sz w:val="28"/>
          <w:szCs w:val="28"/>
        </w:rPr>
        <w:t>57</w:t>
      </w:r>
      <w:r w:rsidRPr="009E326C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3ACA682D" w14:textId="77777777" w:rsidR="009E326C" w:rsidRPr="009E326C" w:rsidRDefault="009E326C" w:rsidP="001E5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C452AC" w14:textId="61ACDFF5" w:rsidR="0085082C" w:rsidRPr="009E326C" w:rsidRDefault="001B596D" w:rsidP="001E5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26C">
        <w:rPr>
          <w:rFonts w:ascii="Times New Roman" w:hAnsi="Times New Roman" w:cs="Times New Roman"/>
          <w:sz w:val="28"/>
          <w:szCs w:val="28"/>
        </w:rPr>
        <w:t xml:space="preserve">   </w:t>
      </w:r>
      <w:r w:rsidRPr="009E326C">
        <w:rPr>
          <w:rFonts w:ascii="Times New Roman" w:hAnsi="Times New Roman" w:cs="Times New Roman"/>
          <w:sz w:val="28"/>
          <w:szCs w:val="28"/>
        </w:rPr>
        <w:tab/>
        <w:t xml:space="preserve">  Поступление налоговых и неналоговых доходов за текущий год составило </w:t>
      </w:r>
      <w:r w:rsidR="009E326C">
        <w:rPr>
          <w:rFonts w:ascii="Times New Roman" w:hAnsi="Times New Roman" w:cs="Times New Roman"/>
          <w:sz w:val="28"/>
          <w:szCs w:val="28"/>
        </w:rPr>
        <w:t>111 533,8</w:t>
      </w:r>
      <w:r w:rsidR="008F5EEB" w:rsidRPr="009E326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E326C">
        <w:rPr>
          <w:rFonts w:ascii="Times New Roman" w:hAnsi="Times New Roman" w:cs="Times New Roman"/>
          <w:sz w:val="28"/>
          <w:szCs w:val="28"/>
        </w:rPr>
        <w:t xml:space="preserve"> рублей при установленном плане </w:t>
      </w:r>
      <w:r w:rsidR="009E326C">
        <w:rPr>
          <w:rFonts w:ascii="Times New Roman" w:hAnsi="Times New Roman" w:cs="Times New Roman"/>
          <w:sz w:val="28"/>
          <w:szCs w:val="28"/>
        </w:rPr>
        <w:t>103 800,9</w:t>
      </w:r>
      <w:r w:rsidRPr="009E326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E326C">
        <w:rPr>
          <w:rFonts w:ascii="Times New Roman" w:hAnsi="Times New Roman" w:cs="Times New Roman"/>
          <w:sz w:val="28"/>
          <w:szCs w:val="28"/>
        </w:rPr>
        <w:t>107,4</w:t>
      </w:r>
      <w:r w:rsidRPr="009E326C">
        <w:rPr>
          <w:rFonts w:ascii="Times New Roman" w:hAnsi="Times New Roman" w:cs="Times New Roman"/>
          <w:sz w:val="28"/>
          <w:szCs w:val="28"/>
        </w:rPr>
        <w:t xml:space="preserve"> %. За 202</w:t>
      </w:r>
      <w:r w:rsidR="009E326C">
        <w:rPr>
          <w:rFonts w:ascii="Times New Roman" w:hAnsi="Times New Roman" w:cs="Times New Roman"/>
          <w:sz w:val="28"/>
          <w:szCs w:val="28"/>
        </w:rPr>
        <w:t>2</w:t>
      </w:r>
      <w:r w:rsidRPr="009E326C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9E326C">
        <w:rPr>
          <w:rFonts w:ascii="Times New Roman" w:hAnsi="Times New Roman" w:cs="Times New Roman"/>
          <w:sz w:val="28"/>
          <w:szCs w:val="28"/>
        </w:rPr>
        <w:t>115 814,5</w:t>
      </w:r>
      <w:r w:rsidRPr="009E326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D4284A" w14:textId="77777777" w:rsidR="001B596D" w:rsidRPr="009E326C" w:rsidRDefault="001B596D" w:rsidP="001E5C8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626949" w14:textId="3EC944F8" w:rsidR="008F5EEB" w:rsidRPr="009E326C" w:rsidRDefault="008F5EEB" w:rsidP="001E5C8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В составе доходов налоговые доходы составили </w:t>
      </w:r>
      <w:r w:rsidR="009E326C">
        <w:rPr>
          <w:rFonts w:ascii="Times New Roman" w:eastAsia="Calibri" w:hAnsi="Times New Roman" w:cs="Times New Roman"/>
          <w:sz w:val="28"/>
          <w:szCs w:val="28"/>
        </w:rPr>
        <w:t>100 094,0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рублей, неналоговые </w:t>
      </w:r>
      <w:r w:rsidR="009E326C">
        <w:rPr>
          <w:rFonts w:ascii="Times New Roman" w:eastAsia="Calibri" w:hAnsi="Times New Roman" w:cs="Times New Roman"/>
          <w:sz w:val="28"/>
          <w:szCs w:val="28"/>
        </w:rPr>
        <w:t>11 439,8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C6DE17F" w14:textId="1397C40B" w:rsidR="008F5EEB" w:rsidRPr="009E326C" w:rsidRDefault="008F5EEB" w:rsidP="001E5C8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>Основными доходными источниками исполнения бюджета города являются:</w:t>
      </w:r>
    </w:p>
    <w:p w14:paraId="2E70A605" w14:textId="47B696C0" w:rsidR="008F5EEB" w:rsidRPr="009E326C" w:rsidRDefault="008F5EEB" w:rsidP="001E5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>- налог на доходы физических лиц (</w:t>
      </w:r>
      <w:r w:rsidR="009E326C">
        <w:rPr>
          <w:rFonts w:ascii="Times New Roman" w:eastAsia="Calibri" w:hAnsi="Times New Roman" w:cs="Times New Roman"/>
          <w:sz w:val="28"/>
          <w:szCs w:val="28"/>
        </w:rPr>
        <w:t>58,4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14:paraId="329DE256" w14:textId="785B2446" w:rsidR="008F5EEB" w:rsidRPr="009E326C" w:rsidRDefault="008F5EEB" w:rsidP="001E5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>- земельный налог (</w:t>
      </w:r>
      <w:r w:rsidR="009E326C">
        <w:rPr>
          <w:rFonts w:ascii="Times New Roman" w:eastAsia="Calibri" w:hAnsi="Times New Roman" w:cs="Times New Roman"/>
          <w:sz w:val="28"/>
          <w:szCs w:val="28"/>
        </w:rPr>
        <w:t>16,4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14:paraId="08B4412C" w14:textId="4EEB9C72" w:rsidR="008F5EEB" w:rsidRPr="009E326C" w:rsidRDefault="008F5EEB" w:rsidP="001E5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>- доходы, получаемые в виде арендной платы за земельные участки (</w:t>
      </w:r>
      <w:r w:rsidR="009E326C">
        <w:rPr>
          <w:rFonts w:ascii="Times New Roman" w:eastAsia="Calibri" w:hAnsi="Times New Roman" w:cs="Times New Roman"/>
          <w:sz w:val="28"/>
          <w:szCs w:val="28"/>
        </w:rPr>
        <w:t>2,8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14:paraId="19444021" w14:textId="34B0B1BE" w:rsidR="008F5EEB" w:rsidRPr="009E326C" w:rsidRDefault="008F5EEB" w:rsidP="001E5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>- акцизы (4,</w:t>
      </w:r>
      <w:r w:rsidR="009E326C">
        <w:rPr>
          <w:rFonts w:ascii="Times New Roman" w:eastAsia="Calibri" w:hAnsi="Times New Roman" w:cs="Times New Roman"/>
          <w:sz w:val="28"/>
          <w:szCs w:val="28"/>
        </w:rPr>
        <w:t>7</w:t>
      </w:r>
      <w:r w:rsidRPr="009E326C">
        <w:rPr>
          <w:rFonts w:ascii="Times New Roman" w:eastAsia="Calibri" w:hAnsi="Times New Roman" w:cs="Times New Roman"/>
          <w:sz w:val="28"/>
          <w:szCs w:val="28"/>
        </w:rPr>
        <w:t>%)</w:t>
      </w:r>
    </w:p>
    <w:p w14:paraId="3DCA18E2" w14:textId="7C871A55" w:rsidR="008F5EEB" w:rsidRPr="009E326C" w:rsidRDefault="008F5EEB" w:rsidP="001E5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>- налог на имущество физических лиц (</w:t>
      </w:r>
      <w:r w:rsidR="009E326C">
        <w:rPr>
          <w:rFonts w:ascii="Times New Roman" w:eastAsia="Calibri" w:hAnsi="Times New Roman" w:cs="Times New Roman"/>
          <w:sz w:val="28"/>
          <w:szCs w:val="28"/>
        </w:rPr>
        <w:t>10,1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%).</w:t>
      </w:r>
    </w:p>
    <w:p w14:paraId="5024E87D" w14:textId="206E2D3C" w:rsidR="00BA1EB8" w:rsidRPr="009E326C" w:rsidRDefault="002648E6" w:rsidP="001E5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26C">
        <w:rPr>
          <w:rFonts w:ascii="Times New Roman" w:hAnsi="Times New Roman" w:cs="Times New Roman"/>
          <w:sz w:val="28"/>
          <w:szCs w:val="28"/>
        </w:rPr>
        <w:tab/>
      </w:r>
    </w:p>
    <w:p w14:paraId="32F7D7C8" w14:textId="77777777" w:rsidR="00BA1EB8" w:rsidRPr="009E326C" w:rsidRDefault="00BA1EB8" w:rsidP="001E5C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26C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14:paraId="1306619A" w14:textId="4A67A593" w:rsidR="008F5EEB" w:rsidRPr="009E326C" w:rsidRDefault="008F5EEB" w:rsidP="001E5C8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>В бюджет города за 202</w:t>
      </w:r>
      <w:r w:rsidR="009E326C">
        <w:rPr>
          <w:rFonts w:ascii="Times New Roman" w:eastAsia="Calibri" w:hAnsi="Times New Roman" w:cs="Times New Roman"/>
          <w:sz w:val="28"/>
          <w:szCs w:val="28"/>
        </w:rPr>
        <w:t>3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налоговые доходы поступили в сумме       </w:t>
      </w:r>
      <w:r w:rsidR="009E326C">
        <w:rPr>
          <w:rFonts w:ascii="Times New Roman" w:eastAsia="Calibri" w:hAnsi="Times New Roman" w:cs="Times New Roman"/>
          <w:sz w:val="28"/>
          <w:szCs w:val="28"/>
        </w:rPr>
        <w:t>100 094,0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1</w:t>
      </w:r>
      <w:r w:rsidR="009E326C">
        <w:rPr>
          <w:rFonts w:ascii="Times New Roman" w:eastAsia="Calibri" w:hAnsi="Times New Roman" w:cs="Times New Roman"/>
          <w:sz w:val="28"/>
          <w:szCs w:val="28"/>
        </w:rPr>
        <w:t>05,2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 от годового плана в объеме </w:t>
      </w:r>
      <w:r w:rsidR="009E326C">
        <w:rPr>
          <w:rFonts w:ascii="Times New Roman" w:eastAsia="Calibri" w:hAnsi="Times New Roman" w:cs="Times New Roman"/>
          <w:sz w:val="28"/>
          <w:szCs w:val="28"/>
        </w:rPr>
        <w:t>95 103,7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За 202</w:t>
      </w:r>
      <w:r w:rsidR="009E326C">
        <w:rPr>
          <w:rFonts w:ascii="Times New Roman" w:eastAsia="Calibri" w:hAnsi="Times New Roman" w:cs="Times New Roman"/>
          <w:sz w:val="28"/>
          <w:szCs w:val="28"/>
        </w:rPr>
        <w:t>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поступило </w:t>
      </w:r>
      <w:r w:rsidR="009E326C">
        <w:rPr>
          <w:rFonts w:ascii="Times New Roman" w:eastAsia="Calibri" w:hAnsi="Times New Roman" w:cs="Times New Roman"/>
          <w:sz w:val="28"/>
          <w:szCs w:val="28"/>
        </w:rPr>
        <w:t>97 985,1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6CAB817" w14:textId="3456060F" w:rsidR="008F5EEB" w:rsidRPr="009E326C" w:rsidRDefault="008F5EEB" w:rsidP="009E326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>Налог на доходы физических лиц за 202</w:t>
      </w:r>
      <w:r w:rsidR="009E326C">
        <w:rPr>
          <w:rFonts w:ascii="Times New Roman" w:eastAsia="Calibri" w:hAnsi="Times New Roman" w:cs="Times New Roman"/>
          <w:sz w:val="28"/>
          <w:szCs w:val="28"/>
        </w:rPr>
        <w:t>3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поступил в сумме </w:t>
      </w:r>
      <w:r w:rsidR="009E326C">
        <w:rPr>
          <w:rFonts w:ascii="Times New Roman" w:eastAsia="Calibri" w:hAnsi="Times New Roman" w:cs="Times New Roman"/>
          <w:sz w:val="28"/>
          <w:szCs w:val="28"/>
        </w:rPr>
        <w:t>65 168,0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9E326C">
        <w:rPr>
          <w:rFonts w:ascii="Times New Roman" w:eastAsia="Calibri" w:hAnsi="Times New Roman" w:cs="Times New Roman"/>
          <w:sz w:val="28"/>
          <w:szCs w:val="28"/>
        </w:rPr>
        <w:t>106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 от годового плана.</w:t>
      </w:r>
    </w:p>
    <w:p w14:paraId="1A0521CD" w14:textId="5427ABED" w:rsidR="008F5EEB" w:rsidRPr="009E326C" w:rsidRDefault="008F5EEB" w:rsidP="001E5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ab/>
        <w:t xml:space="preserve"> С 1 января 2014 года в бюджет города зачисляются акцизы на моторные масла, дизельное топливо и бензин. За текущий год при плане 4 260,6 тыс. рублей фактически поступило </w:t>
      </w:r>
      <w:r w:rsidR="009E326C">
        <w:rPr>
          <w:rFonts w:ascii="Times New Roman" w:eastAsia="Calibri" w:hAnsi="Times New Roman" w:cs="Times New Roman"/>
          <w:sz w:val="28"/>
          <w:szCs w:val="28"/>
        </w:rPr>
        <w:t>5 268,7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 или 11</w:t>
      </w:r>
      <w:r w:rsidR="009E326C">
        <w:rPr>
          <w:rFonts w:ascii="Times New Roman" w:eastAsia="Calibri" w:hAnsi="Times New Roman" w:cs="Times New Roman"/>
          <w:sz w:val="28"/>
          <w:szCs w:val="28"/>
        </w:rPr>
        <w:t>6,3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%.  За прошлый год поступило 4</w:t>
      </w:r>
      <w:r w:rsidR="009E326C">
        <w:rPr>
          <w:rFonts w:ascii="Times New Roman" w:eastAsia="Calibri" w:hAnsi="Times New Roman" w:cs="Times New Roman"/>
          <w:sz w:val="28"/>
          <w:szCs w:val="28"/>
        </w:rPr>
        <w:t> 916,5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51EE67F9" w14:textId="523DDCEE" w:rsidR="008F5EEB" w:rsidRPr="009E326C" w:rsidRDefault="008F5EEB" w:rsidP="001E5C8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По единому сельскохозяйственному налогу поступило </w:t>
      </w:r>
      <w:r w:rsidR="009E326C">
        <w:rPr>
          <w:rFonts w:ascii="Times New Roman" w:eastAsia="Calibri" w:hAnsi="Times New Roman" w:cs="Times New Roman"/>
          <w:sz w:val="28"/>
          <w:szCs w:val="28"/>
        </w:rPr>
        <w:t>1,5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За 202</w:t>
      </w:r>
      <w:r w:rsidR="009E326C">
        <w:rPr>
          <w:rFonts w:ascii="Times New Roman" w:eastAsia="Calibri" w:hAnsi="Times New Roman" w:cs="Times New Roman"/>
          <w:sz w:val="28"/>
          <w:szCs w:val="28"/>
        </w:rPr>
        <w:t>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поступило </w:t>
      </w:r>
      <w:r w:rsidR="009E326C">
        <w:rPr>
          <w:rFonts w:ascii="Times New Roman" w:eastAsia="Calibri" w:hAnsi="Times New Roman" w:cs="Times New Roman"/>
          <w:sz w:val="28"/>
          <w:szCs w:val="28"/>
        </w:rPr>
        <w:t>3,4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4217A5A1" w14:textId="58F88757" w:rsidR="008F5EEB" w:rsidRPr="009E326C" w:rsidRDefault="008F5EEB" w:rsidP="001E5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         Налог на имущество физических лиц за 202</w:t>
      </w:r>
      <w:r w:rsidR="009E326C">
        <w:rPr>
          <w:rFonts w:ascii="Times New Roman" w:eastAsia="Calibri" w:hAnsi="Times New Roman" w:cs="Times New Roman"/>
          <w:sz w:val="28"/>
          <w:szCs w:val="28"/>
        </w:rPr>
        <w:t>3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поступил в сумме </w:t>
      </w:r>
      <w:r w:rsidR="009E326C">
        <w:rPr>
          <w:rFonts w:ascii="Times New Roman" w:eastAsia="Calibri" w:hAnsi="Times New Roman" w:cs="Times New Roman"/>
          <w:sz w:val="28"/>
          <w:szCs w:val="28"/>
        </w:rPr>
        <w:t>11 297,0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9E326C">
        <w:rPr>
          <w:rFonts w:ascii="Times New Roman" w:eastAsia="Calibri" w:hAnsi="Times New Roman" w:cs="Times New Roman"/>
          <w:sz w:val="28"/>
          <w:szCs w:val="28"/>
        </w:rPr>
        <w:t>105,3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 от годового плана. За 202</w:t>
      </w:r>
      <w:r w:rsidR="009E326C">
        <w:rPr>
          <w:rFonts w:ascii="Times New Roman" w:eastAsia="Calibri" w:hAnsi="Times New Roman" w:cs="Times New Roman"/>
          <w:sz w:val="28"/>
          <w:szCs w:val="28"/>
        </w:rPr>
        <w:t>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поступило</w:t>
      </w:r>
      <w:r w:rsidR="009E326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26C">
        <w:rPr>
          <w:rFonts w:ascii="Times New Roman" w:eastAsia="Calibri" w:hAnsi="Times New Roman" w:cs="Times New Roman"/>
          <w:sz w:val="28"/>
          <w:szCs w:val="28"/>
        </w:rPr>
        <w:t>10 656,4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202</w:t>
      </w:r>
      <w:r w:rsidR="009E326C">
        <w:rPr>
          <w:rFonts w:ascii="Times New Roman" w:eastAsia="Calibri" w:hAnsi="Times New Roman" w:cs="Times New Roman"/>
          <w:sz w:val="28"/>
          <w:szCs w:val="28"/>
        </w:rPr>
        <w:t>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годом увеличение на </w:t>
      </w:r>
      <w:r w:rsidR="009E326C">
        <w:rPr>
          <w:rFonts w:ascii="Times New Roman" w:eastAsia="Calibri" w:hAnsi="Times New Roman" w:cs="Times New Roman"/>
          <w:sz w:val="28"/>
          <w:szCs w:val="28"/>
        </w:rPr>
        <w:t>640,6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Причиной увеличения является погашение недоимки.</w:t>
      </w:r>
    </w:p>
    <w:p w14:paraId="2039FA17" w14:textId="12BA1A33" w:rsidR="008F5EEB" w:rsidRPr="009E326C" w:rsidRDefault="008F5EEB" w:rsidP="001E5C8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План по земельному налогу выполнен на </w:t>
      </w:r>
      <w:r w:rsidR="009E326C">
        <w:rPr>
          <w:rFonts w:ascii="Times New Roman" w:eastAsia="Calibri" w:hAnsi="Times New Roman" w:cs="Times New Roman"/>
          <w:sz w:val="28"/>
          <w:szCs w:val="28"/>
        </w:rPr>
        <w:t>81,1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 (при плане </w:t>
      </w:r>
      <w:r w:rsidR="009E326C">
        <w:rPr>
          <w:rFonts w:ascii="Times New Roman" w:eastAsia="Calibri" w:hAnsi="Times New Roman" w:cs="Times New Roman"/>
          <w:sz w:val="28"/>
          <w:szCs w:val="28"/>
        </w:rPr>
        <w:t>18 362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 фактически поступило </w:t>
      </w:r>
      <w:bookmarkStart w:id="0" w:name="_Hlk129684037"/>
      <w:r w:rsidR="009E326C">
        <w:rPr>
          <w:rFonts w:ascii="Times New Roman" w:eastAsia="Calibri" w:hAnsi="Times New Roman" w:cs="Times New Roman"/>
          <w:sz w:val="28"/>
          <w:szCs w:val="28"/>
        </w:rPr>
        <w:t>18352,4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9E326C">
        <w:rPr>
          <w:rFonts w:ascii="Times New Roman" w:eastAsia="Calibri" w:hAnsi="Times New Roman" w:cs="Times New Roman"/>
          <w:sz w:val="28"/>
          <w:szCs w:val="28"/>
        </w:rPr>
        <w:t>тыс. рублей).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поступление составило </w:t>
      </w:r>
      <w:r w:rsidR="00E326B1">
        <w:rPr>
          <w:rFonts w:ascii="Times New Roman" w:eastAsia="Calibri" w:hAnsi="Times New Roman" w:cs="Times New Roman"/>
          <w:sz w:val="28"/>
          <w:szCs w:val="28"/>
        </w:rPr>
        <w:t>22 614,5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F3281E2" w14:textId="77777777" w:rsidR="008F5EEB" w:rsidRPr="009E326C" w:rsidRDefault="008F5EEB" w:rsidP="001E5C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9E569" w14:textId="0A6D53BF" w:rsidR="002648E6" w:rsidRPr="009E326C" w:rsidRDefault="002648E6" w:rsidP="001E5C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26C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14:paraId="185D724E" w14:textId="48E98376" w:rsidR="008F5EEB" w:rsidRPr="009E326C" w:rsidRDefault="0085082C" w:rsidP="001E5C8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EEB" w:rsidRPr="009E326C">
        <w:rPr>
          <w:rFonts w:ascii="Times New Roman" w:eastAsia="Calibri" w:hAnsi="Times New Roman" w:cs="Times New Roman"/>
          <w:sz w:val="28"/>
          <w:szCs w:val="28"/>
        </w:rPr>
        <w:t xml:space="preserve">В бюджет </w:t>
      </w:r>
      <w:r w:rsidR="008F5EEB" w:rsidRPr="00E326B1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8F5EEB" w:rsidRPr="009E326C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3</w:t>
      </w:r>
      <w:r w:rsidR="008F5EEB" w:rsidRPr="009E326C">
        <w:rPr>
          <w:rFonts w:ascii="Times New Roman" w:eastAsia="Calibri" w:hAnsi="Times New Roman" w:cs="Times New Roman"/>
          <w:sz w:val="28"/>
          <w:szCs w:val="28"/>
        </w:rPr>
        <w:t xml:space="preserve"> год неналоговые доходы поступили в сумме                </w:t>
      </w:r>
      <w:r w:rsidR="00E326B1">
        <w:rPr>
          <w:rFonts w:ascii="Times New Roman" w:eastAsia="Calibri" w:hAnsi="Times New Roman" w:cs="Times New Roman"/>
          <w:sz w:val="28"/>
          <w:szCs w:val="28"/>
        </w:rPr>
        <w:t>11 439,8</w:t>
      </w:r>
      <w:r w:rsidR="008F5EEB"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2</w:t>
      </w:r>
      <w:r w:rsidR="008F5EEB" w:rsidRPr="009E326C">
        <w:rPr>
          <w:rFonts w:ascii="Times New Roman" w:eastAsia="Calibri" w:hAnsi="Times New Roman" w:cs="Times New Roman"/>
          <w:sz w:val="28"/>
          <w:szCs w:val="28"/>
        </w:rPr>
        <w:t xml:space="preserve"> год поступило -</w:t>
      </w:r>
      <w:r w:rsidR="00E326B1">
        <w:rPr>
          <w:rFonts w:ascii="Times New Roman" w:eastAsia="Calibri" w:hAnsi="Times New Roman" w:cs="Times New Roman"/>
          <w:sz w:val="28"/>
          <w:szCs w:val="28"/>
        </w:rPr>
        <w:t>17 829,4</w:t>
      </w:r>
      <w:r w:rsidR="008F5EEB"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Причиной </w:t>
      </w:r>
      <w:r w:rsidR="00E326B1">
        <w:rPr>
          <w:rFonts w:ascii="Times New Roman" w:eastAsia="Calibri" w:hAnsi="Times New Roman" w:cs="Times New Roman"/>
          <w:sz w:val="28"/>
          <w:szCs w:val="28"/>
        </w:rPr>
        <w:t>снижения</w:t>
      </w:r>
      <w:r w:rsidR="008F5EEB" w:rsidRPr="009E326C">
        <w:rPr>
          <w:rFonts w:ascii="Times New Roman" w:eastAsia="Calibri" w:hAnsi="Times New Roman" w:cs="Times New Roman"/>
          <w:sz w:val="28"/>
          <w:szCs w:val="28"/>
        </w:rPr>
        <w:t xml:space="preserve"> является поступление </w:t>
      </w:r>
      <w:r w:rsidR="00E326B1">
        <w:rPr>
          <w:rFonts w:ascii="Times New Roman" w:eastAsia="Calibri" w:hAnsi="Times New Roman" w:cs="Times New Roman"/>
          <w:sz w:val="28"/>
          <w:szCs w:val="28"/>
        </w:rPr>
        <w:t>в 2022 году доходов от реализации имущества и продажи земли</w:t>
      </w:r>
      <w:r w:rsidR="008F5EEB" w:rsidRPr="009E326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BFA6B1" w14:textId="53F6E27E" w:rsidR="008F5EEB" w:rsidRPr="009E326C" w:rsidRDefault="008F5EEB" w:rsidP="001E5C83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75E9D" w14:textId="63FD9352" w:rsidR="008F5EEB" w:rsidRPr="009E326C" w:rsidRDefault="008F5EEB" w:rsidP="001E5C8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>План по доходам, получаемый в виде арендной платы за земельные участки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3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выполнен на </w:t>
      </w:r>
      <w:r w:rsidR="00E326B1">
        <w:rPr>
          <w:rFonts w:ascii="Times New Roman" w:eastAsia="Calibri" w:hAnsi="Times New Roman" w:cs="Times New Roman"/>
          <w:sz w:val="28"/>
          <w:szCs w:val="28"/>
        </w:rPr>
        <w:t>59,6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%, при плане 4 4</w:t>
      </w:r>
      <w:r w:rsidR="00E326B1">
        <w:rPr>
          <w:rFonts w:ascii="Times New Roman" w:eastAsia="Calibri" w:hAnsi="Times New Roman" w:cs="Times New Roman"/>
          <w:sz w:val="28"/>
          <w:szCs w:val="28"/>
        </w:rPr>
        <w:t>5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0,0 тыс. рублей, фактически поступило </w:t>
      </w:r>
      <w:r w:rsidR="00E326B1">
        <w:rPr>
          <w:rFonts w:ascii="Times New Roman" w:eastAsia="Calibri" w:hAnsi="Times New Roman" w:cs="Times New Roman"/>
          <w:sz w:val="28"/>
          <w:szCs w:val="28"/>
        </w:rPr>
        <w:t>3 172,4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За прошлый год поступило арендной платы </w:t>
      </w:r>
      <w:r w:rsidR="00E326B1">
        <w:rPr>
          <w:rFonts w:ascii="Times New Roman" w:eastAsia="Calibri" w:hAnsi="Times New Roman" w:cs="Times New Roman"/>
          <w:sz w:val="28"/>
          <w:szCs w:val="28"/>
        </w:rPr>
        <w:t>5 317,7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38355FFD" w14:textId="57FB6091" w:rsidR="008F5EEB" w:rsidRPr="009E326C" w:rsidRDefault="008F5EEB" w:rsidP="001E5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E326C">
        <w:rPr>
          <w:rFonts w:ascii="Times New Roman" w:eastAsia="Calibri" w:hAnsi="Times New Roman" w:cs="Times New Roman"/>
          <w:sz w:val="28"/>
          <w:szCs w:val="28"/>
        </w:rPr>
        <w:tab/>
        <w:t xml:space="preserve">Доходов от использования муниципального имущества (оплата за найм жилья), находящегося в муниципальной собственности на территории города Старая Русса за текущий год 2 </w:t>
      </w:r>
      <w:r w:rsidR="00E326B1">
        <w:rPr>
          <w:rFonts w:ascii="Times New Roman" w:eastAsia="Calibri" w:hAnsi="Times New Roman" w:cs="Times New Roman"/>
          <w:sz w:val="28"/>
          <w:szCs w:val="28"/>
        </w:rPr>
        <w:t>82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0,0 тыс. рублей, при установленном плане        1 </w:t>
      </w:r>
      <w:r w:rsidR="00E326B1">
        <w:rPr>
          <w:rFonts w:ascii="Times New Roman" w:eastAsia="Calibri" w:hAnsi="Times New Roman" w:cs="Times New Roman"/>
          <w:sz w:val="28"/>
          <w:szCs w:val="28"/>
        </w:rPr>
        <w:t>7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00,0 тыс. рублей или </w:t>
      </w:r>
      <w:r w:rsidR="00E326B1">
        <w:rPr>
          <w:rFonts w:ascii="Times New Roman" w:eastAsia="Calibri" w:hAnsi="Times New Roman" w:cs="Times New Roman"/>
          <w:sz w:val="28"/>
          <w:szCs w:val="28"/>
        </w:rPr>
        <w:t>102,5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%,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E326B1">
        <w:rPr>
          <w:rFonts w:ascii="Times New Roman" w:eastAsia="Calibri" w:hAnsi="Times New Roman" w:cs="Times New Roman"/>
          <w:sz w:val="28"/>
          <w:szCs w:val="28"/>
        </w:rPr>
        <w:t>2 750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72B0342A" w14:textId="2F86C62C" w:rsidR="008F5EEB" w:rsidRPr="009E326C" w:rsidRDefault="008F5EEB" w:rsidP="001E5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E326C">
        <w:rPr>
          <w:rFonts w:ascii="Times New Roman" w:eastAsia="Calibri" w:hAnsi="Times New Roman" w:cs="Times New Roman"/>
          <w:sz w:val="28"/>
          <w:szCs w:val="28"/>
        </w:rPr>
        <w:tab/>
        <w:t xml:space="preserve">  План по доходам от продажи земли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3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326B1">
        <w:rPr>
          <w:rFonts w:ascii="Times New Roman" w:eastAsia="Calibri" w:hAnsi="Times New Roman" w:cs="Times New Roman"/>
          <w:sz w:val="28"/>
          <w:szCs w:val="28"/>
        </w:rPr>
        <w:t>1 577,6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рублей, фактически поступило </w:t>
      </w:r>
      <w:r w:rsidR="00E326B1">
        <w:rPr>
          <w:rFonts w:ascii="Times New Roman" w:eastAsia="Calibri" w:hAnsi="Times New Roman" w:cs="Times New Roman"/>
          <w:sz w:val="28"/>
          <w:szCs w:val="28"/>
        </w:rPr>
        <w:t>2 150,5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составило </w:t>
      </w:r>
      <w:r w:rsidR="00E326B1">
        <w:rPr>
          <w:rFonts w:ascii="Times New Roman" w:eastAsia="Calibri" w:hAnsi="Times New Roman" w:cs="Times New Roman"/>
          <w:sz w:val="28"/>
          <w:szCs w:val="28"/>
        </w:rPr>
        <w:t>136,3</w:t>
      </w:r>
      <w:r w:rsidRPr="009E326C">
        <w:rPr>
          <w:rFonts w:ascii="Times New Roman" w:eastAsia="Calibri" w:hAnsi="Times New Roman" w:cs="Times New Roman"/>
          <w:sz w:val="28"/>
          <w:szCs w:val="28"/>
        </w:rPr>
        <w:t>%. Поступление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составило </w:t>
      </w:r>
      <w:r w:rsidR="00E326B1">
        <w:rPr>
          <w:rFonts w:ascii="Times New Roman" w:eastAsia="Calibri" w:hAnsi="Times New Roman" w:cs="Times New Roman"/>
          <w:sz w:val="28"/>
          <w:szCs w:val="28"/>
        </w:rPr>
        <w:t>2 668,0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6CCE257E" w14:textId="44BA9171" w:rsidR="008F5EEB" w:rsidRPr="009E326C" w:rsidRDefault="008F5EEB" w:rsidP="001E5C8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>Плата за увеличение площади земельных участков, находящихся в частной собственности,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3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поступило </w:t>
      </w:r>
      <w:r w:rsidR="00E326B1">
        <w:rPr>
          <w:rFonts w:ascii="Times New Roman" w:eastAsia="Calibri" w:hAnsi="Times New Roman" w:cs="Times New Roman"/>
          <w:sz w:val="28"/>
          <w:szCs w:val="28"/>
        </w:rPr>
        <w:t>334,5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поступление платы составило </w:t>
      </w:r>
      <w:r w:rsidR="00E326B1">
        <w:rPr>
          <w:rFonts w:ascii="Times New Roman" w:eastAsia="Calibri" w:hAnsi="Times New Roman" w:cs="Times New Roman"/>
          <w:sz w:val="28"/>
          <w:szCs w:val="28"/>
        </w:rPr>
        <w:t xml:space="preserve">220,6 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тыс. рублей. </w:t>
      </w:r>
    </w:p>
    <w:p w14:paraId="693CAAE1" w14:textId="40242800" w:rsidR="008F5EEB" w:rsidRPr="009E326C" w:rsidRDefault="008F5EEB" w:rsidP="001E5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E326C">
        <w:rPr>
          <w:rFonts w:ascii="Times New Roman" w:eastAsia="Calibri" w:hAnsi="Times New Roman" w:cs="Times New Roman"/>
          <w:sz w:val="28"/>
          <w:szCs w:val="28"/>
        </w:rPr>
        <w:tab/>
        <w:t>По штрафным санкциям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3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поступило </w:t>
      </w:r>
      <w:r w:rsidR="00E326B1">
        <w:rPr>
          <w:rFonts w:ascii="Times New Roman" w:eastAsia="Calibri" w:hAnsi="Times New Roman" w:cs="Times New Roman"/>
          <w:sz w:val="28"/>
          <w:szCs w:val="28"/>
        </w:rPr>
        <w:t>1 872,8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получено </w:t>
      </w:r>
      <w:r w:rsidR="00E326B1">
        <w:rPr>
          <w:rFonts w:ascii="Times New Roman" w:eastAsia="Calibri" w:hAnsi="Times New Roman" w:cs="Times New Roman"/>
          <w:sz w:val="28"/>
          <w:szCs w:val="28"/>
        </w:rPr>
        <w:t>2 655,9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AB2AE8F" w14:textId="57746196" w:rsidR="009278C9" w:rsidRPr="009E326C" w:rsidRDefault="009278C9" w:rsidP="001E5C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BBDCE" w14:textId="3DB6A2ED" w:rsidR="002648E6" w:rsidRPr="009E326C" w:rsidRDefault="0085082C" w:rsidP="001E5C8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326C">
        <w:rPr>
          <w:rFonts w:ascii="Times New Roman" w:hAnsi="Times New Roman" w:cs="Times New Roman"/>
          <w:sz w:val="28"/>
          <w:szCs w:val="28"/>
        </w:rPr>
        <w:t xml:space="preserve">    </w:t>
      </w:r>
      <w:r w:rsidR="00D10C7C" w:rsidRPr="009E326C">
        <w:rPr>
          <w:rFonts w:ascii="Times New Roman" w:hAnsi="Times New Roman" w:cs="Times New Roman"/>
          <w:sz w:val="28"/>
          <w:szCs w:val="28"/>
        </w:rPr>
        <w:tab/>
      </w:r>
      <w:r w:rsidR="002648E6" w:rsidRPr="009E32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1D71657" w14:textId="16169559" w:rsidR="00BD51DD" w:rsidRPr="009E326C" w:rsidRDefault="00BD51DD" w:rsidP="001E5C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b/>
          <w:bCs/>
          <w:sz w:val="28"/>
          <w:szCs w:val="28"/>
        </w:rPr>
        <w:t>Расходы бюджета города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Старая Русса 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3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год при уточненном плане </w:t>
      </w:r>
      <w:r w:rsidR="00E326B1">
        <w:rPr>
          <w:rFonts w:ascii="Times New Roman" w:eastAsia="Calibri" w:hAnsi="Times New Roman" w:cs="Times New Roman"/>
          <w:sz w:val="28"/>
          <w:szCs w:val="28"/>
        </w:rPr>
        <w:t>562 812,2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 составили </w:t>
      </w:r>
      <w:r w:rsidR="00E326B1">
        <w:rPr>
          <w:rFonts w:ascii="Times New Roman" w:eastAsia="Calibri" w:hAnsi="Times New Roman" w:cs="Times New Roman"/>
          <w:sz w:val="28"/>
          <w:szCs w:val="28"/>
        </w:rPr>
        <w:t>561 807,2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тыс. рублей или 99,</w:t>
      </w:r>
      <w:r w:rsidR="00E326B1">
        <w:rPr>
          <w:rFonts w:ascii="Times New Roman" w:eastAsia="Calibri" w:hAnsi="Times New Roman" w:cs="Times New Roman"/>
          <w:sz w:val="28"/>
          <w:szCs w:val="28"/>
        </w:rPr>
        <w:t>8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14:paraId="38F1883E" w14:textId="0DA1ED53" w:rsidR="00D15401" w:rsidRPr="009E326C" w:rsidRDefault="00BD51DD" w:rsidP="001E5C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6C">
        <w:rPr>
          <w:rFonts w:ascii="Times New Roman" w:eastAsia="Calibri" w:hAnsi="Times New Roman" w:cs="Times New Roman"/>
          <w:sz w:val="28"/>
          <w:szCs w:val="28"/>
        </w:rPr>
        <w:t>За 202</w:t>
      </w:r>
      <w:r w:rsidR="00E326B1">
        <w:rPr>
          <w:rFonts w:ascii="Times New Roman" w:eastAsia="Calibri" w:hAnsi="Times New Roman" w:cs="Times New Roman"/>
          <w:sz w:val="28"/>
          <w:szCs w:val="28"/>
        </w:rPr>
        <w:t>3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год на жилищно-коммунальное хозяйство направлено </w:t>
      </w:r>
      <w:r w:rsidR="00E326B1">
        <w:rPr>
          <w:rFonts w:ascii="Times New Roman" w:eastAsia="Calibri" w:hAnsi="Times New Roman" w:cs="Times New Roman"/>
          <w:sz w:val="28"/>
          <w:szCs w:val="28"/>
          <w:lang w:eastAsia="ru-RU"/>
        </w:rPr>
        <w:t>252 279,4</w:t>
      </w:r>
      <w:r w:rsidRPr="009E3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или </w:t>
      </w:r>
      <w:r w:rsidR="00E326B1">
        <w:rPr>
          <w:rFonts w:ascii="Times New Roman" w:eastAsia="Calibri" w:hAnsi="Times New Roman" w:cs="Times New Roman"/>
          <w:sz w:val="28"/>
          <w:szCs w:val="28"/>
          <w:lang w:eastAsia="ru-RU"/>
        </w:rPr>
        <w:t>44,9</w:t>
      </w:r>
      <w:r w:rsidRPr="009E3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всех расходов.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 Расходы на национальную экономику в общих расходах составили </w:t>
      </w:r>
      <w:r w:rsidR="00E326B1">
        <w:rPr>
          <w:rFonts w:ascii="Times New Roman" w:eastAsia="Calibri" w:hAnsi="Times New Roman" w:cs="Times New Roman"/>
          <w:sz w:val="28"/>
          <w:szCs w:val="28"/>
          <w:lang w:eastAsia="ru-RU"/>
        </w:rPr>
        <w:t>229 312,4</w:t>
      </w:r>
      <w:r w:rsidRPr="009E3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E326B1">
        <w:rPr>
          <w:rFonts w:ascii="Times New Roman" w:eastAsia="Calibri" w:hAnsi="Times New Roman" w:cs="Times New Roman"/>
          <w:sz w:val="28"/>
          <w:szCs w:val="28"/>
        </w:rPr>
        <w:t>5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3,3 %, на общегосударственные вопросы </w:t>
      </w:r>
      <w:r w:rsidR="00E326B1">
        <w:rPr>
          <w:rFonts w:ascii="Times New Roman" w:eastAsia="Calibri" w:hAnsi="Times New Roman" w:cs="Times New Roman"/>
          <w:sz w:val="28"/>
          <w:szCs w:val="28"/>
          <w:lang w:eastAsia="ru-RU"/>
        </w:rPr>
        <w:t>6 870,4</w:t>
      </w:r>
      <w:r w:rsidRPr="009E3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1,</w:t>
      </w:r>
      <w:r w:rsidR="00E326B1">
        <w:rPr>
          <w:rFonts w:ascii="Times New Roman" w:eastAsia="Calibri" w:hAnsi="Times New Roman" w:cs="Times New Roman"/>
          <w:sz w:val="28"/>
          <w:szCs w:val="28"/>
        </w:rPr>
        <w:t>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%, на </w:t>
      </w:r>
      <w:r w:rsidRPr="009E3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национальную безопасность и правоохранительная деятельность </w:t>
      </w:r>
      <w:r w:rsidR="00E326B1">
        <w:rPr>
          <w:rFonts w:ascii="Times New Roman" w:eastAsia="Calibri" w:hAnsi="Times New Roman" w:cs="Times New Roman"/>
          <w:sz w:val="28"/>
          <w:szCs w:val="28"/>
          <w:lang w:eastAsia="ru-RU"/>
        </w:rPr>
        <w:t>0,3</w:t>
      </w:r>
      <w:r w:rsidRPr="009E3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или 1</w:t>
      </w:r>
      <w:r w:rsidR="00E326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E326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326B1">
        <w:rPr>
          <w:rFonts w:ascii="Times New Roman" w:eastAsia="Calibri" w:hAnsi="Times New Roman" w:cs="Times New Roman"/>
          <w:sz w:val="28"/>
          <w:szCs w:val="28"/>
          <w:lang w:eastAsia="ru-RU"/>
        </w:rPr>
        <w:t>34,8</w:t>
      </w:r>
      <w:r w:rsidRPr="009E3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</w:t>
      </w:r>
      <w:r w:rsidRPr="009E326C">
        <w:rPr>
          <w:rFonts w:ascii="Times New Roman" w:eastAsia="Calibri" w:hAnsi="Times New Roman" w:cs="Times New Roman"/>
          <w:sz w:val="28"/>
          <w:szCs w:val="28"/>
        </w:rPr>
        <w:t>на культуру и кинематографию 0,</w:t>
      </w:r>
      <w:r w:rsidR="00E326B1">
        <w:rPr>
          <w:rFonts w:ascii="Times New Roman" w:eastAsia="Calibri" w:hAnsi="Times New Roman" w:cs="Times New Roman"/>
          <w:sz w:val="28"/>
          <w:szCs w:val="28"/>
        </w:rPr>
        <w:t>2</w:t>
      </w:r>
      <w:r w:rsidRPr="009E326C">
        <w:rPr>
          <w:rFonts w:ascii="Times New Roman" w:eastAsia="Calibri" w:hAnsi="Times New Roman" w:cs="Times New Roman"/>
          <w:sz w:val="28"/>
          <w:szCs w:val="28"/>
        </w:rPr>
        <w:t xml:space="preserve"> % или 1000,0 тыс. руб., </w:t>
      </w:r>
      <w:r w:rsidRPr="009E326C">
        <w:rPr>
          <w:rFonts w:ascii="Times New Roman" w:eastAsia="Calibri" w:hAnsi="Times New Roman" w:cs="Times New Roman"/>
          <w:sz w:val="28"/>
          <w:szCs w:val="28"/>
          <w:lang w:eastAsia="ru-RU"/>
        </w:rPr>
        <w:t>прочие 0,</w:t>
      </w:r>
      <w:r w:rsidR="00E326B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E3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или </w:t>
      </w:r>
      <w:r w:rsidR="00E326B1">
        <w:rPr>
          <w:rFonts w:ascii="Times New Roman" w:eastAsia="Calibri" w:hAnsi="Times New Roman" w:cs="Times New Roman"/>
          <w:sz w:val="28"/>
          <w:szCs w:val="28"/>
          <w:lang w:eastAsia="ru-RU"/>
        </w:rPr>
        <w:t>510,2</w:t>
      </w:r>
      <w:r w:rsidRPr="009E3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14:paraId="1B2A7970" w14:textId="77777777" w:rsidR="009738DE" w:rsidRPr="009E326C" w:rsidRDefault="009738DE" w:rsidP="001E5C83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highlight w:val="yellow"/>
        </w:rPr>
      </w:pPr>
    </w:p>
    <w:p w14:paraId="25047A15" w14:textId="0D22EDC5" w:rsidR="00470B63" w:rsidRPr="001E5C83" w:rsidRDefault="007731E5" w:rsidP="001E5C83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5C83">
        <w:rPr>
          <w:rFonts w:ascii="Times New Roman" w:hAnsi="Times New Roman"/>
          <w:b/>
          <w:color w:val="000000" w:themeColor="text1"/>
          <w:sz w:val="28"/>
          <w:szCs w:val="28"/>
        </w:rPr>
        <w:t>Реализация муниципальной программы Старорусского муниципального района «Управление муниципальными финансами Старорусского муниципального района на 20</w:t>
      </w:r>
      <w:r w:rsidR="0054659C" w:rsidRPr="001E5C83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Pr="001E5C83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54659C" w:rsidRPr="001E5C83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1E5C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годы»</w:t>
      </w:r>
    </w:p>
    <w:p w14:paraId="37CC3D03" w14:textId="77777777" w:rsidR="00B00DCF" w:rsidRPr="001E5C83" w:rsidRDefault="00B00DCF" w:rsidP="001E5C83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4D7D93" w14:textId="70314A46" w:rsidR="007731E5" w:rsidRPr="001E5C83" w:rsidRDefault="007731E5" w:rsidP="001E5C83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Комитет финансов Администрации Старорусского муниципального района является ответственным исполнителем муниципальной программы Старорусского муниципального района «Управление муниципальными финансами Старорусского муниципального района на 20</w:t>
      </w:r>
      <w:r w:rsidR="0092317F" w:rsidRPr="001E5C83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2317F" w:rsidRPr="001E5C8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годы»</w:t>
      </w:r>
      <w:r w:rsidR="00BF3BDB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(далее- муниципальная программа)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4D72FF2" w14:textId="625429D6" w:rsidR="007731E5" w:rsidRPr="001E5C83" w:rsidRDefault="00BF3BDB" w:rsidP="001E5C83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/>
          <w:color w:val="000000" w:themeColor="text1"/>
          <w:sz w:val="28"/>
          <w:szCs w:val="28"/>
        </w:rPr>
        <w:t>На реализацию муниципальной программы в 20</w:t>
      </w:r>
      <w:r w:rsidR="00952F38" w:rsidRPr="001E5C8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4659C" w:rsidRPr="001E5C8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году предусмотрено</w:t>
      </w:r>
      <w:r w:rsidR="00A83A4C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659C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132 974,7 тыс. руб., </w:t>
      </w:r>
      <w:r w:rsidR="00A83A4C" w:rsidRPr="001E5C83">
        <w:rPr>
          <w:rFonts w:ascii="Times New Roman" w:hAnsi="Times New Roman"/>
          <w:color w:val="000000" w:themeColor="text1"/>
          <w:sz w:val="28"/>
          <w:szCs w:val="28"/>
        </w:rPr>
        <w:t>освоено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659C" w:rsidRPr="001E5C83">
        <w:rPr>
          <w:rFonts w:ascii="Times New Roman" w:hAnsi="Times New Roman"/>
          <w:color w:val="000000" w:themeColor="text1"/>
          <w:sz w:val="28"/>
          <w:szCs w:val="28"/>
        </w:rPr>
        <w:t>132 954,8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54659C" w:rsidRPr="001E5C83">
        <w:rPr>
          <w:rFonts w:ascii="Times New Roman" w:hAnsi="Times New Roman"/>
          <w:color w:val="000000" w:themeColor="text1"/>
          <w:sz w:val="28"/>
          <w:szCs w:val="28"/>
        </w:rPr>
        <w:t>99,99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AD02D2" w:rsidRPr="001E5C8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к годовому плану. </w:t>
      </w:r>
      <w:r w:rsidR="0054659C" w:rsidRPr="001E5C83">
        <w:rPr>
          <w:rFonts w:ascii="Times New Roman" w:hAnsi="Times New Roman"/>
          <w:color w:val="000000" w:themeColor="text1"/>
          <w:sz w:val="28"/>
          <w:szCs w:val="28"/>
        </w:rPr>
        <w:t>Причиной неполного освоения бюджетных ассигнований программы – отсутствие потребности в средствах на начисления на заработную плату в сумме 19,9 тыс. руб.</w:t>
      </w:r>
    </w:p>
    <w:p w14:paraId="4E570B97" w14:textId="205D5062" w:rsidR="00055B16" w:rsidRPr="001E5C83" w:rsidRDefault="00055B16" w:rsidP="001E5C83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В рамках муниципальной программы предусмотрена реализация </w:t>
      </w:r>
      <w:r w:rsidR="007B433E" w:rsidRPr="001E5C83"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подпрограмм.</w:t>
      </w:r>
    </w:p>
    <w:p w14:paraId="7C646DED" w14:textId="76AB2D6C" w:rsidR="00055B16" w:rsidRPr="001E5C83" w:rsidRDefault="00BC3D41" w:rsidP="001E5C83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/>
          <w:color w:val="000000" w:themeColor="text1"/>
          <w:sz w:val="28"/>
          <w:szCs w:val="28"/>
        </w:rPr>
        <w:t>Объем финансирования п</w:t>
      </w:r>
      <w:r w:rsidR="00055B16" w:rsidRPr="001E5C83">
        <w:rPr>
          <w:rFonts w:ascii="Times New Roman" w:hAnsi="Times New Roman"/>
          <w:color w:val="000000" w:themeColor="text1"/>
          <w:sz w:val="28"/>
          <w:szCs w:val="28"/>
        </w:rPr>
        <w:t>одпрограмм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55B16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B433E" w:rsidRPr="001E5C83">
        <w:rPr>
          <w:rFonts w:ascii="Times New Roman" w:hAnsi="Times New Roman"/>
          <w:sz w:val="28"/>
          <w:szCs w:val="28"/>
        </w:rPr>
        <w:t>Организация и обеспечение осуществления бюджетного процесса, управления муниципальным долгом Старорусского муниципального района</w:t>
      </w:r>
      <w:r w:rsidR="00055B16" w:rsidRPr="001E5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7B433E" w:rsidRPr="001E5C83">
        <w:rPr>
          <w:rFonts w:ascii="Times New Roman" w:hAnsi="Times New Roman"/>
          <w:color w:val="000000" w:themeColor="text1"/>
          <w:sz w:val="28"/>
          <w:szCs w:val="28"/>
        </w:rPr>
        <w:t>9040,6</w:t>
      </w:r>
      <w:r w:rsidR="00BA153D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>тыс. рубл</w:t>
      </w:r>
      <w:r w:rsidR="00BA153D" w:rsidRPr="001E5C8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й. Профинансировано </w:t>
      </w:r>
      <w:r w:rsidR="007B433E" w:rsidRPr="001E5C83">
        <w:rPr>
          <w:rFonts w:ascii="Times New Roman" w:hAnsi="Times New Roman"/>
          <w:color w:val="000000" w:themeColor="text1"/>
          <w:sz w:val="28"/>
          <w:szCs w:val="28"/>
        </w:rPr>
        <w:t>9020,7</w:t>
      </w:r>
      <w:r w:rsidR="00BA153D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 w:rsidR="00BA153D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2956BD" w:rsidRPr="001E5C83">
        <w:rPr>
          <w:rFonts w:ascii="Times New Roman" w:hAnsi="Times New Roman"/>
          <w:color w:val="000000" w:themeColor="text1"/>
          <w:sz w:val="28"/>
          <w:szCs w:val="28"/>
        </w:rPr>
        <w:t>99,8</w:t>
      </w:r>
      <w:r w:rsidR="00BA153D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AD02D2" w:rsidRPr="001E5C8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A153D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к годовому плану.</w:t>
      </w:r>
      <w:r w:rsidR="002F7ED8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3DA27A4" w14:textId="356F0701" w:rsidR="00055B16" w:rsidRPr="001E5C83" w:rsidRDefault="00BA153D" w:rsidP="001E5C83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/>
          <w:color w:val="000000" w:themeColor="text1"/>
          <w:sz w:val="28"/>
          <w:szCs w:val="28"/>
        </w:rPr>
        <w:t>Объем финансирования п</w:t>
      </w:r>
      <w:r w:rsidR="00055B16" w:rsidRPr="001E5C83">
        <w:rPr>
          <w:rFonts w:ascii="Times New Roman" w:hAnsi="Times New Roman"/>
          <w:color w:val="000000" w:themeColor="text1"/>
          <w:sz w:val="28"/>
          <w:szCs w:val="28"/>
        </w:rPr>
        <w:t>одпрограмм</w:t>
      </w:r>
      <w:r w:rsidRPr="001E5C8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55B16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«Финансовая поддержка муниципальных образований Старорусского муниципального района»</w:t>
      </w:r>
      <w:r w:rsidR="0081129A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2956BD" w:rsidRPr="001E5C83">
        <w:rPr>
          <w:rFonts w:ascii="Times New Roman" w:hAnsi="Times New Roman"/>
          <w:color w:val="000000" w:themeColor="text1"/>
          <w:sz w:val="28"/>
          <w:szCs w:val="28"/>
        </w:rPr>
        <w:t>123 934,1</w:t>
      </w:r>
      <w:r w:rsidR="0081129A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2F7ED8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. Профинансировано </w:t>
      </w:r>
      <w:r w:rsidR="002956BD" w:rsidRPr="001E5C83">
        <w:rPr>
          <w:rFonts w:ascii="Times New Roman" w:hAnsi="Times New Roman"/>
          <w:color w:val="000000" w:themeColor="text1"/>
          <w:sz w:val="28"/>
          <w:szCs w:val="28"/>
        </w:rPr>
        <w:t>123 934,1</w:t>
      </w:r>
      <w:r w:rsidR="002F7ED8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100 процентов к годовому плану. Мероприятия и целевые показатели подпрограммы выполнены.</w:t>
      </w:r>
    </w:p>
    <w:p w14:paraId="63225C1C" w14:textId="14CE547C" w:rsidR="00BF3BDB" w:rsidRPr="001E5C83" w:rsidRDefault="005E7E18" w:rsidP="001E5C83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           В соответствии с порядком проведения оценки эффективности реализации муниципальных программ</w:t>
      </w:r>
      <w:r w:rsidR="00873417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Старорусского муниципального района, утвержденным постановлением Администрацией муниципального района от 28.07.2014 №</w:t>
      </w:r>
      <w:r w:rsidR="00AD02D2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3417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982, муниципальная программа признана эффективной, оценка эффективности составила </w:t>
      </w:r>
      <w:r w:rsidR="0033517B" w:rsidRPr="001E5C83">
        <w:rPr>
          <w:rFonts w:ascii="Times New Roman" w:hAnsi="Times New Roman"/>
          <w:color w:val="000000" w:themeColor="text1"/>
          <w:sz w:val="28"/>
          <w:szCs w:val="28"/>
        </w:rPr>
        <w:t>92,5</w:t>
      </w:r>
      <w:r w:rsidR="00873417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баллов.</w:t>
      </w:r>
    </w:p>
    <w:p w14:paraId="38349BFA" w14:textId="77777777" w:rsidR="00DA2C72" w:rsidRPr="001E5C83" w:rsidRDefault="00DA2C72" w:rsidP="001E5C83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509EAF" w14:textId="11EAEC55" w:rsidR="00BF3BDB" w:rsidRPr="001E5C83" w:rsidRDefault="00564434" w:rsidP="001E5C83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BF3BDB" w:rsidRPr="001E5C83">
        <w:rPr>
          <w:rFonts w:ascii="Times New Roman" w:hAnsi="Times New Roman"/>
          <w:b/>
          <w:color w:val="000000" w:themeColor="text1"/>
          <w:sz w:val="28"/>
          <w:szCs w:val="28"/>
        </w:rPr>
        <w:t>Обеспечение открытости и прозрачности общественных финансов, расширение практики общественного участия</w:t>
      </w:r>
    </w:p>
    <w:p w14:paraId="10E489C0" w14:textId="77777777" w:rsidR="00BF3BDB" w:rsidRPr="001E5C83" w:rsidRDefault="00BF3BDB" w:rsidP="001E5C83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5C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p w14:paraId="56E74F44" w14:textId="46622781" w:rsidR="005E66FB" w:rsidRPr="001E5C83" w:rsidRDefault="005E66FB" w:rsidP="001E5C83">
      <w:pPr>
        <w:pStyle w:val="Style9"/>
        <w:shd w:val="clear" w:color="auto" w:fill="auto"/>
        <w:spacing w:before="0" w:line="240" w:lineRule="auto"/>
        <w:ind w:firstLine="709"/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комплексной автоматизации процессов формирования и исполнения бюджетов муниципального района и г. Старая Русса в комитете финансов Старорусского муниципального района внедрена информационная система, объединяющая в себе: планирование расходов бюджета муниципального района и г. Старая Русса, исполнение бюджета по расходам, в том числе ведение сводной бюджетной росписи, кассового плана, учет поступлений и выплат из бюджета и т.д., регулирование межбюджетных отношений,  учет реализации и оценку эффективности </w:t>
      </w:r>
      <w:r w:rsidR="00F602E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ных программ </w:t>
      </w:r>
      <w:r w:rsidR="00F602E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Старорусского муниципального района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формирование </w:t>
      </w:r>
      <w:r w:rsidR="00F602E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 для бюджетных и автономных учреждений</w:t>
      </w:r>
      <w:r w:rsidR="00F602E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, расчет нормативных затрат на финансовое обеспечение выполнения </w:t>
      </w:r>
      <w:r w:rsidR="00F602E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заданий. Все участники бюджетного процесса удаленно подключены к единой базе данных, что позволяет организовать процесс обработки и согласования документов в режиме реального времени. Информационная система позволяет обеспечить выгрузку данных на </w:t>
      </w:r>
      <w:r w:rsidR="003C6684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сайт </w:t>
      </w:r>
      <w:r w:rsidR="003C6684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Администрации муниципального района (комитет финансов)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в </w:t>
      </w:r>
      <w:r w:rsidR="00BD0D4F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внедрена система сбора и свода бухгалтерской и бюджетной отчётности, автоматизированы процессы финансового контроля, приема и обработки сведений о поступивших от юридических лиц платежах, являющихся ис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softHyphen/>
        <w:t>точниками формирования доходов.</w:t>
      </w:r>
    </w:p>
    <w:p w14:paraId="02D8B6E1" w14:textId="75877921" w:rsidR="005E66FB" w:rsidRPr="001E5C83" w:rsidRDefault="005E66FB" w:rsidP="001E5C8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A15CD8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52F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продолжена работа по повышению прозрачности бюджетного процесса в </w:t>
      </w:r>
      <w:r w:rsidR="00BD0D4F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EC7AAD" w14:textId="77777777" w:rsidR="005E66FB" w:rsidRPr="001E5C83" w:rsidRDefault="005E66FB" w:rsidP="001E5C83">
      <w:pPr>
        <w:pStyle w:val="aa"/>
        <w:spacing w:before="0" w:beforeAutospacing="0" w:after="0" w:afterAutospacing="0"/>
        <w:ind w:firstLine="709"/>
        <w:jc w:val="both"/>
        <w:rPr>
          <w:rStyle w:val="CharStyle10"/>
          <w:color w:val="000000" w:themeColor="text1"/>
          <w:sz w:val="28"/>
          <w:szCs w:val="28"/>
        </w:rPr>
      </w:pPr>
      <w:r w:rsidRPr="001E5C83">
        <w:rPr>
          <w:rStyle w:val="CharStyle10"/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A45AEE" w:rsidRPr="001E5C83">
        <w:rPr>
          <w:rStyle w:val="CharStyle10"/>
          <w:color w:val="000000" w:themeColor="text1"/>
          <w:sz w:val="28"/>
          <w:szCs w:val="28"/>
        </w:rPr>
        <w:t xml:space="preserve"> </w:t>
      </w:r>
      <w:r w:rsidR="00BD0D4F" w:rsidRPr="001E5C83">
        <w:rPr>
          <w:rStyle w:val="CharStyle10"/>
          <w:color w:val="000000" w:themeColor="text1"/>
          <w:sz w:val="28"/>
          <w:szCs w:val="28"/>
        </w:rPr>
        <w:t>на официальном</w:t>
      </w:r>
      <w:r w:rsidR="00322958" w:rsidRPr="001E5C83">
        <w:rPr>
          <w:rStyle w:val="CharStyle10"/>
          <w:color w:val="000000" w:themeColor="text1"/>
          <w:sz w:val="28"/>
          <w:szCs w:val="28"/>
        </w:rPr>
        <w:t xml:space="preserve"> </w:t>
      </w:r>
      <w:r w:rsidR="00BD0D4F" w:rsidRPr="001E5C83">
        <w:rPr>
          <w:rStyle w:val="CharStyle10"/>
          <w:color w:val="000000" w:themeColor="text1"/>
          <w:sz w:val="28"/>
          <w:szCs w:val="28"/>
        </w:rPr>
        <w:t>сайте</w:t>
      </w:r>
      <w:r w:rsidR="00322958" w:rsidRPr="001E5C83">
        <w:rPr>
          <w:rStyle w:val="CharStyle10"/>
          <w:color w:val="000000" w:themeColor="text1"/>
          <w:sz w:val="28"/>
          <w:szCs w:val="28"/>
        </w:rPr>
        <w:t xml:space="preserve"> </w:t>
      </w:r>
      <w:r w:rsidR="00BD0D4F" w:rsidRPr="001E5C83">
        <w:rPr>
          <w:rStyle w:val="CharStyle10"/>
          <w:color w:val="000000" w:themeColor="text1"/>
          <w:sz w:val="28"/>
          <w:szCs w:val="28"/>
        </w:rPr>
        <w:t>Администрации муниципального района (комитет финансов)</w:t>
      </w:r>
      <w:r w:rsidRPr="001E5C83">
        <w:rPr>
          <w:rStyle w:val="CharStyle10"/>
          <w:color w:val="000000" w:themeColor="text1"/>
          <w:sz w:val="28"/>
          <w:szCs w:val="28"/>
        </w:rPr>
        <w:t xml:space="preserve"> представлена следующая информация:</w:t>
      </w:r>
    </w:p>
    <w:p w14:paraId="612B2DBE" w14:textId="77777777" w:rsidR="005D3CF7" w:rsidRPr="001E5C83" w:rsidRDefault="005D3CF7" w:rsidP="001E5C83">
      <w:pPr>
        <w:pStyle w:val="aa"/>
        <w:spacing w:before="0" w:beforeAutospacing="0" w:after="0" w:afterAutospacing="0"/>
        <w:ind w:firstLine="709"/>
        <w:jc w:val="both"/>
        <w:rPr>
          <w:rStyle w:val="CharStyle10"/>
          <w:color w:val="000000" w:themeColor="text1"/>
          <w:sz w:val="28"/>
          <w:szCs w:val="28"/>
        </w:rPr>
      </w:pPr>
      <w:r w:rsidRPr="001E5C83">
        <w:rPr>
          <w:rStyle w:val="CharStyle10"/>
          <w:color w:val="000000" w:themeColor="text1"/>
          <w:sz w:val="28"/>
          <w:szCs w:val="28"/>
        </w:rPr>
        <w:t>-отчеты об исполнении бюджетов: консолидированного, муниципального района и города Старая Русса;</w:t>
      </w:r>
    </w:p>
    <w:p w14:paraId="5086BC45" w14:textId="77777777" w:rsidR="005E66FB" w:rsidRPr="001E5C83" w:rsidRDefault="005E66FB" w:rsidP="001E5C83">
      <w:pPr>
        <w:pStyle w:val="3"/>
        <w:numPr>
          <w:ilvl w:val="0"/>
          <w:numId w:val="0"/>
        </w:numPr>
        <w:tabs>
          <w:tab w:val="left" w:pos="1134"/>
        </w:tabs>
        <w:spacing w:after="0"/>
        <w:ind w:firstLine="709"/>
        <w:rPr>
          <w:rStyle w:val="CharStyle10"/>
          <w:color w:val="000000" w:themeColor="text1"/>
          <w:sz w:val="28"/>
          <w:szCs w:val="28"/>
        </w:rPr>
      </w:pPr>
      <w:r w:rsidRPr="001E5C83">
        <w:rPr>
          <w:rStyle w:val="CharStyle10"/>
          <w:color w:val="000000" w:themeColor="text1"/>
          <w:sz w:val="28"/>
          <w:szCs w:val="28"/>
        </w:rPr>
        <w:t>-о</w:t>
      </w:r>
      <w:r w:rsidR="00033951" w:rsidRPr="001E5C83">
        <w:rPr>
          <w:rStyle w:val="CharStyle10"/>
          <w:color w:val="000000" w:themeColor="text1"/>
          <w:sz w:val="28"/>
          <w:szCs w:val="28"/>
        </w:rPr>
        <w:t>б</w:t>
      </w:r>
      <w:r w:rsidR="00322958" w:rsidRPr="001E5C83">
        <w:rPr>
          <w:rStyle w:val="CharStyle10"/>
          <w:color w:val="000000" w:themeColor="text1"/>
          <w:sz w:val="28"/>
          <w:szCs w:val="28"/>
        </w:rPr>
        <w:t xml:space="preserve"> </w:t>
      </w:r>
      <w:r w:rsidR="00033951" w:rsidRPr="001E5C83">
        <w:rPr>
          <w:rStyle w:val="CharStyle10"/>
          <w:color w:val="000000" w:themeColor="text1"/>
          <w:sz w:val="28"/>
          <w:szCs w:val="28"/>
        </w:rPr>
        <w:t>исполнении консолидированного бюджета Старорусского муниципального района по доходам;</w:t>
      </w:r>
      <w:r w:rsidRPr="001E5C83">
        <w:rPr>
          <w:rStyle w:val="CharStyle10"/>
          <w:color w:val="000000" w:themeColor="text1"/>
          <w:sz w:val="28"/>
          <w:szCs w:val="28"/>
        </w:rPr>
        <w:t xml:space="preserve"> </w:t>
      </w:r>
    </w:p>
    <w:p w14:paraId="5BF192A2" w14:textId="77777777" w:rsidR="005E66FB" w:rsidRPr="001E5C83" w:rsidRDefault="005E66FB" w:rsidP="001E5C83">
      <w:pPr>
        <w:pStyle w:val="3"/>
        <w:numPr>
          <w:ilvl w:val="0"/>
          <w:numId w:val="0"/>
        </w:numPr>
        <w:tabs>
          <w:tab w:val="left" w:pos="1134"/>
        </w:tabs>
        <w:spacing w:after="0"/>
        <w:ind w:firstLine="709"/>
        <w:rPr>
          <w:rStyle w:val="CharStyle10"/>
          <w:color w:val="000000" w:themeColor="text1"/>
          <w:sz w:val="28"/>
          <w:szCs w:val="28"/>
        </w:rPr>
      </w:pPr>
      <w:r w:rsidRPr="001E5C83">
        <w:rPr>
          <w:rStyle w:val="CharStyle10"/>
          <w:color w:val="000000" w:themeColor="text1"/>
          <w:sz w:val="28"/>
          <w:szCs w:val="28"/>
        </w:rPr>
        <w:t>-о</w:t>
      </w:r>
      <w:r w:rsidR="00322958" w:rsidRPr="001E5C83">
        <w:rPr>
          <w:rStyle w:val="CharStyle10"/>
          <w:color w:val="000000" w:themeColor="text1"/>
          <w:sz w:val="28"/>
          <w:szCs w:val="28"/>
        </w:rPr>
        <w:t>б исполнении муниципального дорожного фонда;</w:t>
      </w:r>
    </w:p>
    <w:p w14:paraId="5D933C72" w14:textId="35F768CE" w:rsidR="00322958" w:rsidRPr="001E5C83" w:rsidRDefault="00C52FCA" w:rsidP="001E5C83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Style w:val="CharStyle10"/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E66FB" w:rsidRPr="001E5C83">
        <w:rPr>
          <w:rStyle w:val="CharStyle10"/>
          <w:rFonts w:ascii="Times New Roman" w:hAnsi="Times New Roman"/>
          <w:color w:val="000000" w:themeColor="text1"/>
          <w:sz w:val="28"/>
          <w:szCs w:val="28"/>
        </w:rPr>
        <w:t>-</w:t>
      </w:r>
      <w:r w:rsidR="00322958" w:rsidRPr="001E5C83">
        <w:rPr>
          <w:rStyle w:val="CharStyle10"/>
          <w:rFonts w:ascii="Times New Roman" w:hAnsi="Times New Roman"/>
          <w:color w:val="000000" w:themeColor="text1"/>
          <w:sz w:val="28"/>
          <w:szCs w:val="28"/>
        </w:rPr>
        <w:t xml:space="preserve">отчет о ходе реализации муниципальной программы </w:t>
      </w:r>
      <w:r w:rsidR="00322958" w:rsidRPr="001E5C83">
        <w:rPr>
          <w:rFonts w:ascii="Times New Roman" w:hAnsi="Times New Roman"/>
          <w:color w:val="000000" w:themeColor="text1"/>
          <w:sz w:val="28"/>
          <w:szCs w:val="28"/>
        </w:rPr>
        <w:t>«Управление муниципальными финансами Старорусского муниципального района на 20</w:t>
      </w:r>
      <w:r w:rsidR="005F64D3" w:rsidRPr="001E5C83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322958" w:rsidRPr="001E5C83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F64D3" w:rsidRPr="001E5C8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22958"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годы»;</w:t>
      </w:r>
    </w:p>
    <w:p w14:paraId="7482DB52" w14:textId="77777777" w:rsidR="00322958" w:rsidRPr="001E5C83" w:rsidRDefault="00322958" w:rsidP="001E5C83">
      <w:pPr>
        <w:pStyle w:val="3"/>
        <w:numPr>
          <w:ilvl w:val="0"/>
          <w:numId w:val="0"/>
        </w:numPr>
        <w:tabs>
          <w:tab w:val="left" w:pos="1134"/>
        </w:tabs>
        <w:spacing w:after="0"/>
        <w:ind w:firstLine="709"/>
        <w:rPr>
          <w:rStyle w:val="CharStyle10"/>
          <w:color w:val="000000" w:themeColor="text1"/>
          <w:sz w:val="28"/>
          <w:szCs w:val="28"/>
        </w:rPr>
      </w:pPr>
      <w:r w:rsidRPr="001E5C83">
        <w:rPr>
          <w:rStyle w:val="CharStyle10"/>
          <w:color w:val="000000" w:themeColor="text1"/>
          <w:sz w:val="28"/>
          <w:szCs w:val="28"/>
        </w:rPr>
        <w:t>-соблюдении нормативов формирования расходов на содержание органов местного самоуправления;</w:t>
      </w:r>
    </w:p>
    <w:p w14:paraId="5B24C6EF" w14:textId="77777777" w:rsidR="00322958" w:rsidRPr="001E5C83" w:rsidRDefault="00322958" w:rsidP="001E5C83">
      <w:pPr>
        <w:pStyle w:val="3"/>
        <w:numPr>
          <w:ilvl w:val="0"/>
          <w:numId w:val="0"/>
        </w:numPr>
        <w:tabs>
          <w:tab w:val="left" w:pos="1134"/>
        </w:tabs>
        <w:spacing w:after="0"/>
        <w:rPr>
          <w:rStyle w:val="CharStyle10"/>
          <w:color w:val="000000" w:themeColor="text1"/>
          <w:sz w:val="28"/>
          <w:szCs w:val="28"/>
        </w:rPr>
      </w:pPr>
      <w:r w:rsidRPr="001E5C83">
        <w:rPr>
          <w:rStyle w:val="CharStyle10"/>
          <w:color w:val="000000" w:themeColor="text1"/>
          <w:sz w:val="28"/>
          <w:szCs w:val="28"/>
        </w:rPr>
        <w:t xml:space="preserve">           -сведения о </w:t>
      </w:r>
      <w:r w:rsidR="009F7E3A" w:rsidRPr="001E5C83">
        <w:rPr>
          <w:rStyle w:val="CharStyle10"/>
          <w:color w:val="000000" w:themeColor="text1"/>
          <w:sz w:val="28"/>
          <w:szCs w:val="28"/>
        </w:rPr>
        <w:t>представленных</w:t>
      </w:r>
      <w:r w:rsidRPr="001E5C83">
        <w:rPr>
          <w:rStyle w:val="CharStyle10"/>
          <w:color w:val="000000" w:themeColor="text1"/>
          <w:sz w:val="28"/>
          <w:szCs w:val="28"/>
        </w:rPr>
        <w:t xml:space="preserve"> организациям и ИП льготах, отсрочках, рассрочках, о списании задолженности по платежам;</w:t>
      </w:r>
    </w:p>
    <w:p w14:paraId="2CF09944" w14:textId="77777777" w:rsidR="003546E2" w:rsidRPr="001E5C83" w:rsidRDefault="00322958" w:rsidP="001E5C83">
      <w:pPr>
        <w:pStyle w:val="3"/>
        <w:numPr>
          <w:ilvl w:val="0"/>
          <w:numId w:val="0"/>
        </w:numPr>
        <w:tabs>
          <w:tab w:val="left" w:pos="1134"/>
        </w:tabs>
        <w:spacing w:after="0"/>
        <w:rPr>
          <w:rStyle w:val="CharStyle10"/>
          <w:color w:val="000000" w:themeColor="text1"/>
          <w:sz w:val="28"/>
          <w:szCs w:val="28"/>
        </w:rPr>
      </w:pPr>
      <w:r w:rsidRPr="001E5C83">
        <w:rPr>
          <w:rStyle w:val="CharStyle10"/>
          <w:color w:val="000000" w:themeColor="text1"/>
          <w:sz w:val="28"/>
          <w:szCs w:val="28"/>
        </w:rPr>
        <w:t xml:space="preserve">           -</w:t>
      </w:r>
      <w:r w:rsidR="003546E2" w:rsidRPr="001E5C83">
        <w:rPr>
          <w:rStyle w:val="CharStyle10"/>
          <w:color w:val="000000" w:themeColor="text1"/>
          <w:sz w:val="28"/>
          <w:szCs w:val="28"/>
        </w:rPr>
        <w:t>о реестре расходных обязательств;</w:t>
      </w:r>
    </w:p>
    <w:p w14:paraId="25348266" w14:textId="77777777" w:rsidR="003546E2" w:rsidRPr="001E5C83" w:rsidRDefault="003546E2" w:rsidP="001E5C83">
      <w:pPr>
        <w:pStyle w:val="3"/>
        <w:numPr>
          <w:ilvl w:val="0"/>
          <w:numId w:val="0"/>
        </w:numPr>
        <w:tabs>
          <w:tab w:val="left" w:pos="1134"/>
        </w:tabs>
        <w:spacing w:after="0"/>
        <w:rPr>
          <w:rStyle w:val="CharStyle10"/>
          <w:color w:val="000000" w:themeColor="text1"/>
          <w:sz w:val="28"/>
          <w:szCs w:val="28"/>
        </w:rPr>
      </w:pPr>
      <w:r w:rsidRPr="001E5C83">
        <w:rPr>
          <w:rStyle w:val="CharStyle10"/>
          <w:color w:val="000000" w:themeColor="text1"/>
          <w:sz w:val="28"/>
          <w:szCs w:val="28"/>
        </w:rPr>
        <w:t xml:space="preserve">           -по межбюджетным отношениям;</w:t>
      </w:r>
      <w:r w:rsidR="005E66FB" w:rsidRPr="001E5C83">
        <w:rPr>
          <w:rStyle w:val="CharStyle10"/>
          <w:color w:val="000000" w:themeColor="text1"/>
          <w:sz w:val="28"/>
          <w:szCs w:val="28"/>
        </w:rPr>
        <w:t xml:space="preserve"> </w:t>
      </w:r>
    </w:p>
    <w:p w14:paraId="6A7B3B79" w14:textId="77777777" w:rsidR="005E66FB" w:rsidRPr="001E5C83" w:rsidRDefault="005E66FB" w:rsidP="001E5C83">
      <w:pPr>
        <w:ind w:firstLine="709"/>
        <w:jc w:val="both"/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- о контрольных мероприятиях. </w:t>
      </w:r>
    </w:p>
    <w:p w14:paraId="14A5888C" w14:textId="77777777" w:rsidR="005E66FB" w:rsidRPr="001E5C83" w:rsidRDefault="005E66FB" w:rsidP="001E5C83">
      <w:pPr>
        <w:ind w:firstLine="709"/>
        <w:jc w:val="both"/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Бюджетные данные обновляются на сайте регулярно и своевременно.</w:t>
      </w:r>
    </w:p>
    <w:p w14:paraId="2D741271" w14:textId="12937BCB" w:rsidR="005E66FB" w:rsidRPr="001E5C83" w:rsidRDefault="005E66FB" w:rsidP="001E5C8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на официальном сайте</w:t>
      </w:r>
      <w:r w:rsidR="005F2B79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 (комитет финансов)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продолжена публикация бюджета в доступной для граждан форме в виде отдельного аналитического документа "Бюджет для граждан"</w:t>
      </w:r>
      <w:r w:rsidR="00DB00A7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F439A3" w14:textId="40141BC3" w:rsidR="005E66FB" w:rsidRPr="001E5C83" w:rsidRDefault="005E66FB" w:rsidP="001E5C8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Опубликованы электронные версии брошюры "Бюджет для граждан" по проект</w:t>
      </w:r>
      <w:r w:rsidR="002F7C80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2F7C80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5D3CF7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15CD8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52F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3CF7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год и принят</w:t>
      </w:r>
      <w:r w:rsidR="002F7C80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ыми решениям</w:t>
      </w:r>
      <w:r w:rsidR="00033951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C80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бюджете на 20</w:t>
      </w:r>
      <w:r w:rsidR="00C725E6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52F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725E6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14:paraId="2C541216" w14:textId="1A2930F6" w:rsidR="005E66FB" w:rsidRPr="001E5C83" w:rsidRDefault="005E66FB" w:rsidP="001E5C8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Один из способов привлечения общественности к участию в обсуждении вопросов формирования и исполнения бюджета – </w:t>
      </w:r>
      <w:r w:rsidR="00020C6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общественные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4F6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обсуждения.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C6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Общественные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4F6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обсуждения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602E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Старорусском муниципальном районе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по проект</w:t>
      </w:r>
      <w:r w:rsidR="005D1A7A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2E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 и г. Старая Русса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до его рассмотрения </w:t>
      </w:r>
      <w:r w:rsidR="00F602E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Думой муниципального района и Советом </w:t>
      </w:r>
      <w:r w:rsidR="000955B0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="005D1A7A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города Старая Русса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, а также по итогам исполнения бюджет</w:t>
      </w:r>
      <w:r w:rsidR="005D1A7A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за год. </w:t>
      </w:r>
      <w:r w:rsidR="00020C6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Общественные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4F6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обсуждения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в </w:t>
      </w:r>
      <w:r w:rsidR="00020C6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форме</w:t>
      </w:r>
      <w:r w:rsidR="00020C6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использования информационно-телекоммуникационной сети «Интернет»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, в них могут 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принять участие все желающие. Информация о дате, времени и месте проведения </w:t>
      </w:r>
      <w:r w:rsidR="00020C6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D1A7A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проекты решений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подлежащие обсуждению, публикуются не позднее чем за десять календарных дней до проведения </w:t>
      </w:r>
      <w:r w:rsidR="00020C62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в официальном периодическом издании, на официальн</w:t>
      </w:r>
      <w:r w:rsidR="005D1A7A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5D1A7A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A7A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района, Думы Старорусского муниципального рай</w:t>
      </w:r>
      <w:r w:rsidR="002F7C80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1A7A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на и Совета депутатов города</w:t>
      </w:r>
      <w:r w:rsidR="00674A43" w:rsidRPr="001E5C83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Старая Русса.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4690BD" w14:textId="029D116F" w:rsidR="005E66FB" w:rsidRPr="001E5C83" w:rsidRDefault="005E66FB" w:rsidP="001E5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</w:t>
      </w:r>
      <w:r w:rsidR="00A15CD8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C52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были проведены </w:t>
      </w:r>
      <w:r w:rsidR="00020C62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общественные обсуждения</w:t>
      </w:r>
      <w:r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по годовому отчету об исполнении бюджет</w:t>
      </w:r>
      <w:r w:rsidR="002E293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2A71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C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2E293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C52F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7C7D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</w:t>
      </w:r>
      <w:r w:rsidR="002E2C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2027A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города </w:t>
      </w:r>
      <w:r w:rsidR="002E2C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Старая Русса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020C62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52F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D6A9C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год (</w:t>
      </w:r>
      <w:r w:rsidR="0002027A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492A71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27A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15CD8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027A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413883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2027A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28 апреля</w:t>
      </w:r>
      <w:r w:rsidR="00413883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2027A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3883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</w:t>
      </w:r>
      <w:r w:rsidR="00033951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бюджетов муниципального района и г. Старая Русса </w:t>
      </w:r>
      <w:r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</w:t>
      </w:r>
      <w:r w:rsidR="007D6A9C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3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683011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на плановый период 20</w:t>
      </w:r>
      <w:r w:rsidR="002D7C1B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3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683011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20</w:t>
      </w:r>
      <w:r w:rsidR="002D7C1B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3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83011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годов</w:t>
      </w:r>
      <w:r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523AC6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r w:rsidR="005F64D3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523AC6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202</w:t>
      </w:r>
      <w:r w:rsidR="005F64D3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523AC6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по 0</w:t>
      </w:r>
      <w:r w:rsidR="005F64D3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</w:t>
      </w:r>
      <w:r w:rsidR="00523AC6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декабря 202</w:t>
      </w:r>
      <w:r w:rsidR="005F64D3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523AC6"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Pr="001E5C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1E2B65B9" w14:textId="283883C8" w:rsidR="005E66FB" w:rsidRPr="001E5C83" w:rsidRDefault="00A3330C" w:rsidP="001E5C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A15CD8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07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проведен мониторинг качества финансового менеджмента главных распорядителей средств бюджета Старорусского муниципального района</w:t>
      </w:r>
      <w:r w:rsidR="00A45A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2E2935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07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5AEE" w:rsidRPr="001E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По результатам оценки составлен ежегодный рейтинг </w:t>
      </w:r>
      <w:r w:rsidR="00A45AEE" w:rsidRPr="001E5C83">
        <w:rPr>
          <w:rFonts w:ascii="Times New Roman" w:hAnsi="Times New Roman" w:cs="Times New Roman"/>
          <w:sz w:val="28"/>
          <w:szCs w:val="28"/>
        </w:rPr>
        <w:t>ГРБС.</w:t>
      </w:r>
    </w:p>
    <w:p w14:paraId="01EA337E" w14:textId="239169F5" w:rsidR="005E66FB" w:rsidRPr="001E5C83" w:rsidRDefault="005E66FB" w:rsidP="001E5C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>В 20</w:t>
      </w:r>
      <w:r w:rsidR="00A15CD8" w:rsidRPr="001E5C83">
        <w:rPr>
          <w:rFonts w:ascii="Times New Roman" w:hAnsi="Times New Roman" w:cs="Times New Roman"/>
          <w:sz w:val="28"/>
          <w:szCs w:val="28"/>
        </w:rPr>
        <w:t>2</w:t>
      </w:r>
      <w:r w:rsidR="00E30769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году проведен мониторинг качества управления муниципальными финансами поселений Старорусского муниципального района за 20</w:t>
      </w:r>
      <w:r w:rsidR="002E2935" w:rsidRPr="001E5C83">
        <w:rPr>
          <w:rFonts w:ascii="Times New Roman" w:hAnsi="Times New Roman" w:cs="Times New Roman"/>
          <w:sz w:val="28"/>
          <w:szCs w:val="28"/>
        </w:rPr>
        <w:t>2</w:t>
      </w:r>
      <w:r w:rsidR="00E30769">
        <w:rPr>
          <w:rFonts w:ascii="Times New Roman" w:hAnsi="Times New Roman" w:cs="Times New Roman"/>
          <w:sz w:val="28"/>
          <w:szCs w:val="28"/>
        </w:rPr>
        <w:t>2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год. По результатам комплексной оценки качества составлен ежегодный рейтинг поселений. </w:t>
      </w:r>
    </w:p>
    <w:p w14:paraId="10C60E9E" w14:textId="77777777" w:rsidR="005E66FB" w:rsidRPr="001E5C83" w:rsidRDefault="005E66FB" w:rsidP="001E5C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Мониторинг качества управления муниципальными финансами осуществляется в целях контроля за выполнением требований Бюджетного кодекса Российской Федерации, а также формирования стимулов в поселениях к повышению качества управления муниципальными финансами. При проведении мониторинга оценивались показатели, характеризующие качество бюджетного планирования, качество исполнения бюджета, качество управления долговыми обязательствами, качество управления муниципальной собственностью и оказания муниципальных услуг, степень прозрачности бюджетного процесса, а также соблюдение поселениями требований бюджетного законодательства. </w:t>
      </w:r>
    </w:p>
    <w:p w14:paraId="27845D69" w14:textId="77777777" w:rsidR="002B7393" w:rsidRPr="002B7393" w:rsidRDefault="002B7393" w:rsidP="002B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93">
        <w:rPr>
          <w:rFonts w:ascii="Times New Roman" w:hAnsi="Times New Roman" w:cs="Times New Roman"/>
          <w:sz w:val="28"/>
          <w:szCs w:val="28"/>
        </w:rPr>
        <w:t xml:space="preserve">По результатам комплексной оценки за 2023 год </w:t>
      </w:r>
      <w:r w:rsidRPr="002B73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7393">
        <w:rPr>
          <w:rFonts w:ascii="Times New Roman" w:hAnsi="Times New Roman" w:cs="Times New Roman"/>
          <w:sz w:val="28"/>
          <w:szCs w:val="28"/>
        </w:rPr>
        <w:t xml:space="preserve"> степень, свидетельствующая о высоком уровне качества управления муниципальными финансами, присвоена городу Старая Русса, 6 поселениям присвоена </w:t>
      </w:r>
      <w:r w:rsidRPr="002B73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7393">
        <w:rPr>
          <w:rFonts w:ascii="Times New Roman" w:hAnsi="Times New Roman" w:cs="Times New Roman"/>
          <w:sz w:val="28"/>
          <w:szCs w:val="28"/>
        </w:rPr>
        <w:t xml:space="preserve"> степень качества и 1 поселение-</w:t>
      </w:r>
      <w:r w:rsidRPr="002B73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7393">
        <w:rPr>
          <w:rFonts w:ascii="Times New Roman" w:hAnsi="Times New Roman" w:cs="Times New Roman"/>
          <w:sz w:val="28"/>
          <w:szCs w:val="28"/>
        </w:rPr>
        <w:t xml:space="preserve"> степень качества. </w:t>
      </w:r>
    </w:p>
    <w:p w14:paraId="1C004A88" w14:textId="77777777" w:rsidR="002B7393" w:rsidRPr="002B7393" w:rsidRDefault="002B7393" w:rsidP="002B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93">
        <w:rPr>
          <w:rFonts w:ascii="Times New Roman" w:hAnsi="Times New Roman" w:cs="Times New Roman"/>
          <w:sz w:val="28"/>
          <w:szCs w:val="28"/>
        </w:rPr>
        <w:t>Основными положительными результатами проведенной оценки являются:</w:t>
      </w:r>
    </w:p>
    <w:p w14:paraId="5237FE86" w14:textId="77777777" w:rsidR="002B7393" w:rsidRPr="002B7393" w:rsidRDefault="002B7393" w:rsidP="002B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93">
        <w:rPr>
          <w:rFonts w:ascii="Times New Roman" w:hAnsi="Times New Roman" w:cs="Times New Roman"/>
          <w:sz w:val="28"/>
          <w:szCs w:val="28"/>
        </w:rPr>
        <w:lastRenderedPageBreak/>
        <w:t>- отсутствие просроченной кредиторской задолженности у всех поселений по расходным обязательствам, финансирование по которым осуществляется за счет собственных средств;</w:t>
      </w:r>
    </w:p>
    <w:p w14:paraId="492C4095" w14:textId="77777777" w:rsidR="002B7393" w:rsidRPr="002B7393" w:rsidRDefault="002B7393" w:rsidP="002B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93">
        <w:rPr>
          <w:rFonts w:ascii="Times New Roman" w:hAnsi="Times New Roman" w:cs="Times New Roman"/>
          <w:sz w:val="28"/>
          <w:szCs w:val="28"/>
        </w:rPr>
        <w:t>- отсутствие просроченной кредиторской задолженности по заработной плате;</w:t>
      </w:r>
    </w:p>
    <w:p w14:paraId="41B66F2B" w14:textId="77777777" w:rsidR="002B7393" w:rsidRPr="002B7393" w:rsidRDefault="002B7393" w:rsidP="002B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93">
        <w:rPr>
          <w:rFonts w:ascii="Times New Roman" w:hAnsi="Times New Roman" w:cs="Times New Roman"/>
          <w:sz w:val="28"/>
          <w:szCs w:val="28"/>
        </w:rPr>
        <w:t>- отсутствие долговой нагрузки у сельских поселений муниципального района;</w:t>
      </w:r>
    </w:p>
    <w:p w14:paraId="0ED392B3" w14:textId="77777777" w:rsidR="002B7393" w:rsidRPr="002B7393" w:rsidRDefault="002B7393" w:rsidP="002B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93">
        <w:rPr>
          <w:rFonts w:ascii="Times New Roman" w:hAnsi="Times New Roman" w:cs="Times New Roman"/>
          <w:sz w:val="28"/>
          <w:szCs w:val="28"/>
        </w:rPr>
        <w:t>-на официальных сайтах муниципальных образований района размещена вся необходимая информация нормативных правовых актов, отчетов, информация о муниципальных программах.</w:t>
      </w:r>
    </w:p>
    <w:p w14:paraId="65AF9AD7" w14:textId="77777777" w:rsidR="002B7393" w:rsidRPr="002B7393" w:rsidRDefault="002B7393" w:rsidP="002B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93">
        <w:rPr>
          <w:rFonts w:ascii="Times New Roman" w:hAnsi="Times New Roman" w:cs="Times New Roman"/>
          <w:sz w:val="28"/>
          <w:szCs w:val="28"/>
        </w:rPr>
        <w:t>К недостаткам можно отнести:</w:t>
      </w:r>
    </w:p>
    <w:p w14:paraId="1CD424B1" w14:textId="77777777" w:rsidR="002B7393" w:rsidRPr="002B7393" w:rsidRDefault="002B7393" w:rsidP="002B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93">
        <w:rPr>
          <w:rFonts w:ascii="Times New Roman" w:hAnsi="Times New Roman" w:cs="Times New Roman"/>
          <w:sz w:val="28"/>
          <w:szCs w:val="28"/>
        </w:rPr>
        <w:t>- программно-целевой принцип формирования бюджетов реализуется не в полной мере - удельный вес программных расходов местных бюджетов 92,5%;</w:t>
      </w:r>
    </w:p>
    <w:p w14:paraId="11905413" w14:textId="77777777" w:rsidR="002B7393" w:rsidRPr="002B7393" w:rsidRDefault="002B7393" w:rsidP="002B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93">
        <w:rPr>
          <w:rFonts w:ascii="Times New Roman" w:hAnsi="Times New Roman" w:cs="Times New Roman"/>
          <w:sz w:val="28"/>
          <w:szCs w:val="28"/>
        </w:rPr>
        <w:t>- низкое качество организации оказания муниципальных услуг и контроля за исполнением муниципального задания на предоставление муниципальных услуг в большинстве сельских поселений;</w:t>
      </w:r>
    </w:p>
    <w:p w14:paraId="68F61219" w14:textId="77777777" w:rsidR="002B7393" w:rsidRPr="002B7393" w:rsidRDefault="002B7393" w:rsidP="002B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93">
        <w:rPr>
          <w:rFonts w:ascii="Times New Roman" w:hAnsi="Times New Roman" w:cs="Times New Roman"/>
          <w:sz w:val="28"/>
          <w:szCs w:val="28"/>
        </w:rPr>
        <w:t>При проведении анализа соблюдения поселениями в 2023 году требований бюджетного законодательства выявлено нарушение в двух поселениях.</w:t>
      </w:r>
    </w:p>
    <w:p w14:paraId="432147F0" w14:textId="77777777" w:rsidR="002B7393" w:rsidRPr="002B7393" w:rsidRDefault="002B7393" w:rsidP="002B7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93">
        <w:rPr>
          <w:rFonts w:ascii="Times New Roman" w:hAnsi="Times New Roman" w:cs="Times New Roman"/>
          <w:sz w:val="28"/>
          <w:szCs w:val="28"/>
        </w:rPr>
        <w:t>Органам местного самоуправления направлены информационные письма о необходимости принятия мер по устранению недостатков и повышению качества управления финансами, усилить контроль за соблюдением БК РФ и принять меры к недопущению впредь вышеуказанных нарушений.</w:t>
      </w:r>
    </w:p>
    <w:p w14:paraId="520325A0" w14:textId="2F7D5CA3" w:rsidR="00D752D3" w:rsidRPr="001E5C83" w:rsidRDefault="001E5C83" w:rsidP="001E5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D752D3" w:rsidRPr="001E5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по контролю в финансово – бюджетной сфере</w:t>
      </w:r>
    </w:p>
    <w:p w14:paraId="5DC7488F" w14:textId="486DBEB2" w:rsidR="00D752D3" w:rsidRPr="001E5C83" w:rsidRDefault="00D752D3" w:rsidP="00E307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C83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  <w:t xml:space="preserve">     </w:t>
      </w:r>
      <w:r w:rsidRPr="001E5C8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</w:p>
    <w:p w14:paraId="41378332" w14:textId="600AF3C9" w:rsidR="00D752D3" w:rsidRPr="001E5C83" w:rsidRDefault="00D752D3" w:rsidP="001E5C8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C83">
        <w:rPr>
          <w:rFonts w:ascii="Times New Roman" w:eastAsia="Calibri" w:hAnsi="Times New Roman" w:cs="Times New Roman"/>
          <w:sz w:val="28"/>
          <w:szCs w:val="28"/>
        </w:rPr>
        <w:t xml:space="preserve">            Финансовый контроль со стороны комитета финансов в 202</w:t>
      </w:r>
      <w:r w:rsidR="001E5C83" w:rsidRPr="001E5C83">
        <w:rPr>
          <w:rFonts w:ascii="Times New Roman" w:eastAsia="Calibri" w:hAnsi="Times New Roman" w:cs="Times New Roman"/>
          <w:sz w:val="28"/>
          <w:szCs w:val="28"/>
        </w:rPr>
        <w:t>3</w:t>
      </w:r>
      <w:r w:rsidRPr="001E5C83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осуществлялся в соответствии с планом проведения контрольных мероприятий, утвержденным председателем комитета финансов. </w:t>
      </w:r>
    </w:p>
    <w:p w14:paraId="09B0E890" w14:textId="6A922128" w:rsidR="00D752D3" w:rsidRPr="001E5C83" w:rsidRDefault="00D752D3" w:rsidP="001E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E5C83">
        <w:rPr>
          <w:rFonts w:ascii="Times New Roman" w:hAnsi="Times New Roman" w:cs="Times New Roman"/>
          <w:sz w:val="28"/>
          <w:szCs w:val="28"/>
        </w:rPr>
        <w:t xml:space="preserve"> </w:t>
      </w:r>
      <w:r w:rsidR="001E5C83" w:rsidRPr="001E5C8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5C83">
        <w:rPr>
          <w:rFonts w:ascii="Times New Roman" w:hAnsi="Times New Roman" w:cs="Times New Roman"/>
          <w:sz w:val="28"/>
          <w:szCs w:val="28"/>
        </w:rPr>
        <w:t>За 202</w:t>
      </w:r>
      <w:r w:rsidR="001E5C83">
        <w:rPr>
          <w:rFonts w:ascii="Times New Roman" w:hAnsi="Times New Roman" w:cs="Times New Roman"/>
          <w:sz w:val="28"/>
          <w:szCs w:val="28"/>
        </w:rPr>
        <w:t>3</w:t>
      </w:r>
      <w:r w:rsidRPr="001E5C83">
        <w:rPr>
          <w:rFonts w:ascii="Times New Roman" w:hAnsi="Times New Roman" w:cs="Times New Roman"/>
          <w:sz w:val="28"/>
          <w:szCs w:val="28"/>
        </w:rPr>
        <w:t xml:space="preserve"> год проведено 7 контрольных мероприятий, из них </w:t>
      </w:r>
      <w:r w:rsidR="001E5C83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r w:rsidRPr="001E5C83">
        <w:rPr>
          <w:rFonts w:ascii="Times New Roman" w:hAnsi="Times New Roman" w:cs="Times New Roman"/>
          <w:sz w:val="28"/>
          <w:szCs w:val="28"/>
        </w:rPr>
        <w:t>в МАУ</w:t>
      </w:r>
      <w:r w:rsidR="001E5C83">
        <w:rPr>
          <w:rFonts w:ascii="Times New Roman" w:hAnsi="Times New Roman" w:cs="Times New Roman"/>
          <w:sz w:val="28"/>
          <w:szCs w:val="28"/>
        </w:rPr>
        <w:t>ДО «Центр детского творчества»;</w:t>
      </w:r>
      <w:r w:rsidRPr="001E5C83">
        <w:rPr>
          <w:rFonts w:ascii="Times New Roman" w:hAnsi="Times New Roman" w:cs="Times New Roman"/>
          <w:sz w:val="28"/>
          <w:szCs w:val="28"/>
        </w:rPr>
        <w:t xml:space="preserve"> МА</w:t>
      </w:r>
      <w:r w:rsidR="001E5C83">
        <w:rPr>
          <w:rFonts w:ascii="Times New Roman" w:hAnsi="Times New Roman" w:cs="Times New Roman"/>
          <w:sz w:val="28"/>
          <w:szCs w:val="28"/>
        </w:rPr>
        <w:t>О</w:t>
      </w:r>
      <w:r w:rsidRPr="001E5C83">
        <w:rPr>
          <w:rFonts w:ascii="Times New Roman" w:hAnsi="Times New Roman" w:cs="Times New Roman"/>
          <w:sz w:val="28"/>
          <w:szCs w:val="28"/>
        </w:rPr>
        <w:t>У «</w:t>
      </w:r>
      <w:r w:rsidR="001E5C83">
        <w:rPr>
          <w:rFonts w:ascii="Times New Roman" w:hAnsi="Times New Roman" w:cs="Times New Roman"/>
          <w:sz w:val="28"/>
          <w:szCs w:val="28"/>
        </w:rPr>
        <w:t>Средняя образовательная школа №2 им. Ф.М. Достоевского с углубленным изучением английского языка</w:t>
      </w:r>
      <w:r w:rsidRPr="001E5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22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E5C83">
        <w:rPr>
          <w:rFonts w:ascii="Times New Roman" w:hAnsi="Times New Roman" w:cs="Times New Roman"/>
          <w:sz w:val="28"/>
          <w:szCs w:val="28"/>
        </w:rPr>
        <w:t xml:space="preserve"> МК</w:t>
      </w:r>
      <w:r w:rsidR="00722914">
        <w:rPr>
          <w:rFonts w:ascii="Times New Roman" w:hAnsi="Times New Roman" w:cs="Times New Roman"/>
          <w:sz w:val="28"/>
          <w:szCs w:val="28"/>
        </w:rPr>
        <w:t>У «УпХО»; М</w:t>
      </w:r>
      <w:r w:rsidRPr="001E5C83">
        <w:rPr>
          <w:rFonts w:ascii="Times New Roman" w:hAnsi="Times New Roman" w:cs="Times New Roman"/>
          <w:sz w:val="28"/>
          <w:szCs w:val="28"/>
        </w:rPr>
        <w:t>АОУ «</w:t>
      </w:r>
      <w:r w:rsidR="00722914">
        <w:rPr>
          <w:rFonts w:ascii="Times New Roman" w:hAnsi="Times New Roman" w:cs="Times New Roman"/>
          <w:sz w:val="28"/>
          <w:szCs w:val="28"/>
        </w:rPr>
        <w:t>Гимназия</w:t>
      </w:r>
      <w:r w:rsidRPr="001E5C83">
        <w:rPr>
          <w:rFonts w:ascii="Times New Roman" w:hAnsi="Times New Roman" w:cs="Times New Roman"/>
          <w:sz w:val="28"/>
          <w:szCs w:val="28"/>
        </w:rPr>
        <w:t>»</w:t>
      </w:r>
      <w:r w:rsidR="00722914">
        <w:rPr>
          <w:rFonts w:ascii="Times New Roman" w:hAnsi="Times New Roman" w:cs="Times New Roman"/>
          <w:sz w:val="28"/>
          <w:szCs w:val="28"/>
        </w:rPr>
        <w:t>;</w:t>
      </w:r>
      <w:r w:rsidRPr="001E5C83">
        <w:rPr>
          <w:rFonts w:ascii="Times New Roman" w:hAnsi="Times New Roman" w:cs="Times New Roman"/>
          <w:sz w:val="28"/>
          <w:szCs w:val="28"/>
        </w:rPr>
        <w:t xml:space="preserve"> </w:t>
      </w:r>
      <w:r w:rsidR="00722914">
        <w:rPr>
          <w:rFonts w:ascii="Times New Roman" w:hAnsi="Times New Roman" w:cs="Times New Roman"/>
          <w:sz w:val="28"/>
          <w:szCs w:val="28"/>
        </w:rPr>
        <w:t xml:space="preserve">МАУ </w:t>
      </w:r>
      <w:r w:rsidRPr="001E5C83">
        <w:rPr>
          <w:rFonts w:ascii="Times New Roman" w:hAnsi="Times New Roman" w:cs="Times New Roman"/>
          <w:sz w:val="28"/>
          <w:szCs w:val="28"/>
        </w:rPr>
        <w:t>Старорусского муниципального района</w:t>
      </w:r>
      <w:r w:rsidR="00722914">
        <w:rPr>
          <w:rFonts w:ascii="Times New Roman" w:hAnsi="Times New Roman" w:cs="Times New Roman"/>
          <w:sz w:val="28"/>
          <w:szCs w:val="28"/>
        </w:rPr>
        <w:t xml:space="preserve"> «ФОК»; комитет культуры, физической культуры и спорта Администрации муниципального района и три внеплановые проверки в МАОУДО «ДЮСШ»; М</w:t>
      </w:r>
      <w:r w:rsidR="00722914" w:rsidRPr="001E5C83">
        <w:rPr>
          <w:rFonts w:ascii="Times New Roman" w:hAnsi="Times New Roman" w:cs="Times New Roman"/>
          <w:sz w:val="28"/>
          <w:szCs w:val="28"/>
        </w:rPr>
        <w:t>АОУ «</w:t>
      </w:r>
      <w:r w:rsidR="00722914">
        <w:rPr>
          <w:rFonts w:ascii="Times New Roman" w:hAnsi="Times New Roman" w:cs="Times New Roman"/>
          <w:sz w:val="28"/>
          <w:szCs w:val="28"/>
        </w:rPr>
        <w:t>Гимназия</w:t>
      </w:r>
      <w:r w:rsidR="00722914" w:rsidRPr="001E5C83">
        <w:rPr>
          <w:rFonts w:ascii="Times New Roman" w:hAnsi="Times New Roman" w:cs="Times New Roman"/>
          <w:sz w:val="28"/>
          <w:szCs w:val="28"/>
        </w:rPr>
        <w:t>»</w:t>
      </w:r>
      <w:r w:rsidR="00722914">
        <w:rPr>
          <w:rFonts w:ascii="Times New Roman" w:hAnsi="Times New Roman" w:cs="Times New Roman"/>
          <w:sz w:val="28"/>
          <w:szCs w:val="28"/>
        </w:rPr>
        <w:t xml:space="preserve">; </w:t>
      </w:r>
      <w:r w:rsidR="00722914" w:rsidRPr="001E5C83">
        <w:rPr>
          <w:rFonts w:ascii="Times New Roman" w:hAnsi="Times New Roman" w:cs="Times New Roman"/>
          <w:sz w:val="28"/>
          <w:szCs w:val="28"/>
        </w:rPr>
        <w:t>МА</w:t>
      </w:r>
      <w:r w:rsidR="00722914">
        <w:rPr>
          <w:rFonts w:ascii="Times New Roman" w:hAnsi="Times New Roman" w:cs="Times New Roman"/>
          <w:sz w:val="28"/>
          <w:szCs w:val="28"/>
        </w:rPr>
        <w:t>О</w:t>
      </w:r>
      <w:r w:rsidR="00722914" w:rsidRPr="001E5C83">
        <w:rPr>
          <w:rFonts w:ascii="Times New Roman" w:hAnsi="Times New Roman" w:cs="Times New Roman"/>
          <w:sz w:val="28"/>
          <w:szCs w:val="28"/>
        </w:rPr>
        <w:t>У «</w:t>
      </w:r>
      <w:r w:rsidR="00722914">
        <w:rPr>
          <w:rFonts w:ascii="Times New Roman" w:hAnsi="Times New Roman" w:cs="Times New Roman"/>
          <w:sz w:val="28"/>
          <w:szCs w:val="28"/>
        </w:rPr>
        <w:t xml:space="preserve">Средняя школа №5 с </w:t>
      </w:r>
      <w:r w:rsidR="00722914">
        <w:rPr>
          <w:rFonts w:ascii="Times New Roman" w:hAnsi="Times New Roman" w:cs="Times New Roman"/>
          <w:sz w:val="28"/>
          <w:szCs w:val="28"/>
        </w:rPr>
        <w:lastRenderedPageBreak/>
        <w:t>углубленным изучением химии и биологии</w:t>
      </w:r>
      <w:r w:rsidR="00722914" w:rsidRPr="001E5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22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одна совместная проверка с  КСП и комитета финансов: комитет по образованию</w:t>
      </w:r>
      <w:r w:rsidR="00722914" w:rsidRPr="00722914">
        <w:rPr>
          <w:rFonts w:ascii="Times New Roman" w:hAnsi="Times New Roman" w:cs="Times New Roman"/>
          <w:sz w:val="28"/>
          <w:szCs w:val="28"/>
        </w:rPr>
        <w:t xml:space="preserve"> </w:t>
      </w:r>
      <w:r w:rsidR="00722914">
        <w:rPr>
          <w:rFonts w:ascii="Times New Roman" w:hAnsi="Times New Roman" w:cs="Times New Roman"/>
          <w:sz w:val="28"/>
          <w:szCs w:val="28"/>
        </w:rPr>
        <w:t>Администрации Старорусского муниципального района; комитет культуры, физической культуры и спорта Администрации Старорусского муниципального района</w:t>
      </w:r>
      <w:r w:rsidRPr="001E5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D69628" w14:textId="0167026D" w:rsidR="00D752D3" w:rsidRPr="001E5C83" w:rsidRDefault="00D752D3" w:rsidP="001E5C83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5C83"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средств, проверенных в ходе контрольных мероприятий, составил </w:t>
      </w:r>
      <w:r w:rsidR="00BA7D56">
        <w:rPr>
          <w:rFonts w:ascii="Times New Roman" w:eastAsia="Times New Roman" w:hAnsi="Times New Roman" w:cs="Times New Roman"/>
          <w:sz w:val="28"/>
          <w:szCs w:val="28"/>
          <w:lang w:eastAsia="ru-RU"/>
        </w:rPr>
        <w:t>288 680,3</w:t>
      </w: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14:paraId="5D4B5F0F" w14:textId="0213D82E" w:rsidR="00D752D3" w:rsidRPr="001E5C83" w:rsidRDefault="00D752D3" w:rsidP="001E5C83">
      <w:pPr>
        <w:autoSpaceDE w:val="0"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проверенных средств </w:t>
      </w:r>
      <w:r w:rsidR="00BA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A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BA7D5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D56">
        <w:rPr>
          <w:rFonts w:ascii="Times New Roman" w:eastAsia="Times New Roman" w:hAnsi="Times New Roman" w:cs="Times New Roman"/>
          <w:sz w:val="28"/>
          <w:szCs w:val="28"/>
          <w:lang w:eastAsia="ru-RU"/>
        </w:rPr>
        <w:t>267</w:t>
      </w: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D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F8ABD2F" w14:textId="338E5A96" w:rsidR="00D752D3" w:rsidRPr="001E5C83" w:rsidRDefault="00D752D3" w:rsidP="001E5C83">
      <w:pPr>
        <w:autoSpaceDE w:val="0"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проверенных планируемых закупок – </w:t>
      </w:r>
      <w:r w:rsidR="00BA7D56">
        <w:rPr>
          <w:rFonts w:ascii="Times New Roman" w:eastAsia="Times New Roman" w:hAnsi="Times New Roman" w:cs="Times New Roman"/>
          <w:sz w:val="28"/>
          <w:szCs w:val="28"/>
          <w:lang w:eastAsia="ru-RU"/>
        </w:rPr>
        <w:t>228,9</w:t>
      </w: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ECB1B47" w14:textId="77777777" w:rsidR="00AA0202" w:rsidRDefault="00D752D3" w:rsidP="001E5C8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C83">
        <w:rPr>
          <w:rFonts w:ascii="Times New Roman" w:eastAsia="Calibri" w:hAnsi="Times New Roman" w:cs="Times New Roman"/>
          <w:sz w:val="28"/>
          <w:szCs w:val="28"/>
        </w:rPr>
        <w:t xml:space="preserve">          По результатам проведения контрольных мероприятий </w:t>
      </w:r>
      <w:r w:rsidR="00223C98">
        <w:rPr>
          <w:rFonts w:ascii="Times New Roman" w:eastAsia="Calibri" w:hAnsi="Times New Roman" w:cs="Times New Roman"/>
          <w:sz w:val="28"/>
          <w:szCs w:val="28"/>
        </w:rPr>
        <w:t xml:space="preserve">выявлено нарушений при осуществлении внутреннего государственного </w:t>
      </w:r>
      <w:r w:rsidR="00AA0202">
        <w:rPr>
          <w:rFonts w:ascii="Times New Roman" w:eastAsia="Calibri" w:hAnsi="Times New Roman" w:cs="Times New Roman"/>
          <w:sz w:val="28"/>
          <w:szCs w:val="28"/>
        </w:rPr>
        <w:t xml:space="preserve">(муниципального) финансового контроля на сумму 507,6 тыс. руб. </w:t>
      </w:r>
    </w:p>
    <w:p w14:paraId="0B53E240" w14:textId="2C1B5BE3" w:rsidR="00AA0202" w:rsidRDefault="00AA0202" w:rsidP="001E5C8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Направле</w:t>
      </w:r>
      <w:r w:rsidR="00D752D3" w:rsidRPr="001E5C83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752D3" w:rsidRPr="001E5C83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eastAsia="Calibri" w:hAnsi="Times New Roman" w:cs="Times New Roman"/>
          <w:sz w:val="28"/>
          <w:szCs w:val="28"/>
        </w:rPr>
        <w:t>й руководителям объектов контроля</w:t>
      </w:r>
      <w:r w:rsidR="00D752D3" w:rsidRPr="001E5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="00D752D3" w:rsidRPr="001E5C83">
        <w:rPr>
          <w:rFonts w:ascii="Times New Roman" w:eastAsia="Calibri" w:hAnsi="Times New Roman" w:cs="Times New Roman"/>
          <w:sz w:val="28"/>
          <w:szCs w:val="28"/>
        </w:rPr>
        <w:t xml:space="preserve"> устранени</w:t>
      </w:r>
      <w:r>
        <w:rPr>
          <w:rFonts w:ascii="Times New Roman" w:eastAsia="Calibri" w:hAnsi="Times New Roman" w:cs="Times New Roman"/>
          <w:sz w:val="28"/>
          <w:szCs w:val="28"/>
        </w:rPr>
        <w:t>я выявленных</w:t>
      </w:r>
      <w:r w:rsidR="00D752D3" w:rsidRPr="001E5C83">
        <w:rPr>
          <w:rFonts w:ascii="Times New Roman" w:eastAsia="Calibri" w:hAnsi="Times New Roman" w:cs="Times New Roman"/>
          <w:sz w:val="28"/>
          <w:szCs w:val="28"/>
        </w:rPr>
        <w:t xml:space="preserve"> нарушений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недостатков, а также причин и условий, повлекших нарушения</w:t>
      </w:r>
      <w:r w:rsidR="00D752D3" w:rsidRPr="001E5C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017AFA" w14:textId="19951F70" w:rsidR="00D752D3" w:rsidRPr="001E5C83" w:rsidRDefault="00D752D3" w:rsidP="00AA0202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202">
        <w:rPr>
          <w:rFonts w:ascii="Times New Roman" w:eastAsia="Calibri" w:hAnsi="Times New Roman" w:cs="Times New Roman"/>
          <w:sz w:val="28"/>
          <w:szCs w:val="28"/>
        </w:rPr>
        <w:tab/>
        <w:t xml:space="preserve">Представления исполнены и сняты с контроля. </w:t>
      </w:r>
      <w:r w:rsidRPr="001E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нарушениям штрафы не начислялись.</w:t>
      </w:r>
    </w:p>
    <w:p w14:paraId="7ED7A20E" w14:textId="3487880B" w:rsidR="00D752D3" w:rsidRPr="001E5C83" w:rsidRDefault="00AA0202" w:rsidP="001E5C8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0455570"/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752D3" w:rsidRPr="001E5C83">
        <w:rPr>
          <w:rFonts w:ascii="Times New Roman" w:eastAsia="Calibri" w:hAnsi="Times New Roman" w:cs="Times New Roman"/>
          <w:sz w:val="28"/>
          <w:szCs w:val="28"/>
        </w:rPr>
        <w:t xml:space="preserve">Материалы проверок правоохранительным органам, органам прокуратуры и иным государственным (муниципальным) органам представлены по итогам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752D3" w:rsidRPr="001E5C83"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752D3" w:rsidRPr="001E5C83">
        <w:rPr>
          <w:rFonts w:ascii="Times New Roman" w:eastAsia="Calibri" w:hAnsi="Times New Roman" w:cs="Times New Roman"/>
          <w:sz w:val="28"/>
          <w:szCs w:val="28"/>
        </w:rPr>
        <w:t>к.</w:t>
      </w:r>
    </w:p>
    <w:bookmarkEnd w:id="1"/>
    <w:p w14:paraId="3171001A" w14:textId="77777777" w:rsidR="00D752D3" w:rsidRPr="001E5C83" w:rsidRDefault="00D752D3" w:rsidP="001E5C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1E5C83">
        <w:rPr>
          <w:rFonts w:ascii="Times New Roman" w:eastAsia="Calibri" w:hAnsi="Times New Roman" w:cs="Times New Roman"/>
          <w:sz w:val="28"/>
          <w:szCs w:val="28"/>
        </w:rPr>
        <w:t xml:space="preserve">          Кроме того, специалистами комитета финансов на постоянной основе осуществлялся контроль по ч. 5 ст. 99 Федерального закона 44-ФЗ </w:t>
      </w:r>
      <w:r w:rsidRPr="001E5C83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нужд».      </w:t>
      </w:r>
    </w:p>
    <w:p w14:paraId="571DB997" w14:textId="77777777" w:rsidR="00D752D3" w:rsidRPr="001E5C83" w:rsidRDefault="00D752D3" w:rsidP="001E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 (исков) на решения комитета финансов, а также на его действия (бездействия) в рамках осуществления им контрольной деятельности не поступало.</w:t>
      </w:r>
    </w:p>
    <w:p w14:paraId="5627142E" w14:textId="77777777" w:rsidR="001A6FBC" w:rsidRPr="001E5C83" w:rsidRDefault="00492A71" w:rsidP="001E5C83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C8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___________________                                                                 </w:t>
      </w:r>
    </w:p>
    <w:sectPr w:rsidR="001A6FBC" w:rsidRPr="001E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53E"/>
    <w:multiLevelType w:val="hybridMultilevel"/>
    <w:tmpl w:val="3468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751E"/>
    <w:multiLevelType w:val="hybridMultilevel"/>
    <w:tmpl w:val="8530F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41588"/>
    <w:multiLevelType w:val="hybridMultilevel"/>
    <w:tmpl w:val="E0E203EC"/>
    <w:lvl w:ilvl="0" w:tplc="BE347908">
      <w:start w:val="1"/>
      <w:numFmt w:val="decimal"/>
      <w:lvlText w:val="%1)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36E811B0"/>
    <w:multiLevelType w:val="multilevel"/>
    <w:tmpl w:val="F8D6DBD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 w:val="0"/>
      </w:rPr>
    </w:lvl>
  </w:abstractNum>
  <w:abstractNum w:abstractNumId="4" w15:restartNumberingAfterBreak="0">
    <w:nsid w:val="4D753783"/>
    <w:multiLevelType w:val="hybridMultilevel"/>
    <w:tmpl w:val="952C489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396628404">
    <w:abstractNumId w:val="4"/>
  </w:num>
  <w:num w:numId="2" w16cid:durableId="1636832746">
    <w:abstractNumId w:val="1"/>
  </w:num>
  <w:num w:numId="3" w16cid:durableId="466432015">
    <w:abstractNumId w:val="0"/>
  </w:num>
  <w:num w:numId="4" w16cid:durableId="1213157180">
    <w:abstractNumId w:val="3"/>
  </w:num>
  <w:num w:numId="5" w16cid:durableId="1248731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AE"/>
    <w:rsid w:val="000009F2"/>
    <w:rsid w:val="00003951"/>
    <w:rsid w:val="000075BF"/>
    <w:rsid w:val="00016DF3"/>
    <w:rsid w:val="0002027A"/>
    <w:rsid w:val="00020C62"/>
    <w:rsid w:val="0002414D"/>
    <w:rsid w:val="00027361"/>
    <w:rsid w:val="0003106F"/>
    <w:rsid w:val="00033951"/>
    <w:rsid w:val="00036230"/>
    <w:rsid w:val="00037461"/>
    <w:rsid w:val="00047EBF"/>
    <w:rsid w:val="00055B16"/>
    <w:rsid w:val="00074AB1"/>
    <w:rsid w:val="000873AC"/>
    <w:rsid w:val="000955B0"/>
    <w:rsid w:val="000960EB"/>
    <w:rsid w:val="000A6AEB"/>
    <w:rsid w:val="000D3A84"/>
    <w:rsid w:val="000E616E"/>
    <w:rsid w:val="000F072B"/>
    <w:rsid w:val="000F3690"/>
    <w:rsid w:val="000F6C41"/>
    <w:rsid w:val="0010483F"/>
    <w:rsid w:val="00117D5D"/>
    <w:rsid w:val="00125BE9"/>
    <w:rsid w:val="00134A0A"/>
    <w:rsid w:val="00140FC7"/>
    <w:rsid w:val="00143343"/>
    <w:rsid w:val="0017685E"/>
    <w:rsid w:val="001811D2"/>
    <w:rsid w:val="001860D6"/>
    <w:rsid w:val="00194E64"/>
    <w:rsid w:val="001971D5"/>
    <w:rsid w:val="001A6FBC"/>
    <w:rsid w:val="001B596D"/>
    <w:rsid w:val="001C71A6"/>
    <w:rsid w:val="001D77F7"/>
    <w:rsid w:val="001E4189"/>
    <w:rsid w:val="001E45CD"/>
    <w:rsid w:val="001E50C4"/>
    <w:rsid w:val="001E5C83"/>
    <w:rsid w:val="00202534"/>
    <w:rsid w:val="002146CD"/>
    <w:rsid w:val="00223C98"/>
    <w:rsid w:val="00231E6A"/>
    <w:rsid w:val="00232CB9"/>
    <w:rsid w:val="002369E7"/>
    <w:rsid w:val="002409AC"/>
    <w:rsid w:val="0025314F"/>
    <w:rsid w:val="002563C7"/>
    <w:rsid w:val="002648E6"/>
    <w:rsid w:val="002755DC"/>
    <w:rsid w:val="00282AEC"/>
    <w:rsid w:val="00290C96"/>
    <w:rsid w:val="00293644"/>
    <w:rsid w:val="002956BD"/>
    <w:rsid w:val="002B7393"/>
    <w:rsid w:val="002C4D60"/>
    <w:rsid w:val="002D592B"/>
    <w:rsid w:val="002D63E7"/>
    <w:rsid w:val="002D7C1B"/>
    <w:rsid w:val="002D7D24"/>
    <w:rsid w:val="002E2935"/>
    <w:rsid w:val="002E2CEE"/>
    <w:rsid w:val="002F7C80"/>
    <w:rsid w:val="002F7ED8"/>
    <w:rsid w:val="00310405"/>
    <w:rsid w:val="00314273"/>
    <w:rsid w:val="00322958"/>
    <w:rsid w:val="00325937"/>
    <w:rsid w:val="0033517B"/>
    <w:rsid w:val="00340EAE"/>
    <w:rsid w:val="00346D3B"/>
    <w:rsid w:val="0035280A"/>
    <w:rsid w:val="003546E2"/>
    <w:rsid w:val="003722CB"/>
    <w:rsid w:val="00373F10"/>
    <w:rsid w:val="003772E7"/>
    <w:rsid w:val="00377752"/>
    <w:rsid w:val="003917FC"/>
    <w:rsid w:val="003947DC"/>
    <w:rsid w:val="003B29FD"/>
    <w:rsid w:val="003B500D"/>
    <w:rsid w:val="003C6684"/>
    <w:rsid w:val="003D0F33"/>
    <w:rsid w:val="003E5F5A"/>
    <w:rsid w:val="003F7804"/>
    <w:rsid w:val="00413797"/>
    <w:rsid w:val="00413883"/>
    <w:rsid w:val="00415797"/>
    <w:rsid w:val="00415D02"/>
    <w:rsid w:val="0044068C"/>
    <w:rsid w:val="00445325"/>
    <w:rsid w:val="00453AC8"/>
    <w:rsid w:val="004540F7"/>
    <w:rsid w:val="004560E4"/>
    <w:rsid w:val="00470B63"/>
    <w:rsid w:val="00480F78"/>
    <w:rsid w:val="00492A71"/>
    <w:rsid w:val="004C3685"/>
    <w:rsid w:val="004C36DF"/>
    <w:rsid w:val="004C7970"/>
    <w:rsid w:val="004D3D03"/>
    <w:rsid w:val="004E37D7"/>
    <w:rsid w:val="004F3FC4"/>
    <w:rsid w:val="004F3FFC"/>
    <w:rsid w:val="00510F39"/>
    <w:rsid w:val="00521A21"/>
    <w:rsid w:val="00523AC6"/>
    <w:rsid w:val="00525E45"/>
    <w:rsid w:val="00526DC5"/>
    <w:rsid w:val="00527984"/>
    <w:rsid w:val="005304D2"/>
    <w:rsid w:val="0053643C"/>
    <w:rsid w:val="0054659C"/>
    <w:rsid w:val="00556891"/>
    <w:rsid w:val="00564434"/>
    <w:rsid w:val="005649EE"/>
    <w:rsid w:val="00573672"/>
    <w:rsid w:val="00573A61"/>
    <w:rsid w:val="0057441E"/>
    <w:rsid w:val="0057681D"/>
    <w:rsid w:val="00582B34"/>
    <w:rsid w:val="005918DE"/>
    <w:rsid w:val="00597A5F"/>
    <w:rsid w:val="005B41BE"/>
    <w:rsid w:val="005C0A12"/>
    <w:rsid w:val="005C52B3"/>
    <w:rsid w:val="005D1A7A"/>
    <w:rsid w:val="005D3CF7"/>
    <w:rsid w:val="005E506D"/>
    <w:rsid w:val="005E66FB"/>
    <w:rsid w:val="005E7E18"/>
    <w:rsid w:val="005F2B79"/>
    <w:rsid w:val="005F64D3"/>
    <w:rsid w:val="00613E49"/>
    <w:rsid w:val="00617D36"/>
    <w:rsid w:val="0062371C"/>
    <w:rsid w:val="00624736"/>
    <w:rsid w:val="00663B3B"/>
    <w:rsid w:val="00673605"/>
    <w:rsid w:val="00674A43"/>
    <w:rsid w:val="00683011"/>
    <w:rsid w:val="0068572F"/>
    <w:rsid w:val="00697A9C"/>
    <w:rsid w:val="006A2757"/>
    <w:rsid w:val="006A67CA"/>
    <w:rsid w:val="006B17F9"/>
    <w:rsid w:val="006B2A7A"/>
    <w:rsid w:val="006B4F6D"/>
    <w:rsid w:val="006D61CD"/>
    <w:rsid w:val="006E4887"/>
    <w:rsid w:val="006F3C98"/>
    <w:rsid w:val="006F4DEA"/>
    <w:rsid w:val="00705F97"/>
    <w:rsid w:val="00722914"/>
    <w:rsid w:val="00731737"/>
    <w:rsid w:val="00731EB6"/>
    <w:rsid w:val="007441AC"/>
    <w:rsid w:val="00746B70"/>
    <w:rsid w:val="00751A14"/>
    <w:rsid w:val="00756CEA"/>
    <w:rsid w:val="007731E5"/>
    <w:rsid w:val="007745F2"/>
    <w:rsid w:val="007758E1"/>
    <w:rsid w:val="00776B53"/>
    <w:rsid w:val="0078150A"/>
    <w:rsid w:val="00786F1B"/>
    <w:rsid w:val="00797B65"/>
    <w:rsid w:val="007A200B"/>
    <w:rsid w:val="007B433E"/>
    <w:rsid w:val="007B5883"/>
    <w:rsid w:val="007C66EC"/>
    <w:rsid w:val="007D0E08"/>
    <w:rsid w:val="007D41F6"/>
    <w:rsid w:val="007D6A9C"/>
    <w:rsid w:val="007E0A62"/>
    <w:rsid w:val="00801166"/>
    <w:rsid w:val="008044C9"/>
    <w:rsid w:val="00810692"/>
    <w:rsid w:val="0081129A"/>
    <w:rsid w:val="00812C09"/>
    <w:rsid w:val="0083272C"/>
    <w:rsid w:val="00837878"/>
    <w:rsid w:val="0085082C"/>
    <w:rsid w:val="00853054"/>
    <w:rsid w:val="00856B5E"/>
    <w:rsid w:val="0086072D"/>
    <w:rsid w:val="00862C22"/>
    <w:rsid w:val="0087001F"/>
    <w:rsid w:val="00873417"/>
    <w:rsid w:val="00882E52"/>
    <w:rsid w:val="008860C2"/>
    <w:rsid w:val="00897540"/>
    <w:rsid w:val="008A5743"/>
    <w:rsid w:val="008C24F6"/>
    <w:rsid w:val="008C442C"/>
    <w:rsid w:val="008C5F02"/>
    <w:rsid w:val="008D40F4"/>
    <w:rsid w:val="008E02C0"/>
    <w:rsid w:val="008E0983"/>
    <w:rsid w:val="008E3E0B"/>
    <w:rsid w:val="008F5EEB"/>
    <w:rsid w:val="008F7187"/>
    <w:rsid w:val="00904E48"/>
    <w:rsid w:val="009114D2"/>
    <w:rsid w:val="0092152B"/>
    <w:rsid w:val="0092317F"/>
    <w:rsid w:val="009240BE"/>
    <w:rsid w:val="009278C9"/>
    <w:rsid w:val="009352E6"/>
    <w:rsid w:val="009366ED"/>
    <w:rsid w:val="00946872"/>
    <w:rsid w:val="00951CD5"/>
    <w:rsid w:val="00952F38"/>
    <w:rsid w:val="00955C16"/>
    <w:rsid w:val="00963D00"/>
    <w:rsid w:val="00971D90"/>
    <w:rsid w:val="009738DE"/>
    <w:rsid w:val="00974891"/>
    <w:rsid w:val="00985638"/>
    <w:rsid w:val="00987CFB"/>
    <w:rsid w:val="009924A9"/>
    <w:rsid w:val="009959FD"/>
    <w:rsid w:val="009C0BCC"/>
    <w:rsid w:val="009C4618"/>
    <w:rsid w:val="009C7D6A"/>
    <w:rsid w:val="009D76B4"/>
    <w:rsid w:val="009E326C"/>
    <w:rsid w:val="009E4B28"/>
    <w:rsid w:val="009F7E3A"/>
    <w:rsid w:val="00A15CD8"/>
    <w:rsid w:val="00A245FA"/>
    <w:rsid w:val="00A3330C"/>
    <w:rsid w:val="00A33910"/>
    <w:rsid w:val="00A45AEE"/>
    <w:rsid w:val="00A65E01"/>
    <w:rsid w:val="00A65ED7"/>
    <w:rsid w:val="00A76BF7"/>
    <w:rsid w:val="00A77D10"/>
    <w:rsid w:val="00A835D1"/>
    <w:rsid w:val="00A83A4C"/>
    <w:rsid w:val="00A85BC6"/>
    <w:rsid w:val="00A87CBD"/>
    <w:rsid w:val="00A97F31"/>
    <w:rsid w:val="00AA0202"/>
    <w:rsid w:val="00AC3C8D"/>
    <w:rsid w:val="00AC4C9F"/>
    <w:rsid w:val="00AD02D2"/>
    <w:rsid w:val="00AD0D85"/>
    <w:rsid w:val="00AD2896"/>
    <w:rsid w:val="00B00DCF"/>
    <w:rsid w:val="00B05B4B"/>
    <w:rsid w:val="00B06DCC"/>
    <w:rsid w:val="00B13628"/>
    <w:rsid w:val="00B2023B"/>
    <w:rsid w:val="00B44511"/>
    <w:rsid w:val="00B6448F"/>
    <w:rsid w:val="00B73212"/>
    <w:rsid w:val="00B82ED7"/>
    <w:rsid w:val="00B84FA5"/>
    <w:rsid w:val="00B91D97"/>
    <w:rsid w:val="00B92035"/>
    <w:rsid w:val="00BA153D"/>
    <w:rsid w:val="00BA1EB8"/>
    <w:rsid w:val="00BA2BF2"/>
    <w:rsid w:val="00BA7D56"/>
    <w:rsid w:val="00BB1877"/>
    <w:rsid w:val="00BC3D41"/>
    <w:rsid w:val="00BC42A4"/>
    <w:rsid w:val="00BD0D4F"/>
    <w:rsid w:val="00BD1948"/>
    <w:rsid w:val="00BD51DD"/>
    <w:rsid w:val="00BE3E89"/>
    <w:rsid w:val="00BF318C"/>
    <w:rsid w:val="00BF3BDB"/>
    <w:rsid w:val="00BF3FBE"/>
    <w:rsid w:val="00BF492D"/>
    <w:rsid w:val="00C03948"/>
    <w:rsid w:val="00C04BB8"/>
    <w:rsid w:val="00C06DDE"/>
    <w:rsid w:val="00C134F9"/>
    <w:rsid w:val="00C2489A"/>
    <w:rsid w:val="00C27F0A"/>
    <w:rsid w:val="00C353A7"/>
    <w:rsid w:val="00C35E41"/>
    <w:rsid w:val="00C44ADA"/>
    <w:rsid w:val="00C52FCA"/>
    <w:rsid w:val="00C5524B"/>
    <w:rsid w:val="00C642DC"/>
    <w:rsid w:val="00C725E6"/>
    <w:rsid w:val="00C820CC"/>
    <w:rsid w:val="00C9139D"/>
    <w:rsid w:val="00C93670"/>
    <w:rsid w:val="00C97366"/>
    <w:rsid w:val="00CA457F"/>
    <w:rsid w:val="00CA7C23"/>
    <w:rsid w:val="00CB1BE9"/>
    <w:rsid w:val="00CB1EF0"/>
    <w:rsid w:val="00CB23BF"/>
    <w:rsid w:val="00CC7F92"/>
    <w:rsid w:val="00CD2C56"/>
    <w:rsid w:val="00CD2CDC"/>
    <w:rsid w:val="00CE13BB"/>
    <w:rsid w:val="00CE5936"/>
    <w:rsid w:val="00CE7D14"/>
    <w:rsid w:val="00CF2BF1"/>
    <w:rsid w:val="00D10C7C"/>
    <w:rsid w:val="00D11CC4"/>
    <w:rsid w:val="00D15401"/>
    <w:rsid w:val="00D20D41"/>
    <w:rsid w:val="00D27646"/>
    <w:rsid w:val="00D46A85"/>
    <w:rsid w:val="00D600C7"/>
    <w:rsid w:val="00D630AC"/>
    <w:rsid w:val="00D66237"/>
    <w:rsid w:val="00D752D3"/>
    <w:rsid w:val="00D81D19"/>
    <w:rsid w:val="00D8386F"/>
    <w:rsid w:val="00D84207"/>
    <w:rsid w:val="00D93A76"/>
    <w:rsid w:val="00D93EEB"/>
    <w:rsid w:val="00D94A3E"/>
    <w:rsid w:val="00DA2C72"/>
    <w:rsid w:val="00DB00A7"/>
    <w:rsid w:val="00DB0CF4"/>
    <w:rsid w:val="00DC2AC0"/>
    <w:rsid w:val="00DC5931"/>
    <w:rsid w:val="00DC6A66"/>
    <w:rsid w:val="00DD6B6F"/>
    <w:rsid w:val="00DE6DAF"/>
    <w:rsid w:val="00DF31D4"/>
    <w:rsid w:val="00DF3A1E"/>
    <w:rsid w:val="00DF5306"/>
    <w:rsid w:val="00E20FDD"/>
    <w:rsid w:val="00E30769"/>
    <w:rsid w:val="00E31C79"/>
    <w:rsid w:val="00E326B1"/>
    <w:rsid w:val="00E57C7D"/>
    <w:rsid w:val="00E77564"/>
    <w:rsid w:val="00E77970"/>
    <w:rsid w:val="00E97382"/>
    <w:rsid w:val="00EA0B9C"/>
    <w:rsid w:val="00EC1A32"/>
    <w:rsid w:val="00EC39E1"/>
    <w:rsid w:val="00EC6430"/>
    <w:rsid w:val="00ED3F9F"/>
    <w:rsid w:val="00EE19B2"/>
    <w:rsid w:val="00EE66AC"/>
    <w:rsid w:val="00EF08D9"/>
    <w:rsid w:val="00F026AE"/>
    <w:rsid w:val="00F04C38"/>
    <w:rsid w:val="00F0696D"/>
    <w:rsid w:val="00F07AA8"/>
    <w:rsid w:val="00F1321D"/>
    <w:rsid w:val="00F14177"/>
    <w:rsid w:val="00F20EB1"/>
    <w:rsid w:val="00F27D88"/>
    <w:rsid w:val="00F602E2"/>
    <w:rsid w:val="00F8593B"/>
    <w:rsid w:val="00FA5A7C"/>
    <w:rsid w:val="00FB33DE"/>
    <w:rsid w:val="00FD6335"/>
    <w:rsid w:val="00FE1200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E5E9"/>
  <w15:docId w15:val="{25F5FF9B-E129-4700-A306-DA7B44B7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F530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70B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70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nhideWhenUsed/>
    <w:rsid w:val="00470B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470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nhideWhenUsed/>
    <w:rsid w:val="00470B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470B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470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D15401"/>
    <w:rPr>
      <w:b/>
      <w:bCs/>
    </w:rPr>
  </w:style>
  <w:style w:type="paragraph" w:styleId="a7">
    <w:name w:val="List Paragraph"/>
    <w:basedOn w:val="a"/>
    <w:uiPriority w:val="99"/>
    <w:qFormat/>
    <w:rsid w:val="001A6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D3D0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D3D03"/>
  </w:style>
  <w:style w:type="paragraph" w:styleId="22">
    <w:name w:val="Body Text First Indent 2"/>
    <w:basedOn w:val="a3"/>
    <w:link w:val="23"/>
    <w:rsid w:val="003772E7"/>
    <w:pPr>
      <w:ind w:firstLine="210"/>
    </w:pPr>
  </w:style>
  <w:style w:type="character" w:customStyle="1" w:styleId="23">
    <w:name w:val="Красная строка 2 Знак"/>
    <w:basedOn w:val="a4"/>
    <w:link w:val="22"/>
    <w:rsid w:val="00377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E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 Style 10"/>
    <w:link w:val="Style9"/>
    <w:uiPriority w:val="99"/>
    <w:locked/>
    <w:rsid w:val="005E66FB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5E66FB"/>
    <w:pPr>
      <w:widowControl w:val="0"/>
      <w:shd w:val="clear" w:color="auto" w:fill="FFFFFF"/>
      <w:spacing w:before="540" w:after="0" w:line="312" w:lineRule="exact"/>
      <w:jc w:val="both"/>
    </w:pPr>
    <w:rPr>
      <w:sz w:val="26"/>
      <w:szCs w:val="26"/>
    </w:rPr>
  </w:style>
  <w:style w:type="paragraph" w:customStyle="1" w:styleId="1">
    <w:name w:val="Заголовок1 нум"/>
    <w:basedOn w:val="a"/>
    <w:uiPriority w:val="99"/>
    <w:rsid w:val="005E66FB"/>
    <w:pPr>
      <w:numPr>
        <w:numId w:val="4"/>
      </w:numPr>
      <w:tabs>
        <w:tab w:val="left" w:pos="993"/>
      </w:tabs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Заголовок2 нум"/>
    <w:basedOn w:val="a"/>
    <w:uiPriority w:val="99"/>
    <w:rsid w:val="005E66FB"/>
    <w:pPr>
      <w:numPr>
        <w:ilvl w:val="1"/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3 нум"/>
    <w:basedOn w:val="a"/>
    <w:uiPriority w:val="99"/>
    <w:rsid w:val="005E66FB"/>
    <w:pPr>
      <w:numPr>
        <w:ilvl w:val="2"/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 нум"/>
    <w:basedOn w:val="a"/>
    <w:uiPriority w:val="99"/>
    <w:rsid w:val="005E66FB"/>
    <w:pPr>
      <w:numPr>
        <w:ilvl w:val="3"/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4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685E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DF53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59"/>
    <w:rsid w:val="001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57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066CF6E4A9BD693AA22B92C5971A3A9703A9D07A13DB02AD2AC05CA516ED5F7FF5A2E80EFCFD8BEA14812860n0d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005B-54F4-4439-8B07-BCDB0F55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3894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26044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Людмила Ильинична</dc:creator>
  <cp:lastModifiedBy>Шманева Елена Геннадьевна</cp:lastModifiedBy>
  <cp:revision>4</cp:revision>
  <cp:lastPrinted>2021-04-06T09:02:00Z</cp:lastPrinted>
  <dcterms:created xsi:type="dcterms:W3CDTF">2024-05-27T08:28:00Z</dcterms:created>
  <dcterms:modified xsi:type="dcterms:W3CDTF">2025-01-16T07:49:00Z</dcterms:modified>
</cp:coreProperties>
</file>