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рассмотрении обращений граждан за 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 квартал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За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I квартал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года в Администрацию Старорусского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муниципального района поступило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163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обращения граждан, в том числе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151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письменное 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устных, это на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обращений меньше, чем за аналогичный период прошлого года.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ходе проведения личных приемов граждан Главой муниципального района и заместителями Главы администрации принято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граждан (з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I квартал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- 15 граждан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). 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SimSun" w:cs="Times New Roman"/>
          <w:color w:val="333333"/>
          <w:sz w:val="28"/>
          <w:szCs w:val="28"/>
          <w:shd w:val="clear" w:color="auto" w:fill="FFFFFF"/>
        </w:rPr>
      </w:pPr>
      <w:r>
        <w:rPr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За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I квартал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отделом контроля Администрации муниципального района рассмотрено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обращения граждан, по результатам которых: дано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ответа, по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4 обращениям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проведены контрольные мероприятия, выдано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1 предостережение физическому лицу.</w:t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направления обращения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>
      <w:pPr>
        <w:pStyle w:val="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Тематика </w:t>
      </w:r>
      <w:r>
        <w:rPr>
          <w:sz w:val="28"/>
          <w:szCs w:val="28"/>
          <w:lang w:val="ru-RU"/>
        </w:rPr>
        <w:t>письменных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обращений граждан в Администрацию Старорусского муниципального района </w:t>
      </w:r>
      <w:r>
        <w:rPr>
          <w:sz w:val="28"/>
          <w:szCs w:val="28"/>
          <w:lang w:val="ru-RU"/>
        </w:rPr>
        <w:t>з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I квартал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года</w:t>
      </w:r>
      <w:r>
        <w:rPr>
          <w:sz w:val="28"/>
          <w:szCs w:val="28"/>
        </w:rPr>
        <w:t xml:space="preserve"> в сравнении с аналогичным периодом  20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года выглядит следующим образом:</w:t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158230" cy="7738745"/>
            <wp:effectExtent l="4445" t="4445" r="952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5"/>
        <w:ind w:firstLine="708"/>
        <w:rPr>
          <w:sz w:val="28"/>
          <w:szCs w:val="28"/>
        </w:rPr>
      </w:pPr>
    </w:p>
    <w:p>
      <w:pPr>
        <w:shd w:val="clear" w:color="auto" w:fill="FFFFFF"/>
        <w:spacing w:after="18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За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I квартал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наиболее актуальными являлись следующие вопросы:  коммунальное хозяйство –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22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ремонт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дорог и безопасность дорожного движения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воинские захоронения 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18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благоустройство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 прочие 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15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земельные 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имущественные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жилищные 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административные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правонарушения - 5 (3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культура и спорт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медицина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социальные 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уличное освещение - 2 (1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  образование и опека - 15 (9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вопросы развития бизнеса - 1 (1%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транспорта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 связь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содержание и отлов животных - 3 (2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 вопросы сельского хозяйства - 1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1%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114300" distR="114300">
            <wp:extent cx="6231255" cy="6403340"/>
            <wp:effectExtent l="4445" t="4445" r="12700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обращений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обращений граждан переадресовано по компетенции,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обращения находятся на рассмотрении, а по остальным в адрес заявителей направлены ответы разъяснительного характера.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1F"/>
    <w:rsid w:val="0001115D"/>
    <w:rsid w:val="000260C0"/>
    <w:rsid w:val="0005205E"/>
    <w:rsid w:val="00076D70"/>
    <w:rsid w:val="000C7F21"/>
    <w:rsid w:val="000D69A1"/>
    <w:rsid w:val="000F1A7C"/>
    <w:rsid w:val="00104793"/>
    <w:rsid w:val="001B7560"/>
    <w:rsid w:val="0024477E"/>
    <w:rsid w:val="00257116"/>
    <w:rsid w:val="002A787D"/>
    <w:rsid w:val="002D3A59"/>
    <w:rsid w:val="0030141F"/>
    <w:rsid w:val="003309CB"/>
    <w:rsid w:val="00350CD4"/>
    <w:rsid w:val="00361B2F"/>
    <w:rsid w:val="003A5508"/>
    <w:rsid w:val="004522BC"/>
    <w:rsid w:val="004A0167"/>
    <w:rsid w:val="004B4D74"/>
    <w:rsid w:val="004D673F"/>
    <w:rsid w:val="004E69E4"/>
    <w:rsid w:val="0050259D"/>
    <w:rsid w:val="0050678B"/>
    <w:rsid w:val="00562499"/>
    <w:rsid w:val="00662903"/>
    <w:rsid w:val="0069149A"/>
    <w:rsid w:val="00742352"/>
    <w:rsid w:val="00801200"/>
    <w:rsid w:val="00825277"/>
    <w:rsid w:val="008A158A"/>
    <w:rsid w:val="008A18F9"/>
    <w:rsid w:val="008C1147"/>
    <w:rsid w:val="009176FE"/>
    <w:rsid w:val="00934419"/>
    <w:rsid w:val="009638C8"/>
    <w:rsid w:val="009742E1"/>
    <w:rsid w:val="009A1633"/>
    <w:rsid w:val="009A3C71"/>
    <w:rsid w:val="009E453A"/>
    <w:rsid w:val="00A61EA3"/>
    <w:rsid w:val="00A93B4A"/>
    <w:rsid w:val="00B205FD"/>
    <w:rsid w:val="00B248AC"/>
    <w:rsid w:val="00B676E5"/>
    <w:rsid w:val="00B72C16"/>
    <w:rsid w:val="00B83712"/>
    <w:rsid w:val="00B86870"/>
    <w:rsid w:val="00BE1E28"/>
    <w:rsid w:val="00C2066F"/>
    <w:rsid w:val="00C35378"/>
    <w:rsid w:val="00C557F4"/>
    <w:rsid w:val="00C61D72"/>
    <w:rsid w:val="00D50C7A"/>
    <w:rsid w:val="00DD4198"/>
    <w:rsid w:val="00DF75C2"/>
    <w:rsid w:val="00E67914"/>
    <w:rsid w:val="00E90F00"/>
    <w:rsid w:val="00ED0C2F"/>
    <w:rsid w:val="00EF33C0"/>
    <w:rsid w:val="00F72F5C"/>
    <w:rsid w:val="00FB2051"/>
    <w:rsid w:val="01A75513"/>
    <w:rsid w:val="02481AC5"/>
    <w:rsid w:val="050D6EAC"/>
    <w:rsid w:val="0D7210F4"/>
    <w:rsid w:val="0FC60A98"/>
    <w:rsid w:val="109540CB"/>
    <w:rsid w:val="12B344EB"/>
    <w:rsid w:val="1613017E"/>
    <w:rsid w:val="170205FB"/>
    <w:rsid w:val="18784FFF"/>
    <w:rsid w:val="1A2F112B"/>
    <w:rsid w:val="1B3B66A3"/>
    <w:rsid w:val="1BD85A44"/>
    <w:rsid w:val="1EA50810"/>
    <w:rsid w:val="1EDE576F"/>
    <w:rsid w:val="1F0A6987"/>
    <w:rsid w:val="21CB6673"/>
    <w:rsid w:val="2404490B"/>
    <w:rsid w:val="26790C1E"/>
    <w:rsid w:val="2BB06A9C"/>
    <w:rsid w:val="308108D5"/>
    <w:rsid w:val="314F5689"/>
    <w:rsid w:val="33D064FF"/>
    <w:rsid w:val="34A83B5A"/>
    <w:rsid w:val="34C476B5"/>
    <w:rsid w:val="36432463"/>
    <w:rsid w:val="36927263"/>
    <w:rsid w:val="36B4700C"/>
    <w:rsid w:val="385E5661"/>
    <w:rsid w:val="39B13B1D"/>
    <w:rsid w:val="39EA176D"/>
    <w:rsid w:val="3C0F1C18"/>
    <w:rsid w:val="3DB961C7"/>
    <w:rsid w:val="40532709"/>
    <w:rsid w:val="408E00BE"/>
    <w:rsid w:val="41A835F8"/>
    <w:rsid w:val="42BB5CD7"/>
    <w:rsid w:val="44E8259C"/>
    <w:rsid w:val="45277D8F"/>
    <w:rsid w:val="4629441C"/>
    <w:rsid w:val="46390716"/>
    <w:rsid w:val="474E09A7"/>
    <w:rsid w:val="48C1268C"/>
    <w:rsid w:val="4B9857C2"/>
    <w:rsid w:val="4D420873"/>
    <w:rsid w:val="51D33DFE"/>
    <w:rsid w:val="51DE3CE5"/>
    <w:rsid w:val="53DF4523"/>
    <w:rsid w:val="57904605"/>
    <w:rsid w:val="57B16900"/>
    <w:rsid w:val="57D7683B"/>
    <w:rsid w:val="58BE221E"/>
    <w:rsid w:val="5A492B67"/>
    <w:rsid w:val="5C8D3116"/>
    <w:rsid w:val="5D423753"/>
    <w:rsid w:val="5E952418"/>
    <w:rsid w:val="613D7CFC"/>
    <w:rsid w:val="639B7114"/>
    <w:rsid w:val="6540113B"/>
    <w:rsid w:val="677F4C01"/>
    <w:rsid w:val="67EF40E4"/>
    <w:rsid w:val="68776611"/>
    <w:rsid w:val="6C061A6E"/>
    <w:rsid w:val="70614124"/>
    <w:rsid w:val="71F0424B"/>
    <w:rsid w:val="749619EC"/>
    <w:rsid w:val="74AE4CBC"/>
    <w:rsid w:val="77C65996"/>
    <w:rsid w:val="785678CC"/>
    <w:rsid w:val="79912E34"/>
    <w:rsid w:val="7AAB4EEE"/>
    <w:rsid w:val="7F0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26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4882317441159"/>
          <c:y val="0.214950980392157"/>
          <c:w val="0.771140615570308"/>
          <c:h val="0.6701960784313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Ряды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1кв.2022</c:v>
                </c:pt>
                <c:pt idx="1">
                  <c:v>1кв. 2021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Ряды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1кв.2022</c:v>
                </c:pt>
                <c:pt idx="1">
                  <c:v>1кв. 2021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151</c:v>
                </c:pt>
                <c:pt idx="1">
                  <c:v>203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1кв.2022</c:v>
                </c:pt>
                <c:pt idx="1">
                  <c:v>1кв. 2021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293056"/>
        <c:axId val="70928256"/>
      </c:barChart>
      <c:catAx>
        <c:axId val="5729305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928256"/>
        <c:crosses val="autoZero"/>
        <c:auto val="1"/>
        <c:lblAlgn val="ctr"/>
        <c:lblOffset val="100"/>
        <c:noMultiLvlLbl val="0"/>
      </c:catAx>
      <c:valAx>
        <c:axId val="709282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29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94555578469788"/>
          <c:y val="0.0198986975397974"/>
          <c:w val="0.920004218074449"/>
          <c:h val="0.7448806078147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22</c:v>
                </c:pt>
                <c:pt idx="1">
                  <c:v>39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10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14</c:v>
                </c:pt>
                <c:pt idx="1">
                  <c:v>40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19</c:v>
                </c:pt>
                <c:pt idx="1">
                  <c:v>33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и имущественные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25</c:v>
                </c:pt>
                <c:pt idx="1">
                  <c:v>10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 и увековечение имен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18</c:v>
                </c:pt>
                <c:pt idx="1">
                  <c:v>37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коронавирус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 и связь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9"/>
          <c:order val="9"/>
          <c:tx>
            <c:strRef>
              <c:f>Sheet1!$L$1</c:f>
              <c:strCache>
                <c:ptCount val="1"/>
                <c:pt idx="0">
                  <c:v>содержание иотлов животных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ser>
          <c:idx val="10"/>
          <c:order val="10"/>
          <c:tx>
            <c:strRef>
              <c:f>Sheet1!$M$1</c:f>
              <c:strCache>
                <c:ptCount val="1"/>
                <c:pt idx="0">
                  <c:v>медицина и 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11"/>
          <c:order val="11"/>
          <c:tx>
            <c:strRef>
              <c:f>Sheet1!$N$1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15</c:v>
                </c:pt>
                <c:pt idx="1">
                  <c:v>9</c:v>
                </c:pt>
              </c:numCache>
            </c:numRef>
          </c:val>
        </c:ser>
        <c:ser>
          <c:idx val="12"/>
          <c:order val="12"/>
          <c:tx>
            <c:strRef>
              <c:f>Sheet1!$O$1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13"/>
          <c:order val="13"/>
          <c:tx>
            <c:strRef>
              <c:f>Sheet1!$Q$1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Sheet1!$Q$2:$Q$3</c:f>
              <c:numCache>
                <c:formatCode>General</c:formatCode>
                <c:ptCount val="2"/>
                <c:pt idx="0">
                  <c:v>15</c:v>
                </c:pt>
                <c:pt idx="1">
                  <c:v>18</c:v>
                </c:pt>
              </c:numCache>
            </c:numRef>
          </c:val>
        </c:ser>
        <c:ser>
          <c:idx val="15"/>
          <c:order val="14"/>
          <c:tx>
            <c:strRef>
              <c:f>Sheet1!$K$1</c:f>
              <c:strCache>
                <c:ptCount val="1"/>
                <c:pt idx="0">
                  <c:v>уличное освещение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6"/>
          <c:order val="15"/>
          <c:tx>
            <c:strRef>
              <c:f>Sheet1!$R$1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7"/>
          <c:order val="16"/>
          <c:tx>
            <c:strRef>
              <c:f>Sheet1!$P$1</c:f>
              <c:strCache>
                <c:ptCount val="1"/>
                <c:pt idx="0">
                  <c:v>вопросы развития бизнеса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8"/>
          <c:order val="17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кв. 2022</c:v>
                </c:pt>
                <c:pt idx="1">
                  <c:v>1 кв. 2021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8665216"/>
        <c:axId val="78666752"/>
      </c:barChart>
      <c:catAx>
        <c:axId val="786652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6752"/>
        <c:crosses val="autoZero"/>
        <c:auto val="1"/>
        <c:lblAlgn val="ctr"/>
        <c:lblOffset val="100"/>
        <c:noMultiLvlLbl val="0"/>
      </c:catAx>
      <c:valAx>
        <c:axId val="7866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7"/>
        <c:delete val="1"/>
      </c:legendEntry>
      <c:layout>
        <c:manualLayout>
          <c:xMode val="edge"/>
          <c:yMode val="edge"/>
          <c:x val="0.0653743039802021"/>
          <c:y val="0.805188367481824"/>
          <c:w val="0.876160032996494"/>
          <c:h val="0.19233311302048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в </a:t>
            </a:r>
            <a:r>
              <a:rPr lang="en-US" sz="1400"/>
              <a:t>I</a:t>
            </a:r>
            <a:r>
              <a:rPr altLang="en-US" sz="1400"/>
              <a:t> </a:t>
            </a:r>
            <a:r>
              <a:rPr sz="1400"/>
              <a:t>квартале </a:t>
            </a:r>
            <a:r>
              <a:rPr lang="ru-RU" sz="1400"/>
              <a:t>2022 года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</c:rich>
      </c:tx>
      <c:layout>
        <c:manualLayout>
          <c:xMode val="edge"/>
          <c:yMode val="edge"/>
          <c:x val="0.21109752369306"/>
          <c:y val="0.0029750099166997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23282871031574"/>
                  <c:y val="0.034470624956396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439983298309005"/>
                  <c:y val="-0.056222847444858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04160867931818"/>
                  <c:y val="-0.11395255977113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219280674921469"/>
                  <c:y val="-0.10087049373150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15706377163404"/>
                  <c:y val="-0.02914339716360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152260517954404"/>
                  <c:y val="0.0026404104939286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269629002648026"/>
                  <c:y val="-0.017306061444607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2504840517681"/>
                      <c:h val="0.061186037286791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155968866415077"/>
                  <c:y val="-0.072755966859917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860083562621"/>
                      <c:h val="0.0600952003173344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0.0335342609566063"/>
                  <c:y val="-0.00079035415023941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231909985324139"/>
                  <c:y val="0.054628862909649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913791698043218"/>
                  <c:y val="0.04806615390498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119517573436578"/>
                  <c:y val="-0.00078831315568798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0.157220685597526"/>
                  <c:y val="-0.019009744122413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0.175685315397941"/>
                  <c:y val="-0.068874839106606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0.0782635279730967"/>
                  <c:y val="-0.072788575961919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0.183328238051564"/>
                  <c:y val="-0.011503371677905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0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6"/>
                <c:pt idx="0">
                  <c:v>благоустройство</c:v>
                </c:pt>
                <c:pt idx="1">
                  <c:v>вопросы коммунального хозяйства</c:v>
                </c:pt>
                <c:pt idx="2">
                  <c:v>медицинские и социальные вопросы</c:v>
                </c:pt>
                <c:pt idx="3">
                  <c:v>воинские захоронения и увековечение имен</c:v>
                </c:pt>
                <c:pt idx="4">
                  <c:v>содержание и отлов животных</c:v>
                </c:pt>
                <c:pt idx="5">
                  <c:v>административные правонарушения</c:v>
                </c:pt>
                <c:pt idx="6">
                  <c:v>земельные и имущественные вопросы</c:v>
                </c:pt>
                <c:pt idx="7">
                  <c:v>образование и опека</c:v>
                </c:pt>
                <c:pt idx="8">
                  <c:v>ремонт дорог и безопасность дорожного движения</c:v>
                </c:pt>
                <c:pt idx="9">
                  <c:v>жилищные вопросы</c:v>
                </c:pt>
                <c:pt idx="10">
                  <c:v>работа транспорта и связь</c:v>
                </c:pt>
                <c:pt idx="11">
                  <c:v>культура и спорт</c:v>
                </c:pt>
                <c:pt idx="12">
                  <c:v>уличное освещение</c:v>
                </c:pt>
                <c:pt idx="13">
                  <c:v>вопросы сельского хозяйства</c:v>
                </c:pt>
                <c:pt idx="14">
                  <c:v>развитие бизнеса</c:v>
                </c:pt>
                <c:pt idx="15">
                  <c:v>прочие 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19</c:v>
                </c:pt>
                <c:pt idx="1">
                  <c:v>22</c:v>
                </c:pt>
                <c:pt idx="2">
                  <c:v>6</c:v>
                </c:pt>
                <c:pt idx="3">
                  <c:v>18</c:v>
                </c:pt>
                <c:pt idx="4">
                  <c:v>3</c:v>
                </c:pt>
                <c:pt idx="5">
                  <c:v>5</c:v>
                </c:pt>
                <c:pt idx="6">
                  <c:v>25</c:v>
                </c:pt>
                <c:pt idx="7">
                  <c:v>15</c:v>
                </c:pt>
                <c:pt idx="8">
                  <c:v>14</c:v>
                </c:pt>
                <c:pt idx="9">
                  <c:v>10</c:v>
                </c:pt>
                <c:pt idx="10">
                  <c:v>2</c:v>
                </c:pt>
                <c:pt idx="11">
                  <c:v>5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655253235503923"/>
          <c:y val="0.780840936136454"/>
          <c:w val="0.865892183837766"/>
          <c:h val="0.21618405394684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463</Words>
  <Characters>2644</Characters>
  <Lines>22</Lines>
  <Paragraphs>6</Paragraphs>
  <TotalTime>30</TotalTime>
  <ScaleCrop>false</ScaleCrop>
  <LinksUpToDate>false</LinksUpToDate>
  <CharactersWithSpaces>3101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2020-04-08T08:44:00Z</dcterms:created>
  <dc:creator>Трипачева Лариса Евстигнеевна</dc:creator>
  <cp:lastModifiedBy>BEA</cp:lastModifiedBy>
  <cp:lastPrinted>2020-07-16T13:42:00Z</cp:lastPrinted>
  <dcterms:modified xsi:type="dcterms:W3CDTF">2022-04-06T15:03:04Z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065B7BCEB5CF4D02B54F0027CEDAAF6A</vt:lpwstr>
  </property>
</Properties>
</file>