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ИЗВЕЩЕНИЕ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на право заключения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договоров аренды</w:t>
      </w:r>
      <w:r>
        <w:rPr>
          <w:rFonts w:hint="default" w:ascii="Times New Roman" w:hAnsi="Times New Roman" w:cs="Times New Roman"/>
          <w:sz w:val="24"/>
          <w:szCs w:val="24"/>
        </w:rPr>
        <w:t xml:space="preserve"> земельных участков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hint="default" w:ascii="Times New Roman" w:hAnsi="Times New Roman" w:cs="Times New Roman"/>
          <w:sz w:val="24"/>
          <w:szCs w:val="24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bCs/>
          <w:sz w:val="24"/>
          <w:szCs w:val="24"/>
        </w:rPr>
        <w:t>-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komstr</w:t>
      </w:r>
      <w:r>
        <w:rPr>
          <w:rFonts w:hint="default" w:ascii="Times New Roman" w:hAnsi="Times New Roman" w:cs="Times New Roman"/>
          <w:bCs/>
          <w:sz w:val="24"/>
          <w:szCs w:val="24"/>
        </w:rPr>
        <w:t>@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.2023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2208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«О проведении аукциона»,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28.09.2023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2210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/>
        </w:rPr>
        <w:t>28.09.2023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№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/>
        </w:rPr>
        <w:t>2209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«О проведении аукциона»,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28.09.2023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2213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, от 28.09.2023 № 2212 «О проведении аукциона», от 13.09.2023 № 2037 «О проведении аукциона», от 27.09.2023 № 2165 «О проведении аукциона», от 27.09.2023 № 2166 «О проведении аукциона», от 28.09.2023 «О проведении аукциона»,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.2023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2207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от 28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.2023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2208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«О проведении аукциона»,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от 28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.2023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211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«О проведении аукциона»,1.</w:t>
      </w:r>
      <w:r>
        <w:rPr>
          <w:rFonts w:hint="default" w:ascii="Times New Roman" w:hAnsi="Times New Roman" w:cs="Times New Roman"/>
          <w:sz w:val="24"/>
          <w:szCs w:val="24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http://torgi.gov.ru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Style w:val="13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Style w:val="13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13"/>
          <w:rFonts w:hint="default" w:ascii="Times New Roman" w:hAnsi="Times New Roman" w:eastAsia="SimSun" w:cs="Times New Roman"/>
          <w:sz w:val="24"/>
          <w:szCs w:val="24"/>
        </w:rPr>
        <w:t>https://admrussa. gosuslugi.ru/</w:t>
      </w:r>
      <w:r>
        <w:rPr>
          <w:rStyle w:val="13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 и на электронной площадке </w:t>
      </w:r>
      <w:r>
        <w:rPr>
          <w:rStyle w:val="13"/>
          <w:rFonts w:hint="default" w:ascii="Times New Roman" w:hAnsi="Times New Roman" w:eastAsia="SimSun" w:cs="Times New Roman"/>
          <w:sz w:val="24"/>
          <w:szCs w:val="24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Аукцион </w:t>
      </w: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4"/>
          <w:szCs w:val="24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, размещенная на сайте </w:t>
      </w:r>
      <w:r>
        <w:rPr>
          <w:rStyle w:val="13"/>
          <w:rFonts w:hint="default" w:ascii="Times New Roman" w:hAnsi="Times New Roman" w:eastAsia="SimSun" w:cs="Times New Roman"/>
          <w:sz w:val="24"/>
          <w:szCs w:val="24"/>
        </w:rPr>
        <w:t>https://www.rts-tender.ru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sz w:val="24"/>
          <w:szCs w:val="24"/>
        </w:rPr>
        <w:t>www.rts-tender.ru</w:t>
      </w:r>
      <w:r>
        <w:rPr>
          <w:rStyle w:val="13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1.5.</w:t>
      </w:r>
      <w:r>
        <w:rPr>
          <w:rFonts w:hint="default" w:ascii="Times New Roman" w:hAnsi="Times New Roman" w:cs="Times New Roman"/>
          <w:color w:val="000000"/>
          <w:spacing w:val="5"/>
          <w:sz w:val="24"/>
          <w:szCs w:val="24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Предмет аукциона: право на заключение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договоров аренды</w:t>
      </w:r>
      <w:r>
        <w:rPr>
          <w:rFonts w:hint="default" w:ascii="Times New Roman" w:hAnsi="Times New Roman" w:cs="Times New Roman"/>
          <w:sz w:val="24"/>
          <w:szCs w:val="24"/>
        </w:rPr>
        <w:t xml:space="preserve"> земельных участков: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городское поселение город Старая Русса, город Старая Русса, ул. Лермонтова, земельный участок 28А.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2578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24:0020102:466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  <w:t>хранение автотранспорта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53:24-6.509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е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53:00-6.436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Информация о точке (точках) присоединения: от водопроводной линии Д 150 мм, чугун по ул. Лермонтова. Необходимость установки водопроводного колодца уточнить при выполнении инженерных изысканий. Предусмотреть вынос из зоны застройки существующей водопроводной линии (бесхозяйной), осуществляющей водоснабжение ОКС, расположенных по адресу: ул. Лермонтова, д. 43, корп. 1, ел. Лермонтова, д. 43 (трассу, точки присоединения определить на стадии инженерных изысканий).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Срок действия настоящих технических условий - три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Пре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варительные технические условия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1.Информация о точке (точках) присоединения: самотечный канализационный трубопровод Д 200 мм, а\ц (материал труб указан условно) по ул. Лермонтова в г. Старая Русса. Присоединение выполнить в существующем канализационном колодце в районе здания, расположенного по адресу: ул. Лермонтова, д. 43, с установкой приёмного канализационного колодца (на внутриплощадочных сетях водоотведения).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2.Срок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3.Срок действия настоящих технических условий - три года.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Технические условия № 44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от 06.07.2023 г. подключения (технологического присоединения) объекта капитального строительства к сетям газораспределения: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100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Подключение к сетям теплоснабжения, принадлежащим ООО «ТК Новгородская»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возможно при условии: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предоставления земельного участка для прокладки тепловой сети;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предоставлении проекта теплоснабжения подключаемого объекта с указанием часовой нагрузки системы отопления (для расчета платы для подключения);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заключением договора на подключение объекта;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предоставление документов на земельный участок и подключаемый объект.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10.08.2023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475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exact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221000 руб. 00 коп. (двести двадцать одна тысяча рублей 00 копеек).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exact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6630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(шесть тысяч шестьсот тридцать рублей 00 копеек).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exact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44200 руб. 00 коп. (сорок четыре тысячи двести рублей 00 копеек).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exact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 года 5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Наговское сельское поселение, д. Высокое (Наговское с.п.), земельный участок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17:0000000:4222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  <w:t>сельскохозяйственное использование</w:t>
            </w:r>
          </w:p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Правил землепользования и застройки Наговского сельского поселения Старорусского муниципального района Новгородской области, утвержденными решением Совета депутатов Наговского сельского поселения от  23.11.2012 №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д. Высокое, Наговского сельского поселения.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    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Высокое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504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2500 руб. 00 коп. (две тысячи пятьсот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75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(семьдесят пять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500 руб. 00 коп. (пятьсот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en-US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20 лет.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ЛОТ 3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Наговское сельское поселение, д. Высокое (Наговское с.п.), земельный участок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18424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17:0000000:4219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  <w:t>хранение и переработка сельскохозяйственной продукции</w:t>
            </w:r>
          </w:p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Правил землепользования и застройки Наговского сельского поселения Старорусского муниципального района Новгородской области, утвержденными решением Совета депутатов Наговского сельского поселения от  23.11.2012 №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д. Высокое, Наговского сельского поселения.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Высокое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(Определена по результатам отчета об оценке годовой арендной платы земельного участка от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14.08.2023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505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15000 руб. 00 коп. (пятнадцать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450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(четыреста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3000 руб. 00 коп. (три тысячи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ЛОТ 4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Наговское сельское поселение, д. Гостеж, земельный участок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5371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17:0000000:4220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Животноводство</w:t>
            </w:r>
          </w:p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Правил землепользования и застройки Наговского сельского поселения Старорусского муниципального района Новгородской области, утвержденными решением Совета депутатов Наговского сельского поселения от  23.11.2012 №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д. Гостеж, Наговского сельского поселения.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Гостеж,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507</w:t>
            </w:r>
          </w:p>
        </w:tc>
        <w:tc>
          <w:tcPr>
            <w:tcW w:w="6991" w:type="dxa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5000 руб. 00 коп. (пять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150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(сто пятьдесят рублей 00 копеек)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1000 руб. 00 коп. (одна тысяча рублей 00 копеек)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ЛОТ 5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Наговское сельское поселение, д. Гостеж, земельный участок 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48245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17:0000000:4221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сельскохозяйственное использование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Правил землепользования и застройки Наговского сельского поселения Старорусского муниципального района Новгородской области, утвержденными решением Совета депутатов Наговского сельского поселения от  23.11.2012 №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д. Гостеж, Наговского сельского поселения.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Гостеж,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506</w:t>
            </w:r>
          </w:p>
        </w:tc>
        <w:tc>
          <w:tcPr>
            <w:tcW w:w="6991" w:type="dxa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33000 руб. 00 коп. (тридцать три тысячи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990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(девятьсот девяносто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6600 руб. 00 коп. (шесть тысяч шестьсот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Ивановское сельское поселение, земельный участок 21/15сх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16070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17:0211101:170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  <w:t>для ведения личного подсобного хозяйства на полевых участках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>Правил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землепользования и застройки Ивановского сельского поселения Старорусского муниципального района Новгородской области, утвержденными решением Совета депутатов Ивановского сельского поселения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20.06.2011 №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земли сельскохозяйственного назначения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53:17:00211101, Ивановского сельского поселения.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с-257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07.07.2023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Земельный участок 21/15сх, кадастровый номер 53:17:00211101:170, площадью 16070 кв.м,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10.07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82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Ивановского сельского поселения», отсутствует источник теплоснабжения.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12.07.2023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11728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4017 руб. 50 коп. (четыре тысячи семнадцать рублей 50 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120 руб. 53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(сто двадцать рублей 53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803 руб. 50 коп. (восемьсот три рубля 50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Взвадское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 xml:space="preserve"> сельское поселение, д. Чертицко, ул. Ильменская, земельный участок 60а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17:0060501:312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Согласно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Правил землепользования и застройки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Взвадского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сельского поселения Старорусского муниципального района Новгородской области, утвержденными решением Совета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17.01.2013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№ 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санитарной охраны третьего пояса артезианской скважины участок недр "Мирогощский" в д. Мирогоща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 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1.Информация о точке (точках) присоединения: от водопроводной линии Д 100 мм, ПЭ по ул. Ильменская (приблизительная протяженность - 200 м). Необходимость установки водопроводного колодца уточнить при выполнении инженерных изысканий.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2.Срок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3.Срок действия настоящих технических условий - три года.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Взвадского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Взвад, Взвадского сельского поселения не газифицирован.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509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16000 руб. 00 коп. (шестнадцать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480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(четыреста восемьдесят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3200 руб. 00 коп. (три тысячи двести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20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Взвадское сельское поселение, д. Взвад, ул. Взвадская, земельный участок 7Б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17:0060101:523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  <w:t>хранение автотранспорта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Согласно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Правил землепользования и застройки Взвадского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сельского поселения Старорусского муниципального района Новгородской области, утвержденными решением Совета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депутатов Взвадского сельского поселения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17.01.2013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№ 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1.Информация о точке (точках) присоединения: от водопроводной линии Д 100 мм, ПЭ по ул. Взвадская. Необходимость установки водопроводного колодца уточнить при выполнении инженерных изысканий.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2.Срок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3.Срок действия настоящих технических условий - три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Пре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варительные технические условия на подключение к централизованной системе водоотведения: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Взвадского сельского поселения», отсутствует источник теплоснабжения.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Взвад, Взвадского сельского поселения не газифицирован.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20.07.2023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11729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1673 руб. 91  коп. (одна тысяча шестьсот семьдесят три рубля 91 копейка)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50 руб. 21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(пятьдесят рублей 21 копейка)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334 руб. 78 коп. (триста тридцать четыре рубля 78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1 год 6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Великосельское сельское поселение, д. Зелёная Дубрава,  земельный участок 12лх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17:0030901:162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заготовка древесины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Правил землепользования и застройки Великосельского сельского поселения Старорусского муниципального района Новгородской области, утвержденными решением Совета депутатов Великосельского сельского поселения от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>26.12.2012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 №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д. Зеленая Дубрава, Великосельского сельского поселения.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с-287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населенный пункт д. Зеленая Дубрава, Великосельского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07.08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95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подключение объектов капитального строительства, расположенных на земельном участке к инженерным сетям теплоснабжения, принадлежащим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не предусмотрено «Схемой теплоснабжения Великосельского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508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11000 руб. 00 коп. (одиннадцать тысяч рублей 00 копейка)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330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(триста тридцать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2200 руб. 00 коп. (две тысячи двести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городское поселение город Старая Русса, город Старая Русса, переулок Черепичный , земельный участок 15А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6253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24:0060101:286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  <w:t>Склады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 xml:space="preserve"> 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exac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 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,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роцентной обеспеченности, реестровый номер границы 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53:00-6.459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в зоне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е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53:00-6.436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Информация о точке (точках) присоединения: от водопроводной линии Д 150 мм, чугун по ул. Санкт-Петербургская. Точка подключения - существующий водопроводный колодец Д 1000 мм, ж/б (в районе жилого дома №91, приблизительная протяженность - 240м.). </w:t>
            </w:r>
          </w:p>
          <w:p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Срок действия настоящих технических условий - три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Пре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варительные технические условия на подключение к централизованной системе водоотведения: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538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газораспределения: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50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Подключение к сетям теплоснабжения, принадлежащим ООО «ТК Новгородская»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подключение объектов капитального строительства, расположенных на данном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10.08.2023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476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445000 руб. 00 коп. (четыреста сорок пять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13350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(тринадцать тысяч триста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89000 руб. 00 коп. (восемьдесят девять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 года 9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  <w:t>ЛОТ 11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городское поселение город Старая Русса, город Старая Русса, ул. Латышских Гвардейцев, земельный участок 46В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24:0020104:36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val="ru-RU" w:eastAsia="en-US" w:bidi="en-US"/>
              </w:rPr>
              <w:t>обслуживание автотранспорта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 xml:space="preserve"> 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exac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Земельный участок расположен в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exac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роцентной обеспеченности,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53:00-6.459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exac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Зона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exac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е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53:00-6.436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exac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Предварительные технические условия на подключение к централизованной системе водоснабжения: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Вариант1. </w:t>
            </w:r>
          </w:p>
          <w:p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Информация о точке (точках) присоединения: от водопроводной линии Д 100 мм, чугун по ул. Латышских Гвардейцев. Точка подключения - существующий водопроводный колодец Д 1000 м. (приблизительная протяженность - 360 м.). 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Вариант 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.</w:t>
            </w:r>
          </w:p>
          <w:p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Информация о точке (точках) присоединения: от водопроводной линии Д 100 мм, чугун по ул. Промышленная. Точка подключения - существующий водопроводный колодец Д 1000 м  (приблизительная протяженность - 300 м.). 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3.Срок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3Срок действия настоящих технических условий - три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Пре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варительные технические условия на подключение к централизованной системе водоотведения: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537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газораспределения: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100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Подключение к сетям теплоснабжения, принадлежащим ООО «ТК Новгородская»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подключение объектов капитального строительства, расположенных на данном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11.08.2023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11777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79025 руб. 00 коп. (семьдесят девять тысяч двадцать пять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2370 руб. 75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(две тысячи триста семьдесят рублей75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15805 руб. 00 коп. (пятнадцать тысяч восемьсот пять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 года 5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  <w:t>ЛОТ 12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городское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 xml:space="preserve"> поселение город Старая Русса, город Старая Русса, ул. Профсоюзная, земельный участок 4Г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24:0030132:20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хранение автотранспорта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 xml:space="preserve"> 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Земельный участок расположен в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53:00-6.273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,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53:24-6.509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 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е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53:00-6.436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Предварительные технические условия на подключение к централизованной системе водоснабжения: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Вариант1. </w:t>
            </w:r>
          </w:p>
          <w:p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Информация о точке (точках) присоединения: от водовода Д 200 мм, чугун по ул. Гостинодворская. (в районе нежилого здания № 30). Необходимость установки водопроводного колодца с запорной арматурой на врезке уточнить на этапе изысканий.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2.Срок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3.Срок действия настоящих технических условий - три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Пре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варительные технические условия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Информация о возможной точке присоединения: в самотечный канализационный коллектор по ул. Гостинодворская (в районе нежилого здания № 30) г. Старая Русса.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536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07.08.2023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газораспределения: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Подключение к сетям теплоснабжения, принадлежащим ООО «ТК Новгородская»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 xml:space="preserve">подключение объектов капитального строительства, расположенных на данном земельном участке к инженерным сетям теплоснабжения, принадлежащим ООО «ТК Новгородская»,возможно при условии: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предоставления земельного участка для прокладки тепловой сети;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предоставлении проекта теплоснабжения подключаемого объекта с указанием часовой нагрузки системы отопления (для расчёта платы для подключения);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заключением договора на подключение объекта;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/>
              </w:rPr>
              <w:t>предоставление документов на земельный участок и подключаемый объект.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(Определена по результатам отчета об оценке годовой арендной платы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10.08.2023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477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2400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коп.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(две тысячи четыреста рублей 00 копеек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72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семьдесят два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480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коп.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(четыреста восемьдесят рублей 00 копеек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 год 6 месяцев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3.1.Дата и время начала подачи заявок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– 1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  <w:t xml:space="preserve">4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октября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2023 года с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час. 00 мин.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color w:val="auto"/>
          <w:sz w:val="24"/>
          <w:szCs w:val="24"/>
        </w:rPr>
        <w:t>www.rts-tender.ru</w:t>
      </w:r>
      <w:r>
        <w:rPr>
          <w:rStyle w:val="13"/>
          <w:rFonts w:hint="default" w:ascii="Times New Roman" w:hAnsi="Times New Roman" w:cs="Times New Roman"/>
          <w:b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08 ноября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2023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года в 17 час. 30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ноября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2023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3.4.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Дата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– 1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ноября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2023 года в 10.00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(вр</w:t>
      </w:r>
      <w:r>
        <w:rPr>
          <w:rFonts w:hint="default" w:ascii="Times New Roman" w:hAnsi="Times New Roman" w:cs="Times New Roman"/>
          <w:sz w:val="24"/>
          <w:szCs w:val="24"/>
        </w:rPr>
        <w:t>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3.5.Место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hint="default" w:ascii="Times New Roman" w:hAnsi="Times New Roman" w:cs="Times New Roman"/>
          <w:sz w:val="24"/>
          <w:szCs w:val="24"/>
        </w:rPr>
        <w:t>открытого аукциона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sz w:val="24"/>
          <w:szCs w:val="24"/>
        </w:rPr>
        <w:t>www.rts-tender.ru</w:t>
      </w:r>
      <w:r>
        <w:rPr>
          <w:rStyle w:val="13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.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4.Порядок регистрации на электронной площадке и подачи заявки на участие 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hint="default" w:ascii="Times New Roman" w:hAnsi="Times New Roman" w:cs="Times New Roman"/>
          <w:color w:val="030000"/>
          <w:sz w:val="24"/>
          <w:szCs w:val="24"/>
          <w:lang w:val="ru-RU"/>
        </w:rPr>
        <w:t xml:space="preserve"> (аренды) </w:t>
      </w:r>
      <w:r>
        <w:rPr>
          <w:rFonts w:hint="default" w:ascii="Times New Roman" w:hAnsi="Times New Roman" w:cs="Times New Roman"/>
          <w:color w:val="030000"/>
          <w:sz w:val="24"/>
          <w:szCs w:val="24"/>
        </w:rPr>
        <w:t xml:space="preserve">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ru-RU"/>
        </w:rPr>
        <w:t>8 ноября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года в 17 час. 30 мин.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hint="default"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4"/>
          <w:szCs w:val="24"/>
        </w:rPr>
        <w:t>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5.3.</w:t>
      </w:r>
      <w:r>
        <w:rPr>
          <w:rFonts w:hint="default"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13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6.1.</w:t>
      </w:r>
      <w:r>
        <w:rPr>
          <w:rFonts w:hint="default"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hint="default"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Предложение о цене подается участником в день проведения аукциона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13 ноября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2023 года в 10.00 час.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посредством функц</w:t>
      </w:r>
      <w:r>
        <w:rPr>
          <w:rFonts w:hint="default" w:ascii="Times New Roman" w:hAnsi="Times New Roman" w:eastAsia="Calibri" w:cs="Times New Roman"/>
          <w:sz w:val="24"/>
          <w:szCs w:val="24"/>
        </w:rPr>
        <w:t>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9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6.4.</w:t>
      </w:r>
      <w:r>
        <w:rPr>
          <w:rFonts w:hint="default" w:ascii="Times New Roman" w:hAnsi="Times New Roman" w:cs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hint="default"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7.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11. Порядок отказа от проведения торгов</w:t>
      </w:r>
    </w:p>
    <w:p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sz w:val="24"/>
          <w:szCs w:val="24"/>
        </w:rPr>
        <w:t>www.rts-tender.ru</w:t>
      </w:r>
      <w:r>
        <w:rPr>
          <w:rStyle w:val="13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567" w:right="567" w:bottom="567" w:left="850" w:header="708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BB958"/>
    <w:multiLevelType w:val="singleLevel"/>
    <w:tmpl w:val="9AABB9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81BA2E"/>
    <w:multiLevelType w:val="singleLevel"/>
    <w:tmpl w:val="E381BA2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F1E7894"/>
    <w:multiLevelType w:val="singleLevel"/>
    <w:tmpl w:val="EF1E78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B2E107"/>
    <w:multiLevelType w:val="singleLevel"/>
    <w:tmpl w:val="08B2E1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35D0449"/>
    <w:multiLevelType w:val="singleLevel"/>
    <w:tmpl w:val="635D044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EBE516A"/>
    <w:rsid w:val="0FC96EC2"/>
    <w:rsid w:val="119A3A9C"/>
    <w:rsid w:val="11E16300"/>
    <w:rsid w:val="16EA018D"/>
    <w:rsid w:val="1B014A9E"/>
    <w:rsid w:val="24203BD4"/>
    <w:rsid w:val="25D6235B"/>
    <w:rsid w:val="281B6AD6"/>
    <w:rsid w:val="2EF61058"/>
    <w:rsid w:val="2FC13EB0"/>
    <w:rsid w:val="38D83E74"/>
    <w:rsid w:val="3B4E3CA7"/>
    <w:rsid w:val="3C3D23AF"/>
    <w:rsid w:val="45AB4212"/>
    <w:rsid w:val="47617C6F"/>
    <w:rsid w:val="4AC87380"/>
    <w:rsid w:val="4B0C1603"/>
    <w:rsid w:val="4BC57522"/>
    <w:rsid w:val="5225761B"/>
    <w:rsid w:val="55F41CF4"/>
    <w:rsid w:val="5623495C"/>
    <w:rsid w:val="56F55A2C"/>
    <w:rsid w:val="576E4E94"/>
    <w:rsid w:val="57FA24F9"/>
    <w:rsid w:val="5D1B45BC"/>
    <w:rsid w:val="5D5913E1"/>
    <w:rsid w:val="5E692721"/>
    <w:rsid w:val="603F3432"/>
    <w:rsid w:val="616E16CD"/>
    <w:rsid w:val="639E1468"/>
    <w:rsid w:val="6A7B70CE"/>
    <w:rsid w:val="6B5E18FD"/>
    <w:rsid w:val="6DF27597"/>
    <w:rsid w:val="6EDB4A3C"/>
    <w:rsid w:val="73706B2D"/>
    <w:rsid w:val="76284B28"/>
    <w:rsid w:val="7A7628D7"/>
    <w:rsid w:val="7BEF260D"/>
    <w:rsid w:val="7E2D1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7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8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9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styleId="10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12"/>
    <w:qFormat/>
    <w:uiPriority w:val="99"/>
  </w:style>
  <w:style w:type="character" w:customStyle="1" w:styleId="21">
    <w:name w:val="Нижний колонтитул Знак"/>
    <w:basedOn w:val="3"/>
    <w:link w:val="11"/>
    <w:qFormat/>
    <w:uiPriority w:val="99"/>
  </w:style>
  <w:style w:type="character" w:customStyle="1" w:styleId="22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8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9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7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11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2023-10-10T09:03:00Z</cp:lastPrinted>
  <dcterms:modified xsi:type="dcterms:W3CDTF">2023-10-10T09:25:43Z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DEA6E76B7F664DC6A6DDC247EE9612DE</vt:lpwstr>
  </property>
</Properties>
</file>