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40017" w:rsidRDefault="00D40017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FE4B36">
        <w:rPr>
          <w:rFonts w:ascii="Times New Roman" w:hAnsi="Times New Roman"/>
          <w:sz w:val="28"/>
        </w:rPr>
        <w:t>номером 53:24:0000000:6324</w:t>
      </w:r>
      <w:r w:rsidR="00FE4B36">
        <w:rPr>
          <w:rFonts w:ascii="Times New Roman" w:hAnsi="Times New Roman"/>
          <w:color w:val="auto"/>
          <w:sz w:val="28"/>
        </w:rPr>
        <w:t>, площадью 1000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406543">
        <w:rPr>
          <w:rFonts w:ascii="Times New Roman" w:hAnsi="Times New Roman"/>
          <w:color w:val="auto"/>
          <w:sz w:val="28"/>
        </w:rPr>
        <w:t xml:space="preserve"> </w:t>
      </w:r>
      <w:r w:rsidR="00406543" w:rsidRPr="00406543">
        <w:rPr>
          <w:rFonts w:ascii="Times New Roman" w:hAnsi="Times New Roman"/>
          <w:color w:val="auto"/>
          <w:sz w:val="28"/>
        </w:rPr>
        <w:t>Российская Федерация, Новгородская область, Старорусский муниципальный район, городское поселение город Старая Русса, город Старая Русса, Санкт</w:t>
      </w:r>
      <w:r w:rsidR="00406543">
        <w:rPr>
          <w:rFonts w:ascii="Times New Roman" w:hAnsi="Times New Roman"/>
          <w:color w:val="auto"/>
          <w:sz w:val="28"/>
        </w:rPr>
        <w:t>-Петербургская ул., з/у 135,</w:t>
      </w:r>
      <w:r w:rsidRPr="000304F0">
        <w:rPr>
          <w:rFonts w:ascii="Times New Roman" w:hAnsi="Times New Roman"/>
          <w:color w:val="auto"/>
          <w:sz w:val="28"/>
        </w:rPr>
        <w:t xml:space="preserve"> вид разрешенного использования: для</w:t>
      </w:r>
      <w:r w:rsidR="00406543"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406543" w:rsidRDefault="00406543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406543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53:24:0010114:118</w:t>
      </w:r>
      <w:r w:rsidRPr="00406543">
        <w:rPr>
          <w:rFonts w:ascii="Times New Roman" w:hAnsi="Times New Roman"/>
          <w:color w:val="auto"/>
          <w:sz w:val="28"/>
        </w:rPr>
        <w:t>, площадью 1000 кв.м., расположенный по адресу: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406543">
        <w:rPr>
          <w:rFonts w:ascii="Times New Roman" w:hAnsi="Times New Roman"/>
          <w:color w:val="auto"/>
          <w:sz w:val="28"/>
        </w:rPr>
        <w:t>Российская Федерация, Новгородская область, Старорусский муниципальный район, городское поселение город Старая Русса, город Старая Русса, Санкт-Петербургская ул., з/у</w:t>
      </w:r>
      <w:r>
        <w:rPr>
          <w:rFonts w:ascii="Times New Roman" w:hAnsi="Times New Roman"/>
          <w:color w:val="auto"/>
          <w:sz w:val="28"/>
        </w:rPr>
        <w:t xml:space="preserve"> 111В</w:t>
      </w:r>
      <w:r w:rsidRPr="00406543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406543" w:rsidRDefault="00406543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406543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53:17:0220101:779, площадью 15</w:t>
      </w:r>
      <w:r w:rsidRPr="00406543">
        <w:rPr>
          <w:rFonts w:ascii="Times New Roman" w:hAnsi="Times New Roman"/>
          <w:color w:val="auto"/>
          <w:sz w:val="28"/>
        </w:rPr>
        <w:t xml:space="preserve">00 кв.м., расположенный по адресу: Российская Федерация, Новгородская область, Старорусский муниципальный район, </w:t>
      </w:r>
      <w:r>
        <w:rPr>
          <w:rFonts w:ascii="Times New Roman" w:hAnsi="Times New Roman"/>
          <w:color w:val="auto"/>
          <w:sz w:val="28"/>
        </w:rPr>
        <w:t xml:space="preserve">Новосельское сельское </w:t>
      </w:r>
      <w:r w:rsidRPr="00406543">
        <w:rPr>
          <w:rFonts w:ascii="Times New Roman" w:hAnsi="Times New Roman"/>
          <w:color w:val="auto"/>
          <w:sz w:val="28"/>
        </w:rPr>
        <w:t xml:space="preserve">поселение, </w:t>
      </w:r>
      <w:r>
        <w:rPr>
          <w:rFonts w:ascii="Times New Roman" w:hAnsi="Times New Roman"/>
          <w:color w:val="auto"/>
          <w:sz w:val="28"/>
        </w:rPr>
        <w:t>деревня Большая Козона, улица Рябиновая, земельный участок 51</w:t>
      </w:r>
      <w:r w:rsidRPr="00406543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944043" w:rsidRDefault="00CF7E81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CF7E81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53:24:0030144:412, площадью 10</w:t>
      </w:r>
      <w:r w:rsidRPr="00CF7E81">
        <w:rPr>
          <w:rFonts w:ascii="Times New Roman" w:hAnsi="Times New Roman"/>
          <w:color w:val="auto"/>
          <w:sz w:val="28"/>
        </w:rPr>
        <w:t>00 кв.м., расположенный по адресу: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CF7E81">
        <w:rPr>
          <w:rFonts w:ascii="Times New Roman" w:hAnsi="Times New Roman"/>
          <w:color w:val="auto"/>
          <w:sz w:val="28"/>
        </w:rPr>
        <w:t>Российская Федерация, Новгородская область, Старорусский м.р-н,                  г.п. город Старая Русса, г. Старая Русса, Кашеваровой-Рудневой ул., з/у 9, вид разрешенного использования: для индивидуального жилищного строительства, категория земел</w:t>
      </w:r>
      <w:r>
        <w:rPr>
          <w:rFonts w:ascii="Times New Roman" w:hAnsi="Times New Roman"/>
          <w:color w:val="auto"/>
          <w:sz w:val="28"/>
        </w:rPr>
        <w:t>ь: земли населенных пунктов.</w:t>
      </w:r>
      <w:bookmarkStart w:id="0" w:name="_GoBack"/>
      <w:bookmarkEnd w:id="0"/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 xml:space="preserve">кования данного сообщения </w:t>
      </w:r>
      <w:r w:rsidR="00FE4B36">
        <w:rPr>
          <w:rFonts w:ascii="Times New Roman" w:hAnsi="Times New Roman"/>
          <w:sz w:val="28"/>
          <w:szCs w:val="28"/>
        </w:rPr>
        <w:t>(по 10.05</w:t>
      </w:r>
      <w:r w:rsidR="0074263B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04F0"/>
    <w:rsid w:val="00031F2B"/>
    <w:rsid w:val="00041BCB"/>
    <w:rsid w:val="000B6FFD"/>
    <w:rsid w:val="000C3427"/>
    <w:rsid w:val="000E1084"/>
    <w:rsid w:val="00146B42"/>
    <w:rsid w:val="00164172"/>
    <w:rsid w:val="0018662B"/>
    <w:rsid w:val="001B1FC4"/>
    <w:rsid w:val="0020537D"/>
    <w:rsid w:val="00233298"/>
    <w:rsid w:val="00274451"/>
    <w:rsid w:val="00296BDB"/>
    <w:rsid w:val="002D3436"/>
    <w:rsid w:val="002E3F76"/>
    <w:rsid w:val="002E602E"/>
    <w:rsid w:val="003260A1"/>
    <w:rsid w:val="00341EC6"/>
    <w:rsid w:val="0036121E"/>
    <w:rsid w:val="0038477A"/>
    <w:rsid w:val="003E7830"/>
    <w:rsid w:val="00406543"/>
    <w:rsid w:val="00410E66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712DFB"/>
    <w:rsid w:val="007137D6"/>
    <w:rsid w:val="00723E48"/>
    <w:rsid w:val="0074263B"/>
    <w:rsid w:val="00790E98"/>
    <w:rsid w:val="007F1E38"/>
    <w:rsid w:val="008065F2"/>
    <w:rsid w:val="00807DEF"/>
    <w:rsid w:val="008A2CF3"/>
    <w:rsid w:val="00944043"/>
    <w:rsid w:val="009E6650"/>
    <w:rsid w:val="009E7BDB"/>
    <w:rsid w:val="009E7E47"/>
    <w:rsid w:val="009F33CB"/>
    <w:rsid w:val="00A143B6"/>
    <w:rsid w:val="00A354DC"/>
    <w:rsid w:val="00A36CD7"/>
    <w:rsid w:val="00A37CD3"/>
    <w:rsid w:val="00A47948"/>
    <w:rsid w:val="00A72327"/>
    <w:rsid w:val="00A94606"/>
    <w:rsid w:val="00B00035"/>
    <w:rsid w:val="00B62AF3"/>
    <w:rsid w:val="00B960FE"/>
    <w:rsid w:val="00B964EA"/>
    <w:rsid w:val="00BC12F1"/>
    <w:rsid w:val="00BC72E2"/>
    <w:rsid w:val="00C12D48"/>
    <w:rsid w:val="00C44E20"/>
    <w:rsid w:val="00CC25A3"/>
    <w:rsid w:val="00CC433A"/>
    <w:rsid w:val="00CD0A6B"/>
    <w:rsid w:val="00CD2CF4"/>
    <w:rsid w:val="00CE5920"/>
    <w:rsid w:val="00CF7E81"/>
    <w:rsid w:val="00D03BED"/>
    <w:rsid w:val="00D2136F"/>
    <w:rsid w:val="00D40017"/>
    <w:rsid w:val="00D479A7"/>
    <w:rsid w:val="00D626A0"/>
    <w:rsid w:val="00DD555A"/>
    <w:rsid w:val="00DE5CDE"/>
    <w:rsid w:val="00E716C2"/>
    <w:rsid w:val="00ED596F"/>
    <w:rsid w:val="00EF2875"/>
    <w:rsid w:val="00F37162"/>
    <w:rsid w:val="00F76159"/>
    <w:rsid w:val="00F83550"/>
    <w:rsid w:val="00F922EB"/>
    <w:rsid w:val="00F94AB0"/>
    <w:rsid w:val="00FA1D9C"/>
    <w:rsid w:val="00FE0E65"/>
    <w:rsid w:val="00FE4B36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68</cp:revision>
  <cp:lastPrinted>2024-08-12T06:09:00Z</cp:lastPrinted>
  <dcterms:created xsi:type="dcterms:W3CDTF">2021-12-22T12:32:00Z</dcterms:created>
  <dcterms:modified xsi:type="dcterms:W3CDTF">2025-04-03T13:20:00Z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