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393506">
        <w:rPr>
          <w:rFonts w:ascii="Times New Roman" w:hAnsi="Times New Roman"/>
          <w:sz w:val="28"/>
        </w:rPr>
        <w:t>номером 53:17:0170701:40</w:t>
      </w:r>
      <w:r w:rsidR="00393506">
        <w:rPr>
          <w:rFonts w:ascii="Times New Roman" w:hAnsi="Times New Roman"/>
          <w:color w:val="auto"/>
          <w:sz w:val="28"/>
        </w:rPr>
        <w:t>, площадью 1056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406543">
        <w:rPr>
          <w:rFonts w:ascii="Times New Roman" w:hAnsi="Times New Roman"/>
          <w:color w:val="auto"/>
          <w:sz w:val="28"/>
        </w:rPr>
        <w:t xml:space="preserve"> </w:t>
      </w:r>
      <w:r w:rsidR="00406543" w:rsidRPr="00406543">
        <w:rPr>
          <w:rFonts w:ascii="Times New Roman" w:hAnsi="Times New Roman"/>
          <w:color w:val="auto"/>
          <w:sz w:val="28"/>
        </w:rPr>
        <w:t xml:space="preserve">Российская Федерация, Новгородская область, Старорусский муниципальный район, </w:t>
      </w:r>
      <w:r w:rsidR="00393506">
        <w:rPr>
          <w:rFonts w:ascii="Times New Roman" w:hAnsi="Times New Roman"/>
          <w:color w:val="auto"/>
          <w:sz w:val="28"/>
        </w:rPr>
        <w:t xml:space="preserve">Новосельское сельское поселение, деревня Маврино, земельный участок 2а, </w:t>
      </w:r>
      <w:r w:rsidRPr="000304F0">
        <w:rPr>
          <w:rFonts w:ascii="Times New Roman" w:hAnsi="Times New Roman"/>
          <w:color w:val="auto"/>
          <w:sz w:val="28"/>
        </w:rPr>
        <w:t>вид разрешенного использования: для</w:t>
      </w:r>
      <w:r w:rsidR="00393506">
        <w:rPr>
          <w:rFonts w:ascii="Times New Roman" w:hAnsi="Times New Roman"/>
          <w:color w:val="auto"/>
          <w:sz w:val="28"/>
        </w:rPr>
        <w:t xml:space="preserve"> ведения личного подсобного хозяйства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393506" w:rsidRDefault="00393506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393506">
        <w:rPr>
          <w:rFonts w:ascii="Times New Roman" w:hAnsi="Times New Roman"/>
          <w:color w:val="auto"/>
          <w:sz w:val="28"/>
        </w:rPr>
        <w:t>с када</w:t>
      </w:r>
      <w:r>
        <w:rPr>
          <w:rFonts w:ascii="Times New Roman" w:hAnsi="Times New Roman"/>
          <w:color w:val="auto"/>
          <w:sz w:val="28"/>
        </w:rPr>
        <w:t>стровым номером 53:24:0020142:311, площадью 1331</w:t>
      </w:r>
      <w:r w:rsidRPr="00393506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</w:t>
      </w:r>
      <w:r w:rsidRPr="00393506">
        <w:rPr>
          <w:rFonts w:ascii="Times New Roman" w:hAnsi="Times New Roman"/>
          <w:color w:val="auto"/>
          <w:sz w:val="28"/>
        </w:rPr>
        <w:t>муниципальный район</w:t>
      </w:r>
      <w:r w:rsidRPr="00393506">
        <w:rPr>
          <w:rFonts w:ascii="Times New Roman" w:hAnsi="Times New Roman"/>
          <w:color w:val="auto"/>
          <w:sz w:val="28"/>
        </w:rPr>
        <w:t xml:space="preserve"> Старорусский, </w:t>
      </w:r>
      <w:r>
        <w:rPr>
          <w:rFonts w:ascii="Times New Roman" w:hAnsi="Times New Roman"/>
          <w:color w:val="auto"/>
          <w:sz w:val="28"/>
        </w:rPr>
        <w:t>город Старая Русса, улица Поперечная, земельный участок 160А</w:t>
      </w:r>
      <w:r w:rsidRPr="00393506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393506">
        <w:rPr>
          <w:rFonts w:ascii="Times New Roman" w:hAnsi="Times New Roman"/>
          <w:color w:val="auto"/>
          <w:sz w:val="28"/>
        </w:rPr>
        <w:t>, категория з</w:t>
      </w:r>
      <w:r>
        <w:rPr>
          <w:rFonts w:ascii="Times New Roman" w:hAnsi="Times New Roman"/>
          <w:color w:val="auto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393506">
        <w:rPr>
          <w:rFonts w:ascii="Times New Roman" w:hAnsi="Times New Roman"/>
          <w:sz w:val="28"/>
          <w:szCs w:val="28"/>
        </w:rPr>
        <w:t>(по 24</w:t>
      </w:r>
      <w:r w:rsidR="00FE4B36">
        <w:rPr>
          <w:rFonts w:ascii="Times New Roman" w:hAnsi="Times New Roman"/>
          <w:sz w:val="28"/>
          <w:szCs w:val="28"/>
        </w:rPr>
        <w:t>.05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</w:t>
      </w:r>
      <w:r w:rsidR="00393506">
        <w:rPr>
          <w:rFonts w:ascii="Times New Roman" w:hAnsi="Times New Roman"/>
          <w:sz w:val="28"/>
          <w:szCs w:val="28"/>
        </w:rPr>
        <w:t>дресу: Новгородская область, г.</w:t>
      </w:r>
      <w:r>
        <w:rPr>
          <w:rFonts w:ascii="Times New Roman" w:hAnsi="Times New Roman"/>
          <w:sz w:val="28"/>
          <w:szCs w:val="28"/>
        </w:rPr>
        <w:t>Старая Русс</w:t>
      </w:r>
      <w:r w:rsidR="00393506">
        <w:rPr>
          <w:rFonts w:ascii="Times New Roman" w:hAnsi="Times New Roman"/>
          <w:sz w:val="28"/>
          <w:szCs w:val="28"/>
        </w:rPr>
        <w:t>а, Советская наб., д.</w:t>
      </w:r>
      <w:bookmarkStart w:id="0" w:name="_GoBack"/>
      <w:bookmarkEnd w:id="0"/>
      <w:r w:rsidR="0038477A">
        <w:rPr>
          <w:rFonts w:ascii="Times New Roman" w:hAnsi="Times New Roman"/>
          <w:sz w:val="28"/>
          <w:szCs w:val="28"/>
        </w:rPr>
        <w:t>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04F0"/>
    <w:rsid w:val="00031F2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93506"/>
    <w:rsid w:val="003E7830"/>
    <w:rsid w:val="00406543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44043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AA14CF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CF7E81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F37162"/>
    <w:rsid w:val="00F76159"/>
    <w:rsid w:val="00F83550"/>
    <w:rsid w:val="00F922EB"/>
    <w:rsid w:val="00F94AB0"/>
    <w:rsid w:val="00FA1D9C"/>
    <w:rsid w:val="00FE0E65"/>
    <w:rsid w:val="00FE4B36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3</cp:revision>
  <cp:lastPrinted>2024-08-12T06:09:00Z</cp:lastPrinted>
  <dcterms:created xsi:type="dcterms:W3CDTF">2025-04-21T05:47:00Z</dcterms:created>
  <dcterms:modified xsi:type="dcterms:W3CDTF">2025-04-21T05:54:00Z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