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53:17:0060201:396, площадью 3057</w:t>
      </w:r>
      <w:r w:rsidRPr="00D40017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</w:t>
      </w:r>
      <w:r>
        <w:rPr>
          <w:rFonts w:ascii="Times New Roman" w:hAnsi="Times New Roman"/>
          <w:sz w:val="28"/>
        </w:rPr>
        <w:t>Взвадское сельское поселение, деревня Корпово</w:t>
      </w:r>
      <w:r w:rsidRPr="00D4001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улица Лесная, </w:t>
      </w:r>
      <w:r w:rsidRPr="00D40017">
        <w:rPr>
          <w:rFonts w:ascii="Times New Roman" w:hAnsi="Times New Roman"/>
          <w:sz w:val="28"/>
        </w:rPr>
        <w:t>земельный уч</w:t>
      </w:r>
      <w:r>
        <w:rPr>
          <w:rFonts w:ascii="Times New Roman" w:hAnsi="Times New Roman"/>
          <w:sz w:val="28"/>
        </w:rPr>
        <w:t>асток 8б</w:t>
      </w:r>
      <w:r w:rsidRPr="00D40017">
        <w:rPr>
          <w:rFonts w:ascii="Times New Roman" w:hAnsi="Times New Roman"/>
          <w:sz w:val="28"/>
        </w:rPr>
        <w:t>, вид разрешенного использования: для</w:t>
      </w:r>
      <w:r>
        <w:rPr>
          <w:rFonts w:ascii="Times New Roman" w:hAnsi="Times New Roman"/>
          <w:sz w:val="28"/>
        </w:rPr>
        <w:t xml:space="preserve"> ведения личного подсобного хозяйства</w:t>
      </w:r>
      <w:r w:rsidRPr="00D40017">
        <w:rPr>
          <w:rFonts w:ascii="Times New Roman" w:hAnsi="Times New Roman"/>
          <w:sz w:val="28"/>
        </w:rPr>
        <w:t>, категория земель: земли населенных пунктов;</w:t>
      </w:r>
    </w:p>
    <w:p w:rsidR="000E1084" w:rsidRDefault="00D03BED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03BED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53:17:0110301:329, площадью 1657</w:t>
      </w:r>
      <w:r w:rsidRPr="00D03BED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</w:t>
      </w:r>
      <w:r>
        <w:rPr>
          <w:rFonts w:ascii="Times New Roman" w:hAnsi="Times New Roman"/>
          <w:sz w:val="28"/>
        </w:rPr>
        <w:t>городское поселение город Старая Русса</w:t>
      </w:r>
      <w:r w:rsidRPr="00D03BE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деревня Дубовицы, улица Заречная, земельный участок 13</w:t>
      </w:r>
      <w:r w:rsidRPr="00D03BED">
        <w:rPr>
          <w:rFonts w:ascii="Times New Roman" w:hAnsi="Times New Roman"/>
          <w:sz w:val="28"/>
        </w:rPr>
        <w:t>, вид разрешенного использования: для ведения личного подсобного хозяйства</w:t>
      </w:r>
      <w:r>
        <w:rPr>
          <w:rFonts w:ascii="Times New Roman" w:hAnsi="Times New Roman"/>
          <w:sz w:val="28"/>
        </w:rPr>
        <w:t xml:space="preserve"> (приусадебный земельный участок)</w:t>
      </w:r>
      <w:r w:rsidRPr="00D03BED">
        <w:rPr>
          <w:rFonts w:ascii="Times New Roman" w:hAnsi="Times New Roman"/>
          <w:sz w:val="28"/>
        </w:rPr>
        <w:t>, категория земель: земли населенных пунктов;</w:t>
      </w:r>
    </w:p>
    <w:p w:rsidR="0020537D" w:rsidRDefault="0020537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20537D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53:24:0040113:393, площадью 1015</w:t>
      </w:r>
      <w:r w:rsidRPr="0020537D">
        <w:rPr>
          <w:rFonts w:ascii="Times New Roman" w:hAnsi="Times New Roman"/>
          <w:sz w:val="28"/>
        </w:rPr>
        <w:t xml:space="preserve"> кв.м., расположенный по адресу:</w:t>
      </w:r>
      <w:r w:rsidR="00535625">
        <w:rPr>
          <w:rFonts w:ascii="Times New Roman" w:hAnsi="Times New Roman"/>
          <w:sz w:val="28"/>
        </w:rPr>
        <w:t xml:space="preserve"> </w:t>
      </w:r>
      <w:r w:rsidR="00535625" w:rsidRPr="00535625">
        <w:rPr>
          <w:rFonts w:ascii="Times New Roman" w:hAnsi="Times New Roman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</w:t>
      </w:r>
      <w:r w:rsidR="00535625">
        <w:rPr>
          <w:rFonts w:ascii="Times New Roman" w:hAnsi="Times New Roman"/>
          <w:sz w:val="28"/>
        </w:rPr>
        <w:t xml:space="preserve"> Былинная, земельный участок 26</w:t>
      </w:r>
      <w:r w:rsidRPr="00535625">
        <w:rPr>
          <w:rFonts w:ascii="Times New Roman" w:hAnsi="Times New Roman"/>
          <w:color w:val="auto"/>
          <w:sz w:val="28"/>
        </w:rPr>
        <w:t>,</w:t>
      </w:r>
      <w:r w:rsidRPr="0020537D">
        <w:rPr>
          <w:rFonts w:ascii="Times New Roman" w:hAnsi="Times New Roman"/>
          <w:color w:val="FF0000"/>
          <w:sz w:val="28"/>
        </w:rPr>
        <w:t xml:space="preserve"> </w:t>
      </w:r>
      <w:r w:rsidRPr="00535625">
        <w:rPr>
          <w:rFonts w:ascii="Times New Roman" w:hAnsi="Times New Roman"/>
          <w:color w:val="auto"/>
          <w:sz w:val="28"/>
        </w:rPr>
        <w:t>вид разрешенного использования: для</w:t>
      </w:r>
      <w:r w:rsidR="00535625"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535625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2E602E" w:rsidRDefault="002E602E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2E602E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53:24:0030144:287, площадью 1054</w:t>
      </w:r>
      <w:r w:rsidRPr="002E602E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9E7E47" w:rsidRPr="009E7E47">
        <w:t xml:space="preserve"> </w:t>
      </w:r>
      <w:r w:rsidR="009E7E47" w:rsidRPr="009E7E47">
        <w:rPr>
          <w:rFonts w:ascii="Times New Roman" w:hAnsi="Times New Roman"/>
          <w:color w:val="auto"/>
          <w:sz w:val="28"/>
        </w:rPr>
        <w:t>Российская Федерация, Новгородская обл., Старорусский м.р-н, городское поселение город Старая Русса, город Старая Русса, г.Старая Русса, Берестяная ул., з/у 4</w:t>
      </w:r>
      <w:r w:rsidRPr="002E602E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</w:t>
      </w:r>
      <w:r w:rsidR="00BC12F1">
        <w:rPr>
          <w:rFonts w:ascii="Times New Roman" w:hAnsi="Times New Roman"/>
          <w:color w:val="auto"/>
          <w:sz w:val="28"/>
        </w:rPr>
        <w:t>емель: земли населенных пунктов;</w:t>
      </w:r>
    </w:p>
    <w:p w:rsidR="00BC12F1" w:rsidRDefault="00BC12F1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FE0E65">
        <w:rPr>
          <w:rFonts w:ascii="Times New Roman" w:hAnsi="Times New Roman"/>
          <w:color w:val="auto"/>
          <w:sz w:val="28"/>
        </w:rPr>
        <w:t>с кадастровым номером 53:17:0110301:83, площадью 759 кв.м., расположенный по адресу:</w:t>
      </w:r>
      <w:r w:rsidR="00FE0E65" w:rsidRPr="00FE0E65">
        <w:t xml:space="preserve"> </w:t>
      </w:r>
      <w:r w:rsidR="00FE0E65" w:rsidRPr="00FE0E65">
        <w:rPr>
          <w:rFonts w:ascii="Times New Roman" w:hAnsi="Times New Roman"/>
          <w:color w:val="auto"/>
          <w:sz w:val="28"/>
        </w:rPr>
        <w:t>Российская Федерация, Новгородская область, м.р-н Старорусский, городское поселение город Стар</w:t>
      </w:r>
      <w:r w:rsidR="00A36CD7">
        <w:rPr>
          <w:rFonts w:ascii="Times New Roman" w:hAnsi="Times New Roman"/>
          <w:color w:val="auto"/>
          <w:sz w:val="28"/>
        </w:rPr>
        <w:t>ая Русса, д.Дубовицы, ул.Свободы</w:t>
      </w:r>
      <w:bookmarkStart w:id="0" w:name="_GoBack"/>
      <w:bookmarkEnd w:id="0"/>
      <w:r w:rsidR="00FE0E65" w:rsidRPr="00FE0E65">
        <w:rPr>
          <w:rFonts w:ascii="Times New Roman" w:hAnsi="Times New Roman"/>
          <w:color w:val="auto"/>
          <w:sz w:val="28"/>
        </w:rPr>
        <w:t>, з/у 32А</w:t>
      </w:r>
      <w:r w:rsidRPr="00FE0E65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хозяйства, категория земель: земли населенных пунктов;</w:t>
      </w:r>
    </w:p>
    <w:p w:rsidR="00FE0E65" w:rsidRPr="006925BA" w:rsidRDefault="00FE0E65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FE0E65">
        <w:rPr>
          <w:rFonts w:ascii="Times New Roman" w:hAnsi="Times New Roman"/>
          <w:color w:val="auto"/>
          <w:sz w:val="28"/>
        </w:rPr>
        <w:t>с када</w:t>
      </w:r>
      <w:r>
        <w:rPr>
          <w:rFonts w:ascii="Times New Roman" w:hAnsi="Times New Roman"/>
          <w:color w:val="auto"/>
          <w:sz w:val="28"/>
        </w:rPr>
        <w:t>стровым номером 53:17:0040601:222</w:t>
      </w:r>
      <w:r w:rsidRPr="00FE0E65">
        <w:rPr>
          <w:rFonts w:ascii="Times New Roman" w:hAnsi="Times New Roman"/>
          <w:color w:val="auto"/>
          <w:sz w:val="28"/>
        </w:rPr>
        <w:t xml:space="preserve">, </w:t>
      </w:r>
      <w:r w:rsidR="006925BA" w:rsidRPr="006925BA">
        <w:rPr>
          <w:rFonts w:ascii="Times New Roman" w:hAnsi="Times New Roman"/>
          <w:color w:val="auto"/>
          <w:sz w:val="28"/>
        </w:rPr>
        <w:t>площадью 1345</w:t>
      </w:r>
      <w:r w:rsidRPr="006925BA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</w:t>
      </w:r>
      <w:r w:rsidR="00790E98">
        <w:rPr>
          <w:rFonts w:ascii="Times New Roman" w:hAnsi="Times New Roman"/>
          <w:color w:val="auto"/>
          <w:sz w:val="28"/>
        </w:rPr>
        <w:t xml:space="preserve">бласть, </w:t>
      </w:r>
      <w:r w:rsidRPr="006925BA">
        <w:rPr>
          <w:rFonts w:ascii="Times New Roman" w:hAnsi="Times New Roman"/>
          <w:color w:val="auto"/>
          <w:sz w:val="28"/>
        </w:rPr>
        <w:t>Старорусский</w:t>
      </w:r>
      <w:r w:rsidR="00790E98">
        <w:rPr>
          <w:rFonts w:ascii="Times New Roman" w:hAnsi="Times New Roman"/>
          <w:color w:val="auto"/>
          <w:sz w:val="28"/>
        </w:rPr>
        <w:t xml:space="preserve"> муниципальный район</w:t>
      </w:r>
      <w:r w:rsidRPr="006925BA">
        <w:rPr>
          <w:rFonts w:ascii="Times New Roman" w:hAnsi="Times New Roman"/>
          <w:color w:val="auto"/>
          <w:sz w:val="28"/>
        </w:rPr>
        <w:t xml:space="preserve">, </w:t>
      </w:r>
      <w:r w:rsidR="00790E98">
        <w:rPr>
          <w:rFonts w:ascii="Times New Roman" w:hAnsi="Times New Roman"/>
          <w:color w:val="auto"/>
          <w:sz w:val="28"/>
        </w:rPr>
        <w:t>Наговское сельское поселение, деревня Ужин, земельный участок 12</w:t>
      </w:r>
      <w:r w:rsidRPr="006925BA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</w:t>
      </w:r>
      <w:r w:rsidR="006925BA">
        <w:rPr>
          <w:rFonts w:ascii="Times New Roman" w:hAnsi="Times New Roman"/>
          <w:color w:val="auto"/>
          <w:sz w:val="28"/>
        </w:rPr>
        <w:t xml:space="preserve"> (приусадебный земельный участок)</w:t>
      </w:r>
      <w:r w:rsidRPr="006925BA">
        <w:rPr>
          <w:rFonts w:ascii="Times New Roman" w:hAnsi="Times New Roman"/>
          <w:color w:val="auto"/>
          <w:sz w:val="28"/>
        </w:rPr>
        <w:t>, категория з</w:t>
      </w:r>
      <w:r w:rsidR="006925BA">
        <w:rPr>
          <w:rFonts w:ascii="Times New Roman" w:hAnsi="Times New Roman"/>
          <w:color w:val="auto"/>
          <w:sz w:val="28"/>
        </w:rPr>
        <w:t>емель: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>кования данного сообщения (по 26</w:t>
      </w:r>
      <w:r w:rsidR="0074263B">
        <w:rPr>
          <w:rFonts w:ascii="Times New Roman" w:hAnsi="Times New Roman"/>
          <w:sz w:val="28"/>
          <w:szCs w:val="28"/>
        </w:rPr>
        <w:t>.01.2025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0E1084"/>
    <w:rsid w:val="00146B42"/>
    <w:rsid w:val="00164172"/>
    <w:rsid w:val="001B1FC4"/>
    <w:rsid w:val="0020537D"/>
    <w:rsid w:val="00233298"/>
    <w:rsid w:val="00296BDB"/>
    <w:rsid w:val="002E3F76"/>
    <w:rsid w:val="002E602E"/>
    <w:rsid w:val="003260A1"/>
    <w:rsid w:val="00341EC6"/>
    <w:rsid w:val="0038477A"/>
    <w:rsid w:val="003E7830"/>
    <w:rsid w:val="00410E66"/>
    <w:rsid w:val="0045023B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723E48"/>
    <w:rsid w:val="0074263B"/>
    <w:rsid w:val="00790E98"/>
    <w:rsid w:val="007F1E38"/>
    <w:rsid w:val="008065F2"/>
    <w:rsid w:val="00807DEF"/>
    <w:rsid w:val="009E6650"/>
    <w:rsid w:val="009E7E47"/>
    <w:rsid w:val="009F33CB"/>
    <w:rsid w:val="00A143B6"/>
    <w:rsid w:val="00A354DC"/>
    <w:rsid w:val="00A36CD7"/>
    <w:rsid w:val="00A47948"/>
    <w:rsid w:val="00A72327"/>
    <w:rsid w:val="00A94606"/>
    <w:rsid w:val="00B00035"/>
    <w:rsid w:val="00B62AF3"/>
    <w:rsid w:val="00B964EA"/>
    <w:rsid w:val="00BC12F1"/>
    <w:rsid w:val="00BC72E2"/>
    <w:rsid w:val="00C12D48"/>
    <w:rsid w:val="00C44E20"/>
    <w:rsid w:val="00CC25A3"/>
    <w:rsid w:val="00CD0A6B"/>
    <w:rsid w:val="00CD2CF4"/>
    <w:rsid w:val="00D03BED"/>
    <w:rsid w:val="00D2136F"/>
    <w:rsid w:val="00D40017"/>
    <w:rsid w:val="00D626A0"/>
    <w:rsid w:val="00E716C2"/>
    <w:rsid w:val="00ED596F"/>
    <w:rsid w:val="00EF2875"/>
    <w:rsid w:val="00F83550"/>
    <w:rsid w:val="00F922EB"/>
    <w:rsid w:val="00F94AB0"/>
    <w:rsid w:val="00FA1D9C"/>
    <w:rsid w:val="00FE0E65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46</cp:revision>
  <cp:lastPrinted>2024-08-12T06:09:00Z</cp:lastPrinted>
  <dcterms:created xsi:type="dcterms:W3CDTF">2021-12-22T12:32:00Z</dcterms:created>
  <dcterms:modified xsi:type="dcterms:W3CDTF">2024-12-26T06:05:00Z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