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szCs w:val="24"/>
        </w:rPr>
      </w:pPr>
      <w:r>
        <w:rPr>
          <w:b w:val="0"/>
          <w:bCs/>
          <w:szCs w:val="24"/>
        </w:rPr>
        <w:t xml:space="preserve">ИНФОРМАЦИОННОЕ  ИЗВЕЩЕНИЕ </w:t>
      </w:r>
    </w:p>
    <w:p>
      <w:pPr>
        <w:jc w:val="center"/>
        <w:rPr>
          <w:b w:val="0"/>
          <w:bCs/>
          <w:szCs w:val="24"/>
        </w:rPr>
      </w:pPr>
      <w:r>
        <w:rPr>
          <w:b w:val="0"/>
          <w:bCs/>
          <w:szCs w:val="24"/>
        </w:rPr>
        <w:t>О ВОЗМОЖНОМ  УСТАНОВЛЕНИИ ПУБЛИЧНОГО СЕРВИТУТА</w:t>
      </w:r>
    </w:p>
    <w:p>
      <w:pPr>
        <w:jc w:val="both"/>
        <w:rPr>
          <w:b w:val="0"/>
          <w:bCs/>
          <w:szCs w:val="24"/>
        </w:rPr>
      </w:pP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В соответствии с п. 1 ст. 39.37, п.5 ст. 39.38, ст. ст. 39.39 – 39.42 Земельного кодекса Российской  Федерации Администрация Старорусского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pPr>
        <w:widowControl w:val="0"/>
        <w:tabs>
          <w:tab w:val="left" w:pos="0"/>
        </w:tabs>
        <w:autoSpaceDE w:val="0"/>
        <w:ind w:firstLine="567"/>
        <w:jc w:val="both"/>
        <w:rPr>
          <w:b w:val="0"/>
          <w:bCs/>
          <w:color w:val="000000" w:themeColor="text1"/>
          <w:szCs w:val="24"/>
          <w14:textFill>
            <w14:solidFill>
              <w14:schemeClr w14:val="tx1"/>
            </w14:solidFill>
          </w14:textFill>
        </w:rPr>
      </w:pPr>
      <w:r>
        <w:rPr>
          <w:b w:val="0"/>
          <w:bCs/>
          <w:color w:val="000000" w:themeColor="text1"/>
          <w:szCs w:val="24"/>
          <w14:textFill>
            <w14:solidFill>
              <w14:schemeClr w14:val="tx1"/>
            </w14:solidFill>
          </w14:textFill>
        </w:rPr>
        <w:t>1.</w:t>
      </w:r>
      <w:r>
        <w:rPr>
          <w:bCs/>
          <w:color w:val="000000" w:themeColor="text1"/>
          <w:szCs w:val="24"/>
          <w14:textFill>
            <w14:solidFill>
              <w14:schemeClr w14:val="tx1"/>
            </w14:solidFill>
          </w14:textFill>
        </w:rPr>
        <w:t xml:space="preserve"> «</w:t>
      </w:r>
      <w:r>
        <w:rPr>
          <w:bCs/>
          <w:iCs/>
          <w:color w:val="000000"/>
          <w:szCs w:val="24"/>
        </w:rPr>
        <w:t>СТП-5 «Ивановское» 25кВА»</w:t>
      </w:r>
    </w:p>
    <w:p>
      <w:pPr>
        <w:widowControl w:val="0"/>
        <w:tabs>
          <w:tab w:val="left" w:pos="0"/>
        </w:tabs>
        <w:autoSpaceDE w:val="0"/>
        <w:ind w:firstLine="567"/>
        <w:jc w:val="both"/>
        <w:rPr>
          <w:b w:val="0"/>
          <w:bCs/>
          <w:szCs w:val="24"/>
        </w:rPr>
      </w:pPr>
      <w:r>
        <w:rPr>
          <w:b w:val="0"/>
          <w:bCs/>
          <w:szCs w:val="24"/>
        </w:rPr>
        <w:t xml:space="preserve">Испрашиваемый срок публичного сервитута – 49 лет. </w:t>
      </w:r>
    </w:p>
    <w:p>
      <w:pPr>
        <w:widowControl w:val="0"/>
        <w:tabs>
          <w:tab w:val="left" w:pos="0"/>
        </w:tabs>
        <w:autoSpaceDE w:val="0"/>
        <w:ind w:firstLine="567"/>
        <w:jc w:val="both"/>
        <w:rPr>
          <w:b w:val="0"/>
          <w:bCs/>
          <w:szCs w:val="24"/>
        </w:rPr>
      </w:pPr>
      <w:r>
        <w:rPr>
          <w:b w:val="0"/>
          <w:bCs/>
          <w:szCs w:val="24"/>
        </w:rPr>
        <w:t xml:space="preserve">Испрашиваемая площадь публичного сервитута – </w:t>
      </w:r>
      <w:r>
        <w:rPr>
          <w:szCs w:val="24"/>
        </w:rPr>
        <w:t>21 кв. м.</w:t>
      </w:r>
    </w:p>
    <w:p>
      <w:pPr>
        <w:widowControl w:val="0"/>
        <w:tabs>
          <w:tab w:val="left" w:pos="0"/>
        </w:tabs>
        <w:autoSpaceDE w:val="0"/>
        <w:ind w:firstLine="567"/>
        <w:jc w:val="both"/>
        <w:rPr>
          <w:b w:val="0"/>
          <w:bCs/>
          <w:szCs w:val="24"/>
        </w:rPr>
      </w:pPr>
      <w:r>
        <w:rPr>
          <w:b w:val="0"/>
          <w:bCs/>
          <w:szCs w:val="24"/>
        </w:rPr>
        <w:t xml:space="preserve">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 </w:t>
      </w:r>
    </w:p>
    <w:p>
      <w:pPr>
        <w:widowControl w:val="0"/>
        <w:tabs>
          <w:tab w:val="left" w:pos="0"/>
        </w:tabs>
        <w:autoSpaceDE w:val="0"/>
        <w:ind w:firstLine="567"/>
        <w:jc w:val="both"/>
        <w:rPr>
          <w:b w:val="0"/>
          <w:bCs/>
          <w:szCs w:val="24"/>
        </w:rPr>
      </w:pPr>
      <w:r>
        <w:rPr>
          <w:szCs w:val="24"/>
        </w:rPr>
        <w:t>53:17:0221709:133</w:t>
      </w:r>
      <w:r>
        <w:rPr>
          <w:b w:val="0"/>
          <w:bCs/>
          <w:szCs w:val="24"/>
        </w:rPr>
        <w:t>-</w:t>
      </w:r>
      <w:r>
        <w:rPr>
          <w:b w:val="0"/>
          <w:szCs w:val="24"/>
        </w:rPr>
        <w:t xml:space="preserve"> Новгородская область, р-н Старорусский, СП «Ивановское», з/у 9/14л</w:t>
      </w:r>
    </w:p>
    <w:p>
      <w:pPr>
        <w:pStyle w:val="7"/>
        <w:widowControl w:val="0"/>
        <w:tabs>
          <w:tab w:val="left" w:pos="0"/>
        </w:tabs>
        <w:autoSpaceDE w:val="0"/>
        <w:ind w:left="0" w:firstLine="567"/>
        <w:jc w:val="both"/>
        <w:rPr>
          <w:b w:val="0"/>
          <w:bCs/>
          <w:szCs w:val="24"/>
        </w:rPr>
      </w:pPr>
      <w:r>
        <w:rPr>
          <w:b w:val="0"/>
          <w:bCs/>
          <w:szCs w:val="24"/>
        </w:rPr>
        <w:t>Публичный сервитут устанавливается в отношении земельных участков, расположенных в границах кадастровых кварталов:</w:t>
      </w:r>
    </w:p>
    <w:p>
      <w:pPr>
        <w:widowControl w:val="0"/>
        <w:tabs>
          <w:tab w:val="left" w:pos="0"/>
        </w:tabs>
        <w:autoSpaceDE w:val="0"/>
        <w:jc w:val="both"/>
        <w:rPr>
          <w:b w:val="0"/>
          <w:szCs w:val="24"/>
        </w:rPr>
      </w:pPr>
      <w:r>
        <w:rPr>
          <w:b w:val="0"/>
          <w:bCs/>
          <w:szCs w:val="24"/>
        </w:rPr>
        <w:t xml:space="preserve">Земли кадастрового квартала 53:17:0221709- </w:t>
      </w:r>
      <w:r>
        <w:rPr>
          <w:b w:val="0"/>
          <w:szCs w:val="24"/>
        </w:rPr>
        <w:t>Новгородская область, Старорусский район.</w:t>
      </w:r>
    </w:p>
    <w:p>
      <w:pPr>
        <w:widowControl w:val="0"/>
        <w:tabs>
          <w:tab w:val="left" w:pos="0"/>
        </w:tabs>
        <w:autoSpaceDE w:val="0"/>
        <w:ind w:firstLine="709"/>
        <w:jc w:val="both"/>
        <w:rPr>
          <w:bCs/>
          <w:szCs w:val="24"/>
        </w:rPr>
      </w:pPr>
      <w:r>
        <w:rPr>
          <w:b w:val="0"/>
          <w:bCs/>
          <w:szCs w:val="24"/>
        </w:rPr>
        <w:t xml:space="preserve">Правообладатели земельных участков, в отношении которых испрашивается публичный сервитут, если </w:t>
      </w:r>
      <w:r>
        <w:rPr>
          <w:b w:val="0"/>
          <w:szCs w:val="24"/>
        </w:rP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Старорусского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pPr>
        <w:ind w:firstLine="709"/>
        <w:jc w:val="both"/>
        <w:rPr>
          <w:b w:val="0"/>
          <w:bCs/>
          <w:szCs w:val="24"/>
          <w:highlight w:val="none"/>
        </w:rPr>
      </w:pPr>
      <w:r>
        <w:rPr>
          <w:b w:val="0"/>
          <w:bCs/>
          <w:szCs w:val="24"/>
          <w:highlight w:val="none"/>
        </w:rPr>
        <w:t xml:space="preserve">Заявления можно подавать следующими способами: непосредственно от заявителя в Администрацию </w:t>
      </w:r>
      <w:r>
        <w:rPr>
          <w:b w:val="0"/>
          <w:szCs w:val="24"/>
          <w:highlight w:val="none"/>
        </w:rPr>
        <w:t>Старорусского муниципального</w:t>
      </w:r>
      <w:r>
        <w:rPr>
          <w:b w:val="0"/>
          <w:bCs/>
          <w:szCs w:val="24"/>
          <w:highlight w:val="none"/>
        </w:rPr>
        <w:t xml:space="preserve"> района, по почте, в электронном виде (электронная почта: </w:t>
      </w:r>
      <w:r>
        <w:rPr>
          <w:b w:val="0"/>
          <w:bCs/>
          <w:szCs w:val="24"/>
          <w:highlight w:val="none"/>
          <w:lang w:val="en-US"/>
        </w:rPr>
        <w:t>pochta</w:t>
      </w:r>
      <w:r>
        <w:rPr>
          <w:b w:val="0"/>
          <w:bCs/>
          <w:szCs w:val="24"/>
          <w:highlight w:val="none"/>
        </w:rPr>
        <w:t>@</w:t>
      </w:r>
      <w:r>
        <w:rPr>
          <w:b w:val="0"/>
          <w:bCs/>
          <w:szCs w:val="24"/>
          <w:highlight w:val="none"/>
          <w:lang w:val="en-US"/>
        </w:rPr>
        <w:t>admrussa</w:t>
      </w:r>
      <w:r>
        <w:rPr>
          <w:b w:val="0"/>
          <w:bCs/>
          <w:szCs w:val="24"/>
          <w:highlight w:val="none"/>
        </w:rPr>
        <w:t>.</w:t>
      </w:r>
      <w:r>
        <w:rPr>
          <w:b w:val="0"/>
          <w:bCs/>
          <w:szCs w:val="24"/>
          <w:highlight w:val="none"/>
          <w:lang w:val="en-US"/>
        </w:rPr>
        <w:t>ru</w:t>
      </w:r>
      <w:r>
        <w:rPr>
          <w:b w:val="0"/>
          <w:bCs/>
          <w:szCs w:val="24"/>
          <w:highlight w:val="none"/>
        </w:rPr>
        <w:t>).</w:t>
      </w:r>
    </w:p>
    <w:p>
      <w:pPr>
        <w:ind w:firstLine="708"/>
        <w:jc w:val="both"/>
        <w:rPr>
          <w:b w:val="0"/>
          <w:bCs/>
          <w:szCs w:val="24"/>
          <w:highlight w:val="none"/>
        </w:rPr>
      </w:pPr>
      <w:r>
        <w:rPr>
          <w:b w:val="0"/>
          <w:bCs/>
          <w:szCs w:val="24"/>
          <w:highlight w:val="none"/>
        </w:rPr>
        <w:t xml:space="preserve">Прием письменных заявлений, предложений и возражений граждан и юридических лиц осуществляется по рабочим дням с 8.00 до 12.00 и с 13.00 по 17.00 часов в Администрации </w:t>
      </w:r>
      <w:r>
        <w:rPr>
          <w:b w:val="0"/>
          <w:szCs w:val="24"/>
          <w:highlight w:val="none"/>
        </w:rPr>
        <w:t>Старорусского муниципального</w:t>
      </w:r>
      <w:r>
        <w:rPr>
          <w:b w:val="0"/>
          <w:bCs/>
          <w:szCs w:val="24"/>
          <w:highlight w:val="none"/>
        </w:rPr>
        <w:t xml:space="preserve"> района с 08.09.2021 года по   07.10.2021 года по адресу: 175200, Новгородская область, г. Старая Русса, Советская Набережная, д.1.</w:t>
      </w:r>
    </w:p>
    <w:p>
      <w:pPr>
        <w:ind w:firstLine="708"/>
        <w:jc w:val="both"/>
        <w:rPr>
          <w:b w:val="0"/>
          <w:bCs/>
          <w:szCs w:val="24"/>
          <w:highlight w:val="none"/>
        </w:rPr>
      </w:pPr>
      <w:r>
        <w:rPr>
          <w:b w:val="0"/>
          <w:bCs/>
          <w:szCs w:val="24"/>
          <w:highlight w:val="none"/>
        </w:rPr>
        <w:t xml:space="preserve">Ознакомиться с описанием местоположения границ публичных сервитутов можно по адресу: 175200, Новгородская область, г. Старая Русса, Советская Набережная, д.1, в рабочие дни с 8.00 до 12.00 и с 13.00 по 17.00 час., на официальном сайте муниципального образования «Старорусский муниципальный район» </w:t>
      </w:r>
      <w:r>
        <w:rPr>
          <w:b w:val="0"/>
          <w:bCs/>
          <w:szCs w:val="24"/>
          <w:highlight w:val="none"/>
          <w:lang w:val="en-US"/>
        </w:rPr>
        <w:t>http</w:t>
      </w:r>
      <w:r>
        <w:rPr>
          <w:b w:val="0"/>
          <w:bCs/>
          <w:szCs w:val="24"/>
          <w:highlight w:val="none"/>
        </w:rPr>
        <w:t>://</w:t>
      </w:r>
      <w:r>
        <w:rPr>
          <w:b w:val="0"/>
          <w:bCs/>
          <w:szCs w:val="24"/>
          <w:highlight w:val="none"/>
          <w:lang w:val="en-US"/>
        </w:rPr>
        <w:t>www</w:t>
      </w:r>
      <w:r>
        <w:rPr>
          <w:b w:val="0"/>
          <w:bCs/>
          <w:szCs w:val="24"/>
          <w:highlight w:val="none"/>
        </w:rPr>
        <w:t>.</w:t>
      </w:r>
      <w:r>
        <w:rPr>
          <w:b w:val="0"/>
          <w:bCs/>
          <w:szCs w:val="24"/>
          <w:highlight w:val="none"/>
          <w:lang w:val="en-US"/>
        </w:rPr>
        <w:t>admrussa</w:t>
      </w:r>
      <w:r>
        <w:rPr>
          <w:b w:val="0"/>
          <w:bCs/>
          <w:szCs w:val="24"/>
          <w:highlight w:val="none"/>
        </w:rPr>
        <w:t>.</w:t>
      </w:r>
      <w:r>
        <w:rPr>
          <w:b w:val="0"/>
          <w:bCs/>
          <w:szCs w:val="24"/>
          <w:highlight w:val="none"/>
          <w:lang w:val="en-US"/>
        </w:rPr>
        <w:t>ru</w:t>
      </w:r>
      <w:r>
        <w:rPr>
          <w:b w:val="0"/>
          <w:bCs/>
          <w:szCs w:val="24"/>
          <w:highlight w:val="none"/>
        </w:rPr>
        <w:t xml:space="preserve"> в разделе «Пресс-центр» - Новости. Плата за предоставление документации не взимается.</w:t>
      </w:r>
    </w:p>
    <w:p>
      <w:pPr>
        <w:ind w:firstLine="708"/>
        <w:jc w:val="both"/>
        <w:rPr>
          <w:b w:val="0"/>
          <w:bCs/>
          <w:szCs w:val="24"/>
          <w:highlight w:val="none"/>
        </w:rPr>
      </w:pPr>
      <w:r>
        <w:rPr>
          <w:b w:val="0"/>
          <w:bCs/>
          <w:szCs w:val="24"/>
          <w:highlight w:val="none"/>
        </w:rPr>
        <w:t>Документы территориального планирования муниципального образования «Старорусский муниципальный район» размещены в сети Интернет на официальном сайте муниципального образования «Старорусский муниципальный район» http://www.admrussa.ru в разделе «Документы» → Деятельность →</w:t>
      </w:r>
      <w:r>
        <w:rPr>
          <w:szCs w:val="24"/>
          <w:highlight w:val="none"/>
        </w:rPr>
        <w:t xml:space="preserve"> </w:t>
      </w:r>
      <w:r>
        <w:rPr>
          <w:b w:val="0"/>
          <w:bCs/>
          <w:szCs w:val="24"/>
          <w:highlight w:val="none"/>
        </w:rPr>
        <w:t>Градостроительное зонирование → Документы территориального планирования.</w:t>
      </w:r>
    </w:p>
    <w:p>
      <w:pPr>
        <w:jc w:val="both"/>
        <w:rPr>
          <w:b w:val="0"/>
          <w:bCs/>
          <w:szCs w:val="24"/>
          <w:highlight w:val="none"/>
        </w:rPr>
      </w:pPr>
      <w:r>
        <w:rPr>
          <w:b w:val="0"/>
          <w:bCs/>
          <w:szCs w:val="24"/>
          <w:highlight w:val="none"/>
        </w:rPr>
        <w:t xml:space="preserve">          Схема территориального планирования муниципального образования «Старорусский муниципальный район» Новгородской области утверждена решением Собрания депутатов Старорусского района от 26.12.2012 №314.</w:t>
      </w:r>
    </w:p>
    <w:p>
      <w:pPr>
        <w:jc w:val="both"/>
        <w:rPr>
          <w:bCs/>
          <w:szCs w:val="24"/>
          <w:highlight w:val="none"/>
        </w:rPr>
      </w:pPr>
      <w:r>
        <w:rPr>
          <w:b w:val="0"/>
          <w:bCs/>
          <w:szCs w:val="24"/>
          <w:highlight w:val="none"/>
        </w:rPr>
        <w:t xml:space="preserve">  </w:t>
      </w:r>
    </w:p>
    <w:p>
      <w:pPr>
        <w:widowControl w:val="0"/>
        <w:tabs>
          <w:tab w:val="left" w:pos="0"/>
        </w:tabs>
        <w:autoSpaceDE w:val="0"/>
        <w:ind w:firstLine="709"/>
        <w:jc w:val="both"/>
        <w:rPr>
          <w:b w:val="0"/>
          <w:bCs/>
          <w:szCs w:val="24"/>
          <w:highlight w:val="none"/>
        </w:rPr>
      </w:pPr>
      <w:r>
        <w:rPr>
          <w:szCs w:val="24"/>
          <w:highlight w:val="none"/>
        </w:rPr>
        <w:tab/>
      </w:r>
      <w:r>
        <w:rPr>
          <w:b w:val="0"/>
          <w:bCs/>
          <w:szCs w:val="24"/>
          <w:highlight w:val="none"/>
        </w:rPr>
        <w:t>Справки по тел. 8(81151) 2-15-14</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445D"/>
    <w:rsid w:val="00017492"/>
    <w:rsid w:val="00021448"/>
    <w:rsid w:val="00022922"/>
    <w:rsid w:val="0002406D"/>
    <w:rsid w:val="00025BD6"/>
    <w:rsid w:val="00026686"/>
    <w:rsid w:val="000317A8"/>
    <w:rsid w:val="0003478B"/>
    <w:rsid w:val="000368B4"/>
    <w:rsid w:val="00037CAD"/>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B20E1"/>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4543"/>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30C4"/>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22DA5"/>
    <w:rsid w:val="00530FE4"/>
    <w:rsid w:val="00542A8B"/>
    <w:rsid w:val="00550B96"/>
    <w:rsid w:val="00554956"/>
    <w:rsid w:val="00556BA7"/>
    <w:rsid w:val="00557221"/>
    <w:rsid w:val="005577CB"/>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84A21"/>
    <w:rsid w:val="00794904"/>
    <w:rsid w:val="007A3B38"/>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107A8"/>
    <w:rsid w:val="00A2082C"/>
    <w:rsid w:val="00A241D6"/>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7A0"/>
    <w:rsid w:val="00B569F8"/>
    <w:rsid w:val="00B56AF6"/>
    <w:rsid w:val="00B7495F"/>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5AB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CF55D6"/>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753A0"/>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1331"/>
    <w:rsid w:val="00F76539"/>
    <w:rsid w:val="00F7795A"/>
    <w:rsid w:val="00F86C04"/>
    <w:rsid w:val="00FA0C4B"/>
    <w:rsid w:val="00FA165A"/>
    <w:rsid w:val="00FB2094"/>
    <w:rsid w:val="00FB47C8"/>
    <w:rsid w:val="00FC72C9"/>
    <w:rsid w:val="00FD072B"/>
    <w:rsid w:val="00FD44DC"/>
    <w:rsid w:val="00FE6FCF"/>
    <w:rsid w:val="60770F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b/>
      <w:sz w:val="24"/>
      <w:szCs w:val="20"/>
      <w:lang w:val="ru-RU" w:eastAsia="ru-RU"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6"/>
    <w:semiHidden/>
    <w:unhideWhenUsed/>
    <w:uiPriority w:val="99"/>
    <w:rPr>
      <w:rFonts w:ascii="Tahoma" w:hAnsi="Tahoma" w:cs="Tahoma"/>
      <w:sz w:val="16"/>
      <w:szCs w:val="16"/>
    </w:rPr>
  </w:style>
  <w:style w:type="character" w:customStyle="1" w:styleId="6">
    <w:name w:val="Текст выноски Знак"/>
    <w:basedOn w:val="2"/>
    <w:link w:val="5"/>
    <w:semiHidden/>
    <w:uiPriority w:val="99"/>
    <w:rPr>
      <w:rFonts w:ascii="Tahoma" w:hAnsi="Tahoma" w:eastAsia="Times New Roman" w:cs="Tahoma"/>
      <w:b/>
      <w:sz w:val="16"/>
      <w:szCs w:val="16"/>
      <w:lang w:eastAsia="ru-RU"/>
    </w:rPr>
  </w:style>
  <w:style w:type="paragraph" w:styleId="7">
    <w:name w:val="List Paragraph"/>
    <w:basedOn w:val="1"/>
    <w:qFormat/>
    <w:uiPriority w:val="34"/>
    <w:pPr>
      <w:ind w:left="720"/>
      <w:contextualSpacing/>
    </w:pPr>
  </w:style>
  <w:style w:type="character" w:customStyle="1" w:styleId="8">
    <w:name w:val="CharacterStyle2"/>
    <w:uiPriority w:val="0"/>
    <w:rPr>
      <w:rFonts w:ascii="Times New Roman" w:hAnsi="Times New Roman"/>
      <w:b/>
      <w:i/>
      <w:color w:val="000000"/>
      <w:sz w:val="20"/>
      <w:u w:val="none"/>
    </w:rPr>
  </w:style>
  <w:style w:type="character" w:customStyle="1" w:styleId="9">
    <w:name w:val="button-search"/>
    <w:basedOn w:val="2"/>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Pages>
  <Words>561</Words>
  <Characters>3199</Characters>
  <Lines>26</Lines>
  <Paragraphs>7</Paragraphs>
  <TotalTime>716</TotalTime>
  <ScaleCrop>false</ScaleCrop>
  <LinksUpToDate>false</LinksUpToDate>
  <CharactersWithSpaces>3753</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2020-07-27T13:11:00Z</dcterms:created>
  <dc:creator>BEST</dc:creator>
  <cp:lastModifiedBy>kumi301</cp:lastModifiedBy>
  <cp:lastPrinted>2020-07-22T07:42:00Z</cp:lastPrinted>
  <dcterms:modified xsi:type="dcterms:W3CDTF">2024-04-03T12:40:50Z</dcterms:modified>
  <cp:revision>448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401A6BC2128B426C97D88C2F271B2190</vt:lpwstr>
  </property>
</Properties>
</file>