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E30" w:rsidRDefault="00383726">
      <w:pPr>
        <w:pStyle w:val="Standard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Администрация Старорусского муниципального района</w:t>
      </w:r>
    </w:p>
    <w:p w:rsidR="00FC4E30" w:rsidRDefault="00FC4E30">
      <w:pPr>
        <w:pStyle w:val="Standard"/>
        <w:rPr>
          <w:b/>
          <w:bCs/>
          <w:sz w:val="28"/>
          <w:szCs w:val="28"/>
        </w:rPr>
      </w:pPr>
    </w:p>
    <w:p w:rsidR="00FC4E30" w:rsidRDefault="00383726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ab/>
        <w:t xml:space="preserve">                          ПРОТОКОЛ</w:t>
      </w:r>
    </w:p>
    <w:p w:rsidR="00FC4E30" w:rsidRDefault="0038372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заседания общественного Совета Администрации Старорусского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C4E30" w:rsidRDefault="00383726">
      <w:pPr>
        <w:pStyle w:val="Standard"/>
        <w:jc w:val="both"/>
      </w:pPr>
      <w:r>
        <w:rPr>
          <w:b/>
          <w:bCs/>
          <w:sz w:val="28"/>
          <w:szCs w:val="28"/>
        </w:rPr>
        <w:t>19</w:t>
      </w:r>
      <w:r w:rsidRPr="00383726">
        <w:rPr>
          <w:b/>
          <w:bCs/>
          <w:sz w:val="28"/>
          <w:szCs w:val="28"/>
        </w:rPr>
        <w:t>.03</w:t>
      </w:r>
      <w:r>
        <w:rPr>
          <w:b/>
          <w:bCs/>
          <w:sz w:val="28"/>
          <w:szCs w:val="28"/>
        </w:rPr>
        <w:t>.202</w:t>
      </w:r>
      <w:r w:rsidRPr="0038372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10</w:t>
      </w:r>
    </w:p>
    <w:p w:rsidR="00FC4E30" w:rsidRDefault="0038372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г. Старая Русса</w:t>
      </w:r>
    </w:p>
    <w:p w:rsidR="00FC4E30" w:rsidRDefault="00FC4E30">
      <w:pPr>
        <w:pStyle w:val="Standard"/>
        <w:jc w:val="both"/>
        <w:rPr>
          <w:sz w:val="28"/>
          <w:szCs w:val="28"/>
        </w:rPr>
      </w:pPr>
    </w:p>
    <w:p w:rsidR="00FC4E30" w:rsidRDefault="0038372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- В.Т. Джумаев, председатель общественного Сове</w:t>
      </w:r>
      <w:r>
        <w:rPr>
          <w:sz w:val="28"/>
          <w:szCs w:val="28"/>
        </w:rPr>
        <w:t>та Администра</w:t>
      </w:r>
      <w:r>
        <w:rPr>
          <w:sz w:val="28"/>
          <w:szCs w:val="28"/>
        </w:rPr>
        <w:softHyphen/>
        <w:t>ции муниципального района</w:t>
      </w:r>
    </w:p>
    <w:p w:rsidR="00FC4E30" w:rsidRDefault="00383726">
      <w:pPr>
        <w:pStyle w:val="Standard"/>
        <w:jc w:val="both"/>
      </w:pPr>
      <w:r>
        <w:rPr>
          <w:sz w:val="28"/>
          <w:szCs w:val="28"/>
        </w:rPr>
        <w:t xml:space="preserve">Секретарь — </w:t>
      </w:r>
      <w:r>
        <w:rPr>
          <w:sz w:val="28"/>
          <w:szCs w:val="28"/>
        </w:rPr>
        <w:t>Насонова В.В.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главный специалист организационного отдела </w:t>
      </w:r>
      <w:r>
        <w:rPr>
          <w:sz w:val="28"/>
          <w:szCs w:val="28"/>
        </w:rPr>
        <w:t xml:space="preserve">  управления  Делами Администрации муниципального района</w:t>
      </w:r>
    </w:p>
    <w:p w:rsidR="00FC4E30" w:rsidRDefault="00FC4E30">
      <w:pPr>
        <w:pStyle w:val="Standard"/>
        <w:jc w:val="both"/>
        <w:rPr>
          <w:sz w:val="28"/>
          <w:szCs w:val="28"/>
        </w:rPr>
      </w:pPr>
    </w:p>
    <w:p w:rsidR="00FC4E30" w:rsidRDefault="00383726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Присутствовали члены общественного Совета:</w:t>
      </w:r>
    </w:p>
    <w:p w:rsidR="00FC4E30" w:rsidRDefault="00FC4E30">
      <w:pPr>
        <w:pStyle w:val="Standard"/>
        <w:jc w:val="both"/>
        <w:rPr>
          <w:b/>
          <w:bCs/>
          <w:sz w:val="28"/>
          <w:szCs w:val="28"/>
        </w:rPr>
      </w:pPr>
    </w:p>
    <w:p w:rsidR="00FC4E30" w:rsidRDefault="00383726">
      <w:pPr>
        <w:pStyle w:val="Standard"/>
        <w:jc w:val="both"/>
      </w:pPr>
      <w:r>
        <w:rPr>
          <w:sz w:val="28"/>
          <w:szCs w:val="28"/>
        </w:rPr>
        <w:tab/>
        <w:t xml:space="preserve">Алексеев В.Ю., Лёшина В.Н., Мишагин Г.К., </w:t>
      </w:r>
      <w:r>
        <w:rPr>
          <w:sz w:val="28"/>
          <w:szCs w:val="28"/>
        </w:rPr>
        <w:t>Овечкина З.В.</w:t>
      </w:r>
      <w:r>
        <w:rPr>
          <w:sz w:val="28"/>
          <w:szCs w:val="28"/>
        </w:rPr>
        <w:t xml:space="preserve">, Петрова О.А.,  </w:t>
      </w:r>
      <w:r>
        <w:rPr>
          <w:sz w:val="28"/>
          <w:szCs w:val="28"/>
        </w:rPr>
        <w:t>Чертков А.С., Семенова Ю.М., Яковлев А.К.</w:t>
      </w:r>
    </w:p>
    <w:p w:rsidR="00FC4E30" w:rsidRDefault="0038372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rFonts w:eastAsia="Times New Roman" w:cs="Times New Roman"/>
          <w:sz w:val="28"/>
          <w:szCs w:val="28"/>
        </w:rPr>
        <w:t xml:space="preserve">     </w:t>
      </w:r>
    </w:p>
    <w:p w:rsidR="00FC4E30" w:rsidRDefault="00383726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ПОВЕСТКА ДНЯ:  </w:t>
      </w:r>
    </w:p>
    <w:p w:rsidR="00FC4E30" w:rsidRDefault="00FC4E30">
      <w:pPr>
        <w:pStyle w:val="Standard"/>
        <w:jc w:val="both"/>
        <w:rPr>
          <w:b/>
          <w:bCs/>
          <w:sz w:val="28"/>
          <w:szCs w:val="28"/>
        </w:rPr>
      </w:pPr>
    </w:p>
    <w:p w:rsidR="00FC4E30" w:rsidRDefault="00383726">
      <w:pPr>
        <w:pStyle w:val="TableContents"/>
        <w:jc w:val="both"/>
      </w:pPr>
      <w:r>
        <w:rPr>
          <w:rFonts w:eastAsia="Times New Roman" w:cs="Times New Roman"/>
          <w:sz w:val="28"/>
          <w:szCs w:val="28"/>
        </w:rPr>
        <w:t xml:space="preserve">   </w:t>
      </w:r>
      <w:r>
        <w:rPr>
          <w:rFonts w:eastAsia="Times New Roman" w:cs="Times New Roman"/>
          <w:sz w:val="28"/>
          <w:szCs w:val="28"/>
        </w:rPr>
        <w:t xml:space="preserve">1. </w:t>
      </w:r>
      <w:r>
        <w:rPr>
          <w:rFonts w:eastAsia="Times New Roman" w:cs="Times New Roman"/>
          <w:sz w:val="28"/>
          <w:szCs w:val="28"/>
        </w:rPr>
        <w:t>О внесении изменений в муниципальную Программу муниципального образования горо</w:t>
      </w:r>
      <w:r>
        <w:rPr>
          <w:rFonts w:eastAsia="Times New Roman" w:cs="Times New Roman"/>
          <w:sz w:val="28"/>
          <w:szCs w:val="28"/>
        </w:rPr>
        <w:t>д Старая Русса «Создание и восстановление воинских захоронений на территории муниципального образования город Старая Русса на 2019-2024 годы»</w:t>
      </w:r>
    </w:p>
    <w:p w:rsidR="00FC4E30" w:rsidRDefault="00383726">
      <w:pPr>
        <w:pStyle w:val="TableContents"/>
        <w:jc w:val="both"/>
      </w:pPr>
      <w:r>
        <w:rPr>
          <w:rFonts w:eastAsia="Liberation Serif" w:cs="Liberation Serif"/>
          <w:sz w:val="28"/>
          <w:szCs w:val="28"/>
        </w:rPr>
        <w:t xml:space="preserve">    </w:t>
      </w:r>
      <w:r>
        <w:rPr>
          <w:rFonts w:eastAsia="Times New Roman" w:cs="Times New Roman"/>
          <w:sz w:val="28"/>
          <w:szCs w:val="28"/>
        </w:rPr>
        <w:t xml:space="preserve">Докладчик: </w:t>
      </w:r>
      <w:r>
        <w:rPr>
          <w:rFonts w:eastAsia="Times New Roman" w:cs="Times New Roman"/>
          <w:color w:val="000000"/>
          <w:sz w:val="28"/>
          <w:szCs w:val="28"/>
        </w:rPr>
        <w:t>Горчакова Наталья Петровна</w:t>
      </w:r>
      <w:r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z w:val="28"/>
          <w:szCs w:val="28"/>
        </w:rPr>
        <w:t xml:space="preserve">председатель комитета строительства, жилищно-коммунального хозяйства и </w:t>
      </w:r>
      <w:r>
        <w:rPr>
          <w:rFonts w:eastAsia="Times New Roman" w:cs="Times New Roman"/>
          <w:color w:val="000000"/>
          <w:sz w:val="28"/>
          <w:szCs w:val="28"/>
        </w:rPr>
        <w:t>имущественных отношений</w:t>
      </w:r>
      <w:r>
        <w:rPr>
          <w:rFonts w:eastAsia="Times New Roman" w:cs="Times New Roman"/>
          <w:sz w:val="28"/>
          <w:szCs w:val="28"/>
        </w:rPr>
        <w:t xml:space="preserve"> Администрации муниципального района.</w:t>
      </w:r>
    </w:p>
    <w:p w:rsidR="00FC4E30" w:rsidRDefault="00383726">
      <w:pPr>
        <w:pStyle w:val="TableContents"/>
        <w:jc w:val="both"/>
      </w:pPr>
      <w:r>
        <w:rPr>
          <w:rFonts w:eastAsia="Times New Roman" w:cs="Times New Roman"/>
          <w:sz w:val="28"/>
          <w:szCs w:val="28"/>
        </w:rPr>
        <w:t xml:space="preserve">   2. </w:t>
      </w:r>
      <w:r>
        <w:rPr>
          <w:rFonts w:eastAsia="Times New Roman" w:cs="Times New Roman"/>
          <w:sz w:val="28"/>
          <w:szCs w:val="28"/>
        </w:rPr>
        <w:t>О внесении изменений в муниципальную Программу муниципального образования город Старая Русса «Организация благоустройства территории и содержания объектов внешнего благоустройства на террит</w:t>
      </w:r>
      <w:r>
        <w:rPr>
          <w:rFonts w:eastAsia="Times New Roman" w:cs="Times New Roman"/>
          <w:sz w:val="28"/>
          <w:szCs w:val="28"/>
        </w:rPr>
        <w:t>ории муниципального образования город Старая Русса на 2014-2023 годы».</w:t>
      </w:r>
    </w:p>
    <w:p w:rsidR="00FC4E30" w:rsidRDefault="00383726">
      <w:pPr>
        <w:pStyle w:val="TableContents"/>
        <w:jc w:val="both"/>
      </w:pPr>
      <w:r>
        <w:rPr>
          <w:rFonts w:eastAsia="Times New Roman" w:cs="Times New Roman"/>
          <w:sz w:val="28"/>
          <w:szCs w:val="28"/>
        </w:rPr>
        <w:t xml:space="preserve">   Докладчик: </w:t>
      </w:r>
      <w:r>
        <w:rPr>
          <w:rFonts w:eastAsia="Times New Roman" w:cs="Times New Roman"/>
          <w:color w:val="000000"/>
          <w:sz w:val="28"/>
          <w:szCs w:val="28"/>
        </w:rPr>
        <w:t>Горчакова Наталья Петровна</w:t>
      </w:r>
      <w:r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="Times New Roman" w:cs="Times New Roman"/>
          <w:color w:val="000000"/>
          <w:sz w:val="28"/>
          <w:szCs w:val="28"/>
        </w:rPr>
        <w:t>председатель комитета строительства, жилищно-коммунального хозяйства и имущественных отношений</w:t>
      </w:r>
      <w:r>
        <w:rPr>
          <w:rFonts w:eastAsia="Times New Roman" w:cs="Times New Roman"/>
          <w:sz w:val="28"/>
          <w:szCs w:val="28"/>
        </w:rPr>
        <w:t xml:space="preserve"> Администрации муниципального района.</w:t>
      </w:r>
    </w:p>
    <w:p w:rsidR="00FC4E30" w:rsidRDefault="00FC4E30">
      <w:pPr>
        <w:pStyle w:val="TableContents"/>
        <w:jc w:val="both"/>
        <w:rPr>
          <w:rFonts w:eastAsia="Times New Roman" w:cs="Times New Roman"/>
          <w:sz w:val="28"/>
          <w:szCs w:val="28"/>
        </w:rPr>
      </w:pPr>
    </w:p>
    <w:p w:rsidR="00FC4E30" w:rsidRDefault="00383726">
      <w:pPr>
        <w:pStyle w:val="Standard"/>
        <w:jc w:val="both"/>
        <w:rPr>
          <w:sz w:val="28"/>
          <w:szCs w:val="28"/>
        </w:rPr>
      </w:pPr>
      <w:r>
        <w:rPr>
          <w:rFonts w:eastAsia="Liberation Serif" w:cs="Times New Roman"/>
          <w:color w:val="000000"/>
          <w:sz w:val="28"/>
          <w:szCs w:val="28"/>
        </w:rPr>
        <w:t xml:space="preserve">   </w:t>
      </w:r>
      <w:r>
        <w:rPr>
          <w:rFonts w:eastAsia="Liberation Serif" w:cs="Times New Roman"/>
          <w:b/>
          <w:bCs/>
          <w:color w:val="000000"/>
          <w:sz w:val="28"/>
          <w:szCs w:val="28"/>
        </w:rPr>
        <w:t>Открытие заседания</w:t>
      </w:r>
      <w:r w:rsidRPr="00383726">
        <w:rPr>
          <w:rFonts w:eastAsia="Liberation Serif" w:cs="Times New Roman"/>
          <w:b/>
          <w:bCs/>
          <w:color w:val="000000"/>
          <w:sz w:val="28"/>
          <w:szCs w:val="28"/>
        </w:rPr>
        <w:t>:</w:t>
      </w:r>
    </w:p>
    <w:p w:rsidR="00FC4E30" w:rsidRDefault="00383726">
      <w:pPr>
        <w:pStyle w:val="Standard"/>
        <w:jc w:val="both"/>
        <w:rPr>
          <w:rFonts w:eastAsia="Liberation Serif" w:cs="Times New Roman"/>
          <w:color w:val="000000"/>
          <w:sz w:val="28"/>
          <w:szCs w:val="28"/>
        </w:rPr>
      </w:pPr>
      <w:r>
        <w:rPr>
          <w:rFonts w:eastAsia="Liberation Serif" w:cs="Times New Roman"/>
          <w:color w:val="000000"/>
          <w:sz w:val="28"/>
          <w:szCs w:val="28"/>
        </w:rPr>
        <w:tab/>
        <w:t>Джумаев В.Т., председатель общественного Совета Администрации Старорусского  муниципального  района.</w:t>
      </w:r>
    </w:p>
    <w:p w:rsidR="00FC4E30" w:rsidRDefault="00FC4E30">
      <w:pPr>
        <w:pStyle w:val="Standard"/>
        <w:jc w:val="both"/>
        <w:rPr>
          <w:rFonts w:eastAsia="Liberation Serif" w:cs="Times New Roman"/>
          <w:color w:val="000000"/>
          <w:sz w:val="28"/>
          <w:szCs w:val="28"/>
        </w:rPr>
      </w:pPr>
    </w:p>
    <w:p w:rsidR="00FC4E30" w:rsidRDefault="00383726">
      <w:pPr>
        <w:pStyle w:val="Standard"/>
        <w:jc w:val="both"/>
      </w:pPr>
      <w:r>
        <w:rPr>
          <w:rFonts w:eastAsia="Liberation Serif" w:cs="Times New Roman"/>
          <w:color w:val="000000"/>
          <w:sz w:val="28"/>
          <w:szCs w:val="28"/>
        </w:rPr>
        <w:t xml:space="preserve">1. СЛУШАЛИ: </w:t>
      </w:r>
      <w:r>
        <w:rPr>
          <w:rFonts w:eastAsia="Liberation Serif" w:cs="Times New Roman"/>
          <w:color w:val="000000"/>
          <w:sz w:val="28"/>
          <w:szCs w:val="28"/>
        </w:rPr>
        <w:t xml:space="preserve">Горчакову Н.П., </w:t>
      </w:r>
      <w:r>
        <w:rPr>
          <w:rFonts w:eastAsia="Liberation Serif" w:cs="Times New Roman"/>
          <w:sz w:val="28"/>
          <w:szCs w:val="28"/>
        </w:rPr>
        <w:t>которая</w:t>
      </w:r>
      <w:r>
        <w:rPr>
          <w:rFonts w:eastAsia="Liberation Serif" w:cs="Times New Roman"/>
          <w:sz w:val="28"/>
          <w:szCs w:val="28"/>
        </w:rPr>
        <w:t xml:space="preserve"> доложила, что целесообразность принятия постановления Администрации муниципального района </w:t>
      </w:r>
      <w:r>
        <w:rPr>
          <w:rFonts w:eastAsia="Liberation Serif" w:cs="Times New Roman"/>
          <w:sz w:val="28"/>
          <w:szCs w:val="28"/>
          <w:lang w:eastAsia="hi-IN"/>
        </w:rPr>
        <w:t>«</w:t>
      </w:r>
      <w:r>
        <w:rPr>
          <w:rFonts w:eastAsia="Times New Roman" w:cs="Times New Roman"/>
          <w:sz w:val="28"/>
          <w:szCs w:val="28"/>
          <w:lang w:eastAsia="hi-IN"/>
        </w:rPr>
        <w:t>О внесении изменений в муниципальную Программу муниципального образования город Старая Русса «Создание и восстановление воинских захоронений на территории муниципал</w:t>
      </w:r>
      <w:r>
        <w:rPr>
          <w:rFonts w:eastAsia="Times New Roman" w:cs="Times New Roman"/>
          <w:sz w:val="28"/>
          <w:szCs w:val="28"/>
          <w:lang w:eastAsia="hi-IN"/>
        </w:rPr>
        <w:t>ьного образования город Старая Русса на 2019-2024 годы»»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Liberation Serif" w:cs="Times New Roman"/>
          <w:sz w:val="28"/>
          <w:szCs w:val="28"/>
        </w:rPr>
        <w:t xml:space="preserve">обусловлена необходимостью проведения проверки достоверности определения </w:t>
      </w:r>
      <w:r>
        <w:rPr>
          <w:rFonts w:eastAsia="Liberation Serif" w:cs="Times New Roman"/>
          <w:sz w:val="28"/>
          <w:szCs w:val="28"/>
        </w:rPr>
        <w:lastRenderedPageBreak/>
        <w:t>сметной стоимости 126,2 тыс.руб. и проведения госэкспертизы проектной документации и результатов инженерных изысканий 151,4 ты</w:t>
      </w:r>
      <w:r>
        <w:rPr>
          <w:rFonts w:eastAsia="Liberation Serif" w:cs="Times New Roman"/>
          <w:sz w:val="28"/>
          <w:szCs w:val="28"/>
        </w:rPr>
        <w:t>с.руб. по объекту «Разработка проектно-сметной документации на создание воинского захоронения по адресу: Российская Федерация, Новгородская обл., Старорусский м.р-н., г.п. город Старая Русса, Миронова ул., з/у 32». Корректура.» в рамках реализации мероприя</w:t>
      </w:r>
      <w:r>
        <w:rPr>
          <w:rFonts w:eastAsia="Liberation Serif" w:cs="Times New Roman"/>
          <w:sz w:val="28"/>
          <w:szCs w:val="28"/>
        </w:rPr>
        <w:t>тия «Создание воинского захоронения по адресу: Российская Федерация, Новгородская обл., Старорусский м.р-н., г.п. город Старая Русса, Миронова ул., з/у 32». Бюджетом муниципального образования город Старая Русса дополнительно предусмотрено 277,6 тыс.руб.</w:t>
      </w:r>
    </w:p>
    <w:p w:rsidR="00FC4E30" w:rsidRDefault="00FC4E30">
      <w:pPr>
        <w:pStyle w:val="Standard"/>
        <w:tabs>
          <w:tab w:val="left" w:pos="1843"/>
        </w:tabs>
        <w:ind w:left="709"/>
        <w:jc w:val="both"/>
        <w:rPr>
          <w:rFonts w:eastAsia="Liberation Serif" w:cs="Times New Roman"/>
          <w:sz w:val="28"/>
          <w:szCs w:val="28"/>
        </w:rPr>
      </w:pPr>
    </w:p>
    <w:p w:rsidR="00FC4E30" w:rsidRDefault="00383726">
      <w:pPr>
        <w:pStyle w:val="Standard"/>
        <w:tabs>
          <w:tab w:val="left" w:pos="1871"/>
        </w:tabs>
        <w:ind w:firstLine="510"/>
        <w:jc w:val="both"/>
      </w:pPr>
      <w:r>
        <w:rPr>
          <w:rFonts w:eastAsia="Liberation Serif" w:cs="Times New Roman"/>
          <w:sz w:val="28"/>
          <w:szCs w:val="28"/>
          <w:lang w:eastAsia="ru-RU"/>
        </w:rPr>
        <w:t>ВЫСТУПИЛИ: Яковлев А.К., Овечкина З.В.</w:t>
      </w:r>
    </w:p>
    <w:p w:rsidR="00FC4E30" w:rsidRDefault="00383726">
      <w:pPr>
        <w:pStyle w:val="TableContents"/>
        <w:tabs>
          <w:tab w:val="left" w:pos="1871"/>
        </w:tabs>
        <w:jc w:val="both"/>
      </w:pPr>
      <w:r>
        <w:rPr>
          <w:rFonts w:eastAsia="Lucida Sans Unicode"/>
          <w:bCs/>
          <w:color w:val="000000"/>
          <w:sz w:val="28"/>
          <w:szCs w:val="28"/>
          <w:lang w:eastAsia="hi-IN"/>
        </w:rPr>
        <w:t xml:space="preserve">       РЕШИЛИ: принять информацию Горчаковой Н.П. к сведению.</w:t>
      </w:r>
    </w:p>
    <w:p w:rsidR="00FC4E30" w:rsidRDefault="00FC4E30">
      <w:pPr>
        <w:pStyle w:val="Standard"/>
        <w:tabs>
          <w:tab w:val="left" w:pos="1134"/>
        </w:tabs>
        <w:jc w:val="both"/>
        <w:rPr>
          <w:rFonts w:eastAsia="Liberation Serif" w:cs="Times New Roman"/>
          <w:color w:val="000000"/>
          <w:sz w:val="28"/>
          <w:szCs w:val="28"/>
        </w:rPr>
      </w:pPr>
    </w:p>
    <w:p w:rsidR="00FC4E30" w:rsidRDefault="00383726">
      <w:pPr>
        <w:pStyle w:val="Standard"/>
        <w:tabs>
          <w:tab w:val="left" w:pos="1134"/>
        </w:tabs>
        <w:jc w:val="both"/>
      </w:pPr>
      <w:r>
        <w:rPr>
          <w:rFonts w:eastAsia="Liberation Serif" w:cs="Times New Roman"/>
          <w:color w:val="000000"/>
          <w:sz w:val="28"/>
          <w:szCs w:val="28"/>
        </w:rPr>
        <w:t xml:space="preserve">2. СЛУШАЛИ: </w:t>
      </w:r>
      <w:r>
        <w:rPr>
          <w:rFonts w:eastAsia="Liberation Serif" w:cs="Times New Roman"/>
          <w:color w:val="000000"/>
          <w:sz w:val="28"/>
          <w:szCs w:val="28"/>
        </w:rPr>
        <w:t>Горчакову Н.П., которая</w:t>
      </w:r>
      <w:r>
        <w:rPr>
          <w:rFonts w:eastAsia="Liberation Serif" w:cs="Times New Roman"/>
          <w:color w:val="000000"/>
          <w:sz w:val="28"/>
          <w:szCs w:val="28"/>
        </w:rPr>
        <w:t xml:space="preserve"> доложила, что целесообразность принятия постановления Администрации муниципального района «</w:t>
      </w:r>
      <w:r>
        <w:rPr>
          <w:rFonts w:eastAsia="Times New Roman" w:cs="Times New Roman"/>
          <w:color w:val="000000"/>
          <w:sz w:val="28"/>
          <w:szCs w:val="28"/>
        </w:rPr>
        <w:t xml:space="preserve">О внесении изменений в муниципальную Программу муниципального образования город Старая Русса «Организация благоустройства территории и содержания объектов внешнего </w:t>
      </w:r>
      <w:r>
        <w:rPr>
          <w:rFonts w:eastAsia="Times New Roman" w:cs="Times New Roman"/>
          <w:color w:val="000000"/>
          <w:sz w:val="28"/>
          <w:szCs w:val="28"/>
        </w:rPr>
        <w:t>благоустройства на территории муниципального образования город Старая Русса на 2014-2023 годы» обусловлена подготовкой проекта решения Совета депутатов города Старая Русса «О внесении изменений в решение Совета депутатов города Старая Русса «О бюджете горо</w:t>
      </w:r>
      <w:r>
        <w:rPr>
          <w:rFonts w:eastAsia="Times New Roman" w:cs="Times New Roman"/>
          <w:color w:val="000000"/>
          <w:sz w:val="28"/>
          <w:szCs w:val="28"/>
        </w:rPr>
        <w:t xml:space="preserve">да Старая Русса на 2021 год и на плановый период 2022 и 2023 годов». Программа приводится в соответствие с бюджетом города Старая Русса на 2021 год и на плановый период 2022 и 2023 годов, так же предусматривается мероприятие в рамках регионального проекта </w:t>
      </w:r>
      <w:r>
        <w:rPr>
          <w:rFonts w:eastAsia="Times New Roman" w:cs="Times New Roman"/>
          <w:color w:val="000000"/>
          <w:sz w:val="28"/>
          <w:szCs w:val="28"/>
        </w:rPr>
        <w:t>«Государственная поддержка развития местного самоуправления в Новгородской области» «Благоустройство территории детской площадки, расположенной в границах ТОС «Клубная, 24» на софинансирование местных инициатив граждан в сумме19,0 тыс.руб.</w:t>
      </w:r>
    </w:p>
    <w:p w:rsidR="00FC4E30" w:rsidRDefault="00FC4E30">
      <w:pPr>
        <w:pStyle w:val="Standard"/>
        <w:tabs>
          <w:tab w:val="left" w:pos="1843"/>
        </w:tabs>
        <w:ind w:left="709"/>
        <w:jc w:val="both"/>
        <w:rPr>
          <w:rFonts w:eastAsia="Liberation Serif" w:cs="Times New Roman"/>
          <w:sz w:val="28"/>
          <w:szCs w:val="28"/>
        </w:rPr>
      </w:pPr>
    </w:p>
    <w:p w:rsidR="00FC4E30" w:rsidRDefault="00383726">
      <w:pPr>
        <w:pStyle w:val="Standard"/>
        <w:tabs>
          <w:tab w:val="left" w:pos="1871"/>
        </w:tabs>
        <w:jc w:val="both"/>
      </w:pPr>
      <w:r>
        <w:rPr>
          <w:rFonts w:eastAsia="Liberation Serif" w:cs="Times New Roman"/>
          <w:sz w:val="28"/>
          <w:szCs w:val="28"/>
          <w:lang w:eastAsia="ru-RU"/>
        </w:rPr>
        <w:t xml:space="preserve">       ВЫСТУПИЛ</w:t>
      </w:r>
      <w:r>
        <w:rPr>
          <w:rFonts w:eastAsia="Liberation Serif" w:cs="Times New Roman"/>
          <w:sz w:val="28"/>
          <w:szCs w:val="28"/>
          <w:lang w:eastAsia="ru-RU"/>
        </w:rPr>
        <w:t>И: Семенова Ю.М.</w:t>
      </w:r>
    </w:p>
    <w:p w:rsidR="00FC4E30" w:rsidRDefault="00383726">
      <w:pPr>
        <w:pStyle w:val="TableContents"/>
        <w:tabs>
          <w:tab w:val="left" w:pos="1871"/>
        </w:tabs>
        <w:jc w:val="both"/>
      </w:pPr>
      <w:r>
        <w:rPr>
          <w:rFonts w:eastAsia="Lucida Sans Unicode"/>
          <w:bCs/>
          <w:sz w:val="28"/>
          <w:szCs w:val="28"/>
          <w:lang w:eastAsia="hi-IN"/>
        </w:rPr>
        <w:t xml:space="preserve">       РЕШИЛИ: принять информацию Горчаковой Н.П. к сведению.</w:t>
      </w:r>
    </w:p>
    <w:p w:rsidR="00FC4E30" w:rsidRDefault="00FC4E30">
      <w:pPr>
        <w:pStyle w:val="TableContents"/>
        <w:tabs>
          <w:tab w:val="left" w:pos="1871"/>
        </w:tabs>
        <w:jc w:val="both"/>
        <w:rPr>
          <w:rFonts w:eastAsia="Lucida Sans Unicode"/>
          <w:bCs/>
          <w:sz w:val="28"/>
          <w:szCs w:val="28"/>
          <w:lang w:eastAsia="hi-IN"/>
        </w:rPr>
      </w:pPr>
    </w:p>
    <w:p w:rsidR="00FC4E30" w:rsidRDefault="00FC4E30">
      <w:pPr>
        <w:pStyle w:val="Standard"/>
        <w:tabs>
          <w:tab w:val="left" w:pos="1871"/>
        </w:tabs>
        <w:jc w:val="both"/>
        <w:rPr>
          <w:rFonts w:eastAsia="Liberation Serif" w:cs="Times New Roman"/>
          <w:sz w:val="28"/>
          <w:szCs w:val="28"/>
          <w:lang w:eastAsia="hi-IN"/>
        </w:rPr>
      </w:pPr>
    </w:p>
    <w:p w:rsidR="00FC4E30" w:rsidRDefault="00383726">
      <w:pPr>
        <w:pStyle w:val="Standard"/>
        <w:tabs>
          <w:tab w:val="left" w:pos="1871"/>
        </w:tabs>
        <w:jc w:val="both"/>
        <w:rPr>
          <w:rFonts w:eastAsia="Liberation Serif" w:cs="Times New Roman"/>
          <w:sz w:val="28"/>
          <w:szCs w:val="28"/>
          <w:lang w:eastAsia="ru-RU"/>
        </w:rPr>
      </w:pPr>
      <w:r>
        <w:rPr>
          <w:rFonts w:eastAsia="Liberation Serif" w:cs="Times New Roman"/>
          <w:sz w:val="28"/>
          <w:szCs w:val="28"/>
          <w:lang w:eastAsia="ru-RU"/>
        </w:rPr>
        <w:t xml:space="preserve">      </w:t>
      </w:r>
    </w:p>
    <w:p w:rsidR="00FC4E30" w:rsidRDefault="00FC4E30">
      <w:pPr>
        <w:pStyle w:val="Standard"/>
        <w:tabs>
          <w:tab w:val="left" w:pos="1871"/>
        </w:tabs>
        <w:jc w:val="both"/>
        <w:rPr>
          <w:rFonts w:eastAsia="Lucida Sans Unicode"/>
          <w:bCs/>
          <w:sz w:val="28"/>
          <w:szCs w:val="28"/>
          <w:lang w:eastAsia="hi-IN"/>
        </w:rPr>
      </w:pPr>
    </w:p>
    <w:p w:rsidR="00FC4E30" w:rsidRDefault="00383726">
      <w:pPr>
        <w:pStyle w:val="Standard"/>
        <w:tabs>
          <w:tab w:val="left" w:pos="1871"/>
        </w:tabs>
        <w:jc w:val="both"/>
        <w:rPr>
          <w:rFonts w:eastAsia="Liberation Serif" w:cs="Times New Roman"/>
          <w:b/>
          <w:bCs/>
          <w:sz w:val="28"/>
          <w:szCs w:val="28"/>
          <w:lang w:eastAsia="ru-RU"/>
        </w:rPr>
      </w:pPr>
      <w:r>
        <w:rPr>
          <w:rFonts w:eastAsia="Liberation Serif" w:cs="Times New Roman"/>
          <w:b/>
          <w:bCs/>
          <w:sz w:val="28"/>
          <w:szCs w:val="28"/>
          <w:lang w:eastAsia="ru-RU"/>
        </w:rPr>
        <w:t>Председатель общественного Совета:                                   В.Т.Джумаев</w:t>
      </w:r>
    </w:p>
    <w:p w:rsidR="00FC4E30" w:rsidRDefault="00FC4E30">
      <w:pPr>
        <w:pStyle w:val="Standard"/>
        <w:tabs>
          <w:tab w:val="left" w:pos="1871"/>
        </w:tabs>
        <w:jc w:val="both"/>
        <w:rPr>
          <w:rFonts w:eastAsia="Liberation Serif" w:cs="Times New Roman"/>
          <w:b/>
          <w:bCs/>
          <w:sz w:val="28"/>
          <w:szCs w:val="28"/>
          <w:lang w:eastAsia="ru-RU"/>
        </w:rPr>
      </w:pPr>
    </w:p>
    <w:p w:rsidR="00FC4E30" w:rsidRDefault="00383726">
      <w:pPr>
        <w:pStyle w:val="Standard"/>
        <w:tabs>
          <w:tab w:val="left" w:pos="1871"/>
        </w:tabs>
        <w:jc w:val="both"/>
      </w:pPr>
      <w:r>
        <w:rPr>
          <w:rFonts w:eastAsia="Liberation Serif" w:cs="Times New Roman"/>
          <w:b/>
          <w:bCs/>
          <w:sz w:val="28"/>
          <w:szCs w:val="28"/>
          <w:lang w:eastAsia="ru-RU"/>
        </w:rPr>
        <w:t xml:space="preserve">Секретарь                                                                 </w:t>
      </w:r>
      <w:r>
        <w:rPr>
          <w:rFonts w:eastAsia="Liberation Serif" w:cs="Times New Roman"/>
          <w:b/>
          <w:bCs/>
          <w:sz w:val="28"/>
          <w:szCs w:val="28"/>
          <w:lang w:eastAsia="ru-RU"/>
        </w:rPr>
        <w:t xml:space="preserve">                 </w:t>
      </w:r>
      <w:bookmarkStart w:id="1" w:name="OLE_LINK110"/>
      <w:bookmarkStart w:id="2" w:name="OLE_LINK112"/>
      <w:bookmarkStart w:id="3" w:name="OLE_LINK111"/>
      <w:bookmarkEnd w:id="1"/>
      <w:bookmarkEnd w:id="2"/>
      <w:bookmarkEnd w:id="3"/>
      <w:r>
        <w:rPr>
          <w:rFonts w:eastAsia="Liberation Serif" w:cs="Times New Roman"/>
          <w:b/>
          <w:bCs/>
          <w:sz w:val="28"/>
          <w:szCs w:val="28"/>
          <w:lang w:eastAsia="ru-RU"/>
        </w:rPr>
        <w:t xml:space="preserve"> В.В.Насонова</w:t>
      </w:r>
    </w:p>
    <w:sectPr w:rsidR="00FC4E3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83726">
      <w:r>
        <w:separator/>
      </w:r>
    </w:p>
  </w:endnote>
  <w:endnote w:type="continuationSeparator" w:id="0">
    <w:p w:rsidR="00000000" w:rsidRDefault="0038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83726">
      <w:r>
        <w:rPr>
          <w:color w:val="000000"/>
        </w:rPr>
        <w:separator/>
      </w:r>
    </w:p>
  </w:footnote>
  <w:footnote w:type="continuationSeparator" w:id="0">
    <w:p w:rsidR="00000000" w:rsidRDefault="00383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C4E30"/>
    <w:rsid w:val="00383726"/>
    <w:rsid w:val="00FC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E189A-1108-4922-B310-6357F617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Default">
    <w:name w:val="Default"/>
    <w:pPr>
      <w:widowControl/>
      <w:autoSpaceDE w:val="0"/>
    </w:pPr>
    <w:rPr>
      <w:rFonts w:eastAsia="Calibri" w:cs="Times New Roman"/>
      <w:color w:val="000000"/>
      <w:lang w:bidi="ar-SA"/>
    </w:rPr>
  </w:style>
  <w:style w:type="paragraph" w:customStyle="1" w:styleId="ConsPlusTitle">
    <w:name w:val="ConsPlusTitle"/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Владимир Николаевич</dc:creator>
  <cp:lastModifiedBy>Антонов Владимир Николаевич</cp:lastModifiedBy>
  <cp:revision>2</cp:revision>
  <cp:lastPrinted>2021-03-01T16:20:00Z</cp:lastPrinted>
  <dcterms:created xsi:type="dcterms:W3CDTF">2023-07-31T10:13:00Z</dcterms:created>
  <dcterms:modified xsi:type="dcterms:W3CDTF">2023-07-31T10:13:00Z</dcterms:modified>
</cp:coreProperties>
</file>