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9749D" w14:textId="77777777" w:rsidR="00EA4AFE" w:rsidRDefault="00085C3F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</w:t>
      </w:r>
      <w:r w:rsidR="00C63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 о предоставлении земельных участков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6DBA145" w14:textId="5D2174B9" w:rsidR="00EA4AFE" w:rsidRDefault="00085C3F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232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индивидуального жилищного строительства</w:t>
      </w:r>
    </w:p>
    <w:p w14:paraId="42C6C608" w14:textId="77777777" w:rsidR="00EA4AFE" w:rsidRDefault="00EA4AFE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A8054F" w14:textId="77777777" w:rsidR="00C637A4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Старорусского муниципального р</w:t>
      </w:r>
      <w:r w:rsidR="0098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извещает о предоставлении </w:t>
      </w:r>
    </w:p>
    <w:p w14:paraId="7D9EB22C" w14:textId="7116D095" w:rsidR="00232760" w:rsidRDefault="00D62D3D" w:rsidP="00232760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75061744"/>
      <w:r w:rsidRP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из земель, государственная собственность на которые не разграничена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ориентировочная площадь </w:t>
      </w:r>
      <w:r w:rsidR="00232760">
        <w:rPr>
          <w:rFonts w:ascii="Times New Roman" w:eastAsia="Times New Roman" w:hAnsi="Times New Roman" w:cs="Times New Roman"/>
          <w:sz w:val="28"/>
          <w:szCs w:val="28"/>
          <w:lang w:eastAsia="ru-RU"/>
        </w:rPr>
        <w:t>998</w:t>
      </w:r>
      <w:r w:rsidRP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в кадастровом квартале </w:t>
      </w:r>
      <w:r w:rsidR="00232760" w:rsidRPr="0023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53:24:0040113</w:t>
      </w:r>
      <w:r w:rsidRP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23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Новгородская область, Старорусский муниципальный район, </w:t>
      </w:r>
      <w:r w:rsidR="00232760" w:rsidRPr="002327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 поселение город Старая Русса, город Старая Русса, улица</w:t>
      </w:r>
      <w:r w:rsidR="0023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Былинная</w:t>
      </w:r>
      <w:bookmarkEnd w:id="0"/>
      <w:r w:rsidR="002327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C17204" w14:textId="3FF30386" w:rsidR="00232760" w:rsidRDefault="00232760" w:rsidP="00232760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из земель, государственная собственность на которые не разграничена, ориентировочная 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1080</w:t>
      </w:r>
      <w:r w:rsidRPr="0023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в кадастровом квартале  53:24:0040113, расположенного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Словена и Руса;</w:t>
      </w:r>
    </w:p>
    <w:p w14:paraId="3413C0A3" w14:textId="10189F63" w:rsidR="00232760" w:rsidRDefault="00232760" w:rsidP="00232760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из земель, государственная собственность на которые не разграничена, ориентировочная 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1080</w:t>
      </w:r>
      <w:r w:rsidRPr="0023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в кадастровом квартале  53:24:0040113, расположенного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Словена и Руса.</w:t>
      </w:r>
    </w:p>
    <w:p w14:paraId="43573C67" w14:textId="7E0AC118" w:rsidR="00EA4AFE" w:rsidRDefault="00085C3F" w:rsidP="00232760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извещение опубликовано в периодическом печатном издании - муниципальной газете «Русса-Информ» Старорусского муниципального района и размещено на официальном сайте Администрации муниципального района в информационно-телекоммуникационной сети «Интернет» (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https://admrussa.gosuslugi.r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04B5096C" w14:textId="77777777"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земельного участка осуществляется в порядке, предусмотренном ст.39.18 ЗК РФ. </w:t>
      </w:r>
    </w:p>
    <w:p w14:paraId="30372B15" w14:textId="77777777"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4F7C9CF8" w14:textId="77777777"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Ознакомиться со схемой расположения земельного участка можно по адресу: Новгородская область, г. Старая Русса, Советская наб., д. 1, каб. 27, тел. 8(81652)2-23-53, время приема с 08.30-17.30, перерыв с 13.00-14.00.</w:t>
      </w:r>
    </w:p>
    <w:p w14:paraId="7A9EB5D9" w14:textId="77777777"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могут быть направлены через многофункциональный центр предоставления государственных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услуг, почтовым отправлением с объявленной ценностью при его пересылке,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(функций)», при личном обращении по адресу: Новгородская область, г. Старая Русса, Советская наб., д. 1, каб. 27, тел. 8(81652)2-23-53, время приема с 8-30-17-30, перерыв с 13-00-14-00».</w:t>
      </w:r>
    </w:p>
    <w:p w14:paraId="35B34B48" w14:textId="77777777" w:rsidR="00EA4AFE" w:rsidRDefault="00EA4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BCFF7" w14:textId="77777777" w:rsidR="00EA4AFE" w:rsidRDefault="00EA4AFE"/>
    <w:sectPr w:rsidR="00EA4A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27628" w14:textId="77777777" w:rsidR="00EA4AFE" w:rsidRDefault="00085C3F">
      <w:pPr>
        <w:spacing w:line="240" w:lineRule="auto"/>
      </w:pPr>
      <w:r>
        <w:separator/>
      </w:r>
    </w:p>
  </w:endnote>
  <w:endnote w:type="continuationSeparator" w:id="0">
    <w:p w14:paraId="746AAA96" w14:textId="77777777" w:rsidR="00EA4AFE" w:rsidRDefault="00085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3F9DC" w14:textId="77777777" w:rsidR="00EA4AFE" w:rsidRDefault="00085C3F">
      <w:pPr>
        <w:spacing w:after="0"/>
      </w:pPr>
      <w:r>
        <w:separator/>
      </w:r>
    </w:p>
  </w:footnote>
  <w:footnote w:type="continuationSeparator" w:id="0">
    <w:p w14:paraId="717A6A19" w14:textId="77777777" w:rsidR="00EA4AFE" w:rsidRDefault="00085C3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A8"/>
    <w:rsid w:val="00085C3F"/>
    <w:rsid w:val="000C61A8"/>
    <w:rsid w:val="000E309C"/>
    <w:rsid w:val="00135C42"/>
    <w:rsid w:val="00232760"/>
    <w:rsid w:val="003A6D16"/>
    <w:rsid w:val="005B1053"/>
    <w:rsid w:val="005E5EF3"/>
    <w:rsid w:val="006317C7"/>
    <w:rsid w:val="00981985"/>
    <w:rsid w:val="00A70585"/>
    <w:rsid w:val="00B45F98"/>
    <w:rsid w:val="00C637A4"/>
    <w:rsid w:val="00D62D3D"/>
    <w:rsid w:val="00E86735"/>
    <w:rsid w:val="00EA4AFE"/>
    <w:rsid w:val="255440BD"/>
    <w:rsid w:val="405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0C17"/>
  <w15:docId w15:val="{5036E9C2-CCCE-4D78-AA51-86953504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russa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2E991FC-90BD-4D4A-9242-3A96ECE818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Ольга Евгеневна</dc:creator>
  <cp:lastModifiedBy>Амелина Юлия Александровна</cp:lastModifiedBy>
  <cp:revision>11</cp:revision>
  <cp:lastPrinted>2024-06-06T07:07:00Z</cp:lastPrinted>
  <dcterms:created xsi:type="dcterms:W3CDTF">2024-02-16T13:52:00Z</dcterms:created>
  <dcterms:modified xsi:type="dcterms:W3CDTF">2024-08-20T12:56:00Z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0B25B417F4144F9C80000FCF1B2CD684</vt:lpwstr>
  </property>
</Properties>
</file>