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2E" w:rsidRPr="00E205F0" w:rsidRDefault="0076182E" w:rsidP="0076182E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76182E" w:rsidRPr="00E205F0" w:rsidTr="00332B88">
        <w:tc>
          <w:tcPr>
            <w:tcW w:w="4219" w:type="dxa"/>
            <w:shd w:val="clear" w:color="auto" w:fill="auto"/>
          </w:tcPr>
          <w:p w:rsidR="0076182E" w:rsidRPr="00E205F0" w:rsidRDefault="0076182E" w:rsidP="00332B8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rPr>
                <w:rFonts w:eastAsia="Arial Unicode MS" w:cs="Mangal"/>
                <w:b/>
                <w:kern w:val="1"/>
                <w:sz w:val="28"/>
                <w:szCs w:val="24"/>
                <w:lang w:eastAsia="hi-IN" w:bidi="hi-IN"/>
              </w:rPr>
            </w:pPr>
          </w:p>
        </w:tc>
        <w:tc>
          <w:tcPr>
            <w:tcW w:w="5245" w:type="dxa"/>
            <w:shd w:val="clear" w:color="auto" w:fill="auto"/>
          </w:tcPr>
          <w:p w:rsidR="0076182E" w:rsidRPr="003E72AF" w:rsidRDefault="0076182E" w:rsidP="00332B88">
            <w:pPr>
              <w:widowControl w:val="0"/>
              <w:tabs>
                <w:tab w:val="left" w:pos="6800"/>
              </w:tabs>
              <w:suppressAutoHyphens/>
              <w:spacing w:after="120" w:line="240" w:lineRule="exact"/>
              <w:jc w:val="center"/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</w:pPr>
            <w:r w:rsidRPr="003E72AF">
              <w:rPr>
                <w:rFonts w:eastAsia="Arial Unicode MS" w:cs="Mangal"/>
                <w:kern w:val="1"/>
                <w:sz w:val="28"/>
                <w:szCs w:val="28"/>
                <w:lang w:eastAsia="hi-IN" w:bidi="hi-IN"/>
              </w:rPr>
              <w:t>Приложение № 3</w:t>
            </w:r>
          </w:p>
          <w:p w:rsidR="0076182E" w:rsidRDefault="0076182E" w:rsidP="00332B88">
            <w:pPr>
              <w:widowControl w:val="0"/>
              <w:suppressAutoHyphens/>
              <w:autoSpaceDE w:val="0"/>
              <w:spacing w:line="240" w:lineRule="exact"/>
              <w:ind w:firstLine="108"/>
              <w:jc w:val="both"/>
              <w:rPr>
                <w:rFonts w:eastAsia="Arial Unicode MS" w:cs="Mangal"/>
                <w:kern w:val="1"/>
                <w:sz w:val="28"/>
                <w:szCs w:val="28"/>
                <w:lang w:eastAsia="zh-CN" w:bidi="hi-IN"/>
              </w:rPr>
            </w:pPr>
          </w:p>
          <w:p w:rsidR="0076182E" w:rsidRPr="00E205F0" w:rsidRDefault="0076182E" w:rsidP="00332B88">
            <w:pPr>
              <w:widowControl w:val="0"/>
              <w:suppressAutoHyphens/>
              <w:autoSpaceDE w:val="0"/>
              <w:spacing w:line="240" w:lineRule="exact"/>
              <w:ind w:firstLine="108"/>
              <w:jc w:val="both"/>
              <w:rPr>
                <w:rFonts w:eastAsia="Arial Unicode MS" w:cs="Mangal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76182E" w:rsidRDefault="0076182E" w:rsidP="0076182E">
      <w:pPr>
        <w:widowControl w:val="0"/>
        <w:suppressAutoHyphens/>
        <w:autoSpaceDE w:val="0"/>
        <w:autoSpaceDN w:val="0"/>
        <w:adjustRightInd w:val="0"/>
        <w:spacing w:line="360" w:lineRule="atLeast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</w:p>
    <w:p w:rsidR="009A4521" w:rsidRPr="00EB6FAE" w:rsidRDefault="009A4521" w:rsidP="009A4521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EB6FAE">
        <w:rPr>
          <w:rFonts w:eastAsia="Arial Unicode MS" w:cs="Mangal"/>
          <w:b/>
          <w:kern w:val="1"/>
          <w:sz w:val="28"/>
          <w:szCs w:val="28"/>
          <w:lang w:eastAsia="hi-IN" w:bidi="hi-IN"/>
        </w:rPr>
        <w:t>Реестр</w:t>
      </w:r>
    </w:p>
    <w:p w:rsidR="009A4521" w:rsidRDefault="009A4521" w:rsidP="009A4521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EB6FAE">
        <w:rPr>
          <w:rFonts w:eastAsia="Arial Unicode MS" w:cs="Mangal"/>
          <w:b/>
          <w:kern w:val="1"/>
          <w:sz w:val="28"/>
          <w:szCs w:val="28"/>
          <w:lang w:eastAsia="hi-IN" w:bidi="hi-IN"/>
        </w:rPr>
        <w:t xml:space="preserve">документов на взыскание задолженности </w:t>
      </w:r>
    </w:p>
    <w:p w:rsidR="009A4521" w:rsidRPr="00EB6FAE" w:rsidRDefault="009A4521" w:rsidP="009A4521">
      <w:pPr>
        <w:widowControl w:val="0"/>
        <w:suppressAutoHyphens/>
        <w:autoSpaceDE w:val="0"/>
        <w:autoSpaceDN w:val="0"/>
        <w:adjustRightInd w:val="0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EB6FAE">
        <w:rPr>
          <w:rFonts w:eastAsia="Arial Unicode MS" w:cs="Mangal"/>
          <w:b/>
          <w:kern w:val="1"/>
          <w:sz w:val="28"/>
          <w:szCs w:val="28"/>
          <w:lang w:eastAsia="hi-IN" w:bidi="hi-IN"/>
        </w:rPr>
        <w:t>по оплате жилищных услуг по МКД, которые включены в Расчет</w:t>
      </w:r>
    </w:p>
    <w:tbl>
      <w:tblPr>
        <w:tblW w:w="1049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1417"/>
        <w:gridCol w:w="1276"/>
        <w:gridCol w:w="1276"/>
        <w:gridCol w:w="1559"/>
        <w:gridCol w:w="1276"/>
      </w:tblGrid>
      <w:tr w:rsidR="009A4521" w:rsidRPr="00EB6FAE" w:rsidTr="00FC7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Адрес МКД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Общая площадь жилых и нежилых помещений,</w:t>
            </w:r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Размер платы за содержание жилого и нежилого помещения,</w:t>
            </w:r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руб./</w:t>
            </w:r>
            <w:proofErr w:type="spell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кв.м</w:t>
            </w:r>
            <w:proofErr w:type="spellEnd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Начислено за </w:t>
            </w:r>
            <w:proofErr w:type="spellStart"/>
            <w:proofErr w:type="gram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содер-жание</w:t>
            </w:r>
            <w:proofErr w:type="spellEnd"/>
            <w:proofErr w:type="gramEnd"/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ind w:hanging="25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(гр. 3 x </w:t>
            </w:r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ind w:hanging="25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гр.4 х 3),</w:t>
            </w:r>
          </w:p>
          <w:p w:rsidR="009A4521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ind w:hanging="25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за </w:t>
            </w:r>
            <w:proofErr w:type="spellStart"/>
            <w:proofErr w:type="gram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предыду-щий</w:t>
            </w:r>
            <w:proofErr w:type="spellEnd"/>
            <w:proofErr w:type="gramEnd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ind w:hanging="25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квар</w:t>
            </w: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тал,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Фактиче-ски</w:t>
            </w:r>
            <w:proofErr w:type="spellEnd"/>
            <w:proofErr w:type="gramEnd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собрано средств за </w:t>
            </w:r>
            <w:proofErr w:type="spell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предыду-щий</w:t>
            </w:r>
            <w:proofErr w:type="spellEnd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квар</w:t>
            </w:r>
            <w:proofErr w:type="spellEnd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-тал,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Задолжен-</w:t>
            </w:r>
            <w:proofErr w:type="spell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ность</w:t>
            </w:r>
            <w:proofErr w:type="spellEnd"/>
            <w:proofErr w:type="gramEnd"/>
          </w:p>
          <w:p w:rsidR="009A4521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(гр. 5 - гр.6), </w:t>
            </w:r>
          </w:p>
          <w:p w:rsidR="009A4521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за </w:t>
            </w:r>
            <w:proofErr w:type="spellStart"/>
            <w:proofErr w:type="gramStart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предыду-щий</w:t>
            </w:r>
            <w:proofErr w:type="spellEnd"/>
            <w:proofErr w:type="gramEnd"/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квар</w:t>
            </w: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 xml:space="preserve">тал,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Сумма направлен</w:t>
            </w:r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ных</w:t>
            </w:r>
            <w:proofErr w:type="spell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предостере</w:t>
            </w:r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жений</w:t>
            </w:r>
            <w:proofErr w:type="spell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(или) заявлений о выдаче судебных приказов и (или) исковых заявлений на взыскание задолжен</w:t>
            </w:r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ности</w:t>
            </w:r>
            <w:proofErr w:type="spell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 оплате жилищных услуг, </w:t>
            </w:r>
            <w:proofErr w:type="gram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руб..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Количест</w:t>
            </w:r>
            <w:proofErr w:type="spellEnd"/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во</w:t>
            </w:r>
            <w:proofErr w:type="gram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направ</w:t>
            </w:r>
            <w:proofErr w:type="spellEnd"/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ленных 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предосте</w:t>
            </w:r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режений</w:t>
            </w:r>
            <w:proofErr w:type="spell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(шт.) и (или) заявлений о выдаче судебных приказов (шт.) и (или) исковых заявлений на 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взыс</w:t>
            </w:r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кание</w:t>
            </w:r>
            <w:proofErr w:type="spell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задол</w:t>
            </w:r>
            <w:r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>женности</w:t>
            </w:r>
            <w:proofErr w:type="spellEnd"/>
            <w:r w:rsidRPr="00EB6FAE">
              <w:rPr>
                <w:rFonts w:eastAsia="Arial Unicode MS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по оплате жилищных услуг (шт.)</w:t>
            </w:r>
          </w:p>
        </w:tc>
      </w:tr>
      <w:tr w:rsidR="009A4521" w:rsidRPr="00EB6FAE" w:rsidTr="00FC78CB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</w:tr>
      <w:tr w:rsidR="009A4521" w:rsidRPr="00EB6FAE" w:rsidTr="00FC7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A4521" w:rsidRPr="00EB6FAE" w:rsidTr="00FC78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  <w:r w:rsidRPr="00EB6FAE"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521" w:rsidRPr="00EB6FAE" w:rsidRDefault="009A4521" w:rsidP="00FC78C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rial Unicode MS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9A4521" w:rsidRPr="00EB6FAE" w:rsidRDefault="009A4521" w:rsidP="009A4521">
      <w:pPr>
        <w:widowControl w:val="0"/>
        <w:tabs>
          <w:tab w:val="left" w:pos="5865"/>
        </w:tabs>
        <w:suppressAutoHyphens/>
        <w:rPr>
          <w:rFonts w:eastAsia="Arial Unicode MS" w:cs="Mangal"/>
          <w:kern w:val="1"/>
          <w:sz w:val="24"/>
          <w:szCs w:val="24"/>
          <w:lang w:eastAsia="hi-IN" w:bidi="hi-IN"/>
        </w:rPr>
      </w:pPr>
    </w:p>
    <w:p w:rsidR="009A4521" w:rsidRPr="00EB6FAE" w:rsidRDefault="009A4521" w:rsidP="009A4521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B6FAE">
        <w:rPr>
          <w:rFonts w:eastAsia="Arial Unicode MS" w:cs="Mangal"/>
          <w:kern w:val="1"/>
          <w:sz w:val="24"/>
          <w:szCs w:val="24"/>
          <w:lang w:eastAsia="zh-CN" w:bidi="hi-IN"/>
        </w:rPr>
        <w:t>______________________        __________________________________________________</w:t>
      </w:r>
    </w:p>
    <w:p w:rsidR="009A4521" w:rsidRPr="00EB6FAE" w:rsidRDefault="009A4521" w:rsidP="009A4521">
      <w:pPr>
        <w:widowControl w:val="0"/>
        <w:suppressAutoHyphens/>
        <w:autoSpaceDE w:val="0"/>
        <w:jc w:val="both"/>
        <w:rPr>
          <w:rFonts w:eastAsia="Arial Unicode MS" w:cs="Mangal"/>
          <w:kern w:val="1"/>
          <w:sz w:val="24"/>
          <w:szCs w:val="24"/>
          <w:lang w:eastAsia="zh-CN" w:bidi="hi-IN"/>
        </w:rPr>
      </w:pPr>
      <w:r w:rsidRPr="00EB6FAE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(подпись </w:t>
      </w:r>
      <w:proofErr w:type="gramStart"/>
      <w:r w:rsidRPr="00EB6FAE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руководителя)   </w:t>
      </w:r>
      <w:proofErr w:type="gramEnd"/>
      <w:r w:rsidRPr="00EB6FAE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                                   (расшифровка подписи)</w:t>
      </w:r>
    </w:p>
    <w:p w:rsidR="0076182E" w:rsidRDefault="009A4521" w:rsidP="009A4521">
      <w:pPr>
        <w:widowControl w:val="0"/>
        <w:suppressAutoHyphens/>
        <w:autoSpaceDE w:val="0"/>
        <w:autoSpaceDN w:val="0"/>
        <w:adjustRightInd w:val="0"/>
        <w:spacing w:line="360" w:lineRule="atLeast"/>
        <w:jc w:val="center"/>
        <w:rPr>
          <w:rFonts w:eastAsia="Arial Unicode MS" w:cs="Mangal"/>
          <w:b/>
          <w:kern w:val="1"/>
          <w:sz w:val="28"/>
          <w:szCs w:val="28"/>
          <w:lang w:eastAsia="hi-IN" w:bidi="hi-IN"/>
        </w:rPr>
      </w:pPr>
      <w:r w:rsidRPr="00EB6FAE">
        <w:rPr>
          <w:rFonts w:eastAsia="Arial Unicode MS" w:cs="Mangal"/>
          <w:kern w:val="1"/>
          <w:sz w:val="24"/>
          <w:szCs w:val="24"/>
          <w:lang w:eastAsia="zh-CN" w:bidi="hi-IN"/>
        </w:rPr>
        <w:t xml:space="preserve">                                                МП                                                                                                 </w:t>
      </w:r>
      <w:bookmarkStart w:id="0" w:name="_GoBack"/>
      <w:bookmarkEnd w:id="0"/>
    </w:p>
    <w:sectPr w:rsidR="0076182E" w:rsidSect="00A941E2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D"/>
    <w:rsid w:val="0008381D"/>
    <w:rsid w:val="00737BF0"/>
    <w:rsid w:val="0076182E"/>
    <w:rsid w:val="00765CB3"/>
    <w:rsid w:val="009A4521"/>
    <w:rsid w:val="00A370AD"/>
    <w:rsid w:val="00C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39C9A-F4DE-4BC7-A3A0-CDA554D9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Ладкова Мария Алексеевна</dc:creator>
  <cp:keywords/>
  <dc:description/>
  <cp:lastModifiedBy>Ладкова Мария Алексеевна</cp:lastModifiedBy>
  <cp:revision>3</cp:revision>
  <dcterms:created xsi:type="dcterms:W3CDTF">2024-04-04T11:38:00Z</dcterms:created>
  <dcterms:modified xsi:type="dcterms:W3CDTF">2024-11-08T14:20:00Z</dcterms:modified>
</cp:coreProperties>
</file>