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93" w:rsidRDefault="00B14293" w:rsidP="00B14293">
      <w:pPr>
        <w:widowControl w:val="0"/>
        <w:autoSpaceDE w:val="0"/>
        <w:autoSpaceDN w:val="0"/>
        <w:adjustRightInd w:val="0"/>
        <w:ind w:left="3600" w:firstLine="720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 1</w:t>
      </w:r>
      <w:bookmarkStart w:id="0" w:name="_GoBack"/>
      <w:bookmarkEnd w:id="0"/>
    </w:p>
    <w:p w:rsidR="00B14293" w:rsidRPr="000335CF" w:rsidRDefault="00B14293" w:rsidP="00B14293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b/>
          <w:sz w:val="24"/>
          <w:szCs w:val="24"/>
        </w:rPr>
      </w:pPr>
      <w:r w:rsidRPr="000335CF">
        <w:rPr>
          <w:rFonts w:eastAsia="Calibri"/>
          <w:b/>
          <w:sz w:val="24"/>
          <w:szCs w:val="24"/>
        </w:rPr>
        <w:t>ЗАЯВКА</w:t>
      </w:r>
    </w:p>
    <w:p w:rsidR="00B14293" w:rsidRPr="000335CF" w:rsidRDefault="00B14293" w:rsidP="00B14293">
      <w:pPr>
        <w:widowControl w:val="0"/>
        <w:jc w:val="center"/>
        <w:rPr>
          <w:rFonts w:eastAsia="Calibri"/>
          <w:b/>
          <w:bCs/>
          <w:sz w:val="24"/>
          <w:szCs w:val="24"/>
        </w:rPr>
      </w:pPr>
      <w:proofErr w:type="gramStart"/>
      <w:r w:rsidRPr="000335CF">
        <w:rPr>
          <w:rFonts w:eastAsia="Calibri"/>
          <w:b/>
          <w:sz w:val="24"/>
          <w:szCs w:val="24"/>
        </w:rPr>
        <w:t xml:space="preserve">на участие в отборе на предоставление субсидии </w:t>
      </w:r>
      <w:r w:rsidRPr="000335CF">
        <w:rPr>
          <w:b/>
          <w:sz w:val="24"/>
          <w:szCs w:val="24"/>
        </w:rPr>
        <w:t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</w:t>
      </w:r>
      <w:proofErr w:type="gramEnd"/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>
        <w:rPr>
          <w:rFonts w:eastAsia="Calibri"/>
          <w:bCs/>
        </w:rPr>
        <w:t>(полное и сокращённое наименование юридического лица (индивидуального предпринимателя)</w:t>
      </w:r>
      <w:proofErr w:type="gramEnd"/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номер контактного телефона ________________________________________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адрес электронной почты __________________________________________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просит предоставить в 20___ году субсидию за счёт средств бюджета Старорусского муниципального района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Общие сведения: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ab/>
        <w:t>1.ОГРН _____________________________________________________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ab/>
        <w:t>2.ИНН ______________________________________________________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ab/>
        <w:t>3.КПП ______________________________________________________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4.Юридический адрес_________________________________________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ab/>
        <w:t>5.Почтовый адрес___</w:t>
      </w:r>
      <w:r>
        <w:rPr>
          <w:rFonts w:eastAsia="Calibri"/>
          <w:bCs/>
          <w:sz w:val="24"/>
          <w:szCs w:val="24"/>
        </w:rPr>
        <w:t>__________________________________________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6.Банковские реквизиты финансово-кредитного учреждения: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Наименование ______________________________________________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Расчетный счет _____________________________________________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Корреспондентский счет _____________________________________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БИК _______________________________________________________</w:t>
      </w:r>
    </w:p>
    <w:p w:rsidR="00B14293" w:rsidRDefault="00B14293" w:rsidP="00B142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7.Подтверждаю, что по состоянию на дату подачи заявки «___» ____________ 20 ___ года ____________________________________:</w:t>
      </w:r>
    </w:p>
    <w:p w:rsidR="00B14293" w:rsidRDefault="00B14293" w:rsidP="00B142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(наименование юридического лица)</w:t>
      </w:r>
    </w:p>
    <w:p w:rsidR="00B14293" w:rsidRDefault="00B14293" w:rsidP="00B14293">
      <w:pPr>
        <w:widowControl w:val="0"/>
        <w:ind w:firstLine="720"/>
        <w:jc w:val="both"/>
        <w:rPr>
          <w:sz w:val="24"/>
          <w:szCs w:val="24"/>
        </w:rPr>
      </w:pPr>
      <w:r>
        <w:rPr>
          <w:rFonts w:eastAsia="Arial Unicode MS" w:cs="Mangal"/>
          <w:kern w:val="1"/>
          <w:sz w:val="24"/>
          <w:szCs w:val="24"/>
          <w:lang w:eastAsia="zh-CN" w:bidi="hi-IN"/>
        </w:rPr>
        <w:t>у участника отбора (получателя субсидии)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rPr>
          <w:rFonts w:eastAsia="Calibri"/>
          <w:sz w:val="24"/>
          <w:szCs w:val="24"/>
        </w:rPr>
        <w:t xml:space="preserve"> превышает 25 процентов.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</w:t>
      </w:r>
      <w:proofErr w:type="gramStart"/>
      <w:r>
        <w:rPr>
          <w:rFonts w:eastAsia="Calibri"/>
          <w:sz w:val="24"/>
          <w:szCs w:val="24"/>
        </w:rPr>
        <w:t>в(</w:t>
      </w:r>
      <w:proofErr w:type="gramEnd"/>
      <w:r>
        <w:rPr>
          <w:rFonts w:eastAsia="Calibri"/>
          <w:sz w:val="24"/>
          <w:szCs w:val="24"/>
        </w:rPr>
        <w:t>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trike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не находится в составляемых в рамках реализации полномочий, предусмотренных главой </w:t>
      </w:r>
      <w:r>
        <w:rPr>
          <w:rFonts w:eastAsia="Calibri"/>
          <w:sz w:val="24"/>
          <w:szCs w:val="24"/>
          <w:lang w:val="en-US"/>
        </w:rPr>
        <w:t>VII</w:t>
      </w:r>
      <w:r>
        <w:rPr>
          <w:rFonts w:eastAsia="Calibri"/>
          <w:sz w:val="24"/>
          <w:szCs w:val="24"/>
        </w:rPr>
        <w:t xml:space="preserve"> Устава ООН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>
        <w:rPr>
          <w:rFonts w:eastAsia="Calibri"/>
          <w:sz w:val="24"/>
          <w:szCs w:val="24"/>
        </w:rPr>
        <w:lastRenderedPageBreak/>
        <w:t>распространением оружия массового уничтожения;</w:t>
      </w:r>
      <w:proofErr w:type="gramEnd"/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участник отбор (получатели субсидии),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</w:t>
      </w:r>
      <w:proofErr w:type="gramEnd"/>
      <w:r>
        <w:rPr>
          <w:sz w:val="24"/>
          <w:szCs w:val="24"/>
        </w:rPr>
        <w:t xml:space="preserve"> деятельность в качестве индивидуального предпринимателя;</w:t>
      </w:r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является иностранным агентом в соответствии с Федеральным законом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 муниципальным образованием Старорусский муниципальный район,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из бюджета которого планируется предоставление субсидии в соответствии с Порядком;</w:t>
      </w:r>
    </w:p>
    <w:p w:rsidR="00B14293" w:rsidRDefault="00B14293" w:rsidP="00B1429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 получает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настоящим Порядком. </w:t>
      </w:r>
    </w:p>
    <w:p w:rsidR="00B14293" w:rsidRDefault="00B14293" w:rsidP="00B14293">
      <w:pPr>
        <w:tabs>
          <w:tab w:val="left" w:pos="320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Заявитель выражает согласие на осуществление Администрацией муниципального района проверок соблюдения порядка и условий предоставления субсидии, а также проверок органами муниципального финансового контроля в соответствии со статьями 268.1, 269.2 Бюджетного кодекса Российской Федерации.</w:t>
      </w:r>
    </w:p>
    <w:p w:rsidR="00B14293" w:rsidRDefault="00B14293" w:rsidP="00B14293">
      <w:pPr>
        <w:widowControl w:val="0"/>
        <w:tabs>
          <w:tab w:val="left" w:pos="851"/>
          <w:tab w:val="left" w:pos="1266"/>
        </w:tabs>
        <w:spacing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8.Способ направления уведомлений по вопросам, связанным с предоставлением субсидии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отметить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8477"/>
      </w:tblGrid>
      <w:tr w:rsidR="00B14293" w:rsidTr="00C63FB6">
        <w:trPr>
          <w:trHeight w:val="110"/>
        </w:trPr>
        <w:tc>
          <w:tcPr>
            <w:tcW w:w="534" w:type="dxa"/>
            <w:tcBorders>
              <w:right w:val="single" w:sz="4" w:space="0" w:color="auto"/>
            </w:tcBorders>
          </w:tcPr>
          <w:p w:rsidR="00B14293" w:rsidRDefault="00B14293" w:rsidP="00C63FB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письменной форме по почтовому адресу</w:t>
            </w:r>
          </w:p>
        </w:tc>
      </w:tr>
      <w:tr w:rsidR="00B14293" w:rsidTr="00C63FB6">
        <w:tc>
          <w:tcPr>
            <w:tcW w:w="534" w:type="dxa"/>
            <w:tcBorders>
              <w:right w:val="single" w:sz="4" w:space="0" w:color="auto"/>
            </w:tcBorders>
          </w:tcPr>
          <w:p w:rsidR="00B14293" w:rsidRDefault="00B14293" w:rsidP="00C63FB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на адрес электронной почты</w:t>
            </w:r>
          </w:p>
        </w:tc>
      </w:tr>
    </w:tbl>
    <w:p w:rsidR="00B14293" w:rsidRPr="009D304F" w:rsidRDefault="00B14293" w:rsidP="00B14293">
      <w:pPr>
        <w:rPr>
          <w:vanish/>
        </w:rPr>
      </w:pPr>
    </w:p>
    <w:tbl>
      <w:tblPr>
        <w:tblpPr w:leftFromText="180" w:rightFromText="180" w:vertAnchor="text" w:horzAnchor="margin" w:tblpY="745"/>
        <w:tblOverlap w:val="never"/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B14293" w:rsidTr="00C63F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  <w:tr w:rsidR="00B14293" w:rsidTr="00C63FB6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B14293" w:rsidTr="00C63FB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B14293" w:rsidTr="00C63F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заявителя</w:t>
            </w:r>
          </w:p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  <w:tr w:rsidR="00B14293" w:rsidTr="00C63F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>
              <w:t xml:space="preserve">    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B14293" w:rsidTr="00C63FB6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293" w:rsidRDefault="00B14293" w:rsidP="00C63F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B526CD" w:rsidRDefault="00B526CD"/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93"/>
    <w:rsid w:val="00003124"/>
    <w:rsid w:val="00016B3D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14293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2024-03-26T08:07:00Z</dcterms:created>
  <dcterms:modified xsi:type="dcterms:W3CDTF">2024-03-26T08:07:00Z</dcterms:modified>
</cp:coreProperties>
</file>