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67678" w14:textId="77777777" w:rsidR="00BF20C5" w:rsidRDefault="00BF20C5"/>
    <w:p w14:paraId="072356B0" w14:textId="77777777" w:rsidR="003832D4" w:rsidRDefault="003832D4" w:rsidP="009D6B8F">
      <w:pPr>
        <w:ind w:firstLine="3969"/>
        <w:rPr>
          <w:sz w:val="32"/>
          <w:szCs w:val="32"/>
        </w:rPr>
      </w:pPr>
    </w:p>
    <w:p w14:paraId="57CAC89F" w14:textId="1E38E12E" w:rsidR="000F064A" w:rsidRPr="000F064A" w:rsidRDefault="000F064A" w:rsidP="009D6B8F">
      <w:pPr>
        <w:ind w:firstLine="3969"/>
        <w:rPr>
          <w:sz w:val="28"/>
          <w:szCs w:val="28"/>
        </w:rPr>
      </w:pPr>
      <w:r w:rsidRPr="000F064A">
        <w:rPr>
          <w:sz w:val="28"/>
          <w:szCs w:val="28"/>
        </w:rPr>
        <w:t>Утвержден</w:t>
      </w:r>
    </w:p>
    <w:p w14:paraId="197F61AB" w14:textId="79737AB0" w:rsidR="000F064A" w:rsidRPr="000F064A" w:rsidRDefault="000F064A" w:rsidP="00F06BFD">
      <w:pPr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 xml:space="preserve">приказом комитета финансов </w:t>
      </w:r>
      <w:proofErr w:type="spellStart"/>
      <w:r w:rsidRPr="000F064A">
        <w:rPr>
          <w:sz w:val="28"/>
          <w:szCs w:val="28"/>
        </w:rPr>
        <w:t>Админи</w:t>
      </w:r>
      <w:proofErr w:type="spellEnd"/>
      <w:r w:rsidRPr="000F064A">
        <w:rPr>
          <w:sz w:val="28"/>
          <w:szCs w:val="28"/>
        </w:rPr>
        <w:t>-</w:t>
      </w:r>
    </w:p>
    <w:p w14:paraId="46D291CC" w14:textId="77777777" w:rsidR="000F064A" w:rsidRPr="000F064A" w:rsidRDefault="000F064A" w:rsidP="00F06BFD">
      <w:pPr>
        <w:autoSpaceDE w:val="0"/>
        <w:autoSpaceDN w:val="0"/>
        <w:adjustRightInd w:val="0"/>
        <w:ind w:left="3969"/>
        <w:rPr>
          <w:sz w:val="28"/>
          <w:szCs w:val="28"/>
        </w:rPr>
      </w:pPr>
      <w:proofErr w:type="spellStart"/>
      <w:r w:rsidRPr="000F064A">
        <w:rPr>
          <w:sz w:val="28"/>
          <w:szCs w:val="28"/>
        </w:rPr>
        <w:t>страции</w:t>
      </w:r>
      <w:proofErr w:type="spellEnd"/>
      <w:r w:rsidRPr="000F064A">
        <w:rPr>
          <w:sz w:val="28"/>
          <w:szCs w:val="28"/>
        </w:rPr>
        <w:t xml:space="preserve"> Старорусского муниципального </w:t>
      </w:r>
    </w:p>
    <w:p w14:paraId="17300D30" w14:textId="2BDB4EC8" w:rsidR="000F064A" w:rsidRPr="000F064A" w:rsidRDefault="000F064A" w:rsidP="00F06BFD">
      <w:pPr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 xml:space="preserve">района от </w:t>
      </w:r>
      <w:proofErr w:type="gramStart"/>
      <w:r w:rsidR="00315727">
        <w:rPr>
          <w:sz w:val="28"/>
          <w:szCs w:val="28"/>
        </w:rPr>
        <w:t>05.11.2024</w:t>
      </w:r>
      <w:r w:rsidR="006A4B9C">
        <w:rPr>
          <w:sz w:val="28"/>
          <w:szCs w:val="28"/>
        </w:rPr>
        <w:t xml:space="preserve">  </w:t>
      </w:r>
      <w:r w:rsidRPr="000F064A">
        <w:rPr>
          <w:sz w:val="28"/>
          <w:szCs w:val="28"/>
        </w:rPr>
        <w:t>г.</w:t>
      </w:r>
      <w:proofErr w:type="gramEnd"/>
      <w:r w:rsidRPr="000F064A">
        <w:rPr>
          <w:sz w:val="28"/>
          <w:szCs w:val="28"/>
        </w:rPr>
        <w:t xml:space="preserve"> №</w:t>
      </w:r>
      <w:r w:rsidR="007F2124">
        <w:rPr>
          <w:sz w:val="28"/>
          <w:szCs w:val="28"/>
        </w:rPr>
        <w:t xml:space="preserve"> </w:t>
      </w:r>
      <w:r w:rsidR="00315727">
        <w:rPr>
          <w:sz w:val="28"/>
          <w:szCs w:val="28"/>
        </w:rPr>
        <w:t>41</w:t>
      </w:r>
    </w:p>
    <w:p w14:paraId="2976A841" w14:textId="77777777" w:rsidR="000F064A" w:rsidRPr="000F064A" w:rsidRDefault="000F064A" w:rsidP="000F064A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14:paraId="482199D5" w14:textId="77777777" w:rsidR="000F064A" w:rsidRPr="000F064A" w:rsidRDefault="000F064A" w:rsidP="000F064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14:paraId="4C176083" w14:textId="77777777" w:rsidR="000F064A" w:rsidRPr="000F064A" w:rsidRDefault="000F064A" w:rsidP="000F064A">
      <w:pPr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 w:rsidRPr="000F064A">
        <w:rPr>
          <w:b/>
          <w:bCs/>
          <w:sz w:val="28"/>
          <w:szCs w:val="28"/>
        </w:rPr>
        <w:t>ПОРЯДОК</w:t>
      </w:r>
    </w:p>
    <w:p w14:paraId="37DE5D27" w14:textId="4D249E59" w:rsidR="000F064A" w:rsidRPr="000F064A" w:rsidRDefault="000F064A" w:rsidP="000F064A">
      <w:pPr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 w:rsidRPr="000F064A">
        <w:rPr>
          <w:b/>
          <w:bCs/>
          <w:sz w:val="28"/>
          <w:szCs w:val="28"/>
        </w:rPr>
        <w:t>ПЛАНИРОВАНИЯ БЮДЖЕТНЫХ АССИГНОВАНИЙ БЮДЖЕТА ГОРОДА СТАРАЯ РУССА НА 202</w:t>
      </w:r>
      <w:r w:rsidR="006A4B9C">
        <w:rPr>
          <w:b/>
          <w:bCs/>
          <w:sz w:val="28"/>
          <w:szCs w:val="28"/>
        </w:rPr>
        <w:t>5</w:t>
      </w:r>
      <w:r w:rsidRPr="000F064A">
        <w:rPr>
          <w:b/>
          <w:bCs/>
          <w:sz w:val="28"/>
          <w:szCs w:val="28"/>
        </w:rPr>
        <w:t xml:space="preserve"> ГОД И НА ПЛАНОВЫЙ ПЕРИОД 202</w:t>
      </w:r>
      <w:r w:rsidR="006A4B9C">
        <w:rPr>
          <w:b/>
          <w:bCs/>
          <w:sz w:val="28"/>
          <w:szCs w:val="28"/>
        </w:rPr>
        <w:t>6</w:t>
      </w:r>
      <w:r w:rsidRPr="000F064A">
        <w:rPr>
          <w:b/>
          <w:bCs/>
          <w:sz w:val="28"/>
          <w:szCs w:val="28"/>
        </w:rPr>
        <w:t xml:space="preserve"> И 202</w:t>
      </w:r>
      <w:r w:rsidR="006A4B9C">
        <w:rPr>
          <w:b/>
          <w:bCs/>
          <w:sz w:val="28"/>
          <w:szCs w:val="28"/>
        </w:rPr>
        <w:t>7</w:t>
      </w:r>
      <w:r w:rsidRPr="000F064A">
        <w:rPr>
          <w:b/>
          <w:bCs/>
          <w:sz w:val="28"/>
          <w:szCs w:val="28"/>
        </w:rPr>
        <w:t xml:space="preserve"> ГОДОВ</w:t>
      </w:r>
    </w:p>
    <w:p w14:paraId="68A879A8" w14:textId="77777777" w:rsidR="000F064A" w:rsidRPr="000F064A" w:rsidRDefault="000F064A" w:rsidP="000F0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2500FBA" w14:textId="241A41F2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064A">
        <w:rPr>
          <w:bCs/>
          <w:sz w:val="28"/>
          <w:szCs w:val="28"/>
        </w:rPr>
        <w:t>1. Настоящий порядок планирования бюджетных ассигнований бюджета города Старая Русса на 202</w:t>
      </w:r>
      <w:r w:rsidR="006A4B9C">
        <w:rPr>
          <w:bCs/>
          <w:sz w:val="28"/>
          <w:szCs w:val="28"/>
        </w:rPr>
        <w:t>5</w:t>
      </w:r>
      <w:r w:rsidRPr="000F064A">
        <w:rPr>
          <w:bCs/>
          <w:sz w:val="28"/>
          <w:szCs w:val="28"/>
        </w:rPr>
        <w:t xml:space="preserve"> год и на плановый период 202</w:t>
      </w:r>
      <w:r w:rsidR="006A4B9C">
        <w:rPr>
          <w:bCs/>
          <w:sz w:val="28"/>
          <w:szCs w:val="28"/>
        </w:rPr>
        <w:t>6</w:t>
      </w:r>
      <w:r w:rsidRPr="000F064A">
        <w:rPr>
          <w:bCs/>
          <w:sz w:val="28"/>
          <w:szCs w:val="28"/>
        </w:rPr>
        <w:t xml:space="preserve"> и 202</w:t>
      </w:r>
      <w:r w:rsidR="006A4B9C">
        <w:rPr>
          <w:bCs/>
          <w:sz w:val="28"/>
          <w:szCs w:val="28"/>
        </w:rPr>
        <w:t>7</w:t>
      </w:r>
      <w:r w:rsidRPr="000F064A">
        <w:rPr>
          <w:bCs/>
          <w:sz w:val="28"/>
          <w:szCs w:val="28"/>
        </w:rPr>
        <w:t xml:space="preserve"> годов (далее - Порядок) разработан в соответствии со статьей 174.2 Бюджетного кодекса Российской Федерации и определяет механизм формирования объемов бюджетных ассигнований на 202</w:t>
      </w:r>
      <w:r w:rsidR="006A4B9C">
        <w:rPr>
          <w:bCs/>
          <w:sz w:val="28"/>
          <w:szCs w:val="28"/>
        </w:rPr>
        <w:t>5</w:t>
      </w:r>
      <w:r w:rsidRPr="000F064A">
        <w:rPr>
          <w:bCs/>
          <w:sz w:val="28"/>
          <w:szCs w:val="28"/>
        </w:rPr>
        <w:t xml:space="preserve"> год и на плановый период 202</w:t>
      </w:r>
      <w:r w:rsidR="006A4B9C">
        <w:rPr>
          <w:bCs/>
          <w:sz w:val="28"/>
          <w:szCs w:val="28"/>
        </w:rPr>
        <w:t>6</w:t>
      </w:r>
      <w:r w:rsidRPr="000F064A">
        <w:rPr>
          <w:bCs/>
          <w:sz w:val="28"/>
          <w:szCs w:val="28"/>
        </w:rPr>
        <w:t xml:space="preserve"> и 202</w:t>
      </w:r>
      <w:r w:rsidR="006A4B9C">
        <w:rPr>
          <w:bCs/>
          <w:sz w:val="28"/>
          <w:szCs w:val="28"/>
        </w:rPr>
        <w:t>7</w:t>
      </w:r>
      <w:r w:rsidRPr="000F064A">
        <w:rPr>
          <w:bCs/>
          <w:sz w:val="28"/>
          <w:szCs w:val="28"/>
        </w:rPr>
        <w:t xml:space="preserve"> годов.</w:t>
      </w:r>
    </w:p>
    <w:p w14:paraId="74782969" w14:textId="0CAF7783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 xml:space="preserve">2. Планирование бюджетных ассигнований бюджета города Старая Русса </w:t>
      </w:r>
      <w:r w:rsidR="00ED6BBA">
        <w:rPr>
          <w:bCs/>
          <w:sz w:val="28"/>
          <w:szCs w:val="28"/>
        </w:rPr>
        <w:t>на 202</w:t>
      </w:r>
      <w:r w:rsidR="006A4B9C">
        <w:rPr>
          <w:bCs/>
          <w:sz w:val="28"/>
          <w:szCs w:val="28"/>
        </w:rPr>
        <w:t>5</w:t>
      </w:r>
      <w:r w:rsidR="00ED6BBA">
        <w:rPr>
          <w:bCs/>
          <w:sz w:val="28"/>
          <w:szCs w:val="28"/>
        </w:rPr>
        <w:t xml:space="preserve"> год и на плановый период 202</w:t>
      </w:r>
      <w:r w:rsidR="006A4B9C">
        <w:rPr>
          <w:bCs/>
          <w:sz w:val="28"/>
          <w:szCs w:val="28"/>
        </w:rPr>
        <w:t>6</w:t>
      </w:r>
      <w:r w:rsidR="00ED6BBA">
        <w:rPr>
          <w:bCs/>
          <w:sz w:val="28"/>
          <w:szCs w:val="28"/>
        </w:rPr>
        <w:t xml:space="preserve"> и 202</w:t>
      </w:r>
      <w:r w:rsidR="006A4B9C">
        <w:rPr>
          <w:bCs/>
          <w:sz w:val="28"/>
          <w:szCs w:val="28"/>
        </w:rPr>
        <w:t>7</w:t>
      </w:r>
      <w:r w:rsidR="00ED6BBA">
        <w:rPr>
          <w:bCs/>
          <w:sz w:val="28"/>
          <w:szCs w:val="28"/>
        </w:rPr>
        <w:t xml:space="preserve"> годов </w:t>
      </w:r>
      <w:r w:rsidRPr="000F064A">
        <w:rPr>
          <w:sz w:val="28"/>
          <w:szCs w:val="28"/>
        </w:rPr>
        <w:t>осуществляется в соответствии с:</w:t>
      </w:r>
    </w:p>
    <w:p w14:paraId="40D98EFD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- Бюджетным кодексом Российской Федерации;</w:t>
      </w:r>
    </w:p>
    <w:p w14:paraId="754F64D6" w14:textId="77777777" w:rsidR="000F064A" w:rsidRPr="000F064A" w:rsidRDefault="000F064A" w:rsidP="000F06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F064A">
        <w:rPr>
          <w:bCs/>
          <w:sz w:val="28"/>
          <w:szCs w:val="28"/>
        </w:rPr>
        <w:t xml:space="preserve">         - решением </w:t>
      </w:r>
      <w:r w:rsidR="00A948F0">
        <w:rPr>
          <w:bCs/>
          <w:sz w:val="28"/>
          <w:szCs w:val="28"/>
        </w:rPr>
        <w:t xml:space="preserve">Совета депутатов города Старая </w:t>
      </w:r>
      <w:proofErr w:type="gramStart"/>
      <w:r w:rsidR="00A948F0">
        <w:rPr>
          <w:bCs/>
          <w:sz w:val="28"/>
          <w:szCs w:val="28"/>
        </w:rPr>
        <w:t xml:space="preserve">Русса </w:t>
      </w:r>
      <w:r w:rsidRPr="000F064A">
        <w:rPr>
          <w:bCs/>
          <w:sz w:val="28"/>
          <w:szCs w:val="28"/>
        </w:rPr>
        <w:t xml:space="preserve"> от</w:t>
      </w:r>
      <w:proofErr w:type="gramEnd"/>
      <w:r w:rsidRPr="000F064A">
        <w:rPr>
          <w:bCs/>
          <w:sz w:val="28"/>
          <w:szCs w:val="28"/>
        </w:rPr>
        <w:t xml:space="preserve"> 29.</w:t>
      </w:r>
      <w:r w:rsidR="00A948F0">
        <w:rPr>
          <w:bCs/>
          <w:sz w:val="28"/>
          <w:szCs w:val="28"/>
        </w:rPr>
        <w:t>05</w:t>
      </w:r>
      <w:r w:rsidRPr="000F064A">
        <w:rPr>
          <w:bCs/>
          <w:sz w:val="28"/>
          <w:szCs w:val="28"/>
        </w:rPr>
        <w:t xml:space="preserve">.2013 № </w:t>
      </w:r>
      <w:r w:rsidR="00A948F0">
        <w:rPr>
          <w:bCs/>
          <w:sz w:val="28"/>
          <w:szCs w:val="28"/>
        </w:rPr>
        <w:t>187</w:t>
      </w:r>
      <w:r w:rsidRPr="000F064A">
        <w:rPr>
          <w:bCs/>
          <w:sz w:val="28"/>
          <w:szCs w:val="28"/>
        </w:rPr>
        <w:t xml:space="preserve"> «Об утверждении Положения о бюджетном процессе в </w:t>
      </w:r>
      <w:r w:rsidR="00A948F0">
        <w:rPr>
          <w:bCs/>
          <w:sz w:val="28"/>
          <w:szCs w:val="28"/>
        </w:rPr>
        <w:t>городе Старая Русса</w:t>
      </w:r>
      <w:r w:rsidRPr="000F064A">
        <w:rPr>
          <w:bCs/>
          <w:sz w:val="28"/>
          <w:szCs w:val="28"/>
        </w:rPr>
        <w:t>»;</w:t>
      </w:r>
    </w:p>
    <w:p w14:paraId="01DC5949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F064A">
        <w:rPr>
          <w:bCs/>
          <w:sz w:val="28"/>
          <w:szCs w:val="28"/>
        </w:rPr>
        <w:t xml:space="preserve">- постановлением Администрации Старорусского муниципального района от 29.08.2013 №860 «Об утверждении Порядка принятия решений о разработке муниципальных программ Старорусского муниципального района, их формирования и реализации»; </w:t>
      </w:r>
    </w:p>
    <w:p w14:paraId="7D59FC97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- иными правовыми актами, регулирующими бюджетные правоотношения и устанавливающими расходные обязательства Старорусского муниципального района.</w:t>
      </w:r>
    </w:p>
    <w:p w14:paraId="003C1A1C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 xml:space="preserve">3. Основные понятия и термины, применяемые в настоящем Порядке, применяются в значениях, установленных Бюджетным </w:t>
      </w:r>
      <w:hyperlink r:id="rId5" w:history="1">
        <w:r w:rsidRPr="000F064A">
          <w:rPr>
            <w:sz w:val="28"/>
            <w:szCs w:val="28"/>
          </w:rPr>
          <w:t>кодексом</w:t>
        </w:r>
      </w:hyperlink>
      <w:r w:rsidRPr="000F064A">
        <w:rPr>
          <w:sz w:val="28"/>
          <w:szCs w:val="28"/>
        </w:rPr>
        <w:t xml:space="preserve"> Российской Федерации и нормативными правовыми актами Старорусского муниципального района.</w:t>
      </w:r>
    </w:p>
    <w:p w14:paraId="1CC241EC" w14:textId="4D9B9FD7" w:rsidR="000F064A" w:rsidRPr="000F064A" w:rsidRDefault="000F064A" w:rsidP="00ED6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 xml:space="preserve">4. Планирование бюджетных ассигнований бюджета города Старая Русса (далее - бюджета), осуществляется в сроки составления проекта бюджета города Старая Русса </w:t>
      </w:r>
      <w:r w:rsidR="00ED6BBA">
        <w:rPr>
          <w:bCs/>
          <w:sz w:val="28"/>
          <w:szCs w:val="28"/>
        </w:rPr>
        <w:t>на 202</w:t>
      </w:r>
      <w:r w:rsidR="006A4B9C">
        <w:rPr>
          <w:bCs/>
          <w:sz w:val="28"/>
          <w:szCs w:val="28"/>
        </w:rPr>
        <w:t>5</w:t>
      </w:r>
      <w:r w:rsidR="00ED6BBA">
        <w:rPr>
          <w:bCs/>
          <w:sz w:val="28"/>
          <w:szCs w:val="28"/>
        </w:rPr>
        <w:t xml:space="preserve"> год и на плановый период 202</w:t>
      </w:r>
      <w:r w:rsidR="006A4B9C">
        <w:rPr>
          <w:bCs/>
          <w:sz w:val="28"/>
          <w:szCs w:val="28"/>
        </w:rPr>
        <w:t>6</w:t>
      </w:r>
      <w:r w:rsidR="00ED6BBA">
        <w:rPr>
          <w:bCs/>
          <w:sz w:val="28"/>
          <w:szCs w:val="28"/>
        </w:rPr>
        <w:t xml:space="preserve"> и 202</w:t>
      </w:r>
      <w:r w:rsidR="006A4B9C">
        <w:rPr>
          <w:bCs/>
          <w:sz w:val="28"/>
          <w:szCs w:val="28"/>
        </w:rPr>
        <w:t>7</w:t>
      </w:r>
      <w:r w:rsidR="00ED6BBA">
        <w:rPr>
          <w:bCs/>
          <w:sz w:val="28"/>
          <w:szCs w:val="28"/>
        </w:rPr>
        <w:t xml:space="preserve"> годов</w:t>
      </w:r>
      <w:r w:rsidRPr="000F064A">
        <w:rPr>
          <w:sz w:val="28"/>
          <w:szCs w:val="28"/>
        </w:rPr>
        <w:t xml:space="preserve">, установленные  распоряжением Администрации Старорусского муниципального района </w:t>
      </w:r>
      <w:r w:rsidRPr="001A027D">
        <w:rPr>
          <w:sz w:val="28"/>
          <w:szCs w:val="28"/>
        </w:rPr>
        <w:t xml:space="preserve">от </w:t>
      </w:r>
      <w:r w:rsidR="001A027D" w:rsidRPr="001A027D">
        <w:rPr>
          <w:sz w:val="28"/>
          <w:szCs w:val="28"/>
        </w:rPr>
        <w:t>10.07.2024</w:t>
      </w:r>
      <w:r w:rsidRPr="001A027D">
        <w:rPr>
          <w:sz w:val="28"/>
          <w:szCs w:val="28"/>
        </w:rPr>
        <w:t xml:space="preserve"> № </w:t>
      </w:r>
      <w:r w:rsidR="001A027D" w:rsidRPr="001A027D">
        <w:rPr>
          <w:sz w:val="28"/>
          <w:szCs w:val="28"/>
        </w:rPr>
        <w:t>169</w:t>
      </w:r>
      <w:r w:rsidRPr="001A027D">
        <w:rPr>
          <w:sz w:val="28"/>
          <w:szCs w:val="28"/>
        </w:rPr>
        <w:t>-р</w:t>
      </w:r>
      <w:r w:rsidR="001A027D" w:rsidRPr="001A027D">
        <w:rPr>
          <w:sz w:val="28"/>
          <w:szCs w:val="28"/>
        </w:rPr>
        <w:t>з</w:t>
      </w:r>
      <w:r w:rsidRPr="001A027D">
        <w:rPr>
          <w:sz w:val="28"/>
          <w:szCs w:val="28"/>
        </w:rPr>
        <w:t xml:space="preserve"> «</w:t>
      </w:r>
      <w:r w:rsidR="00ED6BBA" w:rsidRPr="001A027D">
        <w:rPr>
          <w:sz w:val="28"/>
          <w:szCs w:val="28"/>
        </w:rPr>
        <w:t>О порядке и сроках составления проектов</w:t>
      </w:r>
      <w:r w:rsidR="00ED6BBA" w:rsidRPr="00ED6BBA">
        <w:rPr>
          <w:sz w:val="28"/>
          <w:szCs w:val="28"/>
        </w:rPr>
        <w:t xml:space="preserve"> бюджетов</w:t>
      </w:r>
      <w:r w:rsidR="00E76E10">
        <w:rPr>
          <w:sz w:val="28"/>
          <w:szCs w:val="28"/>
        </w:rPr>
        <w:t xml:space="preserve"> </w:t>
      </w:r>
      <w:r w:rsidR="00ED6BBA" w:rsidRPr="00ED6BBA">
        <w:rPr>
          <w:sz w:val="28"/>
          <w:szCs w:val="28"/>
        </w:rPr>
        <w:t>Старорусского муниципального района, города Старая Русса и</w:t>
      </w:r>
      <w:r w:rsidR="006A2206">
        <w:rPr>
          <w:sz w:val="28"/>
          <w:szCs w:val="28"/>
        </w:rPr>
        <w:t xml:space="preserve"> </w:t>
      </w:r>
      <w:r w:rsidR="00ED6BBA" w:rsidRPr="00ED6BBA">
        <w:rPr>
          <w:sz w:val="28"/>
          <w:szCs w:val="28"/>
        </w:rPr>
        <w:t>консолидированного бюджета Старорусского муниципального района</w:t>
      </w:r>
      <w:r w:rsidR="00E76E10">
        <w:rPr>
          <w:sz w:val="28"/>
          <w:szCs w:val="28"/>
        </w:rPr>
        <w:t xml:space="preserve"> </w:t>
      </w:r>
      <w:r w:rsidR="00ED6BBA" w:rsidRPr="00ED6BBA">
        <w:rPr>
          <w:sz w:val="28"/>
          <w:szCs w:val="28"/>
        </w:rPr>
        <w:t>на 202</w:t>
      </w:r>
      <w:r w:rsidR="009A6054">
        <w:rPr>
          <w:sz w:val="28"/>
          <w:szCs w:val="28"/>
        </w:rPr>
        <w:t>5</w:t>
      </w:r>
      <w:r w:rsidR="00ED6BBA" w:rsidRPr="00ED6BBA">
        <w:rPr>
          <w:sz w:val="28"/>
          <w:szCs w:val="28"/>
        </w:rPr>
        <w:t xml:space="preserve"> год и на плановый период 202</w:t>
      </w:r>
      <w:r w:rsidR="009A6054">
        <w:rPr>
          <w:sz w:val="28"/>
          <w:szCs w:val="28"/>
        </w:rPr>
        <w:t>6</w:t>
      </w:r>
      <w:r w:rsidR="00ED6BBA" w:rsidRPr="00ED6BBA">
        <w:rPr>
          <w:sz w:val="28"/>
          <w:szCs w:val="28"/>
        </w:rPr>
        <w:t xml:space="preserve"> и 202</w:t>
      </w:r>
      <w:r w:rsidR="009A6054">
        <w:rPr>
          <w:sz w:val="28"/>
          <w:szCs w:val="28"/>
        </w:rPr>
        <w:t>7</w:t>
      </w:r>
      <w:r w:rsidR="00ED6BBA" w:rsidRPr="00ED6BBA">
        <w:rPr>
          <w:sz w:val="28"/>
          <w:szCs w:val="28"/>
        </w:rPr>
        <w:t xml:space="preserve"> годов</w:t>
      </w:r>
      <w:r w:rsidRPr="000F064A">
        <w:rPr>
          <w:sz w:val="28"/>
          <w:szCs w:val="28"/>
        </w:rPr>
        <w:t>».</w:t>
      </w:r>
    </w:p>
    <w:p w14:paraId="05F9AE37" w14:textId="52B35961" w:rsidR="000F064A" w:rsidRPr="000F064A" w:rsidRDefault="000F064A" w:rsidP="00F06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 xml:space="preserve"> 5. Планирование бюджетных ассигнований осуществляется по разделам, подразделам, целевым статьям, элементам видов расходов, кодам целей, </w:t>
      </w:r>
      <w:r w:rsidRPr="000F064A">
        <w:rPr>
          <w:sz w:val="28"/>
          <w:szCs w:val="28"/>
        </w:rPr>
        <w:lastRenderedPageBreak/>
        <w:t>присваиваемым органами Федерального казначейства субсидиям, субвенциям и иным межбюджетным трансфертам, имеющим целевое назначение предоставляемым из областного бюджета, в том числе их остаткам, не использованным по состоянию на 1 января текущего года.</w:t>
      </w:r>
    </w:p>
    <w:p w14:paraId="569D1938" w14:textId="0C1DC86C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 xml:space="preserve">При планировании ассигнований </w:t>
      </w:r>
      <w:r w:rsidR="00ED6BBA">
        <w:rPr>
          <w:bCs/>
          <w:sz w:val="28"/>
          <w:szCs w:val="28"/>
        </w:rPr>
        <w:t>на 202</w:t>
      </w:r>
      <w:r w:rsidR="009A6054">
        <w:rPr>
          <w:bCs/>
          <w:sz w:val="28"/>
          <w:szCs w:val="28"/>
        </w:rPr>
        <w:t>5</w:t>
      </w:r>
      <w:r w:rsidR="00ED6BBA">
        <w:rPr>
          <w:bCs/>
          <w:sz w:val="28"/>
          <w:szCs w:val="28"/>
        </w:rPr>
        <w:t xml:space="preserve"> год и на плановый период 202</w:t>
      </w:r>
      <w:r w:rsidR="009A6054">
        <w:rPr>
          <w:bCs/>
          <w:sz w:val="28"/>
          <w:szCs w:val="28"/>
        </w:rPr>
        <w:t>6</w:t>
      </w:r>
      <w:r w:rsidR="00ED6BBA">
        <w:rPr>
          <w:bCs/>
          <w:sz w:val="28"/>
          <w:szCs w:val="28"/>
        </w:rPr>
        <w:t xml:space="preserve"> и 202</w:t>
      </w:r>
      <w:r w:rsidR="009A6054">
        <w:rPr>
          <w:bCs/>
          <w:sz w:val="28"/>
          <w:szCs w:val="28"/>
        </w:rPr>
        <w:t>7</w:t>
      </w:r>
      <w:r w:rsidR="00ED6BBA">
        <w:rPr>
          <w:bCs/>
          <w:sz w:val="28"/>
          <w:szCs w:val="28"/>
        </w:rPr>
        <w:t xml:space="preserve"> годов</w:t>
      </w:r>
      <w:r w:rsidRPr="000F064A">
        <w:rPr>
          <w:sz w:val="28"/>
          <w:szCs w:val="28"/>
        </w:rPr>
        <w:t xml:space="preserve"> применяются региональные коды классификации расходов бюджета города согласно приложению 1 к настоящему Порядку. </w:t>
      </w:r>
    </w:p>
    <w:p w14:paraId="63DD5DBF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6. Планирование бюджетных ассигнований производится методом индексации, плановым, нормативным или иным методом:</w:t>
      </w:r>
    </w:p>
    <w:p w14:paraId="3E625183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а) под методом индексации понимается расчет объемов бюджетных ассигнований путем индексации на уровень инфляции (иной коэффициент) объема бюджетного ассигнования текущего (предыдущего) финансового года;</w:t>
      </w:r>
    </w:p>
    <w:p w14:paraId="5CDDE25C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б) под нормативным методом расчета бюджетного ассигнования понимается расчет объемов бюджетных ассигнований на основе нормативов, утвержденных в соответствующих нормативных правовых актах;</w:t>
      </w:r>
    </w:p>
    <w:p w14:paraId="4741C01C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в) под плановым методом расчета бюджетного ассигнования понимается установление объемов бюджетных ассигнований в соответствии с показателями, указанными в нормативном правовом акте (долгосрочной муниципальной программе, договоре), актах Администрации муниципального района или главного распорядителя средств бюджета (далее – главного распорядителя), предусматривающих осуществление бюджетных инвестиций в объекты капитального строительства муниципальной собственности, не включенные в муниципальные программы, принятые в установленном порядке;</w:t>
      </w:r>
    </w:p>
    <w:p w14:paraId="4073C019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ж) под иным методом расчета бюджетного ассигнования понимается расчет объема бюджетного ассигнования методом, отличным от нормативного метода, метода индексации и планового метода.</w:t>
      </w:r>
    </w:p>
    <w:p w14:paraId="339D5553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Метод планирования бюджетных ассигнований определяется Методикой планирования бюджетных ассигнований бюджета.</w:t>
      </w:r>
    </w:p>
    <w:p w14:paraId="35DF2D9D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7. Планирование бюджетных ассигнований бюджета осуществляется раздельно на исполнение действующих и принимаемых обязательств на очередной финансовый год и на плановый период.</w:t>
      </w:r>
    </w:p>
    <w:p w14:paraId="4DE5BF6B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 xml:space="preserve">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 результатами муниципальной политики. </w:t>
      </w:r>
    </w:p>
    <w:p w14:paraId="01ED4E7B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 xml:space="preserve">Планирование объемов бюджетных ассигнований на исполнение действующих обязательств на очередной финансовый год осуществляется на основе действующих расходных обязательств текущего финансового года. </w:t>
      </w:r>
    </w:p>
    <w:p w14:paraId="07E879A9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 полностью обеспечены доходами бюджета на очередной финансовый год.</w:t>
      </w:r>
    </w:p>
    <w:p w14:paraId="7C900BFB" w14:textId="5F73FE91" w:rsidR="000F064A" w:rsidRPr="000F064A" w:rsidRDefault="000F064A" w:rsidP="000F064A">
      <w:pPr>
        <w:ind w:firstLine="709"/>
        <w:jc w:val="both"/>
        <w:rPr>
          <w:spacing w:val="-4"/>
          <w:sz w:val="28"/>
          <w:szCs w:val="28"/>
        </w:rPr>
      </w:pPr>
      <w:r w:rsidRPr="000F064A">
        <w:rPr>
          <w:spacing w:val="-4"/>
          <w:sz w:val="28"/>
          <w:szCs w:val="28"/>
        </w:rPr>
        <w:t xml:space="preserve">8. Главные </w:t>
      </w:r>
      <w:proofErr w:type="gramStart"/>
      <w:r w:rsidRPr="000F064A">
        <w:rPr>
          <w:spacing w:val="-4"/>
          <w:sz w:val="28"/>
          <w:szCs w:val="28"/>
        </w:rPr>
        <w:t>распорядители  бюджетных</w:t>
      </w:r>
      <w:proofErr w:type="gramEnd"/>
      <w:r w:rsidRPr="000F064A">
        <w:rPr>
          <w:spacing w:val="-4"/>
          <w:sz w:val="28"/>
          <w:szCs w:val="28"/>
        </w:rPr>
        <w:t xml:space="preserve"> средств муниципального образования город Старая Русса представляют в комитет финансов расчеты потребности  бюджетных ассигнований на бумажном носителе, а также другие сведения, </w:t>
      </w:r>
      <w:r w:rsidRPr="000F064A">
        <w:rPr>
          <w:spacing w:val="-4"/>
          <w:sz w:val="28"/>
          <w:szCs w:val="28"/>
        </w:rPr>
        <w:lastRenderedPageBreak/>
        <w:t xml:space="preserve">необходимые для составления проекта бюджета </w:t>
      </w:r>
      <w:r w:rsidR="00ED6BBA">
        <w:rPr>
          <w:bCs/>
          <w:sz w:val="28"/>
          <w:szCs w:val="28"/>
        </w:rPr>
        <w:t>на 202</w:t>
      </w:r>
      <w:r w:rsidR="009A6054">
        <w:rPr>
          <w:bCs/>
          <w:sz w:val="28"/>
          <w:szCs w:val="28"/>
        </w:rPr>
        <w:t>5</w:t>
      </w:r>
      <w:r w:rsidR="00ED6BBA">
        <w:rPr>
          <w:bCs/>
          <w:sz w:val="28"/>
          <w:szCs w:val="28"/>
        </w:rPr>
        <w:t xml:space="preserve"> год и на плановый период 202</w:t>
      </w:r>
      <w:r w:rsidR="009A6054">
        <w:rPr>
          <w:bCs/>
          <w:sz w:val="28"/>
          <w:szCs w:val="28"/>
        </w:rPr>
        <w:t>6</w:t>
      </w:r>
      <w:r w:rsidR="00ED6BBA">
        <w:rPr>
          <w:bCs/>
          <w:sz w:val="28"/>
          <w:szCs w:val="28"/>
        </w:rPr>
        <w:t xml:space="preserve"> и 202</w:t>
      </w:r>
      <w:r w:rsidR="009A6054">
        <w:rPr>
          <w:bCs/>
          <w:sz w:val="28"/>
          <w:szCs w:val="28"/>
        </w:rPr>
        <w:t>7</w:t>
      </w:r>
      <w:r w:rsidR="00ED6BBA">
        <w:rPr>
          <w:bCs/>
          <w:sz w:val="28"/>
          <w:szCs w:val="28"/>
        </w:rPr>
        <w:t xml:space="preserve"> годов </w:t>
      </w:r>
      <w:r w:rsidRPr="000F064A">
        <w:rPr>
          <w:spacing w:val="-4"/>
          <w:sz w:val="28"/>
          <w:szCs w:val="28"/>
        </w:rPr>
        <w:t>в соответствии с распоряжением.</w:t>
      </w:r>
    </w:p>
    <w:p w14:paraId="3D2886DF" w14:textId="77777777" w:rsidR="000F064A" w:rsidRPr="000F064A" w:rsidRDefault="000F064A" w:rsidP="000F064A">
      <w:pPr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9. Отделы комитета финансов (далее – отделы комитета) осуществляют проверку и анализ представленных главными распорядителями расчетов на предмет:</w:t>
      </w:r>
    </w:p>
    <w:p w14:paraId="56CAFCE4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- правильности применения методов расчета бюджетных ассигнований бюджета;</w:t>
      </w:r>
    </w:p>
    <w:p w14:paraId="4454958A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- правильности применения кодов бюджетной классификации;</w:t>
      </w:r>
    </w:p>
    <w:p w14:paraId="7BF99962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- соответствия распределения межбюджетных трансфертов по муниципальным образованиям района согласно методике межбюджетных трансфертов передаваемым бюджетам поселений.</w:t>
      </w:r>
    </w:p>
    <w:p w14:paraId="317E4508" w14:textId="77777777" w:rsidR="000F064A" w:rsidRPr="000F064A" w:rsidRDefault="000F064A" w:rsidP="000F064A">
      <w:pPr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По итогам анализа отделы комитета направляют замечания соответствующим главным распорядителям. Согласованные расчеты по главным распорядителям средств бюджета отделы комитета финансов включают в свод бюджета.</w:t>
      </w:r>
    </w:p>
    <w:p w14:paraId="542B0445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 xml:space="preserve">10. Отдел </w:t>
      </w:r>
      <w:r w:rsidR="00581A1B">
        <w:rPr>
          <w:sz w:val="28"/>
          <w:szCs w:val="28"/>
        </w:rPr>
        <w:t>расходов</w:t>
      </w:r>
      <w:r w:rsidRPr="000F064A">
        <w:rPr>
          <w:sz w:val="28"/>
          <w:szCs w:val="28"/>
        </w:rPr>
        <w:t xml:space="preserve"> бюджета комитета:</w:t>
      </w:r>
    </w:p>
    <w:p w14:paraId="114FA608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- формируют ведомственную и функциональную структуру расходов бюджета;</w:t>
      </w:r>
    </w:p>
    <w:p w14:paraId="37A14804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- формируют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бюджета;</w:t>
      </w:r>
    </w:p>
    <w:p w14:paraId="41548364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- формируют приложение по видам и объемам межбюджетных трансфертов, передаваемых бюджету Старорусского муниципального района;</w:t>
      </w:r>
    </w:p>
    <w:p w14:paraId="6241672C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- на основе ведомственной структуры расходов бюджета города определяют общий объем бюджетных ассигнований бюджета, на исполнение действующих и принимаемых расходных обязательств;</w:t>
      </w:r>
    </w:p>
    <w:p w14:paraId="021FE6A5" w14:textId="77777777" w:rsidR="000F064A" w:rsidRPr="000F064A" w:rsidRDefault="000F064A" w:rsidP="000F0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- осуществляют балансировку общих объемов бюджетных ассигнований бюджета исходя из прогноза налоговых и неналоговых доходов бюджета, источников финансирования дефицита бюджета;</w:t>
      </w:r>
    </w:p>
    <w:p w14:paraId="1CDFEB63" w14:textId="7346AB1F" w:rsidR="000F064A" w:rsidRPr="000F064A" w:rsidRDefault="000F064A" w:rsidP="000F064A">
      <w:pPr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- разрабатывают проект решения Совета депутатов города Старая Русса на 202</w:t>
      </w:r>
      <w:r w:rsidR="006A2206">
        <w:rPr>
          <w:sz w:val="28"/>
          <w:szCs w:val="28"/>
        </w:rPr>
        <w:t>4</w:t>
      </w:r>
      <w:r w:rsidRPr="000F064A">
        <w:rPr>
          <w:sz w:val="28"/>
          <w:szCs w:val="28"/>
        </w:rPr>
        <w:t xml:space="preserve"> год и на плановый период 202</w:t>
      </w:r>
      <w:r w:rsidR="006A2206">
        <w:rPr>
          <w:sz w:val="28"/>
          <w:szCs w:val="28"/>
        </w:rPr>
        <w:t>5</w:t>
      </w:r>
      <w:r w:rsidRPr="000F064A">
        <w:rPr>
          <w:sz w:val="28"/>
          <w:szCs w:val="28"/>
        </w:rPr>
        <w:t xml:space="preserve"> и 202</w:t>
      </w:r>
      <w:r w:rsidR="006A2206">
        <w:rPr>
          <w:sz w:val="28"/>
          <w:szCs w:val="28"/>
        </w:rPr>
        <w:t>6</w:t>
      </w:r>
      <w:r w:rsidRPr="000F064A">
        <w:rPr>
          <w:sz w:val="28"/>
          <w:szCs w:val="28"/>
        </w:rPr>
        <w:t xml:space="preserve"> годов;</w:t>
      </w:r>
    </w:p>
    <w:p w14:paraId="5555E538" w14:textId="77777777" w:rsidR="000F064A" w:rsidRPr="000F064A" w:rsidRDefault="000F064A" w:rsidP="000F064A">
      <w:pPr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064A">
        <w:rPr>
          <w:sz w:val="28"/>
          <w:szCs w:val="28"/>
        </w:rPr>
        <w:t>- готовят пояснительную записку и иные аналитические материалы.</w:t>
      </w:r>
    </w:p>
    <w:p w14:paraId="5B478549" w14:textId="77777777" w:rsidR="000F064A" w:rsidRPr="000F064A" w:rsidRDefault="000F064A" w:rsidP="000F064A">
      <w:pPr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61D12998" w14:textId="77777777" w:rsidR="000F064A" w:rsidRPr="000F064A" w:rsidRDefault="000F064A" w:rsidP="000F064A">
      <w:pPr>
        <w:tabs>
          <w:tab w:val="left" w:pos="-1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F064A">
        <w:rPr>
          <w:sz w:val="28"/>
          <w:szCs w:val="28"/>
        </w:rPr>
        <w:t>___________________________</w:t>
      </w:r>
    </w:p>
    <w:p w14:paraId="30359186" w14:textId="77777777" w:rsidR="000F064A" w:rsidRPr="000F064A" w:rsidRDefault="000F064A" w:rsidP="000F064A">
      <w:pPr>
        <w:tabs>
          <w:tab w:val="left" w:pos="-18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21C8B56" w14:textId="77777777" w:rsidR="000F064A" w:rsidRDefault="000F064A" w:rsidP="000F064A">
      <w:pPr>
        <w:autoSpaceDE w:val="0"/>
        <w:autoSpaceDN w:val="0"/>
        <w:adjustRightInd w:val="0"/>
        <w:ind w:left="5400"/>
        <w:jc w:val="center"/>
        <w:rPr>
          <w:bCs/>
        </w:rPr>
      </w:pPr>
    </w:p>
    <w:p w14:paraId="6C1A2AEC" w14:textId="77777777" w:rsidR="000F064A" w:rsidRDefault="000F064A" w:rsidP="000F064A">
      <w:pPr>
        <w:autoSpaceDE w:val="0"/>
        <w:autoSpaceDN w:val="0"/>
        <w:adjustRightInd w:val="0"/>
        <w:ind w:left="5400"/>
        <w:jc w:val="center"/>
        <w:rPr>
          <w:bCs/>
        </w:rPr>
      </w:pPr>
    </w:p>
    <w:p w14:paraId="42ED80EB" w14:textId="77777777" w:rsidR="000F064A" w:rsidRDefault="000F064A" w:rsidP="000F064A">
      <w:pPr>
        <w:autoSpaceDE w:val="0"/>
        <w:autoSpaceDN w:val="0"/>
        <w:adjustRightInd w:val="0"/>
        <w:ind w:left="5400"/>
        <w:jc w:val="center"/>
        <w:rPr>
          <w:bCs/>
        </w:rPr>
      </w:pPr>
    </w:p>
    <w:p w14:paraId="2C77817A" w14:textId="77777777" w:rsidR="000F064A" w:rsidRDefault="000F064A" w:rsidP="000F064A">
      <w:pPr>
        <w:autoSpaceDE w:val="0"/>
        <w:autoSpaceDN w:val="0"/>
        <w:adjustRightInd w:val="0"/>
        <w:ind w:left="5400"/>
        <w:jc w:val="center"/>
        <w:rPr>
          <w:bCs/>
        </w:rPr>
      </w:pPr>
    </w:p>
    <w:p w14:paraId="7FAEF172" w14:textId="77777777" w:rsidR="000F064A" w:rsidRDefault="000F064A" w:rsidP="000F064A">
      <w:pPr>
        <w:autoSpaceDE w:val="0"/>
        <w:autoSpaceDN w:val="0"/>
        <w:adjustRightInd w:val="0"/>
        <w:ind w:left="5400"/>
        <w:jc w:val="center"/>
        <w:rPr>
          <w:bCs/>
        </w:rPr>
      </w:pPr>
    </w:p>
    <w:p w14:paraId="7571913B" w14:textId="77777777" w:rsidR="000F064A" w:rsidRPr="000F064A" w:rsidRDefault="000F064A" w:rsidP="000F064A">
      <w:pPr>
        <w:autoSpaceDE w:val="0"/>
        <w:autoSpaceDN w:val="0"/>
        <w:adjustRightInd w:val="0"/>
        <w:ind w:left="5400"/>
        <w:jc w:val="center"/>
        <w:rPr>
          <w:bCs/>
        </w:rPr>
      </w:pPr>
    </w:p>
    <w:p w14:paraId="20DD7727" w14:textId="77777777" w:rsidR="00581A1B" w:rsidRDefault="00581A1B">
      <w:pPr>
        <w:rPr>
          <w:bCs/>
        </w:rPr>
      </w:pPr>
      <w:r>
        <w:rPr>
          <w:bCs/>
        </w:rPr>
        <w:br w:type="page"/>
      </w:r>
    </w:p>
    <w:p w14:paraId="6B30CA3D" w14:textId="77777777" w:rsidR="000F064A" w:rsidRPr="000F064A" w:rsidRDefault="000F064A" w:rsidP="000F064A">
      <w:pPr>
        <w:autoSpaceDE w:val="0"/>
        <w:autoSpaceDN w:val="0"/>
        <w:adjustRightInd w:val="0"/>
        <w:ind w:left="5400"/>
        <w:jc w:val="center"/>
        <w:rPr>
          <w:bCs/>
        </w:rPr>
      </w:pPr>
    </w:p>
    <w:p w14:paraId="49CB7368" w14:textId="77777777" w:rsidR="000F064A" w:rsidRPr="000F064A" w:rsidRDefault="000F064A" w:rsidP="000F064A">
      <w:pPr>
        <w:autoSpaceDE w:val="0"/>
        <w:autoSpaceDN w:val="0"/>
        <w:adjustRightInd w:val="0"/>
        <w:ind w:left="5400"/>
        <w:jc w:val="center"/>
        <w:rPr>
          <w:b/>
          <w:bCs/>
        </w:rPr>
      </w:pPr>
      <w:r w:rsidRPr="000F064A">
        <w:rPr>
          <w:b/>
          <w:bCs/>
        </w:rPr>
        <w:t xml:space="preserve">    Приложение 1</w:t>
      </w:r>
    </w:p>
    <w:p w14:paraId="1D173054" w14:textId="684CA4C0" w:rsidR="000F064A" w:rsidRPr="000F064A" w:rsidRDefault="000F064A" w:rsidP="000F064A">
      <w:pPr>
        <w:autoSpaceDE w:val="0"/>
        <w:autoSpaceDN w:val="0"/>
        <w:adjustRightInd w:val="0"/>
        <w:ind w:left="5400"/>
        <w:jc w:val="both"/>
        <w:rPr>
          <w:bCs/>
        </w:rPr>
      </w:pPr>
      <w:r w:rsidRPr="000F064A">
        <w:rPr>
          <w:bCs/>
        </w:rPr>
        <w:t>к Порядку планирования бюджетных ассигнований города Старая Русса на 202</w:t>
      </w:r>
      <w:r w:rsidR="001A027D">
        <w:rPr>
          <w:bCs/>
        </w:rPr>
        <w:t>5</w:t>
      </w:r>
      <w:r w:rsidRPr="000F064A">
        <w:rPr>
          <w:bCs/>
        </w:rPr>
        <w:t xml:space="preserve"> год и на плановый период 202</w:t>
      </w:r>
      <w:r w:rsidR="001A027D">
        <w:rPr>
          <w:bCs/>
        </w:rPr>
        <w:t>6</w:t>
      </w:r>
      <w:r w:rsidRPr="000F064A">
        <w:rPr>
          <w:bCs/>
        </w:rPr>
        <w:t xml:space="preserve"> и 202</w:t>
      </w:r>
      <w:r w:rsidR="001A027D">
        <w:rPr>
          <w:bCs/>
        </w:rPr>
        <w:t>7</w:t>
      </w:r>
      <w:r w:rsidRPr="000F064A">
        <w:rPr>
          <w:bCs/>
        </w:rPr>
        <w:t xml:space="preserve"> годов</w:t>
      </w:r>
    </w:p>
    <w:p w14:paraId="2FAF4CF6" w14:textId="77777777" w:rsidR="000F064A" w:rsidRDefault="000F064A" w:rsidP="000F064A">
      <w:pPr>
        <w:autoSpaceDE w:val="0"/>
        <w:autoSpaceDN w:val="0"/>
        <w:adjustRightInd w:val="0"/>
        <w:rPr>
          <w:sz w:val="28"/>
          <w:szCs w:val="28"/>
        </w:rPr>
      </w:pPr>
    </w:p>
    <w:p w14:paraId="3632035D" w14:textId="77777777" w:rsidR="001A027D" w:rsidRPr="001A027D" w:rsidRDefault="001A027D" w:rsidP="001A027D">
      <w:pPr>
        <w:jc w:val="center"/>
        <w:rPr>
          <w:bCs/>
          <w:sz w:val="28"/>
          <w:szCs w:val="28"/>
        </w:rPr>
      </w:pPr>
      <w:r w:rsidRPr="001A027D">
        <w:rPr>
          <w:bCs/>
          <w:sz w:val="28"/>
          <w:szCs w:val="28"/>
        </w:rPr>
        <w:t xml:space="preserve">Перечень региональных кодов классификации расходов, </w:t>
      </w:r>
    </w:p>
    <w:p w14:paraId="37B7E485" w14:textId="77777777" w:rsidR="001A027D" w:rsidRPr="001A027D" w:rsidRDefault="001A027D" w:rsidP="001A027D">
      <w:pPr>
        <w:jc w:val="center"/>
        <w:rPr>
          <w:bCs/>
          <w:sz w:val="28"/>
          <w:szCs w:val="28"/>
        </w:rPr>
      </w:pPr>
      <w:r w:rsidRPr="001A027D">
        <w:rPr>
          <w:bCs/>
          <w:sz w:val="28"/>
          <w:szCs w:val="28"/>
        </w:rPr>
        <w:t xml:space="preserve">применяемый при планировании бюджетных ассигнований </w:t>
      </w:r>
    </w:p>
    <w:p w14:paraId="24C6A513" w14:textId="77777777" w:rsidR="001A027D" w:rsidRPr="001A027D" w:rsidRDefault="001A027D" w:rsidP="001A027D">
      <w:pPr>
        <w:jc w:val="center"/>
        <w:rPr>
          <w:bCs/>
          <w:sz w:val="28"/>
          <w:szCs w:val="28"/>
        </w:rPr>
      </w:pPr>
      <w:r w:rsidRPr="001A027D">
        <w:rPr>
          <w:bCs/>
          <w:sz w:val="28"/>
          <w:szCs w:val="28"/>
        </w:rPr>
        <w:t>муниципального образования город Старая Русса</w:t>
      </w:r>
    </w:p>
    <w:p w14:paraId="607D9533" w14:textId="77777777" w:rsidR="001A027D" w:rsidRDefault="001A027D" w:rsidP="000F064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1462"/>
        <w:gridCol w:w="7938"/>
      </w:tblGrid>
      <w:tr w:rsidR="001A027D" w:rsidRPr="001A027D" w14:paraId="2212B856" w14:textId="77777777" w:rsidTr="00DA2B4E">
        <w:trPr>
          <w:trHeight w:val="300"/>
        </w:trPr>
        <w:tc>
          <w:tcPr>
            <w:tcW w:w="14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E1E1E1"/>
            </w:tcBorders>
            <w:shd w:val="clear" w:color="000000" w:fill="F1F1F1"/>
            <w:vAlign w:val="center"/>
            <w:hideMark/>
          </w:tcPr>
          <w:p w14:paraId="3FE153AC" w14:textId="77777777" w:rsidR="001A027D" w:rsidRPr="001A027D" w:rsidRDefault="001A027D" w:rsidP="001A027D">
            <w:pPr>
              <w:rPr>
                <w:bCs/>
                <w:color w:val="444444"/>
                <w:sz w:val="28"/>
                <w:szCs w:val="28"/>
              </w:rPr>
            </w:pPr>
            <w:r w:rsidRPr="001A027D">
              <w:rPr>
                <w:bCs/>
                <w:color w:val="444444"/>
                <w:sz w:val="28"/>
                <w:szCs w:val="28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E1E1E1"/>
            </w:tcBorders>
            <w:shd w:val="clear" w:color="000000" w:fill="F1F1F1"/>
            <w:vAlign w:val="center"/>
            <w:hideMark/>
          </w:tcPr>
          <w:p w14:paraId="4253C0A8" w14:textId="77777777" w:rsidR="001A027D" w:rsidRPr="001A027D" w:rsidRDefault="001A027D" w:rsidP="001A027D">
            <w:pPr>
              <w:rPr>
                <w:bCs/>
                <w:color w:val="444444"/>
                <w:sz w:val="28"/>
                <w:szCs w:val="28"/>
              </w:rPr>
            </w:pPr>
            <w:r w:rsidRPr="001A027D">
              <w:rPr>
                <w:bCs/>
                <w:color w:val="444444"/>
                <w:sz w:val="28"/>
                <w:szCs w:val="28"/>
              </w:rPr>
              <w:t>Наименование</w:t>
            </w:r>
          </w:p>
        </w:tc>
      </w:tr>
      <w:tr w:rsidR="001A027D" w:rsidRPr="001A027D" w14:paraId="09E18E9F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433683C6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211000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1D6A162D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Заработная плата</w:t>
            </w:r>
          </w:p>
        </w:tc>
      </w:tr>
      <w:tr w:rsidR="001A027D" w:rsidRPr="001A027D" w14:paraId="015F0610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2D292E2C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212000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1FDD219B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Прочие выплаты работникам</w:t>
            </w:r>
          </w:p>
        </w:tc>
      </w:tr>
      <w:tr w:rsidR="001A027D" w:rsidRPr="001A027D" w14:paraId="24A1EECD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3578439E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213000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61C6D9E4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Начисления на оплату труда</w:t>
            </w:r>
          </w:p>
        </w:tc>
      </w:tr>
      <w:tr w:rsidR="001A027D" w:rsidRPr="001A027D" w14:paraId="0D656D33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7352E252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221000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4DC1584D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 xml:space="preserve">Услуги связи </w:t>
            </w:r>
          </w:p>
        </w:tc>
      </w:tr>
      <w:tr w:rsidR="001A027D" w:rsidRPr="001A027D" w14:paraId="327B35B5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071AEE3C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222000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2F3229D2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Транспортные услуги</w:t>
            </w:r>
          </w:p>
        </w:tc>
      </w:tr>
      <w:tr w:rsidR="001A027D" w:rsidRPr="001A027D" w14:paraId="53302364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3BC8211E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223000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07AB56DD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 xml:space="preserve">Коммунальные услуги </w:t>
            </w:r>
          </w:p>
        </w:tc>
      </w:tr>
      <w:tr w:rsidR="001A027D" w:rsidRPr="001A027D" w14:paraId="0440F79D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78CA9BA0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223001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0FC14356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Коммунальные услуги (отопление, горячее водоснабжение)</w:t>
            </w:r>
          </w:p>
        </w:tc>
      </w:tr>
      <w:tr w:rsidR="001A027D" w:rsidRPr="001A027D" w14:paraId="672AFAF5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4B67EC72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223003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6CE6A3E8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Коммунальные услуги (электроэнергия)</w:t>
            </w:r>
          </w:p>
        </w:tc>
      </w:tr>
      <w:tr w:rsidR="001A027D" w:rsidRPr="001A027D" w14:paraId="6E9AD3C0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76EA769F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224000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1BD5A800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 xml:space="preserve">Арендная плата за пользование имуществом </w:t>
            </w:r>
          </w:p>
        </w:tc>
      </w:tr>
      <w:tr w:rsidR="001A027D" w:rsidRPr="001A027D" w14:paraId="4BD3766C" w14:textId="77777777" w:rsidTr="00DA2B4E">
        <w:trPr>
          <w:trHeight w:val="233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44BA5F17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225001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3CDED663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Работы, услуги по содержанию имущества (взносы на капитальный ремонт)</w:t>
            </w:r>
          </w:p>
        </w:tc>
      </w:tr>
      <w:tr w:rsidR="001A027D" w:rsidRPr="001A027D" w14:paraId="232957F2" w14:textId="77777777" w:rsidTr="00DA2B4E">
        <w:trPr>
          <w:trHeight w:val="233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0A72DAA4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225000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733A6B0A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 xml:space="preserve">Работы, услуги по содержанию имущества </w:t>
            </w:r>
          </w:p>
        </w:tc>
      </w:tr>
      <w:tr w:rsidR="001A027D" w:rsidRPr="001A027D" w14:paraId="494EDD04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041F9564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226000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4AB2D2D4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Прочие работы, услуги</w:t>
            </w:r>
          </w:p>
        </w:tc>
      </w:tr>
      <w:tr w:rsidR="001A027D" w:rsidRPr="001A027D" w14:paraId="120A5FEB" w14:textId="77777777" w:rsidTr="00DA2B4E">
        <w:trPr>
          <w:trHeight w:val="251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7181BFA9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228000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19A2B51A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Услуги, работы для целей капитального вложения</w:t>
            </w:r>
          </w:p>
        </w:tc>
      </w:tr>
      <w:tr w:rsidR="001A027D" w:rsidRPr="001A027D" w14:paraId="7BFE6D6D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330E7A10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231000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4D6D7A6C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Обслуживание внутреннего долга</w:t>
            </w:r>
          </w:p>
        </w:tc>
      </w:tr>
      <w:tr w:rsidR="001A027D" w:rsidRPr="001A027D" w14:paraId="16007C86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6AB8F9E3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251000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55576D14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Перечисления другим бюджетам бюджетной системы Российской Федерации</w:t>
            </w:r>
          </w:p>
        </w:tc>
      </w:tr>
      <w:tr w:rsidR="001A027D" w:rsidRPr="001A027D" w14:paraId="38051A50" w14:textId="77777777" w:rsidTr="00DA2B4E">
        <w:trPr>
          <w:trHeight w:val="57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2BB5D581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264000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79CC91DF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Пенсии, пособия, выплачиваемые организациями сектора муниципального управления</w:t>
            </w:r>
          </w:p>
        </w:tc>
      </w:tr>
      <w:tr w:rsidR="001A027D" w:rsidRPr="001A027D" w14:paraId="3D25DC3E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36CF441B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291000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48749FDE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Налоги пошлины и сборы</w:t>
            </w:r>
          </w:p>
        </w:tc>
      </w:tr>
      <w:tr w:rsidR="001A027D" w:rsidRPr="001A027D" w14:paraId="6F3D5CEC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707F1322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292000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560DECAC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 xml:space="preserve">Штрафы за нарушение законодательства о налогах и сборах, законодательства о страховых взносах </w:t>
            </w:r>
          </w:p>
        </w:tc>
      </w:tr>
      <w:tr w:rsidR="001A027D" w:rsidRPr="001A027D" w14:paraId="09522297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2022ACCB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293000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6D4BA051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1A027D" w:rsidRPr="001A027D" w14:paraId="4168001B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2F05A258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294000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0631D93F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Штрафные санкции по долговым обязательствам</w:t>
            </w:r>
          </w:p>
        </w:tc>
      </w:tr>
      <w:tr w:rsidR="001A027D" w:rsidRPr="001A027D" w14:paraId="6480F4AA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4DD8EAD1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295000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15B53A0E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Другие экономические санкции</w:t>
            </w:r>
          </w:p>
        </w:tc>
      </w:tr>
      <w:tr w:rsidR="001A027D" w:rsidRPr="001A027D" w14:paraId="7832803A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423705D5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296000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53E7A1AE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Иные выплаты текущего характера физическим лицам</w:t>
            </w:r>
          </w:p>
        </w:tc>
      </w:tr>
      <w:tr w:rsidR="001A027D" w:rsidRPr="001A027D" w14:paraId="66FCF19D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446E201D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297000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4FD2D9DE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Иные выплаты текущего характера организациям</w:t>
            </w:r>
          </w:p>
        </w:tc>
      </w:tr>
      <w:tr w:rsidR="001A027D" w:rsidRPr="001A027D" w14:paraId="30EACFF9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10CDF751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310000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  <w:hideMark/>
          </w:tcPr>
          <w:p w14:paraId="4895ABC0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Увеличение стоимости основных средств</w:t>
            </w:r>
          </w:p>
        </w:tc>
      </w:tr>
      <w:tr w:rsidR="001A027D" w:rsidRPr="001A027D" w14:paraId="57469B97" w14:textId="77777777" w:rsidTr="00DA2B4E">
        <w:trPr>
          <w:trHeight w:val="300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3B395A86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320000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2252A312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Увеличение стоимости нематериальных активов</w:t>
            </w:r>
          </w:p>
        </w:tc>
      </w:tr>
      <w:tr w:rsidR="001A027D" w:rsidRPr="001A027D" w14:paraId="10DB78D4" w14:textId="77777777" w:rsidTr="00DA2B4E">
        <w:trPr>
          <w:trHeight w:val="343"/>
        </w:trPr>
        <w:tc>
          <w:tcPr>
            <w:tcW w:w="1462" w:type="dxa"/>
            <w:tcBorders>
              <w:top w:val="nil"/>
              <w:left w:val="single" w:sz="4" w:space="0" w:color="CCCCCD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4ACBD695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>346000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CCCCCD"/>
              <w:right w:val="single" w:sz="4" w:space="0" w:color="CCCCCD"/>
            </w:tcBorders>
            <w:shd w:val="clear" w:color="auto" w:fill="auto"/>
          </w:tcPr>
          <w:p w14:paraId="08F3ED18" w14:textId="77777777" w:rsidR="001A027D" w:rsidRPr="001A027D" w:rsidRDefault="001A027D" w:rsidP="001A027D">
            <w:pPr>
              <w:rPr>
                <w:color w:val="444444"/>
                <w:sz w:val="28"/>
                <w:szCs w:val="28"/>
              </w:rPr>
            </w:pPr>
            <w:r w:rsidRPr="001A027D">
              <w:rPr>
                <w:color w:val="444444"/>
                <w:sz w:val="28"/>
                <w:szCs w:val="28"/>
              </w:rPr>
              <w:t xml:space="preserve">Увеличение стоимости материальных запасов </w:t>
            </w:r>
          </w:p>
        </w:tc>
      </w:tr>
    </w:tbl>
    <w:p w14:paraId="61CBCB14" w14:textId="77777777" w:rsidR="001A027D" w:rsidRPr="000F064A" w:rsidRDefault="001A027D" w:rsidP="000F064A">
      <w:pPr>
        <w:autoSpaceDE w:val="0"/>
        <w:autoSpaceDN w:val="0"/>
        <w:adjustRightInd w:val="0"/>
        <w:rPr>
          <w:sz w:val="28"/>
          <w:szCs w:val="28"/>
        </w:rPr>
      </w:pPr>
    </w:p>
    <w:p w14:paraId="73284BEF" w14:textId="77777777" w:rsidR="000F064A" w:rsidRPr="000F064A" w:rsidRDefault="000F064A" w:rsidP="000F06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064A">
        <w:rPr>
          <w:sz w:val="28"/>
          <w:szCs w:val="28"/>
        </w:rPr>
        <w:t>______________________________________</w:t>
      </w:r>
    </w:p>
    <w:p w14:paraId="26DC5091" w14:textId="55F5A0DC" w:rsidR="0088593B" w:rsidRDefault="0088593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11BE7E9" w14:textId="77777777" w:rsidR="00183C99" w:rsidRPr="00183C99" w:rsidRDefault="00183C99" w:rsidP="00183C99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183C99">
        <w:rPr>
          <w:sz w:val="28"/>
          <w:szCs w:val="28"/>
        </w:rPr>
        <w:lastRenderedPageBreak/>
        <w:t xml:space="preserve">            Утверждена</w:t>
      </w:r>
    </w:p>
    <w:p w14:paraId="169C94F6" w14:textId="77777777" w:rsidR="00183C99" w:rsidRPr="00183C99" w:rsidRDefault="00183C99" w:rsidP="00183C99">
      <w:pPr>
        <w:autoSpaceDE w:val="0"/>
        <w:autoSpaceDN w:val="0"/>
        <w:adjustRightInd w:val="0"/>
        <w:ind w:left="5220"/>
        <w:jc w:val="both"/>
        <w:rPr>
          <w:sz w:val="28"/>
          <w:szCs w:val="28"/>
        </w:rPr>
      </w:pPr>
      <w:r w:rsidRPr="00183C99">
        <w:rPr>
          <w:sz w:val="28"/>
          <w:szCs w:val="28"/>
        </w:rPr>
        <w:t xml:space="preserve">приказом комитета </w:t>
      </w:r>
      <w:proofErr w:type="gramStart"/>
      <w:r w:rsidRPr="00183C99">
        <w:rPr>
          <w:sz w:val="28"/>
          <w:szCs w:val="28"/>
        </w:rPr>
        <w:t>финансов  Администрации</w:t>
      </w:r>
      <w:proofErr w:type="gramEnd"/>
      <w:r w:rsidRPr="00183C99">
        <w:rPr>
          <w:sz w:val="28"/>
          <w:szCs w:val="28"/>
        </w:rPr>
        <w:t xml:space="preserve"> Старорусского муниципального района </w:t>
      </w:r>
    </w:p>
    <w:p w14:paraId="100B6781" w14:textId="57F4D851" w:rsidR="00183C99" w:rsidRPr="00183C99" w:rsidRDefault="00183C99" w:rsidP="00183C99">
      <w:pPr>
        <w:autoSpaceDE w:val="0"/>
        <w:autoSpaceDN w:val="0"/>
        <w:adjustRightInd w:val="0"/>
        <w:ind w:left="5245"/>
        <w:jc w:val="both"/>
        <w:rPr>
          <w:color w:val="FF0000"/>
          <w:sz w:val="28"/>
          <w:szCs w:val="28"/>
        </w:rPr>
      </w:pPr>
      <w:r w:rsidRPr="00183C99">
        <w:rPr>
          <w:sz w:val="28"/>
          <w:szCs w:val="28"/>
        </w:rPr>
        <w:t xml:space="preserve">от </w:t>
      </w:r>
      <w:r w:rsidR="00E76E10">
        <w:rPr>
          <w:sz w:val="28"/>
          <w:szCs w:val="28"/>
        </w:rPr>
        <w:t>0</w:t>
      </w:r>
      <w:r w:rsidR="00315727">
        <w:rPr>
          <w:sz w:val="28"/>
          <w:szCs w:val="28"/>
        </w:rPr>
        <w:t>5</w:t>
      </w:r>
      <w:r w:rsidR="00E76E10">
        <w:rPr>
          <w:sz w:val="28"/>
          <w:szCs w:val="28"/>
        </w:rPr>
        <w:t xml:space="preserve"> </w:t>
      </w:r>
      <w:proofErr w:type="gramStart"/>
      <w:r w:rsidRPr="00183C99">
        <w:rPr>
          <w:sz w:val="28"/>
          <w:szCs w:val="28"/>
        </w:rPr>
        <w:t>ноября  202</w:t>
      </w:r>
      <w:r w:rsidR="00315727">
        <w:rPr>
          <w:sz w:val="28"/>
          <w:szCs w:val="28"/>
        </w:rPr>
        <w:t>4</w:t>
      </w:r>
      <w:proofErr w:type="gramEnd"/>
      <w:r w:rsidR="00315727">
        <w:rPr>
          <w:sz w:val="28"/>
          <w:szCs w:val="28"/>
        </w:rPr>
        <w:t xml:space="preserve"> </w:t>
      </w:r>
      <w:r w:rsidRPr="00183C99">
        <w:rPr>
          <w:sz w:val="28"/>
          <w:szCs w:val="28"/>
        </w:rPr>
        <w:t>г. №</w:t>
      </w:r>
      <w:r w:rsidR="00315727">
        <w:rPr>
          <w:sz w:val="28"/>
          <w:szCs w:val="28"/>
        </w:rPr>
        <w:t xml:space="preserve"> 41</w:t>
      </w:r>
    </w:p>
    <w:p w14:paraId="208E73F1" w14:textId="77777777" w:rsidR="00183C99" w:rsidRPr="00183C99" w:rsidRDefault="00183C99" w:rsidP="00183C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402A13F" w14:textId="77777777" w:rsidR="00183C99" w:rsidRPr="00183C99" w:rsidRDefault="00183C99" w:rsidP="00183C9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3F0A64F" w14:textId="77777777" w:rsidR="00183C99" w:rsidRPr="00183C99" w:rsidRDefault="00183C99" w:rsidP="00183C9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83C99">
        <w:rPr>
          <w:b/>
          <w:bCs/>
          <w:sz w:val="28"/>
          <w:szCs w:val="28"/>
        </w:rPr>
        <w:t>МЕТОДИКА</w:t>
      </w:r>
    </w:p>
    <w:p w14:paraId="0228F5ED" w14:textId="270FFFB4" w:rsidR="00183C99" w:rsidRPr="00183C99" w:rsidRDefault="00183C99" w:rsidP="00183C9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83C99">
        <w:rPr>
          <w:b/>
          <w:bCs/>
          <w:sz w:val="28"/>
          <w:szCs w:val="28"/>
        </w:rPr>
        <w:t>ПЛАНИРОВАНИЯ БЮДЖЕТНЫХ АССИГНОВАНИЙ БЮДЖЕТА ГОРОДА СТАРАЯ РУССА НА 202</w:t>
      </w:r>
      <w:r w:rsidR="009A6054">
        <w:rPr>
          <w:b/>
          <w:bCs/>
          <w:sz w:val="28"/>
          <w:szCs w:val="28"/>
        </w:rPr>
        <w:t>5</w:t>
      </w:r>
      <w:r w:rsidRPr="00183C99">
        <w:rPr>
          <w:b/>
          <w:bCs/>
          <w:sz w:val="28"/>
          <w:szCs w:val="28"/>
        </w:rPr>
        <w:t xml:space="preserve"> ГОД И НА ПЛАНОВЫЙ ПЕРИОД 202</w:t>
      </w:r>
      <w:r w:rsidR="009A6054">
        <w:rPr>
          <w:b/>
          <w:bCs/>
          <w:sz w:val="28"/>
          <w:szCs w:val="28"/>
        </w:rPr>
        <w:t>6</w:t>
      </w:r>
      <w:r w:rsidRPr="00183C99">
        <w:rPr>
          <w:b/>
          <w:bCs/>
          <w:sz w:val="28"/>
          <w:szCs w:val="28"/>
        </w:rPr>
        <w:t xml:space="preserve"> И 202</w:t>
      </w:r>
      <w:r w:rsidR="009A6054">
        <w:rPr>
          <w:b/>
          <w:bCs/>
          <w:sz w:val="28"/>
          <w:szCs w:val="28"/>
        </w:rPr>
        <w:t>7</w:t>
      </w:r>
      <w:r w:rsidRPr="00183C99">
        <w:rPr>
          <w:b/>
          <w:bCs/>
          <w:sz w:val="28"/>
          <w:szCs w:val="28"/>
        </w:rPr>
        <w:t xml:space="preserve"> ГОДОВ</w:t>
      </w:r>
    </w:p>
    <w:p w14:paraId="786F34AD" w14:textId="77777777" w:rsidR="00183C99" w:rsidRPr="00183C99" w:rsidRDefault="00183C99" w:rsidP="00183C99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14:paraId="5D44B7CD" w14:textId="7775C9B8" w:rsidR="00183C99" w:rsidRPr="00183C99" w:rsidRDefault="00183C99" w:rsidP="0018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C99">
        <w:rPr>
          <w:sz w:val="28"/>
          <w:szCs w:val="28"/>
        </w:rPr>
        <w:t>1. Настоящая методика планирования бюджетных ассигнований бюджета города Старая Русса на 202</w:t>
      </w:r>
      <w:r w:rsidR="009A6054">
        <w:rPr>
          <w:sz w:val="28"/>
          <w:szCs w:val="28"/>
        </w:rPr>
        <w:t>5</w:t>
      </w:r>
      <w:r w:rsidRPr="00183C99">
        <w:rPr>
          <w:sz w:val="28"/>
          <w:szCs w:val="28"/>
        </w:rPr>
        <w:t xml:space="preserve"> год и на плановый период 202</w:t>
      </w:r>
      <w:r w:rsidR="009A6054">
        <w:rPr>
          <w:sz w:val="28"/>
          <w:szCs w:val="28"/>
        </w:rPr>
        <w:t>6</w:t>
      </w:r>
      <w:r w:rsidRPr="00183C99">
        <w:rPr>
          <w:sz w:val="28"/>
          <w:szCs w:val="28"/>
        </w:rPr>
        <w:t xml:space="preserve"> и 202</w:t>
      </w:r>
      <w:r w:rsidR="009A6054">
        <w:rPr>
          <w:sz w:val="28"/>
          <w:szCs w:val="28"/>
        </w:rPr>
        <w:t>7</w:t>
      </w:r>
      <w:r w:rsidRPr="00183C99">
        <w:rPr>
          <w:sz w:val="28"/>
          <w:szCs w:val="28"/>
        </w:rPr>
        <w:t xml:space="preserve"> годов (далее - Методика) разработана в соответствии со статьей 174.2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города Старая Русса на стадии формирования проекта бюджета города Старая Русса на 202</w:t>
      </w:r>
      <w:r w:rsidR="009A6054">
        <w:rPr>
          <w:sz w:val="28"/>
          <w:szCs w:val="28"/>
        </w:rPr>
        <w:t>5</w:t>
      </w:r>
      <w:r w:rsidRPr="00183C99">
        <w:rPr>
          <w:sz w:val="28"/>
          <w:szCs w:val="28"/>
        </w:rPr>
        <w:t xml:space="preserve"> год и плановый период 202</w:t>
      </w:r>
      <w:r w:rsidR="009A6054">
        <w:rPr>
          <w:sz w:val="28"/>
          <w:szCs w:val="28"/>
        </w:rPr>
        <w:t>6</w:t>
      </w:r>
      <w:r w:rsidRPr="00183C99">
        <w:rPr>
          <w:sz w:val="28"/>
          <w:szCs w:val="28"/>
        </w:rPr>
        <w:t xml:space="preserve"> и 202</w:t>
      </w:r>
      <w:r w:rsidR="009A6054">
        <w:rPr>
          <w:sz w:val="28"/>
          <w:szCs w:val="28"/>
        </w:rPr>
        <w:t>7</w:t>
      </w:r>
      <w:r w:rsidRPr="00183C99">
        <w:rPr>
          <w:sz w:val="28"/>
          <w:szCs w:val="28"/>
        </w:rPr>
        <w:t xml:space="preserve"> годов.</w:t>
      </w:r>
    </w:p>
    <w:p w14:paraId="304C140E" w14:textId="5BC313FF" w:rsidR="00183C99" w:rsidRPr="00183C99" w:rsidRDefault="00183C99" w:rsidP="0018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C99">
        <w:rPr>
          <w:sz w:val="28"/>
          <w:szCs w:val="28"/>
        </w:rPr>
        <w:t>2. Расходы главных распорядителей средств бюджета города Старая Русса (далее – бюджет), связанные с исполнением действующих обязательств, прогнозируются исходя из плановых назначений по бюджету на 202</w:t>
      </w:r>
      <w:r w:rsidR="009A6054">
        <w:rPr>
          <w:sz w:val="28"/>
          <w:szCs w:val="28"/>
        </w:rPr>
        <w:t>4</w:t>
      </w:r>
      <w:r w:rsidRPr="00183C99">
        <w:rPr>
          <w:sz w:val="28"/>
          <w:szCs w:val="28"/>
        </w:rPr>
        <w:t xml:space="preserve"> год, установленных решением Совета депутатов города Старая Русса от 1</w:t>
      </w:r>
      <w:r w:rsidR="009A6054">
        <w:rPr>
          <w:sz w:val="28"/>
          <w:szCs w:val="28"/>
        </w:rPr>
        <w:t>3</w:t>
      </w:r>
      <w:r w:rsidRPr="00183C99">
        <w:rPr>
          <w:sz w:val="28"/>
          <w:szCs w:val="28"/>
        </w:rPr>
        <w:t>.12.202</w:t>
      </w:r>
      <w:r w:rsidR="009A6054">
        <w:rPr>
          <w:sz w:val="28"/>
          <w:szCs w:val="28"/>
        </w:rPr>
        <w:t>3</w:t>
      </w:r>
      <w:r w:rsidRPr="00183C99">
        <w:rPr>
          <w:sz w:val="28"/>
          <w:szCs w:val="28"/>
        </w:rPr>
        <w:t xml:space="preserve"> № </w:t>
      </w:r>
      <w:r w:rsidR="009A6054">
        <w:rPr>
          <w:sz w:val="28"/>
          <w:szCs w:val="28"/>
        </w:rPr>
        <w:t>22</w:t>
      </w:r>
      <w:r w:rsidRPr="00183C99">
        <w:rPr>
          <w:sz w:val="28"/>
          <w:szCs w:val="28"/>
        </w:rPr>
        <w:t xml:space="preserve"> «О бюджете города Старая Русса на 202</w:t>
      </w:r>
      <w:r w:rsidR="009A6054">
        <w:rPr>
          <w:sz w:val="28"/>
          <w:szCs w:val="28"/>
        </w:rPr>
        <w:t>4</w:t>
      </w:r>
      <w:r w:rsidRPr="00183C99">
        <w:rPr>
          <w:sz w:val="28"/>
          <w:szCs w:val="28"/>
        </w:rPr>
        <w:t xml:space="preserve"> год и на плановый период 202</w:t>
      </w:r>
      <w:r w:rsidR="009A6054">
        <w:rPr>
          <w:sz w:val="28"/>
          <w:szCs w:val="28"/>
        </w:rPr>
        <w:t>5</w:t>
      </w:r>
      <w:r w:rsidRPr="00183C99">
        <w:rPr>
          <w:sz w:val="28"/>
          <w:szCs w:val="28"/>
        </w:rPr>
        <w:t xml:space="preserve"> и 202</w:t>
      </w:r>
      <w:r w:rsidR="009A6054">
        <w:rPr>
          <w:sz w:val="28"/>
          <w:szCs w:val="28"/>
        </w:rPr>
        <w:t>6</w:t>
      </w:r>
      <w:r w:rsidRPr="00183C99">
        <w:rPr>
          <w:sz w:val="28"/>
          <w:szCs w:val="28"/>
        </w:rPr>
        <w:t xml:space="preserve"> годов» с учетом анализа изменений структуры расходов и отраслевых особенностей, в том числе установленных настоящей Методикой, а также перераспределения расходов в рамках муниципальных программ муниципального образования город Старая Русса, в том числе уточнения расходов в связи с внесением в них изменений, перераспределения расходов по элементам видов расходов и применяемым дополнительным кодам классификации. </w:t>
      </w:r>
    </w:p>
    <w:p w14:paraId="71AA3C18" w14:textId="77777777" w:rsidR="00183C99" w:rsidRPr="00183C99" w:rsidRDefault="00183C99" w:rsidP="0018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C99">
        <w:rPr>
          <w:sz w:val="28"/>
          <w:szCs w:val="28"/>
        </w:rPr>
        <w:t>При этом расходы уменьшаются:</w:t>
      </w:r>
    </w:p>
    <w:p w14:paraId="2AD04AD9" w14:textId="508A45FD" w:rsidR="00183C99" w:rsidRPr="00183C99" w:rsidRDefault="00183C99" w:rsidP="0018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C99">
        <w:rPr>
          <w:sz w:val="28"/>
          <w:szCs w:val="28"/>
        </w:rPr>
        <w:t>- на сумму расходов, производимых в соответствии с разовыми решениями о выделении средств из бюджета, или расходов по реализации нормативных правовых актов, срок действия которых ограничен 202</w:t>
      </w:r>
      <w:r w:rsidR="009A6054">
        <w:rPr>
          <w:sz w:val="28"/>
          <w:szCs w:val="28"/>
        </w:rPr>
        <w:t>4</w:t>
      </w:r>
      <w:r w:rsidRPr="00183C99">
        <w:rPr>
          <w:sz w:val="28"/>
          <w:szCs w:val="28"/>
        </w:rPr>
        <w:t xml:space="preserve"> годом;</w:t>
      </w:r>
    </w:p>
    <w:p w14:paraId="13D4307D" w14:textId="77777777" w:rsidR="00183C99" w:rsidRPr="00183C99" w:rsidRDefault="00183C99" w:rsidP="0018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C99">
        <w:rPr>
          <w:sz w:val="28"/>
          <w:szCs w:val="28"/>
        </w:rPr>
        <w:t>- по итогам инвентаризации расходных обязательств город Старая Русса и с учетом планируемых мероприятий по сокращению бюджетных ассигнований бюджета.</w:t>
      </w:r>
    </w:p>
    <w:p w14:paraId="4E54F417" w14:textId="58384265" w:rsidR="00183C99" w:rsidRPr="00183C99" w:rsidRDefault="00183C99" w:rsidP="0018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C99">
        <w:rPr>
          <w:sz w:val="28"/>
          <w:szCs w:val="28"/>
        </w:rPr>
        <w:t>Если расходы произведены не с начала 202</w:t>
      </w:r>
      <w:r w:rsidR="009A6054">
        <w:rPr>
          <w:sz w:val="28"/>
          <w:szCs w:val="28"/>
        </w:rPr>
        <w:t>4</w:t>
      </w:r>
      <w:r w:rsidRPr="00183C99">
        <w:rPr>
          <w:sz w:val="28"/>
          <w:szCs w:val="28"/>
        </w:rPr>
        <w:t xml:space="preserve"> года, планирование бюджетных ассигнований на исполнение действующих расходных обязательств муниципального образования город Старая Русса на 202</w:t>
      </w:r>
      <w:r w:rsidR="009A6054">
        <w:rPr>
          <w:sz w:val="28"/>
          <w:szCs w:val="28"/>
        </w:rPr>
        <w:t>5</w:t>
      </w:r>
      <w:r w:rsidRPr="00183C99">
        <w:rPr>
          <w:sz w:val="28"/>
          <w:szCs w:val="28"/>
        </w:rPr>
        <w:t xml:space="preserve"> год и на плановый период 202</w:t>
      </w:r>
      <w:r w:rsidR="009A6054">
        <w:rPr>
          <w:sz w:val="28"/>
          <w:szCs w:val="28"/>
        </w:rPr>
        <w:t>6</w:t>
      </w:r>
      <w:r w:rsidRPr="00183C99">
        <w:rPr>
          <w:sz w:val="28"/>
          <w:szCs w:val="28"/>
        </w:rPr>
        <w:t xml:space="preserve"> и 202</w:t>
      </w:r>
      <w:r w:rsidR="009A6054">
        <w:rPr>
          <w:sz w:val="28"/>
          <w:szCs w:val="28"/>
        </w:rPr>
        <w:t>7</w:t>
      </w:r>
      <w:r w:rsidRPr="00183C99">
        <w:rPr>
          <w:sz w:val="28"/>
          <w:szCs w:val="28"/>
        </w:rPr>
        <w:t xml:space="preserve"> годов осуществляется с учетом годовой потребности и возможности бюджета.</w:t>
      </w:r>
    </w:p>
    <w:p w14:paraId="2C24F78A" w14:textId="77777777" w:rsidR="00183C99" w:rsidRPr="00183C99" w:rsidRDefault="00183C99" w:rsidP="0018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C99">
        <w:rPr>
          <w:sz w:val="28"/>
          <w:szCs w:val="28"/>
        </w:rPr>
        <w:t>Расходы на исполнение действующих обязательств корректируются (перераспределяются) между главными распорядителями, получателями средств бюджета в случае изменения их состава и (или) полномочий (функций).</w:t>
      </w:r>
    </w:p>
    <w:p w14:paraId="2139332A" w14:textId="4A88BFE7" w:rsidR="00183C99" w:rsidRPr="00183C99" w:rsidRDefault="00183C99" w:rsidP="0018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C99">
        <w:rPr>
          <w:sz w:val="28"/>
          <w:szCs w:val="28"/>
        </w:rPr>
        <w:t>Расходы бюджета города Старая Русса на плановый период  202</w:t>
      </w:r>
      <w:r w:rsidR="009A6054">
        <w:rPr>
          <w:sz w:val="28"/>
          <w:szCs w:val="28"/>
        </w:rPr>
        <w:t>6</w:t>
      </w:r>
      <w:r w:rsidRPr="00183C99">
        <w:rPr>
          <w:sz w:val="28"/>
          <w:szCs w:val="28"/>
        </w:rPr>
        <w:t>-202</w:t>
      </w:r>
      <w:r w:rsidR="009A6054">
        <w:rPr>
          <w:sz w:val="28"/>
          <w:szCs w:val="28"/>
        </w:rPr>
        <w:t>7</w:t>
      </w:r>
      <w:r w:rsidRPr="00183C99">
        <w:rPr>
          <w:sz w:val="28"/>
          <w:szCs w:val="28"/>
        </w:rPr>
        <w:t xml:space="preserve"> годов планируются на уровне рассчитанных ассигнований на 202</w:t>
      </w:r>
      <w:r w:rsidR="009A6054">
        <w:rPr>
          <w:sz w:val="28"/>
          <w:szCs w:val="28"/>
        </w:rPr>
        <w:t>5</w:t>
      </w:r>
      <w:r w:rsidRPr="00183C99">
        <w:rPr>
          <w:sz w:val="28"/>
          <w:szCs w:val="28"/>
        </w:rPr>
        <w:t xml:space="preserve"> год с </w:t>
      </w:r>
      <w:r w:rsidRPr="00183C99">
        <w:rPr>
          <w:sz w:val="28"/>
          <w:szCs w:val="28"/>
        </w:rPr>
        <w:lastRenderedPageBreak/>
        <w:t>учетом резервирования отдельных расходов в составе условно утвержденных расходов, сокращения затрат на мероприятия, выполнение которых ограничивается 202</w:t>
      </w:r>
      <w:r w:rsidR="009A6054">
        <w:rPr>
          <w:sz w:val="28"/>
          <w:szCs w:val="28"/>
        </w:rPr>
        <w:t>4</w:t>
      </w:r>
      <w:r w:rsidRPr="00183C99">
        <w:rPr>
          <w:sz w:val="28"/>
          <w:szCs w:val="28"/>
        </w:rPr>
        <w:t xml:space="preserve"> годом, изменения объемов поступлений из областного бюджета и соответственно расходов бюджета города Старая Русса в рамках софинансирования  к ним, а также с учетом особенностей, установленных настоящей Методикой.</w:t>
      </w:r>
    </w:p>
    <w:p w14:paraId="2A6C976B" w14:textId="0292B4BB" w:rsidR="00183C99" w:rsidRPr="00183C99" w:rsidRDefault="00183C99" w:rsidP="00183C99">
      <w:pPr>
        <w:ind w:firstLine="709"/>
        <w:jc w:val="both"/>
        <w:rPr>
          <w:snapToGrid w:val="0"/>
          <w:sz w:val="28"/>
          <w:szCs w:val="28"/>
        </w:rPr>
      </w:pPr>
      <w:r w:rsidRPr="00183C99">
        <w:rPr>
          <w:snapToGrid w:val="0"/>
          <w:sz w:val="28"/>
          <w:szCs w:val="28"/>
        </w:rPr>
        <w:t>3. Расходы главных распорядителей средств бюджета, связанные с исполнением принимаемых обязательств, формируются на основании нормативных правовых актов муниципального района, вступающих в силу после 31 декабря 202</w:t>
      </w:r>
      <w:r w:rsidR="009A6054">
        <w:rPr>
          <w:snapToGrid w:val="0"/>
          <w:sz w:val="28"/>
          <w:szCs w:val="28"/>
        </w:rPr>
        <w:t>4</w:t>
      </w:r>
      <w:r w:rsidR="00080DED">
        <w:rPr>
          <w:snapToGrid w:val="0"/>
          <w:sz w:val="28"/>
          <w:szCs w:val="28"/>
        </w:rPr>
        <w:t xml:space="preserve"> </w:t>
      </w:r>
      <w:r w:rsidRPr="00183C99">
        <w:rPr>
          <w:snapToGrid w:val="0"/>
          <w:sz w:val="28"/>
          <w:szCs w:val="28"/>
        </w:rPr>
        <w:t>года.</w:t>
      </w:r>
    </w:p>
    <w:p w14:paraId="22F9B073" w14:textId="77777777" w:rsidR="00183C99" w:rsidRPr="00183C99" w:rsidRDefault="00183C99" w:rsidP="0018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C99">
        <w:rPr>
          <w:sz w:val="28"/>
          <w:szCs w:val="28"/>
        </w:rPr>
        <w:t>4. Объем бюджетных ассигнований на исполнение действующих и принимаемых расходных обязательств муниципального образования город Старая Русса не может превышать прогнозируемого объема доходов бюджета,  поступлений источников финансирования его дефицита, уменьшенных на суммы выплат из бюджета, связанных с источниками финансирования дефицита бюджета, изменения остатков на счете по учету средств бюджета.</w:t>
      </w:r>
    </w:p>
    <w:p w14:paraId="5FF2F7AE" w14:textId="5D693C23" w:rsidR="00183C99" w:rsidRPr="00183C99" w:rsidRDefault="00183C99" w:rsidP="0018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C99">
        <w:rPr>
          <w:sz w:val="28"/>
          <w:szCs w:val="28"/>
        </w:rPr>
        <w:t xml:space="preserve">В случае невыполнения указанного условия бюджетные ассигнования на исполнение действующих и принимаемых обязательств муниципального образования город Старая Русса подлежат сокращению и (или) принимается решение о привлечении источников финансирования дефицита бюджета в пределах, установленных Бюджетным </w:t>
      </w:r>
      <w:hyperlink r:id="rId6" w:history="1">
        <w:r w:rsidRPr="00080DED">
          <w:rPr>
            <w:sz w:val="28"/>
            <w:szCs w:val="28"/>
          </w:rPr>
          <w:t>кодексом</w:t>
        </w:r>
      </w:hyperlink>
      <w:r w:rsidR="00E76E10">
        <w:rPr>
          <w:sz w:val="28"/>
          <w:szCs w:val="28"/>
        </w:rPr>
        <w:t xml:space="preserve"> </w:t>
      </w:r>
      <w:r w:rsidRPr="00183C99">
        <w:rPr>
          <w:sz w:val="28"/>
          <w:szCs w:val="28"/>
        </w:rPr>
        <w:t>Российской Федерации.</w:t>
      </w:r>
    </w:p>
    <w:p w14:paraId="0714A821" w14:textId="77777777" w:rsidR="00183C99" w:rsidRPr="00183C99" w:rsidRDefault="00183C99" w:rsidP="00183C99">
      <w:pPr>
        <w:ind w:firstLine="709"/>
        <w:jc w:val="both"/>
        <w:rPr>
          <w:sz w:val="28"/>
          <w:szCs w:val="28"/>
        </w:rPr>
      </w:pPr>
      <w:r w:rsidRPr="00183C99">
        <w:rPr>
          <w:sz w:val="28"/>
          <w:szCs w:val="28"/>
        </w:rPr>
        <w:t>5.</w:t>
      </w:r>
      <w:r w:rsidRPr="00183C99">
        <w:rPr>
          <w:bCs/>
          <w:sz w:val="28"/>
          <w:szCs w:val="28"/>
        </w:rPr>
        <w:t xml:space="preserve"> Расходы на оплату труда отдельных категорий работников муниципальных учреждений, определенных указом Президента Российской Федерации </w:t>
      </w:r>
      <w:r w:rsidRPr="00183C99">
        <w:rPr>
          <w:sz w:val="28"/>
          <w:szCs w:val="28"/>
        </w:rPr>
        <w:t xml:space="preserve">от 07.05.2012 </w:t>
      </w:r>
      <w:hyperlink r:id="rId7" w:history="1">
        <w:r w:rsidRPr="00080DED">
          <w:rPr>
            <w:sz w:val="28"/>
            <w:szCs w:val="28"/>
          </w:rPr>
          <w:t>N 597</w:t>
        </w:r>
      </w:hyperlink>
      <w:r w:rsidRPr="00183C99">
        <w:rPr>
          <w:sz w:val="28"/>
          <w:szCs w:val="28"/>
        </w:rPr>
        <w:t xml:space="preserve"> "О мероприятиях по реализации государственной социальной политики", предусмотрены с учетом сохранения достигнутого соотношения заработной платы отдельных категорий работников  бюджетной сферы, определенных Указом Президента Российской Федерации, к среднемесячной заработной плате наемных работников в организациях, у индивидуальных предпринимателей и физических лиц в Новгородской области (среднемесячному доходу от трудовой деятельности).</w:t>
      </w:r>
    </w:p>
    <w:p w14:paraId="3E82AC44" w14:textId="44484AC1" w:rsidR="00183C99" w:rsidRPr="00175871" w:rsidRDefault="00183C99" w:rsidP="00183C99">
      <w:pPr>
        <w:ind w:firstLine="709"/>
        <w:jc w:val="both"/>
        <w:rPr>
          <w:sz w:val="28"/>
          <w:szCs w:val="28"/>
        </w:rPr>
      </w:pPr>
      <w:r w:rsidRPr="00175871">
        <w:rPr>
          <w:sz w:val="28"/>
          <w:szCs w:val="28"/>
        </w:rPr>
        <w:t>Объемы бюджетных ассигнований на оплату труда работников муниципальных учреждений, не попадающих под действие данного Указа Президента Российской Федерации (за исключением образовательных организаций, финансируемых по нормативам), определены с учетом средств, необходимых для доведения заработной платы низкооплачиваемых категорий работников до установленного с 1 января 202</w:t>
      </w:r>
      <w:r w:rsidR="009A6054">
        <w:rPr>
          <w:sz w:val="28"/>
          <w:szCs w:val="28"/>
        </w:rPr>
        <w:t>5</w:t>
      </w:r>
      <w:r w:rsidRPr="00175871">
        <w:rPr>
          <w:sz w:val="28"/>
          <w:szCs w:val="28"/>
        </w:rPr>
        <w:t xml:space="preserve"> года МРОТ в сумме </w:t>
      </w:r>
      <w:r w:rsidR="009A6054">
        <w:rPr>
          <w:sz w:val="28"/>
          <w:szCs w:val="28"/>
        </w:rPr>
        <w:t>22 440</w:t>
      </w:r>
      <w:r w:rsidRPr="00175871">
        <w:rPr>
          <w:sz w:val="28"/>
          <w:szCs w:val="28"/>
        </w:rPr>
        <w:t xml:space="preserve"> рублей в месяц, и увеличены с учетом повышения оплаты труда с 1 октября 202</w:t>
      </w:r>
      <w:r w:rsidR="009A6054">
        <w:rPr>
          <w:sz w:val="28"/>
          <w:szCs w:val="28"/>
        </w:rPr>
        <w:t>5</w:t>
      </w:r>
      <w:r w:rsidRPr="00175871">
        <w:rPr>
          <w:sz w:val="28"/>
          <w:szCs w:val="28"/>
        </w:rPr>
        <w:t xml:space="preserve">года на </w:t>
      </w:r>
      <w:r w:rsidR="00C712AA">
        <w:rPr>
          <w:sz w:val="28"/>
          <w:szCs w:val="28"/>
        </w:rPr>
        <w:t>4</w:t>
      </w:r>
      <w:r w:rsidR="00080DED">
        <w:rPr>
          <w:sz w:val="28"/>
          <w:szCs w:val="28"/>
        </w:rPr>
        <w:t xml:space="preserve">,5 </w:t>
      </w:r>
      <w:r w:rsidRPr="00175871">
        <w:rPr>
          <w:sz w:val="28"/>
          <w:szCs w:val="28"/>
        </w:rPr>
        <w:t xml:space="preserve">%.   </w:t>
      </w:r>
    </w:p>
    <w:p w14:paraId="361781F9" w14:textId="77777777" w:rsidR="00183C99" w:rsidRPr="00183C99" w:rsidRDefault="00183C99" w:rsidP="00183C99">
      <w:pPr>
        <w:ind w:firstLine="709"/>
        <w:jc w:val="both"/>
        <w:rPr>
          <w:snapToGrid w:val="0"/>
          <w:sz w:val="28"/>
          <w:szCs w:val="28"/>
        </w:rPr>
      </w:pPr>
      <w:r w:rsidRPr="00175871">
        <w:rPr>
          <w:snapToGrid w:val="0"/>
          <w:sz w:val="28"/>
          <w:szCs w:val="28"/>
        </w:rPr>
        <w:t xml:space="preserve">Начисления на оплату труда рассчитаны в размере </w:t>
      </w:r>
      <w:r w:rsidR="00175871" w:rsidRPr="00175871">
        <w:rPr>
          <w:snapToGrid w:val="0"/>
          <w:sz w:val="28"/>
          <w:szCs w:val="28"/>
        </w:rPr>
        <w:t>30</w:t>
      </w:r>
      <w:r w:rsidRPr="00175871">
        <w:rPr>
          <w:snapToGrid w:val="0"/>
          <w:sz w:val="28"/>
          <w:szCs w:val="28"/>
        </w:rPr>
        <w:t>,2% от фонда оплаты труда.</w:t>
      </w:r>
    </w:p>
    <w:p w14:paraId="3EE1FC0F" w14:textId="77777777" w:rsidR="00183C99" w:rsidRPr="00183C99" w:rsidRDefault="00183C99" w:rsidP="00183C99">
      <w:pPr>
        <w:jc w:val="both"/>
        <w:rPr>
          <w:sz w:val="28"/>
          <w:szCs w:val="28"/>
        </w:rPr>
      </w:pPr>
      <w:r w:rsidRPr="00183C99">
        <w:rPr>
          <w:sz w:val="28"/>
          <w:szCs w:val="28"/>
        </w:rPr>
        <w:t xml:space="preserve">           6. Средства на доплату к пенсии за выслугу лет рассчитаны в соответствии с Порядком, утвержденным решением Совета депутатов города Старая Русса от 09.03.2017 № 260 «Об утверждении Положения о пенсии за выслугу лет лицам, замещавшим должности муниципальной службы в Администрации города Старая Русса» и исходя из численности получателей.</w:t>
      </w:r>
    </w:p>
    <w:p w14:paraId="7E8F93AD" w14:textId="38DCB34E" w:rsidR="00183C99" w:rsidRPr="00183C99" w:rsidRDefault="00183C99" w:rsidP="00183C99">
      <w:pPr>
        <w:ind w:firstLine="709"/>
        <w:jc w:val="both"/>
        <w:rPr>
          <w:snapToGrid w:val="0"/>
          <w:sz w:val="28"/>
          <w:szCs w:val="28"/>
        </w:rPr>
      </w:pPr>
      <w:r w:rsidRPr="00183C99">
        <w:rPr>
          <w:bCs/>
          <w:snapToGrid w:val="0"/>
          <w:sz w:val="28"/>
          <w:szCs w:val="28"/>
        </w:rPr>
        <w:t xml:space="preserve">7. </w:t>
      </w:r>
      <w:r w:rsidRPr="00183C99">
        <w:rPr>
          <w:snapToGrid w:val="0"/>
          <w:sz w:val="28"/>
          <w:szCs w:val="28"/>
        </w:rPr>
        <w:t xml:space="preserve">Объемы бюджетных ассигнований на уплату налогов, установленных законодательством о налогах и сборах (налог на имущество организаций, </w:t>
      </w:r>
      <w:r w:rsidRPr="00183C99">
        <w:rPr>
          <w:snapToGrid w:val="0"/>
          <w:sz w:val="28"/>
          <w:szCs w:val="28"/>
        </w:rPr>
        <w:lastRenderedPageBreak/>
        <w:t>земельный налог, транспортный налог и т.д.) на 202</w:t>
      </w:r>
      <w:r w:rsidR="009A6054">
        <w:rPr>
          <w:snapToGrid w:val="0"/>
          <w:sz w:val="28"/>
          <w:szCs w:val="28"/>
        </w:rPr>
        <w:t>5</w:t>
      </w:r>
      <w:r w:rsidRPr="00183C99">
        <w:rPr>
          <w:snapToGrid w:val="0"/>
          <w:sz w:val="28"/>
          <w:szCs w:val="28"/>
        </w:rPr>
        <w:t>-202</w:t>
      </w:r>
      <w:r w:rsidR="009A6054">
        <w:rPr>
          <w:snapToGrid w:val="0"/>
          <w:sz w:val="28"/>
          <w:szCs w:val="28"/>
        </w:rPr>
        <w:t>7</w:t>
      </w:r>
      <w:r w:rsidRPr="00183C99">
        <w:rPr>
          <w:snapToGrid w:val="0"/>
          <w:sz w:val="28"/>
          <w:szCs w:val="28"/>
        </w:rPr>
        <w:t xml:space="preserve"> годы определяется исходя из расходов, предусмотренных на эти цели в 202</w:t>
      </w:r>
      <w:r w:rsidR="009A6054">
        <w:rPr>
          <w:snapToGrid w:val="0"/>
          <w:sz w:val="28"/>
          <w:szCs w:val="28"/>
        </w:rPr>
        <w:t>4</w:t>
      </w:r>
      <w:r w:rsidRPr="00183C99">
        <w:rPr>
          <w:snapToGrid w:val="0"/>
          <w:sz w:val="28"/>
          <w:szCs w:val="28"/>
        </w:rPr>
        <w:t xml:space="preserve"> году, с учетом изменения налогооблагаемой базы.  При этом объемы расходов на уплату налогов могут быть скорректированы исходя из фактической потребности и с учетом возможности бюджета города. </w:t>
      </w:r>
    </w:p>
    <w:p w14:paraId="652157F2" w14:textId="77777777" w:rsidR="00183C99" w:rsidRPr="00332748" w:rsidRDefault="00183C99" w:rsidP="0018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748">
        <w:rPr>
          <w:sz w:val="28"/>
          <w:szCs w:val="28"/>
        </w:rPr>
        <w:t>8.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14:paraId="4B37C1BE" w14:textId="15D35121" w:rsidR="00183C99" w:rsidRPr="00332748" w:rsidRDefault="00183C99" w:rsidP="00175871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332748">
        <w:rPr>
          <w:sz w:val="28"/>
          <w:szCs w:val="28"/>
        </w:rPr>
        <w:t>- расходы по оплате коммунальных услуг (теплоснабжение, горячее и холодное водоснабжение, водоотведение, газоснабжение, электроснабжение, твердое топливо) муниципальными организациями (учреждениями) на 202</w:t>
      </w:r>
      <w:r w:rsidR="009A6054">
        <w:rPr>
          <w:sz w:val="28"/>
          <w:szCs w:val="28"/>
        </w:rPr>
        <w:t>5</w:t>
      </w:r>
      <w:r w:rsidRPr="00332748">
        <w:rPr>
          <w:sz w:val="28"/>
          <w:szCs w:val="28"/>
        </w:rPr>
        <w:t xml:space="preserve"> год рассчитываются исходя из прогнозируемых расходов 202</w:t>
      </w:r>
      <w:r w:rsidR="009A6054">
        <w:rPr>
          <w:sz w:val="28"/>
          <w:szCs w:val="28"/>
        </w:rPr>
        <w:t>4</w:t>
      </w:r>
      <w:r w:rsidRPr="00332748">
        <w:rPr>
          <w:sz w:val="28"/>
          <w:szCs w:val="28"/>
        </w:rPr>
        <w:t xml:space="preserve"> года с учетом прогнозируемого среднегодового роста тарифов в 202</w:t>
      </w:r>
      <w:r w:rsidR="009A6054">
        <w:rPr>
          <w:sz w:val="28"/>
          <w:szCs w:val="28"/>
        </w:rPr>
        <w:t>5</w:t>
      </w:r>
      <w:r w:rsidRPr="00332748">
        <w:rPr>
          <w:sz w:val="28"/>
          <w:szCs w:val="28"/>
        </w:rPr>
        <w:t xml:space="preserve"> году. При необходимости учитываются изменения сети учреждений и занимаемой ими площади, а также расходы на оплату </w:t>
      </w:r>
      <w:proofErr w:type="spellStart"/>
      <w:r w:rsidRPr="00332748">
        <w:rPr>
          <w:sz w:val="28"/>
          <w:szCs w:val="28"/>
        </w:rPr>
        <w:t>энергосервисных</w:t>
      </w:r>
      <w:proofErr w:type="spellEnd"/>
      <w:r w:rsidRPr="00332748">
        <w:rPr>
          <w:sz w:val="28"/>
          <w:szCs w:val="28"/>
        </w:rPr>
        <w:t xml:space="preserve"> договоров (контрактов), прогнозируемых расходов на обслуживание узлов учета тепловой энергии. </w:t>
      </w:r>
    </w:p>
    <w:p w14:paraId="35108644" w14:textId="785C8D69" w:rsidR="00183C99" w:rsidRPr="00332748" w:rsidRDefault="00183C99" w:rsidP="00183C99">
      <w:pPr>
        <w:ind w:firstLine="709"/>
        <w:jc w:val="both"/>
        <w:rPr>
          <w:snapToGrid w:val="0"/>
          <w:sz w:val="28"/>
          <w:szCs w:val="28"/>
        </w:rPr>
      </w:pPr>
      <w:r w:rsidRPr="00332748">
        <w:rPr>
          <w:snapToGrid w:val="0"/>
          <w:sz w:val="28"/>
          <w:szCs w:val="28"/>
        </w:rPr>
        <w:t>- материальные затраты на 202</w:t>
      </w:r>
      <w:r w:rsidR="009A6054">
        <w:rPr>
          <w:snapToGrid w:val="0"/>
          <w:sz w:val="28"/>
          <w:szCs w:val="28"/>
        </w:rPr>
        <w:t>5</w:t>
      </w:r>
      <w:r w:rsidRPr="00332748">
        <w:rPr>
          <w:snapToGrid w:val="0"/>
          <w:sz w:val="28"/>
          <w:szCs w:val="28"/>
        </w:rPr>
        <w:t xml:space="preserve"> год и на плановый период 202</w:t>
      </w:r>
      <w:r w:rsidR="009A6054">
        <w:rPr>
          <w:snapToGrid w:val="0"/>
          <w:sz w:val="28"/>
          <w:szCs w:val="28"/>
        </w:rPr>
        <w:t>6</w:t>
      </w:r>
      <w:r w:rsidRPr="00332748">
        <w:rPr>
          <w:snapToGrid w:val="0"/>
          <w:sz w:val="28"/>
          <w:szCs w:val="28"/>
        </w:rPr>
        <w:t xml:space="preserve"> и 202</w:t>
      </w:r>
      <w:r w:rsidR="009A6054">
        <w:rPr>
          <w:snapToGrid w:val="0"/>
          <w:sz w:val="28"/>
          <w:szCs w:val="28"/>
        </w:rPr>
        <w:t>7</w:t>
      </w:r>
      <w:r w:rsidRPr="00332748">
        <w:rPr>
          <w:snapToGrid w:val="0"/>
          <w:sz w:val="28"/>
          <w:szCs w:val="28"/>
        </w:rPr>
        <w:t xml:space="preserve"> годов бюджетных учреждений определяются на уровне расходов, предусмотренных на эти цели в текущем финансовом году, в отдельных случаях с учетом потребности и с учетом возможности бюджета </w:t>
      </w:r>
      <w:r w:rsidR="00175871" w:rsidRPr="00332748">
        <w:rPr>
          <w:snapToGrid w:val="0"/>
          <w:sz w:val="28"/>
          <w:szCs w:val="28"/>
        </w:rPr>
        <w:t>города</w:t>
      </w:r>
      <w:r w:rsidRPr="00332748">
        <w:rPr>
          <w:snapToGrid w:val="0"/>
          <w:sz w:val="28"/>
          <w:szCs w:val="28"/>
        </w:rPr>
        <w:t xml:space="preserve">. </w:t>
      </w:r>
    </w:p>
    <w:p w14:paraId="55FBBC4A" w14:textId="77777777" w:rsidR="00183C99" w:rsidRPr="00332748" w:rsidRDefault="00183C99" w:rsidP="00183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748">
        <w:rPr>
          <w:sz w:val="28"/>
          <w:szCs w:val="28"/>
        </w:rPr>
        <w:t xml:space="preserve">9. Объемы бюджетных ассигнований на финансовое обеспечение выполнения муниципального задания на оказание муниципальных услуг (выполнение работ) муниципальными бюджетными и автономными организациями (учреждениями) </w:t>
      </w:r>
      <w:r w:rsidR="00175871" w:rsidRPr="00332748">
        <w:rPr>
          <w:sz w:val="28"/>
          <w:szCs w:val="28"/>
        </w:rPr>
        <w:t>города Старая Русса</w:t>
      </w:r>
      <w:r w:rsidRPr="00332748">
        <w:rPr>
          <w:sz w:val="28"/>
          <w:szCs w:val="28"/>
        </w:rPr>
        <w:t xml:space="preserve"> формируются в соответствии с учетом положений, установленных постановлением Администрации Старорусского муниципального района от 13.05.2020 №724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задания», а также с учетом особенностей определения отдельных расходов, установленных настоящей Методикой. </w:t>
      </w:r>
    </w:p>
    <w:p w14:paraId="357337B4" w14:textId="77777777" w:rsidR="00183C99" w:rsidRPr="00332748" w:rsidRDefault="00183C99" w:rsidP="00183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748">
        <w:rPr>
          <w:sz w:val="28"/>
          <w:szCs w:val="28"/>
        </w:rPr>
        <w:t>Субсидии автономным и бюджетным организациям (учреждениям) формируются учредителями соответствующих организаций (учреждений) в соответствии с проектами муниципальных заданий и проектами нормативных затрат на оказание автономными и бюджетными организациями (учреждениями) услуг физическим и (или) юридическим лицам.</w:t>
      </w:r>
    </w:p>
    <w:p w14:paraId="202CBF8C" w14:textId="77777777" w:rsidR="00183C99" w:rsidRPr="00332748" w:rsidRDefault="00183C99" w:rsidP="00183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748">
        <w:rPr>
          <w:sz w:val="28"/>
          <w:szCs w:val="28"/>
        </w:rPr>
        <w:t xml:space="preserve">Проекты муниципальных заданий формируются на основании ведомственных перечней муниципальных услуг и работ, сформированных </w:t>
      </w:r>
    </w:p>
    <w:p w14:paraId="6FBD1873" w14:textId="77777777" w:rsidR="00183C99" w:rsidRPr="00332748" w:rsidRDefault="00183C99" w:rsidP="00183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748">
        <w:rPr>
          <w:sz w:val="28"/>
          <w:szCs w:val="28"/>
        </w:rPr>
        <w:t>учредителями муниципальных учреждений в соответствии с:</w:t>
      </w:r>
    </w:p>
    <w:p w14:paraId="445FF5A1" w14:textId="77777777" w:rsidR="00183C99" w:rsidRPr="00332748" w:rsidRDefault="00183C99" w:rsidP="00183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748">
        <w:rPr>
          <w:sz w:val="28"/>
          <w:szCs w:val="28"/>
        </w:rPr>
        <w:t>базовыми (отраслевыми) перечнями, утвержденными федеральными органами исполнительной власти;</w:t>
      </w:r>
    </w:p>
    <w:p w14:paraId="305EF316" w14:textId="77777777" w:rsidR="00183C99" w:rsidRPr="00332748" w:rsidRDefault="00183C99" w:rsidP="00183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E05">
        <w:rPr>
          <w:sz w:val="28"/>
          <w:szCs w:val="28"/>
        </w:rPr>
        <w:t>перечнем муниципальных услуг, не включенных в общероссийские базовые (отраслевые) перечни (классификаторы) государственных услуг, и работ, оказываемых муниципальными учреждениями Старорусского муниципального района, утвержденным постановлением Администрации Старорусского района от 27.02.2020 №286.</w:t>
      </w:r>
    </w:p>
    <w:p w14:paraId="45A0656A" w14:textId="77777777" w:rsidR="00183C99" w:rsidRPr="00332748" w:rsidRDefault="00183C99" w:rsidP="00183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748">
        <w:rPr>
          <w:sz w:val="28"/>
          <w:szCs w:val="28"/>
        </w:rPr>
        <w:t xml:space="preserve">10. Объемы бюджетных ассигнований на реализацию муниципальных </w:t>
      </w:r>
      <w:r w:rsidRPr="00332748">
        <w:rPr>
          <w:sz w:val="28"/>
          <w:szCs w:val="28"/>
        </w:rPr>
        <w:lastRenderedPageBreak/>
        <w:t>программ рассчитываются плановым методом на основании утвержденных соответствующими муниципальными нормативными правовыми актами (проектами нормативных правовых актов) объемов финансирования с учетом потребности и с учетом возможности бюджета, в зависимости от социально-экономической значимости мероприятий программы.</w:t>
      </w:r>
    </w:p>
    <w:p w14:paraId="355F65DB" w14:textId="77777777" w:rsidR="00183C99" w:rsidRPr="00332748" w:rsidRDefault="00183C99" w:rsidP="00183C9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748">
        <w:rPr>
          <w:sz w:val="28"/>
          <w:szCs w:val="28"/>
        </w:rPr>
        <w:t>1</w:t>
      </w:r>
      <w:r w:rsidR="00666904" w:rsidRPr="00332748">
        <w:rPr>
          <w:sz w:val="28"/>
          <w:szCs w:val="28"/>
        </w:rPr>
        <w:t>1</w:t>
      </w:r>
      <w:r w:rsidRPr="00332748">
        <w:rPr>
          <w:sz w:val="28"/>
          <w:szCs w:val="28"/>
        </w:rPr>
        <w:t>. При планировании бюджетных ассигнований могут быть учтены средства, дополнительно выделенные (сокращенные) по результатам согласований показателей проекта бюджета.</w:t>
      </w:r>
    </w:p>
    <w:p w14:paraId="27D34DF0" w14:textId="77777777" w:rsidR="00183C99" w:rsidRPr="00332748" w:rsidRDefault="00666904" w:rsidP="00183C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2748">
        <w:rPr>
          <w:bCs/>
          <w:sz w:val="28"/>
          <w:szCs w:val="28"/>
        </w:rPr>
        <w:t>12.</w:t>
      </w:r>
      <w:r w:rsidR="00183C99" w:rsidRPr="00332748">
        <w:rPr>
          <w:bCs/>
          <w:sz w:val="28"/>
          <w:szCs w:val="28"/>
        </w:rPr>
        <w:t xml:space="preserve"> Физическая культура и спорт.</w:t>
      </w:r>
    </w:p>
    <w:p w14:paraId="7061BFAF" w14:textId="4097E4AF" w:rsidR="00183C99" w:rsidRPr="00332748" w:rsidRDefault="00183C99" w:rsidP="00183C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2748">
        <w:rPr>
          <w:bCs/>
          <w:sz w:val="28"/>
          <w:szCs w:val="28"/>
        </w:rPr>
        <w:t xml:space="preserve">Расходы на проведение спортивных мероприятий на </w:t>
      </w:r>
      <w:r w:rsidR="00284136">
        <w:rPr>
          <w:bCs/>
          <w:sz w:val="28"/>
          <w:szCs w:val="28"/>
        </w:rPr>
        <w:t>202</w:t>
      </w:r>
      <w:r w:rsidR="009A6054">
        <w:rPr>
          <w:bCs/>
          <w:sz w:val="28"/>
          <w:szCs w:val="28"/>
        </w:rPr>
        <w:t>5</w:t>
      </w:r>
      <w:r w:rsidR="00284136">
        <w:rPr>
          <w:bCs/>
          <w:sz w:val="28"/>
          <w:szCs w:val="28"/>
        </w:rPr>
        <w:t xml:space="preserve"> </w:t>
      </w:r>
      <w:r w:rsidRPr="00332748">
        <w:rPr>
          <w:bCs/>
          <w:sz w:val="28"/>
          <w:szCs w:val="28"/>
        </w:rPr>
        <w:t xml:space="preserve">год и на плановый период предусмотрены в сумме </w:t>
      </w:r>
      <w:r w:rsidR="00284136">
        <w:rPr>
          <w:bCs/>
          <w:sz w:val="28"/>
          <w:szCs w:val="28"/>
        </w:rPr>
        <w:t>300</w:t>
      </w:r>
      <w:r w:rsidR="00666904" w:rsidRPr="00332748">
        <w:rPr>
          <w:bCs/>
          <w:sz w:val="28"/>
          <w:szCs w:val="28"/>
        </w:rPr>
        <w:t>,0</w:t>
      </w:r>
      <w:r w:rsidRPr="00332748">
        <w:rPr>
          <w:bCs/>
          <w:sz w:val="28"/>
          <w:szCs w:val="28"/>
        </w:rPr>
        <w:t xml:space="preserve"> тыс. рублей (ежегодно).</w:t>
      </w:r>
    </w:p>
    <w:p w14:paraId="7103920F" w14:textId="77777777" w:rsidR="00183C99" w:rsidRPr="00332748" w:rsidRDefault="00183C99" w:rsidP="00183C99">
      <w:pPr>
        <w:ind w:firstLine="709"/>
        <w:jc w:val="both"/>
        <w:rPr>
          <w:sz w:val="28"/>
          <w:szCs w:val="28"/>
        </w:rPr>
      </w:pPr>
      <w:r w:rsidRPr="00332748">
        <w:rPr>
          <w:sz w:val="28"/>
          <w:szCs w:val="28"/>
        </w:rPr>
        <w:t>1</w:t>
      </w:r>
      <w:r w:rsidR="00666904" w:rsidRPr="00332748">
        <w:rPr>
          <w:sz w:val="28"/>
          <w:szCs w:val="28"/>
        </w:rPr>
        <w:t>3</w:t>
      </w:r>
      <w:r w:rsidRPr="00332748">
        <w:rPr>
          <w:sz w:val="28"/>
          <w:szCs w:val="28"/>
        </w:rPr>
        <w:t>. Транспорт.</w:t>
      </w:r>
    </w:p>
    <w:p w14:paraId="31074276" w14:textId="613E55F9" w:rsidR="00183C99" w:rsidRPr="00332748" w:rsidRDefault="00183C99" w:rsidP="00183C99">
      <w:pPr>
        <w:ind w:firstLine="709"/>
        <w:jc w:val="both"/>
        <w:rPr>
          <w:sz w:val="28"/>
          <w:szCs w:val="28"/>
        </w:rPr>
      </w:pPr>
      <w:r w:rsidRPr="00332748">
        <w:rPr>
          <w:sz w:val="28"/>
          <w:szCs w:val="28"/>
        </w:rPr>
        <w:t>Расходы на оплату выполнения работ, связанных с осуществлением регулярных перевозок автомобильным транспортом по регулируемым тарифам, предусмотрены на 202</w:t>
      </w:r>
      <w:r w:rsidR="009A6054">
        <w:rPr>
          <w:sz w:val="28"/>
          <w:szCs w:val="28"/>
        </w:rPr>
        <w:t>5</w:t>
      </w:r>
      <w:r w:rsidRPr="00332748">
        <w:rPr>
          <w:sz w:val="28"/>
          <w:szCs w:val="28"/>
        </w:rPr>
        <w:t xml:space="preserve"> год</w:t>
      </w:r>
      <w:r w:rsidR="00EC718A">
        <w:rPr>
          <w:sz w:val="28"/>
          <w:szCs w:val="28"/>
        </w:rPr>
        <w:t xml:space="preserve"> </w:t>
      </w:r>
      <w:r w:rsidR="00284136" w:rsidRPr="00332748">
        <w:rPr>
          <w:bCs/>
          <w:sz w:val="28"/>
          <w:szCs w:val="28"/>
        </w:rPr>
        <w:t>и на плановый период</w:t>
      </w:r>
      <w:r w:rsidRPr="00332748">
        <w:rPr>
          <w:sz w:val="28"/>
          <w:szCs w:val="28"/>
        </w:rPr>
        <w:t xml:space="preserve"> в объеме </w:t>
      </w:r>
      <w:r w:rsidR="00EE51BC" w:rsidRPr="00EE51BC">
        <w:rPr>
          <w:sz w:val="28"/>
          <w:szCs w:val="28"/>
        </w:rPr>
        <w:t xml:space="preserve">12432,8 </w:t>
      </w:r>
      <w:r w:rsidRPr="00EE51BC">
        <w:rPr>
          <w:sz w:val="28"/>
          <w:szCs w:val="28"/>
        </w:rPr>
        <w:t>тыс. рублей</w:t>
      </w:r>
      <w:r w:rsidRPr="00332748">
        <w:rPr>
          <w:sz w:val="28"/>
          <w:szCs w:val="28"/>
        </w:rPr>
        <w:t xml:space="preserve"> </w:t>
      </w:r>
      <w:r w:rsidR="00666904" w:rsidRPr="00332748">
        <w:rPr>
          <w:sz w:val="28"/>
          <w:szCs w:val="28"/>
        </w:rPr>
        <w:t>(ежегодно)</w:t>
      </w:r>
      <w:r w:rsidRPr="00332748">
        <w:rPr>
          <w:sz w:val="28"/>
          <w:szCs w:val="28"/>
        </w:rPr>
        <w:t>.</w:t>
      </w:r>
    </w:p>
    <w:p w14:paraId="7E8D69D4" w14:textId="77777777" w:rsidR="00183C99" w:rsidRPr="00332748" w:rsidRDefault="00183C99" w:rsidP="00183C99">
      <w:pPr>
        <w:ind w:firstLine="709"/>
        <w:jc w:val="both"/>
        <w:rPr>
          <w:sz w:val="28"/>
          <w:szCs w:val="28"/>
        </w:rPr>
      </w:pPr>
      <w:r w:rsidRPr="00332748">
        <w:rPr>
          <w:sz w:val="28"/>
          <w:szCs w:val="28"/>
        </w:rPr>
        <w:t>1</w:t>
      </w:r>
      <w:r w:rsidR="00666904" w:rsidRPr="00332748">
        <w:rPr>
          <w:sz w:val="28"/>
          <w:szCs w:val="28"/>
        </w:rPr>
        <w:t>4</w:t>
      </w:r>
      <w:r w:rsidRPr="00332748">
        <w:rPr>
          <w:sz w:val="28"/>
          <w:szCs w:val="28"/>
        </w:rPr>
        <w:t>. Дорожное хозяйство (дорожные фонды).</w:t>
      </w:r>
    </w:p>
    <w:p w14:paraId="1221D65D" w14:textId="77777777" w:rsidR="00183C99" w:rsidRPr="00332748" w:rsidRDefault="00183C99" w:rsidP="00183C99">
      <w:pPr>
        <w:ind w:firstLine="709"/>
        <w:jc w:val="both"/>
        <w:rPr>
          <w:sz w:val="28"/>
          <w:szCs w:val="28"/>
        </w:rPr>
      </w:pPr>
      <w:r w:rsidRPr="00332748">
        <w:rPr>
          <w:sz w:val="28"/>
          <w:szCs w:val="28"/>
        </w:rPr>
        <w:t xml:space="preserve">Объем бюджетных ассигнований дорожного фонда Старорусского муниципального района определен в размере прогнозируемых поступлений, установленных пунктом 2 Порядка формирования и использования бюджетных ассигнований муниципального дорожного фонда </w:t>
      </w:r>
      <w:r w:rsidR="00666904" w:rsidRPr="00332748">
        <w:rPr>
          <w:sz w:val="28"/>
          <w:szCs w:val="28"/>
        </w:rPr>
        <w:t>муниципального образования город Старая Русса</w:t>
      </w:r>
      <w:r w:rsidRPr="00332748">
        <w:rPr>
          <w:sz w:val="28"/>
          <w:szCs w:val="28"/>
        </w:rPr>
        <w:t xml:space="preserve">, утвержденного решением </w:t>
      </w:r>
      <w:r w:rsidR="00666904" w:rsidRPr="00332748">
        <w:rPr>
          <w:sz w:val="28"/>
          <w:szCs w:val="28"/>
        </w:rPr>
        <w:t xml:space="preserve">Совета депутатов города Старая Русса </w:t>
      </w:r>
      <w:r w:rsidRPr="00332748">
        <w:rPr>
          <w:sz w:val="28"/>
          <w:szCs w:val="28"/>
        </w:rPr>
        <w:t xml:space="preserve">от </w:t>
      </w:r>
      <w:r w:rsidR="00666904" w:rsidRPr="00332748">
        <w:rPr>
          <w:sz w:val="28"/>
          <w:szCs w:val="28"/>
        </w:rPr>
        <w:t>11</w:t>
      </w:r>
      <w:r w:rsidRPr="00332748">
        <w:rPr>
          <w:sz w:val="28"/>
          <w:szCs w:val="28"/>
        </w:rPr>
        <w:t>.1</w:t>
      </w:r>
      <w:r w:rsidR="00666904" w:rsidRPr="00332748">
        <w:rPr>
          <w:sz w:val="28"/>
          <w:szCs w:val="28"/>
        </w:rPr>
        <w:t>2</w:t>
      </w:r>
      <w:r w:rsidRPr="00332748">
        <w:rPr>
          <w:sz w:val="28"/>
          <w:szCs w:val="28"/>
        </w:rPr>
        <w:t>.2013 №</w:t>
      </w:r>
      <w:r w:rsidR="00666904" w:rsidRPr="00332748">
        <w:rPr>
          <w:sz w:val="28"/>
          <w:szCs w:val="28"/>
        </w:rPr>
        <w:t xml:space="preserve"> 25</w:t>
      </w:r>
      <w:r w:rsidRPr="00332748">
        <w:rPr>
          <w:sz w:val="28"/>
          <w:szCs w:val="28"/>
        </w:rPr>
        <w:t xml:space="preserve"> «О муниципальном дорожном фонде </w:t>
      </w:r>
      <w:r w:rsidR="00666904" w:rsidRPr="00332748">
        <w:rPr>
          <w:sz w:val="28"/>
          <w:szCs w:val="28"/>
        </w:rPr>
        <w:t>города Старая Русса</w:t>
      </w:r>
      <w:r w:rsidRPr="00332748">
        <w:rPr>
          <w:sz w:val="28"/>
          <w:szCs w:val="28"/>
        </w:rPr>
        <w:t>».</w:t>
      </w:r>
    </w:p>
    <w:p w14:paraId="37297A70" w14:textId="7CCC352D" w:rsidR="00183C99" w:rsidRPr="0000051C" w:rsidRDefault="00183C99" w:rsidP="00183C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0051C">
        <w:rPr>
          <w:bCs/>
          <w:sz w:val="28"/>
          <w:szCs w:val="28"/>
        </w:rPr>
        <w:t>1</w:t>
      </w:r>
      <w:r w:rsidR="00821805" w:rsidRPr="0000051C">
        <w:rPr>
          <w:bCs/>
          <w:sz w:val="28"/>
          <w:szCs w:val="28"/>
        </w:rPr>
        <w:t>5</w:t>
      </w:r>
      <w:r w:rsidRPr="0000051C">
        <w:rPr>
          <w:bCs/>
          <w:sz w:val="28"/>
          <w:szCs w:val="28"/>
        </w:rPr>
        <w:t>. В объем бюджетных ассигнований на жилищно-коммунальное хозяйство на 202</w:t>
      </w:r>
      <w:r w:rsidR="00EE51BC">
        <w:rPr>
          <w:bCs/>
          <w:sz w:val="28"/>
          <w:szCs w:val="28"/>
        </w:rPr>
        <w:t>5</w:t>
      </w:r>
      <w:r w:rsidRPr="0000051C">
        <w:rPr>
          <w:bCs/>
          <w:sz w:val="28"/>
          <w:szCs w:val="28"/>
        </w:rPr>
        <w:t>-202</w:t>
      </w:r>
      <w:r w:rsidR="00EE51BC">
        <w:rPr>
          <w:bCs/>
          <w:sz w:val="28"/>
          <w:szCs w:val="28"/>
        </w:rPr>
        <w:t>7</w:t>
      </w:r>
      <w:r w:rsidRPr="0000051C">
        <w:rPr>
          <w:bCs/>
          <w:sz w:val="28"/>
          <w:szCs w:val="28"/>
        </w:rPr>
        <w:t xml:space="preserve"> годы включены расходы на:</w:t>
      </w:r>
    </w:p>
    <w:p w14:paraId="4D4AED8F" w14:textId="41F6019E" w:rsidR="00183C99" w:rsidRPr="0000051C" w:rsidRDefault="00821805" w:rsidP="00183C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0051C">
        <w:rPr>
          <w:bCs/>
          <w:sz w:val="28"/>
          <w:szCs w:val="28"/>
        </w:rPr>
        <w:t>- улучшение жилищных условий граждан и повышение качества жилищно-коммунальных услуг на 202</w:t>
      </w:r>
      <w:r w:rsidR="009A6054">
        <w:rPr>
          <w:bCs/>
          <w:sz w:val="28"/>
          <w:szCs w:val="28"/>
        </w:rPr>
        <w:t>5</w:t>
      </w:r>
      <w:r w:rsidRPr="0000051C">
        <w:rPr>
          <w:bCs/>
          <w:sz w:val="28"/>
          <w:szCs w:val="28"/>
        </w:rPr>
        <w:t xml:space="preserve"> </w:t>
      </w:r>
      <w:r w:rsidR="00EC718A">
        <w:rPr>
          <w:bCs/>
          <w:sz w:val="28"/>
          <w:szCs w:val="28"/>
        </w:rPr>
        <w:t>и</w:t>
      </w:r>
      <w:r w:rsidR="004E584F" w:rsidRPr="0000051C">
        <w:rPr>
          <w:bCs/>
          <w:sz w:val="28"/>
          <w:szCs w:val="28"/>
        </w:rPr>
        <w:t xml:space="preserve"> на </w:t>
      </w:r>
      <w:r w:rsidR="00EC718A">
        <w:rPr>
          <w:bCs/>
          <w:sz w:val="28"/>
          <w:szCs w:val="28"/>
        </w:rPr>
        <w:t xml:space="preserve">плановый период </w:t>
      </w:r>
      <w:r w:rsidR="004E584F" w:rsidRPr="0000051C">
        <w:rPr>
          <w:bCs/>
          <w:sz w:val="28"/>
          <w:szCs w:val="28"/>
        </w:rPr>
        <w:t>202</w:t>
      </w:r>
      <w:r w:rsidR="009A6054">
        <w:rPr>
          <w:bCs/>
          <w:sz w:val="28"/>
          <w:szCs w:val="28"/>
        </w:rPr>
        <w:t>6</w:t>
      </w:r>
      <w:r w:rsidR="004E584F" w:rsidRPr="0000051C">
        <w:rPr>
          <w:bCs/>
          <w:sz w:val="28"/>
          <w:szCs w:val="28"/>
        </w:rPr>
        <w:t xml:space="preserve"> и 202</w:t>
      </w:r>
      <w:r w:rsidR="009A6054">
        <w:rPr>
          <w:bCs/>
          <w:sz w:val="28"/>
          <w:szCs w:val="28"/>
        </w:rPr>
        <w:t>7</w:t>
      </w:r>
      <w:r w:rsidR="004E584F" w:rsidRPr="0000051C">
        <w:rPr>
          <w:bCs/>
          <w:sz w:val="28"/>
          <w:szCs w:val="28"/>
        </w:rPr>
        <w:t xml:space="preserve"> годы </w:t>
      </w:r>
      <w:r w:rsidR="004E584F" w:rsidRPr="00EE51BC">
        <w:rPr>
          <w:bCs/>
          <w:sz w:val="28"/>
          <w:szCs w:val="28"/>
        </w:rPr>
        <w:t>по</w:t>
      </w:r>
      <w:r w:rsidR="00EC718A" w:rsidRPr="00EE51BC">
        <w:rPr>
          <w:bCs/>
          <w:sz w:val="28"/>
          <w:szCs w:val="28"/>
        </w:rPr>
        <w:t xml:space="preserve">3 </w:t>
      </w:r>
      <w:r w:rsidR="00EE51BC" w:rsidRPr="00EE51BC">
        <w:rPr>
          <w:bCs/>
          <w:sz w:val="28"/>
          <w:szCs w:val="28"/>
        </w:rPr>
        <w:t>4</w:t>
      </w:r>
      <w:r w:rsidR="00EC718A" w:rsidRPr="00EE51BC">
        <w:rPr>
          <w:bCs/>
          <w:sz w:val="28"/>
          <w:szCs w:val="28"/>
        </w:rPr>
        <w:t>36,5</w:t>
      </w:r>
      <w:r w:rsidR="004E584F" w:rsidRPr="00EE51BC">
        <w:rPr>
          <w:bCs/>
          <w:sz w:val="28"/>
          <w:szCs w:val="28"/>
        </w:rPr>
        <w:t xml:space="preserve"> тыс. рублей</w:t>
      </w:r>
      <w:r w:rsidR="0000051C" w:rsidRPr="00EE51BC">
        <w:rPr>
          <w:bCs/>
          <w:sz w:val="28"/>
          <w:szCs w:val="28"/>
        </w:rPr>
        <w:t xml:space="preserve">, в том числе взносы на капитальный ремонт общего имущества (в доле муниципального жилищного фонда) в многоквартирных домах по </w:t>
      </w:r>
      <w:r w:rsidR="00EC718A" w:rsidRPr="00EE51BC">
        <w:rPr>
          <w:bCs/>
          <w:sz w:val="28"/>
          <w:szCs w:val="28"/>
        </w:rPr>
        <w:t>2730,2</w:t>
      </w:r>
      <w:r w:rsidR="0000051C" w:rsidRPr="00EE51BC">
        <w:rPr>
          <w:bCs/>
          <w:sz w:val="28"/>
          <w:szCs w:val="28"/>
        </w:rPr>
        <w:t xml:space="preserve"> тыс. рублей (ежегодно);</w:t>
      </w:r>
    </w:p>
    <w:p w14:paraId="4E885CBE" w14:textId="5B6EBC4F" w:rsidR="004E584F" w:rsidRPr="0000051C" w:rsidRDefault="004E584F" w:rsidP="00183C9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0051C">
        <w:rPr>
          <w:bCs/>
          <w:sz w:val="28"/>
          <w:szCs w:val="28"/>
        </w:rPr>
        <w:t>- благоустройство на 202</w:t>
      </w:r>
      <w:r w:rsidR="00EE51BC">
        <w:rPr>
          <w:bCs/>
          <w:sz w:val="28"/>
          <w:szCs w:val="28"/>
        </w:rPr>
        <w:t>5</w:t>
      </w:r>
      <w:r w:rsidR="00EC718A">
        <w:rPr>
          <w:bCs/>
          <w:sz w:val="28"/>
          <w:szCs w:val="28"/>
        </w:rPr>
        <w:t xml:space="preserve"> год</w:t>
      </w:r>
      <w:r w:rsidRPr="0000051C">
        <w:rPr>
          <w:bCs/>
          <w:sz w:val="28"/>
          <w:szCs w:val="28"/>
        </w:rPr>
        <w:t xml:space="preserve"> </w:t>
      </w:r>
      <w:r w:rsidR="00EE51BC">
        <w:rPr>
          <w:bCs/>
          <w:sz w:val="28"/>
          <w:szCs w:val="28"/>
        </w:rPr>
        <w:t>70 172,9</w:t>
      </w:r>
      <w:r w:rsidRPr="0000051C">
        <w:rPr>
          <w:bCs/>
          <w:sz w:val="28"/>
          <w:szCs w:val="28"/>
        </w:rPr>
        <w:t xml:space="preserve"> тыс. рублей </w:t>
      </w:r>
      <w:r w:rsidR="00EC718A">
        <w:rPr>
          <w:bCs/>
          <w:sz w:val="28"/>
          <w:szCs w:val="28"/>
        </w:rPr>
        <w:t>на 202</w:t>
      </w:r>
      <w:r w:rsidR="00EE51BC">
        <w:rPr>
          <w:bCs/>
          <w:sz w:val="28"/>
          <w:szCs w:val="28"/>
        </w:rPr>
        <w:t>6</w:t>
      </w:r>
      <w:r w:rsidR="00EC718A">
        <w:rPr>
          <w:bCs/>
          <w:sz w:val="28"/>
          <w:szCs w:val="28"/>
        </w:rPr>
        <w:t>-202</w:t>
      </w:r>
      <w:r w:rsidR="00EE51BC">
        <w:rPr>
          <w:bCs/>
          <w:sz w:val="28"/>
          <w:szCs w:val="28"/>
        </w:rPr>
        <w:t>7</w:t>
      </w:r>
      <w:r w:rsidR="00EC718A">
        <w:rPr>
          <w:bCs/>
          <w:sz w:val="28"/>
          <w:szCs w:val="28"/>
        </w:rPr>
        <w:t xml:space="preserve"> годы </w:t>
      </w:r>
      <w:r w:rsidR="00EE51BC">
        <w:rPr>
          <w:bCs/>
          <w:sz w:val="28"/>
          <w:szCs w:val="28"/>
        </w:rPr>
        <w:t>70 727,0</w:t>
      </w:r>
      <w:r w:rsidR="00EC718A">
        <w:rPr>
          <w:bCs/>
          <w:sz w:val="28"/>
          <w:szCs w:val="28"/>
        </w:rPr>
        <w:t xml:space="preserve"> </w:t>
      </w:r>
      <w:r w:rsidR="0000051C" w:rsidRPr="0000051C">
        <w:rPr>
          <w:bCs/>
          <w:sz w:val="28"/>
          <w:szCs w:val="28"/>
        </w:rPr>
        <w:t>ежегодно</w:t>
      </w:r>
      <w:r w:rsidRPr="0000051C">
        <w:rPr>
          <w:bCs/>
          <w:sz w:val="28"/>
          <w:szCs w:val="28"/>
        </w:rPr>
        <w:t>.</w:t>
      </w:r>
    </w:p>
    <w:p w14:paraId="605ABE09" w14:textId="3970425D" w:rsidR="00183C99" w:rsidRPr="00C15E05" w:rsidRDefault="00183C99" w:rsidP="00183C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5E05">
        <w:rPr>
          <w:bCs/>
          <w:sz w:val="28"/>
          <w:szCs w:val="28"/>
        </w:rPr>
        <w:t>1</w:t>
      </w:r>
      <w:r w:rsidR="004E584F" w:rsidRPr="00C15E05">
        <w:rPr>
          <w:bCs/>
          <w:sz w:val="28"/>
          <w:szCs w:val="28"/>
        </w:rPr>
        <w:t>6</w:t>
      </w:r>
      <w:r w:rsidRPr="00C15E05">
        <w:rPr>
          <w:bCs/>
          <w:sz w:val="28"/>
          <w:szCs w:val="28"/>
        </w:rPr>
        <w:t xml:space="preserve">. Расходы членские взносы в Ассоциацию муниципальных образований и Союз малых городов России предусмотрены в </w:t>
      </w:r>
      <w:r w:rsidRPr="00EE51BC">
        <w:rPr>
          <w:bCs/>
          <w:sz w:val="28"/>
          <w:szCs w:val="28"/>
        </w:rPr>
        <w:t xml:space="preserve">сумме </w:t>
      </w:r>
      <w:r w:rsidR="00EE51BC">
        <w:rPr>
          <w:bCs/>
          <w:sz w:val="28"/>
          <w:szCs w:val="28"/>
        </w:rPr>
        <w:t>285,7</w:t>
      </w:r>
      <w:r w:rsidRPr="00C15E05">
        <w:rPr>
          <w:bCs/>
          <w:sz w:val="28"/>
          <w:szCs w:val="28"/>
        </w:rPr>
        <w:t xml:space="preserve"> тыс. рублей (ежегодно).</w:t>
      </w:r>
    </w:p>
    <w:p w14:paraId="14395762" w14:textId="5D6C717D" w:rsidR="00183C99" w:rsidRPr="00C15E05" w:rsidRDefault="000A3ED3" w:rsidP="0018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E05">
        <w:rPr>
          <w:sz w:val="28"/>
          <w:szCs w:val="28"/>
        </w:rPr>
        <w:t>17</w:t>
      </w:r>
      <w:r w:rsidR="00183C99" w:rsidRPr="00C15E05">
        <w:rPr>
          <w:sz w:val="28"/>
          <w:szCs w:val="28"/>
        </w:rPr>
        <w:t xml:space="preserve">. Расходы на обслуживание муниципального долга определены на </w:t>
      </w:r>
      <w:r w:rsidR="00EE51BC">
        <w:rPr>
          <w:sz w:val="28"/>
          <w:szCs w:val="28"/>
        </w:rPr>
        <w:t xml:space="preserve">в </w:t>
      </w:r>
      <w:r w:rsidR="00C15E05">
        <w:rPr>
          <w:sz w:val="28"/>
          <w:szCs w:val="28"/>
        </w:rPr>
        <w:t xml:space="preserve">2025 </w:t>
      </w:r>
      <w:r w:rsidR="00183C99" w:rsidRPr="00C15E05">
        <w:rPr>
          <w:sz w:val="28"/>
          <w:szCs w:val="28"/>
        </w:rPr>
        <w:t>год</w:t>
      </w:r>
      <w:r w:rsidR="00EE51BC">
        <w:rPr>
          <w:sz w:val="28"/>
          <w:szCs w:val="28"/>
        </w:rPr>
        <w:t>у</w:t>
      </w:r>
      <w:r w:rsidR="00183C99" w:rsidRPr="00C15E05">
        <w:rPr>
          <w:sz w:val="28"/>
          <w:szCs w:val="28"/>
        </w:rPr>
        <w:t xml:space="preserve"> в объеме </w:t>
      </w:r>
      <w:r w:rsidR="00EE51BC">
        <w:rPr>
          <w:sz w:val="28"/>
          <w:szCs w:val="28"/>
        </w:rPr>
        <w:t>24,7</w:t>
      </w:r>
      <w:r w:rsidRPr="00EE51BC">
        <w:rPr>
          <w:sz w:val="28"/>
          <w:szCs w:val="28"/>
        </w:rPr>
        <w:t xml:space="preserve"> тыс</w:t>
      </w:r>
      <w:r w:rsidRPr="00C15E05">
        <w:rPr>
          <w:sz w:val="28"/>
          <w:szCs w:val="28"/>
        </w:rPr>
        <w:t>. рублей</w:t>
      </w:r>
      <w:r w:rsidR="00C15E05">
        <w:rPr>
          <w:sz w:val="28"/>
          <w:szCs w:val="28"/>
        </w:rPr>
        <w:t xml:space="preserve"> </w:t>
      </w:r>
      <w:r w:rsidR="00EE51BC">
        <w:rPr>
          <w:sz w:val="28"/>
          <w:szCs w:val="28"/>
        </w:rPr>
        <w:t>в 2026 году 16,2 тыс. рублей, в 2027 году 8,5 тыс. рублей</w:t>
      </w:r>
      <w:r w:rsidR="00183C99" w:rsidRPr="00C15E05">
        <w:rPr>
          <w:sz w:val="28"/>
          <w:szCs w:val="28"/>
        </w:rPr>
        <w:t>.</w:t>
      </w:r>
    </w:p>
    <w:p w14:paraId="76DA0498" w14:textId="244AAED7" w:rsidR="00183C99" w:rsidRPr="00C15E05" w:rsidRDefault="000A3ED3" w:rsidP="00183C99">
      <w:pPr>
        <w:ind w:firstLine="709"/>
        <w:jc w:val="both"/>
        <w:rPr>
          <w:sz w:val="28"/>
          <w:szCs w:val="28"/>
        </w:rPr>
      </w:pPr>
      <w:r w:rsidRPr="00C15E05">
        <w:rPr>
          <w:sz w:val="28"/>
          <w:szCs w:val="28"/>
        </w:rPr>
        <w:t>18</w:t>
      </w:r>
      <w:r w:rsidR="00183C99" w:rsidRPr="00C15E05">
        <w:rPr>
          <w:sz w:val="28"/>
          <w:szCs w:val="28"/>
        </w:rPr>
        <w:t xml:space="preserve">. Планирование бюджетных ассигнований на предоставление  межбюджетных трансфертов бюджета </w:t>
      </w:r>
      <w:r w:rsidRPr="00C15E05">
        <w:rPr>
          <w:sz w:val="28"/>
          <w:szCs w:val="28"/>
        </w:rPr>
        <w:t>города</w:t>
      </w:r>
      <w:r w:rsidR="00183C99" w:rsidRPr="00C15E05">
        <w:rPr>
          <w:sz w:val="28"/>
          <w:szCs w:val="28"/>
        </w:rPr>
        <w:t xml:space="preserve">, финансовое обеспечение которых осуществляется за счет средств федерального и областного бюджетов, производится в соответствии с федеральными и областными законами (проектами федеральных и областных законов), принятыми в соответствии с ними нормативными правовыми актами Президента Российской Федерации, </w:t>
      </w:r>
      <w:r w:rsidR="00183C99" w:rsidRPr="00C15E05">
        <w:rPr>
          <w:sz w:val="28"/>
          <w:szCs w:val="28"/>
        </w:rPr>
        <w:lastRenderedPageBreak/>
        <w:t>Правительства Российской Федерации, органов исполнительной власти Российской федерации и областными законами.</w:t>
      </w:r>
    </w:p>
    <w:p w14:paraId="24EF2BB0" w14:textId="6A76594B" w:rsidR="00183C99" w:rsidRPr="0000051C" w:rsidRDefault="000A3ED3" w:rsidP="00183C99">
      <w:pPr>
        <w:ind w:firstLine="709"/>
        <w:jc w:val="both"/>
        <w:rPr>
          <w:sz w:val="28"/>
          <w:szCs w:val="28"/>
        </w:rPr>
      </w:pPr>
      <w:r w:rsidRPr="0000051C">
        <w:rPr>
          <w:sz w:val="28"/>
          <w:szCs w:val="28"/>
        </w:rPr>
        <w:t>19</w:t>
      </w:r>
      <w:r w:rsidR="00183C99" w:rsidRPr="0000051C">
        <w:rPr>
          <w:sz w:val="28"/>
          <w:szCs w:val="28"/>
        </w:rPr>
        <w:t>.</w:t>
      </w:r>
      <w:r w:rsidR="00183C99" w:rsidRPr="0000051C">
        <w:rPr>
          <w:b/>
          <w:sz w:val="28"/>
          <w:szCs w:val="28"/>
        </w:rPr>
        <w:t xml:space="preserve"> С</w:t>
      </w:r>
      <w:r w:rsidR="00183C99" w:rsidRPr="0000051C">
        <w:rPr>
          <w:sz w:val="28"/>
          <w:szCs w:val="28"/>
        </w:rPr>
        <w:t xml:space="preserve">редства на доплату к пенсии за выслугу лет рассчитаны исходя из численности получателей и фактических расходов органов местного самоуправления на данные цели за </w:t>
      </w:r>
      <w:r w:rsidR="00EC718A">
        <w:rPr>
          <w:sz w:val="28"/>
          <w:szCs w:val="28"/>
        </w:rPr>
        <w:t>9</w:t>
      </w:r>
      <w:r w:rsidR="00183C99" w:rsidRPr="0000051C">
        <w:rPr>
          <w:sz w:val="28"/>
          <w:szCs w:val="28"/>
        </w:rPr>
        <w:t xml:space="preserve"> месяцев 202</w:t>
      </w:r>
      <w:r w:rsidR="009A6054">
        <w:rPr>
          <w:sz w:val="28"/>
          <w:szCs w:val="28"/>
        </w:rPr>
        <w:t>4</w:t>
      </w:r>
      <w:r w:rsidR="00183C99" w:rsidRPr="0000051C">
        <w:rPr>
          <w:sz w:val="28"/>
          <w:szCs w:val="28"/>
        </w:rPr>
        <w:t xml:space="preserve"> года</w:t>
      </w:r>
      <w:r w:rsidR="00284136" w:rsidRPr="0000051C">
        <w:rPr>
          <w:sz w:val="28"/>
          <w:szCs w:val="28"/>
        </w:rPr>
        <w:t xml:space="preserve"> с учетом </w:t>
      </w:r>
      <w:r w:rsidR="0000051C" w:rsidRPr="0000051C">
        <w:rPr>
          <w:sz w:val="28"/>
          <w:szCs w:val="28"/>
        </w:rPr>
        <w:t>индексации с 01</w:t>
      </w:r>
      <w:r w:rsidR="009A6054">
        <w:rPr>
          <w:sz w:val="28"/>
          <w:szCs w:val="28"/>
        </w:rPr>
        <w:t>.10</w:t>
      </w:r>
      <w:r w:rsidR="0000051C" w:rsidRPr="0000051C">
        <w:rPr>
          <w:sz w:val="28"/>
          <w:szCs w:val="28"/>
        </w:rPr>
        <w:t>.202</w:t>
      </w:r>
      <w:r w:rsidR="009A6054">
        <w:rPr>
          <w:sz w:val="28"/>
          <w:szCs w:val="28"/>
        </w:rPr>
        <w:t>5</w:t>
      </w:r>
      <w:r w:rsidR="0000051C" w:rsidRPr="0000051C">
        <w:rPr>
          <w:sz w:val="28"/>
          <w:szCs w:val="28"/>
        </w:rPr>
        <w:t xml:space="preserve"> года</w:t>
      </w:r>
      <w:r w:rsidR="00183C99" w:rsidRPr="0000051C">
        <w:rPr>
          <w:sz w:val="28"/>
          <w:szCs w:val="28"/>
        </w:rPr>
        <w:t xml:space="preserve"> в расчете на год.</w:t>
      </w:r>
    </w:p>
    <w:p w14:paraId="066BCB25" w14:textId="23B57EB9" w:rsidR="00183C99" w:rsidRPr="0000051C" w:rsidRDefault="000A3ED3" w:rsidP="00183C99">
      <w:pPr>
        <w:ind w:firstLine="709"/>
        <w:jc w:val="both"/>
        <w:rPr>
          <w:sz w:val="28"/>
          <w:szCs w:val="28"/>
        </w:rPr>
      </w:pPr>
      <w:r w:rsidRPr="0000051C">
        <w:rPr>
          <w:sz w:val="28"/>
          <w:szCs w:val="28"/>
        </w:rPr>
        <w:t>20</w:t>
      </w:r>
      <w:r w:rsidR="00183C99" w:rsidRPr="0000051C">
        <w:rPr>
          <w:sz w:val="28"/>
          <w:szCs w:val="28"/>
        </w:rPr>
        <w:t xml:space="preserve">. Расходы </w:t>
      </w:r>
      <w:r w:rsidRPr="0000051C">
        <w:rPr>
          <w:sz w:val="28"/>
          <w:szCs w:val="28"/>
        </w:rPr>
        <w:t>на участие в предупреждении и ликвидации последствий чрезвычайных ситуаций в границах</w:t>
      </w:r>
      <w:r w:rsidR="00332748" w:rsidRPr="0000051C">
        <w:rPr>
          <w:sz w:val="28"/>
          <w:szCs w:val="28"/>
        </w:rPr>
        <w:t xml:space="preserve"> муниципального образования</w:t>
      </w:r>
      <w:r w:rsidR="00EE51BC">
        <w:rPr>
          <w:sz w:val="28"/>
          <w:szCs w:val="28"/>
        </w:rPr>
        <w:t xml:space="preserve"> в 2025 году</w:t>
      </w:r>
      <w:r w:rsidR="00332748" w:rsidRPr="0000051C">
        <w:rPr>
          <w:sz w:val="28"/>
          <w:szCs w:val="28"/>
        </w:rPr>
        <w:t xml:space="preserve"> предусмотрено из расчета </w:t>
      </w:r>
      <w:r w:rsidR="00EE51BC">
        <w:rPr>
          <w:sz w:val="28"/>
          <w:szCs w:val="28"/>
        </w:rPr>
        <w:t>34,04</w:t>
      </w:r>
      <w:r w:rsidR="00332748" w:rsidRPr="0000051C">
        <w:rPr>
          <w:sz w:val="28"/>
          <w:szCs w:val="28"/>
        </w:rPr>
        <w:t xml:space="preserve"> рублей на одного жителя.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предусмотрены из расчета </w:t>
      </w:r>
      <w:r w:rsidR="00EE51BC">
        <w:rPr>
          <w:sz w:val="28"/>
          <w:szCs w:val="28"/>
        </w:rPr>
        <w:t>37,95</w:t>
      </w:r>
      <w:r w:rsidR="00332748" w:rsidRPr="0000051C">
        <w:rPr>
          <w:sz w:val="28"/>
          <w:szCs w:val="28"/>
        </w:rPr>
        <w:t xml:space="preserve"> рублей на одного жителя</w:t>
      </w:r>
      <w:r w:rsidR="00183C99" w:rsidRPr="0000051C">
        <w:rPr>
          <w:sz w:val="28"/>
          <w:szCs w:val="28"/>
        </w:rPr>
        <w:t>.</w:t>
      </w:r>
    </w:p>
    <w:p w14:paraId="705CF380" w14:textId="5E64A84C" w:rsidR="00183C99" w:rsidRPr="00C15E05" w:rsidRDefault="000A3ED3" w:rsidP="00183C99">
      <w:pPr>
        <w:ind w:firstLine="709"/>
        <w:jc w:val="both"/>
        <w:rPr>
          <w:sz w:val="28"/>
          <w:szCs w:val="28"/>
        </w:rPr>
      </w:pPr>
      <w:r w:rsidRPr="00C15E05">
        <w:rPr>
          <w:sz w:val="28"/>
          <w:szCs w:val="28"/>
        </w:rPr>
        <w:t>21</w:t>
      </w:r>
      <w:r w:rsidR="00183C99" w:rsidRPr="00C15E05">
        <w:rPr>
          <w:sz w:val="28"/>
          <w:szCs w:val="28"/>
        </w:rPr>
        <w:t xml:space="preserve">. </w:t>
      </w:r>
      <w:r w:rsidR="00183C99" w:rsidRPr="00C15E05">
        <w:rPr>
          <w:bCs/>
          <w:sz w:val="28"/>
          <w:szCs w:val="28"/>
        </w:rPr>
        <w:t xml:space="preserve">Расходы </w:t>
      </w:r>
      <w:r w:rsidR="00C15E05" w:rsidRPr="00C15E05">
        <w:rPr>
          <w:bCs/>
          <w:sz w:val="28"/>
          <w:szCs w:val="28"/>
        </w:rPr>
        <w:t>на</w:t>
      </w:r>
      <w:r w:rsidR="00183C99" w:rsidRPr="00C15E05">
        <w:rPr>
          <w:bCs/>
          <w:sz w:val="28"/>
          <w:szCs w:val="28"/>
        </w:rPr>
        <w:t xml:space="preserve"> мероприяти</w:t>
      </w:r>
      <w:r w:rsidR="00C15E05" w:rsidRPr="00C15E05">
        <w:rPr>
          <w:bCs/>
          <w:sz w:val="28"/>
          <w:szCs w:val="28"/>
        </w:rPr>
        <w:t>я</w:t>
      </w:r>
      <w:r w:rsidR="00183C99" w:rsidRPr="00C15E05">
        <w:rPr>
          <w:bCs/>
          <w:sz w:val="28"/>
          <w:szCs w:val="28"/>
        </w:rPr>
        <w:t xml:space="preserve"> по молодежной политике </w:t>
      </w:r>
      <w:r w:rsidRPr="00C15E05">
        <w:rPr>
          <w:bCs/>
          <w:sz w:val="28"/>
          <w:szCs w:val="28"/>
        </w:rPr>
        <w:t xml:space="preserve">в сумме </w:t>
      </w:r>
      <w:r w:rsidR="004556A7">
        <w:rPr>
          <w:bCs/>
          <w:sz w:val="28"/>
          <w:szCs w:val="28"/>
        </w:rPr>
        <w:t>10</w:t>
      </w:r>
      <w:r w:rsidR="00C15E05" w:rsidRPr="00C15E05">
        <w:rPr>
          <w:bCs/>
          <w:sz w:val="28"/>
          <w:szCs w:val="28"/>
        </w:rPr>
        <w:t>0,0</w:t>
      </w:r>
      <w:r w:rsidRPr="00C15E05">
        <w:rPr>
          <w:bCs/>
          <w:sz w:val="28"/>
          <w:szCs w:val="28"/>
        </w:rPr>
        <w:t xml:space="preserve"> тыс. рублей ежегодно</w:t>
      </w:r>
      <w:r w:rsidR="00183C99" w:rsidRPr="00C15E05">
        <w:rPr>
          <w:bCs/>
          <w:sz w:val="28"/>
          <w:szCs w:val="28"/>
        </w:rPr>
        <w:t>.</w:t>
      </w:r>
    </w:p>
    <w:p w14:paraId="38F66405" w14:textId="77777777" w:rsidR="00183C99" w:rsidRPr="00C15E05" w:rsidRDefault="00183C99" w:rsidP="0018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E05">
        <w:rPr>
          <w:sz w:val="28"/>
          <w:szCs w:val="28"/>
        </w:rPr>
        <w:t xml:space="preserve">22.  Расходы на опубликование нормативно-правовых актов муниципальных образований предусмотрены исходя из </w:t>
      </w:r>
      <w:r w:rsidR="000A3ED3" w:rsidRPr="00C15E05">
        <w:rPr>
          <w:sz w:val="28"/>
          <w:szCs w:val="28"/>
        </w:rPr>
        <w:t>20</w:t>
      </w:r>
      <w:r w:rsidRPr="00C15E05">
        <w:rPr>
          <w:sz w:val="28"/>
          <w:szCs w:val="28"/>
        </w:rPr>
        <w:t xml:space="preserve"> тыс. рублей </w:t>
      </w:r>
      <w:r w:rsidR="000A3ED3" w:rsidRPr="00C15E05">
        <w:rPr>
          <w:sz w:val="28"/>
          <w:szCs w:val="28"/>
        </w:rPr>
        <w:t>ежегодно</w:t>
      </w:r>
      <w:r w:rsidRPr="00C15E05">
        <w:rPr>
          <w:sz w:val="28"/>
          <w:szCs w:val="28"/>
        </w:rPr>
        <w:t xml:space="preserve">. </w:t>
      </w:r>
    </w:p>
    <w:p w14:paraId="5F67EAA8" w14:textId="08288718" w:rsidR="00183C99" w:rsidRPr="00C15E05" w:rsidRDefault="000A3ED3" w:rsidP="003327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5E05">
        <w:rPr>
          <w:sz w:val="28"/>
          <w:szCs w:val="28"/>
        </w:rPr>
        <w:t>23</w:t>
      </w:r>
      <w:r w:rsidR="00183C99" w:rsidRPr="00C15E05">
        <w:rPr>
          <w:sz w:val="28"/>
          <w:szCs w:val="28"/>
        </w:rPr>
        <w:t xml:space="preserve">. </w:t>
      </w:r>
      <w:r w:rsidR="00332748" w:rsidRPr="00C15E05">
        <w:rPr>
          <w:sz w:val="28"/>
          <w:szCs w:val="28"/>
        </w:rPr>
        <w:t xml:space="preserve">Расходы на проведение культурно-массовых мероприятий на территории муниципального образования город Старая Русса </w:t>
      </w:r>
      <w:r w:rsidR="00EE51BC">
        <w:rPr>
          <w:sz w:val="28"/>
          <w:szCs w:val="28"/>
        </w:rPr>
        <w:t xml:space="preserve">в 2025 году </w:t>
      </w:r>
      <w:r w:rsidR="00332748" w:rsidRPr="00C15E05">
        <w:rPr>
          <w:sz w:val="28"/>
          <w:szCs w:val="28"/>
        </w:rPr>
        <w:t xml:space="preserve">предусмотрены </w:t>
      </w:r>
      <w:r w:rsidR="00332748" w:rsidRPr="00EE51BC">
        <w:rPr>
          <w:sz w:val="28"/>
          <w:szCs w:val="28"/>
        </w:rPr>
        <w:t xml:space="preserve">из расчета </w:t>
      </w:r>
      <w:r w:rsidR="00EE51BC">
        <w:rPr>
          <w:sz w:val="28"/>
          <w:szCs w:val="28"/>
        </w:rPr>
        <w:t>35,98</w:t>
      </w:r>
      <w:r w:rsidR="00332748" w:rsidRPr="00C15E05">
        <w:rPr>
          <w:sz w:val="28"/>
          <w:szCs w:val="28"/>
        </w:rPr>
        <w:t xml:space="preserve"> рублей на одного жителя.</w:t>
      </w:r>
    </w:p>
    <w:p w14:paraId="30A21CE1" w14:textId="08CFF451" w:rsidR="00183C99" w:rsidRPr="0000051C" w:rsidRDefault="00332748" w:rsidP="0018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51C">
        <w:rPr>
          <w:sz w:val="28"/>
          <w:szCs w:val="28"/>
        </w:rPr>
        <w:t>24.</w:t>
      </w:r>
      <w:r w:rsidR="00183C99" w:rsidRPr="0000051C">
        <w:rPr>
          <w:sz w:val="28"/>
          <w:szCs w:val="28"/>
        </w:rPr>
        <w:t xml:space="preserve">  Расходы на 202</w:t>
      </w:r>
      <w:r w:rsidR="000B2070" w:rsidRPr="006E7441">
        <w:rPr>
          <w:sz w:val="28"/>
          <w:szCs w:val="28"/>
        </w:rPr>
        <w:t>6</w:t>
      </w:r>
      <w:r w:rsidR="00183C99" w:rsidRPr="0000051C">
        <w:rPr>
          <w:sz w:val="28"/>
          <w:szCs w:val="28"/>
        </w:rPr>
        <w:t>-202</w:t>
      </w:r>
      <w:r w:rsidR="000B2070" w:rsidRPr="006E7441">
        <w:rPr>
          <w:sz w:val="28"/>
          <w:szCs w:val="28"/>
        </w:rPr>
        <w:t>7</w:t>
      </w:r>
      <w:r w:rsidR="00183C99" w:rsidRPr="0000051C">
        <w:rPr>
          <w:sz w:val="28"/>
          <w:szCs w:val="28"/>
        </w:rPr>
        <w:t xml:space="preserve"> годы определены на уровне 202</w:t>
      </w:r>
      <w:r w:rsidR="000B2070" w:rsidRPr="006E7441">
        <w:rPr>
          <w:sz w:val="28"/>
          <w:szCs w:val="28"/>
        </w:rPr>
        <w:t>5</w:t>
      </w:r>
      <w:r w:rsidR="00183C99" w:rsidRPr="0000051C">
        <w:rPr>
          <w:sz w:val="28"/>
          <w:szCs w:val="28"/>
        </w:rPr>
        <w:t xml:space="preserve"> года.</w:t>
      </w:r>
    </w:p>
    <w:p w14:paraId="563AA227" w14:textId="77777777" w:rsidR="00183C99" w:rsidRPr="0000051C" w:rsidRDefault="00183C99" w:rsidP="00183C9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26B97C6" w14:textId="77777777" w:rsidR="00183C99" w:rsidRPr="00183C99" w:rsidRDefault="00183C99" w:rsidP="00183C99">
      <w:pPr>
        <w:autoSpaceDE w:val="0"/>
        <w:autoSpaceDN w:val="0"/>
        <w:adjustRightInd w:val="0"/>
        <w:ind w:firstLine="709"/>
        <w:jc w:val="center"/>
      </w:pPr>
      <w:r w:rsidRPr="0000051C">
        <w:rPr>
          <w:sz w:val="28"/>
          <w:szCs w:val="28"/>
        </w:rPr>
        <w:t>__________________________</w:t>
      </w:r>
    </w:p>
    <w:p w14:paraId="14AA4619" w14:textId="77777777" w:rsidR="00183C99" w:rsidRPr="00183C99" w:rsidRDefault="00183C99" w:rsidP="00183C99"/>
    <w:p w14:paraId="634FE547" w14:textId="77777777" w:rsidR="00183C99" w:rsidRPr="00183C99" w:rsidRDefault="00183C99" w:rsidP="00183C99"/>
    <w:p w14:paraId="0B1BB77A" w14:textId="77777777" w:rsidR="00183C99" w:rsidRPr="00183C99" w:rsidRDefault="00183C99" w:rsidP="00183C99">
      <w:pPr>
        <w:autoSpaceDE w:val="0"/>
        <w:autoSpaceDN w:val="0"/>
        <w:adjustRightInd w:val="0"/>
        <w:ind w:left="5220"/>
        <w:jc w:val="center"/>
        <w:rPr>
          <w:rFonts w:ascii="Arial" w:hAnsi="Arial" w:cs="Arial"/>
          <w:sz w:val="20"/>
          <w:szCs w:val="20"/>
        </w:rPr>
      </w:pPr>
    </w:p>
    <w:p w14:paraId="415A7F43" w14:textId="77777777" w:rsidR="00183C99" w:rsidRPr="00183C99" w:rsidRDefault="00183C99" w:rsidP="00183C99"/>
    <w:p w14:paraId="47D1132B" w14:textId="77777777" w:rsidR="00113F4D" w:rsidRPr="004C15AB" w:rsidRDefault="00113F4D" w:rsidP="00183C9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sectPr w:rsidR="00113F4D" w:rsidRPr="004C15AB" w:rsidSect="00F06BF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71EA1"/>
    <w:multiLevelType w:val="hybridMultilevel"/>
    <w:tmpl w:val="FC2CBCFA"/>
    <w:lvl w:ilvl="0" w:tplc="0CDA6D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03345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C5"/>
    <w:rsid w:val="000001AF"/>
    <w:rsid w:val="0000051C"/>
    <w:rsid w:val="00003BD7"/>
    <w:rsid w:val="00007E45"/>
    <w:rsid w:val="000301D4"/>
    <w:rsid w:val="00030A57"/>
    <w:rsid w:val="000311CD"/>
    <w:rsid w:val="00034BEF"/>
    <w:rsid w:val="00035B8F"/>
    <w:rsid w:val="00041E30"/>
    <w:rsid w:val="00051791"/>
    <w:rsid w:val="00067811"/>
    <w:rsid w:val="00080DED"/>
    <w:rsid w:val="00093F7C"/>
    <w:rsid w:val="000A3ED3"/>
    <w:rsid w:val="000A585D"/>
    <w:rsid w:val="000B2070"/>
    <w:rsid w:val="000B622C"/>
    <w:rsid w:val="000C1EEE"/>
    <w:rsid w:val="000C3AE6"/>
    <w:rsid w:val="000D0917"/>
    <w:rsid w:val="000D7F9E"/>
    <w:rsid w:val="000E3EBD"/>
    <w:rsid w:val="000F064A"/>
    <w:rsid w:val="00101D09"/>
    <w:rsid w:val="001050AE"/>
    <w:rsid w:val="001119B1"/>
    <w:rsid w:val="00113F4D"/>
    <w:rsid w:val="00130556"/>
    <w:rsid w:val="00131117"/>
    <w:rsid w:val="00132233"/>
    <w:rsid w:val="00137334"/>
    <w:rsid w:val="00143CAE"/>
    <w:rsid w:val="00145DC2"/>
    <w:rsid w:val="00147F10"/>
    <w:rsid w:val="00152ED1"/>
    <w:rsid w:val="00164533"/>
    <w:rsid w:val="00170B6A"/>
    <w:rsid w:val="00175871"/>
    <w:rsid w:val="00183C99"/>
    <w:rsid w:val="00194E3A"/>
    <w:rsid w:val="001A027D"/>
    <w:rsid w:val="001D573F"/>
    <w:rsid w:val="001F44D4"/>
    <w:rsid w:val="001F7DCB"/>
    <w:rsid w:val="0020082A"/>
    <w:rsid w:val="00203FB9"/>
    <w:rsid w:val="00207EB9"/>
    <w:rsid w:val="00221C73"/>
    <w:rsid w:val="002223E3"/>
    <w:rsid w:val="00233016"/>
    <w:rsid w:val="00236371"/>
    <w:rsid w:val="0024635B"/>
    <w:rsid w:val="00252807"/>
    <w:rsid w:val="00254710"/>
    <w:rsid w:val="00260EFC"/>
    <w:rsid w:val="002701D4"/>
    <w:rsid w:val="00271E51"/>
    <w:rsid w:val="002747D7"/>
    <w:rsid w:val="00284136"/>
    <w:rsid w:val="002954E8"/>
    <w:rsid w:val="002A4FA2"/>
    <w:rsid w:val="002B7AB3"/>
    <w:rsid w:val="002D7D6A"/>
    <w:rsid w:val="002E1FB5"/>
    <w:rsid w:val="002E53B5"/>
    <w:rsid w:val="00315727"/>
    <w:rsid w:val="00332748"/>
    <w:rsid w:val="003406EA"/>
    <w:rsid w:val="00352562"/>
    <w:rsid w:val="00353CB0"/>
    <w:rsid w:val="00357D3C"/>
    <w:rsid w:val="00363088"/>
    <w:rsid w:val="00373A0E"/>
    <w:rsid w:val="003800C0"/>
    <w:rsid w:val="003832D4"/>
    <w:rsid w:val="00391177"/>
    <w:rsid w:val="00394598"/>
    <w:rsid w:val="003A7725"/>
    <w:rsid w:val="003B344F"/>
    <w:rsid w:val="003B5526"/>
    <w:rsid w:val="003D34F4"/>
    <w:rsid w:val="003D460F"/>
    <w:rsid w:val="003D5F88"/>
    <w:rsid w:val="003E41F6"/>
    <w:rsid w:val="003E4C0F"/>
    <w:rsid w:val="004000D6"/>
    <w:rsid w:val="00404939"/>
    <w:rsid w:val="004068D2"/>
    <w:rsid w:val="0040746D"/>
    <w:rsid w:val="0041586C"/>
    <w:rsid w:val="00420886"/>
    <w:rsid w:val="00426CFB"/>
    <w:rsid w:val="004312DE"/>
    <w:rsid w:val="00444BDC"/>
    <w:rsid w:val="00447500"/>
    <w:rsid w:val="00453E5A"/>
    <w:rsid w:val="004556A7"/>
    <w:rsid w:val="004578D0"/>
    <w:rsid w:val="00463B7D"/>
    <w:rsid w:val="00471E70"/>
    <w:rsid w:val="00475C2A"/>
    <w:rsid w:val="0047759B"/>
    <w:rsid w:val="00493118"/>
    <w:rsid w:val="004A3AD2"/>
    <w:rsid w:val="004B2FC8"/>
    <w:rsid w:val="004B6539"/>
    <w:rsid w:val="004C15AB"/>
    <w:rsid w:val="004D1A4E"/>
    <w:rsid w:val="004D22D4"/>
    <w:rsid w:val="004D5544"/>
    <w:rsid w:val="004D5DF2"/>
    <w:rsid w:val="004E584F"/>
    <w:rsid w:val="004E6914"/>
    <w:rsid w:val="004F7732"/>
    <w:rsid w:val="0050327C"/>
    <w:rsid w:val="00515A45"/>
    <w:rsid w:val="005173A4"/>
    <w:rsid w:val="00532B6A"/>
    <w:rsid w:val="005449B5"/>
    <w:rsid w:val="005541F6"/>
    <w:rsid w:val="005629E0"/>
    <w:rsid w:val="00581A1B"/>
    <w:rsid w:val="00585E8D"/>
    <w:rsid w:val="00586C14"/>
    <w:rsid w:val="005919F8"/>
    <w:rsid w:val="00596B78"/>
    <w:rsid w:val="00597813"/>
    <w:rsid w:val="005A3835"/>
    <w:rsid w:val="005C748E"/>
    <w:rsid w:val="005F78AA"/>
    <w:rsid w:val="00641707"/>
    <w:rsid w:val="00644919"/>
    <w:rsid w:val="00646884"/>
    <w:rsid w:val="00652DE0"/>
    <w:rsid w:val="00666904"/>
    <w:rsid w:val="00687BF1"/>
    <w:rsid w:val="006916DE"/>
    <w:rsid w:val="006924AF"/>
    <w:rsid w:val="006A2206"/>
    <w:rsid w:val="006A3109"/>
    <w:rsid w:val="006A3F9E"/>
    <w:rsid w:val="006A4B9C"/>
    <w:rsid w:val="006A4F26"/>
    <w:rsid w:val="006B215B"/>
    <w:rsid w:val="006C2E1D"/>
    <w:rsid w:val="006C5F45"/>
    <w:rsid w:val="006D0E42"/>
    <w:rsid w:val="006D7CFB"/>
    <w:rsid w:val="006E2DE5"/>
    <w:rsid w:val="006E7441"/>
    <w:rsid w:val="00700C82"/>
    <w:rsid w:val="007039CA"/>
    <w:rsid w:val="0072710A"/>
    <w:rsid w:val="00731563"/>
    <w:rsid w:val="0075727C"/>
    <w:rsid w:val="00757705"/>
    <w:rsid w:val="00770E64"/>
    <w:rsid w:val="00774F0E"/>
    <w:rsid w:val="007762CA"/>
    <w:rsid w:val="00776887"/>
    <w:rsid w:val="00780C0B"/>
    <w:rsid w:val="00787295"/>
    <w:rsid w:val="00796C19"/>
    <w:rsid w:val="007976EF"/>
    <w:rsid w:val="007C583F"/>
    <w:rsid w:val="007F2124"/>
    <w:rsid w:val="007F33F6"/>
    <w:rsid w:val="007F5368"/>
    <w:rsid w:val="007F6126"/>
    <w:rsid w:val="008028D3"/>
    <w:rsid w:val="008144DA"/>
    <w:rsid w:val="00821805"/>
    <w:rsid w:val="00821EB3"/>
    <w:rsid w:val="00826FE3"/>
    <w:rsid w:val="00860031"/>
    <w:rsid w:val="00877B43"/>
    <w:rsid w:val="0088593B"/>
    <w:rsid w:val="00890787"/>
    <w:rsid w:val="00891CD9"/>
    <w:rsid w:val="008B4961"/>
    <w:rsid w:val="00916294"/>
    <w:rsid w:val="009260F5"/>
    <w:rsid w:val="009348D3"/>
    <w:rsid w:val="00937742"/>
    <w:rsid w:val="0094185F"/>
    <w:rsid w:val="00946672"/>
    <w:rsid w:val="00946DF7"/>
    <w:rsid w:val="00954081"/>
    <w:rsid w:val="009844B1"/>
    <w:rsid w:val="009A6054"/>
    <w:rsid w:val="009B1418"/>
    <w:rsid w:val="009B70C3"/>
    <w:rsid w:val="009D4E4F"/>
    <w:rsid w:val="009D6B8F"/>
    <w:rsid w:val="00A02998"/>
    <w:rsid w:val="00A10B4D"/>
    <w:rsid w:val="00A2029C"/>
    <w:rsid w:val="00A202AC"/>
    <w:rsid w:val="00A20CCB"/>
    <w:rsid w:val="00A57ED1"/>
    <w:rsid w:val="00A624AF"/>
    <w:rsid w:val="00A6310E"/>
    <w:rsid w:val="00A6690D"/>
    <w:rsid w:val="00A7322D"/>
    <w:rsid w:val="00A83592"/>
    <w:rsid w:val="00A90705"/>
    <w:rsid w:val="00A948F0"/>
    <w:rsid w:val="00AA2BEB"/>
    <w:rsid w:val="00AC5813"/>
    <w:rsid w:val="00AD40B6"/>
    <w:rsid w:val="00AD4852"/>
    <w:rsid w:val="00AE44AA"/>
    <w:rsid w:val="00AF137E"/>
    <w:rsid w:val="00AF2343"/>
    <w:rsid w:val="00B022BB"/>
    <w:rsid w:val="00B03814"/>
    <w:rsid w:val="00B04F44"/>
    <w:rsid w:val="00B054C8"/>
    <w:rsid w:val="00B27B33"/>
    <w:rsid w:val="00B34ED1"/>
    <w:rsid w:val="00B53CF2"/>
    <w:rsid w:val="00B559E7"/>
    <w:rsid w:val="00B57762"/>
    <w:rsid w:val="00B636FC"/>
    <w:rsid w:val="00B94408"/>
    <w:rsid w:val="00BA2147"/>
    <w:rsid w:val="00BA36CF"/>
    <w:rsid w:val="00BE7F22"/>
    <w:rsid w:val="00BF20C5"/>
    <w:rsid w:val="00BF3FAC"/>
    <w:rsid w:val="00C060C2"/>
    <w:rsid w:val="00C12757"/>
    <w:rsid w:val="00C1422C"/>
    <w:rsid w:val="00C15E05"/>
    <w:rsid w:val="00C22D8D"/>
    <w:rsid w:val="00C246EF"/>
    <w:rsid w:val="00C259EB"/>
    <w:rsid w:val="00C35313"/>
    <w:rsid w:val="00C40E8A"/>
    <w:rsid w:val="00C432DC"/>
    <w:rsid w:val="00C445DA"/>
    <w:rsid w:val="00C4537B"/>
    <w:rsid w:val="00C45D4D"/>
    <w:rsid w:val="00C5779C"/>
    <w:rsid w:val="00C61B23"/>
    <w:rsid w:val="00C6565E"/>
    <w:rsid w:val="00C712AA"/>
    <w:rsid w:val="00C75345"/>
    <w:rsid w:val="00C76BEF"/>
    <w:rsid w:val="00C829E2"/>
    <w:rsid w:val="00C9111F"/>
    <w:rsid w:val="00CA0F1F"/>
    <w:rsid w:val="00CA3750"/>
    <w:rsid w:val="00CB3F1C"/>
    <w:rsid w:val="00CD0832"/>
    <w:rsid w:val="00CD7DB8"/>
    <w:rsid w:val="00CE31F6"/>
    <w:rsid w:val="00CF7991"/>
    <w:rsid w:val="00D04BEC"/>
    <w:rsid w:val="00D23989"/>
    <w:rsid w:val="00D34D28"/>
    <w:rsid w:val="00D556F6"/>
    <w:rsid w:val="00D55D60"/>
    <w:rsid w:val="00D614AF"/>
    <w:rsid w:val="00D67CD5"/>
    <w:rsid w:val="00D740A3"/>
    <w:rsid w:val="00D7453E"/>
    <w:rsid w:val="00D77778"/>
    <w:rsid w:val="00D81C02"/>
    <w:rsid w:val="00D83925"/>
    <w:rsid w:val="00D85C1B"/>
    <w:rsid w:val="00D9739B"/>
    <w:rsid w:val="00D979CA"/>
    <w:rsid w:val="00DA3E0D"/>
    <w:rsid w:val="00DB5CB3"/>
    <w:rsid w:val="00DC50F6"/>
    <w:rsid w:val="00DC6DDD"/>
    <w:rsid w:val="00DE189C"/>
    <w:rsid w:val="00DF2CC3"/>
    <w:rsid w:val="00DF32A9"/>
    <w:rsid w:val="00DF7C6D"/>
    <w:rsid w:val="00E02714"/>
    <w:rsid w:val="00E37A38"/>
    <w:rsid w:val="00E50AB9"/>
    <w:rsid w:val="00E60DF3"/>
    <w:rsid w:val="00E61350"/>
    <w:rsid w:val="00E62F79"/>
    <w:rsid w:val="00E6715A"/>
    <w:rsid w:val="00E76E10"/>
    <w:rsid w:val="00E84889"/>
    <w:rsid w:val="00E90A88"/>
    <w:rsid w:val="00EA1460"/>
    <w:rsid w:val="00EA3C89"/>
    <w:rsid w:val="00EA7685"/>
    <w:rsid w:val="00EB0C17"/>
    <w:rsid w:val="00EB1715"/>
    <w:rsid w:val="00EC03E9"/>
    <w:rsid w:val="00EC2B51"/>
    <w:rsid w:val="00EC4A6B"/>
    <w:rsid w:val="00EC7066"/>
    <w:rsid w:val="00EC718A"/>
    <w:rsid w:val="00ED1290"/>
    <w:rsid w:val="00ED2B56"/>
    <w:rsid w:val="00ED4092"/>
    <w:rsid w:val="00ED4877"/>
    <w:rsid w:val="00ED6BBA"/>
    <w:rsid w:val="00EE27C5"/>
    <w:rsid w:val="00EE41BF"/>
    <w:rsid w:val="00EE51BC"/>
    <w:rsid w:val="00EE5BD5"/>
    <w:rsid w:val="00EF366B"/>
    <w:rsid w:val="00F06BFD"/>
    <w:rsid w:val="00F1016E"/>
    <w:rsid w:val="00F11BFB"/>
    <w:rsid w:val="00F14019"/>
    <w:rsid w:val="00F22BBA"/>
    <w:rsid w:val="00F25740"/>
    <w:rsid w:val="00F32246"/>
    <w:rsid w:val="00F41E64"/>
    <w:rsid w:val="00F44BC6"/>
    <w:rsid w:val="00F5356E"/>
    <w:rsid w:val="00F575D0"/>
    <w:rsid w:val="00F66884"/>
    <w:rsid w:val="00F744C0"/>
    <w:rsid w:val="00F85F41"/>
    <w:rsid w:val="00F90B8D"/>
    <w:rsid w:val="00F94A39"/>
    <w:rsid w:val="00F95A11"/>
    <w:rsid w:val="00F96297"/>
    <w:rsid w:val="00FA379B"/>
    <w:rsid w:val="00FC7165"/>
    <w:rsid w:val="00FE2426"/>
    <w:rsid w:val="00FE3934"/>
    <w:rsid w:val="00FE519D"/>
    <w:rsid w:val="00FF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4547F"/>
  <w15:docId w15:val="{1EE98769-8717-431A-B6ED-A0FC9653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20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F20C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rmal">
    <w:name w:val="ConsNormal"/>
    <w:rsid w:val="00C259E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C259E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C25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59E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B04F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04F4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F2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113F4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35D983B09021073CACCE3C626D9A97A931AB0F943C17CE38CB999145dCz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19163D878211DD63E1888A7D2105B521B170D2BE9A1D2AF62220010773YAN" TargetMode="External"/><Relationship Id="rId5" Type="http://schemas.openxmlformats.org/officeDocument/2006/relationships/hyperlink" Target="consultantplus://offline/ref=F7336FBF877D534D0B751116A82B61C94032548BBDA00628D79F3939412B072330188DD073uFV7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9</Pages>
  <Words>2540</Words>
  <Characters>18634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21132</CharactersWithSpaces>
  <SharedDoc>false</SharedDoc>
  <HLinks>
    <vt:vector size="6" baseType="variant"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consultantplus://offline/ref=E419163D878211DD63E1888A7D2105B521B170D2BE9A1D2AF62220010773YAN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Желнова Вера Константиновна</dc:creator>
  <cp:lastModifiedBy>Садкова Екатерина Валерьевна</cp:lastModifiedBy>
  <cp:revision>8</cp:revision>
  <cp:lastPrinted>2024-11-15T06:34:00Z</cp:lastPrinted>
  <dcterms:created xsi:type="dcterms:W3CDTF">2024-11-05T13:19:00Z</dcterms:created>
  <dcterms:modified xsi:type="dcterms:W3CDTF">2024-11-18T09:18:00Z</dcterms:modified>
</cp:coreProperties>
</file>