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ind w:left="3540" w:firstLine="708"/>
        <w:jc w:val="right"/>
        <w:rPr>
          <w:rFonts w:eastAsia="Arial"/>
          <w:sz w:val="28"/>
          <w:szCs w:val="28"/>
          <w:lang w:bidi="ar"/>
        </w:rPr>
      </w:pPr>
      <w:r>
        <w:rPr>
          <w:rFonts w:eastAsia="Arial"/>
          <w:sz w:val="28"/>
          <w:szCs w:val="28"/>
          <w:lang w:bidi="ar"/>
        </w:rPr>
        <w:t>Приложение 2</w:t>
      </w:r>
    </w:p>
    <w:p>
      <w:pPr>
        <w:wordWrap w:val="0"/>
        <w:ind w:left="3540" w:firstLine="708"/>
        <w:jc w:val="right"/>
        <w:rPr>
          <w:bCs/>
          <w:kern w:val="3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bidi="ar"/>
        </w:rPr>
        <w:t xml:space="preserve">   к «</w:t>
      </w:r>
      <w:r>
        <w:rPr>
          <w:bCs/>
          <w:kern w:val="3"/>
          <w:sz w:val="28"/>
          <w:szCs w:val="28"/>
          <w:lang w:eastAsia="en-US"/>
        </w:rPr>
        <w:t>Стратегии социально-</w:t>
      </w:r>
    </w:p>
    <w:p>
      <w:pPr>
        <w:wordWrap w:val="0"/>
        <w:ind w:left="3540" w:firstLine="708"/>
        <w:jc w:val="right"/>
        <w:rPr>
          <w:bCs/>
          <w:kern w:val="3"/>
          <w:sz w:val="28"/>
          <w:szCs w:val="28"/>
          <w:lang w:eastAsia="en-US"/>
        </w:rPr>
      </w:pPr>
      <w:r>
        <w:rPr>
          <w:bCs/>
          <w:kern w:val="3"/>
          <w:sz w:val="28"/>
          <w:szCs w:val="28"/>
          <w:lang w:eastAsia="en-US"/>
        </w:rPr>
        <w:t xml:space="preserve">   экономического развития</w:t>
      </w:r>
    </w:p>
    <w:p>
      <w:pPr>
        <w:wordWrap w:val="0"/>
        <w:jc w:val="right"/>
        <w:rPr>
          <w:bCs/>
          <w:kern w:val="3"/>
          <w:sz w:val="28"/>
          <w:szCs w:val="28"/>
          <w:lang w:eastAsia="en-US"/>
        </w:rPr>
      </w:pPr>
      <w:r>
        <w:rPr>
          <w:bCs/>
          <w:kern w:val="3"/>
          <w:sz w:val="28"/>
          <w:szCs w:val="28"/>
          <w:lang w:eastAsia="en-US"/>
        </w:rPr>
        <w:t xml:space="preserve"> Старорусского муниципального </w:t>
      </w:r>
    </w:p>
    <w:p>
      <w:pPr>
        <w:ind w:left="4248" w:firstLine="708"/>
        <w:jc w:val="right"/>
        <w:rPr>
          <w:bCs/>
          <w:kern w:val="3"/>
          <w:sz w:val="28"/>
          <w:szCs w:val="28"/>
          <w:lang w:eastAsia="en-US"/>
        </w:rPr>
      </w:pPr>
      <w:r>
        <w:rPr>
          <w:bCs/>
          <w:kern w:val="3"/>
          <w:sz w:val="28"/>
          <w:szCs w:val="28"/>
          <w:lang w:eastAsia="en-US"/>
        </w:rPr>
        <w:t xml:space="preserve">    района до 2030 года»</w:t>
      </w:r>
    </w:p>
    <w:p>
      <w:pPr>
        <w:ind w:left="4248" w:firstLine="708"/>
        <w:rPr>
          <w:rFonts w:eastAsia="Calibri"/>
          <w:kern w:val="0"/>
          <w:sz w:val="28"/>
          <w:szCs w:val="28"/>
        </w:rPr>
      </w:pPr>
    </w:p>
    <w:p>
      <w:pPr>
        <w:jc w:val="center"/>
        <w:rPr>
          <w:b/>
          <w:bCs/>
        </w:rPr>
      </w:pPr>
      <w:r>
        <w:rPr>
          <w:b/>
          <w:bCs/>
        </w:rPr>
        <w:t>Динамика основных экономических показателей, характеризующих социально-экономическое развитие Старорусского муниципального района</w:t>
      </w:r>
    </w:p>
    <w:p>
      <w:pPr>
        <w:jc w:val="center"/>
      </w:pPr>
    </w:p>
    <w:tbl>
      <w:tblPr>
        <w:tblStyle w:val="7"/>
        <w:tblW w:w="161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03"/>
        <w:gridCol w:w="1275"/>
        <w:gridCol w:w="1134"/>
        <w:gridCol w:w="1134"/>
        <w:gridCol w:w="1134"/>
        <w:gridCol w:w="1310"/>
        <w:gridCol w:w="1305"/>
        <w:gridCol w:w="1305"/>
        <w:gridCol w:w="1365"/>
        <w:gridCol w:w="1395"/>
        <w:gridCol w:w="1395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  <w:b/>
                <w:bCs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>
            <w:pPr>
              <w:pStyle w:val="26"/>
              <w:jc w:val="center"/>
              <w:rPr>
                <w:rFonts w:eastAsia="SimSun"/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>
            <w:pPr>
              <w:pStyle w:val="26"/>
              <w:jc w:val="center"/>
              <w:rPr>
                <w:rFonts w:eastAsia="SimSun"/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>
            <w:pPr>
              <w:pStyle w:val="26"/>
              <w:jc w:val="center"/>
              <w:rPr>
                <w:rFonts w:ascii="Times New Roman" w:hAnsi="Times New Roman" w:eastAsia="SimSun" w:cs="Times New Roman"/>
                <w:b/>
                <w:bCs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2020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2021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2022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2023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2024</w:t>
            </w:r>
          </w:p>
        </w:tc>
      </w:tr>
      <w:t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rPr>
                <w:b/>
                <w:bCs/>
              </w:rPr>
              <w:t>Среднегодовая численность населения</w:t>
            </w:r>
            <w:r>
              <w:t>, человек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44496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43869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43108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42415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417</w:t>
            </w:r>
            <w:r>
              <w:rPr>
                <w:lang w:val="en-US"/>
              </w:rPr>
              <w:t>88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41493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40940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38403</w:t>
            </w:r>
          </w:p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(с учетом ВПН)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37988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37508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  <w:b/>
                <w:bCs/>
              </w:rPr>
            </w:pPr>
            <w:r>
              <w:rPr>
                <w:b/>
                <w:bCs/>
              </w:rPr>
              <w:t>Среднемесячная номинальная начисленная заработная плата работников (по крупным и средним организациям), рублей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28316,6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3</w:t>
            </w:r>
            <w:r>
              <w:rPr>
                <w:lang w:val="en-US"/>
              </w:rPr>
              <w:t>1191</w:t>
            </w:r>
            <w:r>
              <w:t>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33052,1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34691,0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34849,6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32795,6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40475,8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43997,7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48583,0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57783,9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  <w:bCs/>
              </w:rPr>
            </w:pPr>
            <w:r>
              <w:rPr>
                <w:bCs/>
              </w:rPr>
              <w:t>в % к предыдущему году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110,2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105,7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105,0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100,5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103,0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112,5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108,5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110,3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110,7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hint="default"/>
                <w:bCs/>
                <w:lang w:val="ru-RU"/>
              </w:rPr>
            </w:pPr>
            <w:r>
              <w:rPr>
                <w:bCs/>
                <w:lang w:val="ru-RU"/>
              </w:rPr>
              <w:t>Численность</w:t>
            </w:r>
            <w:r>
              <w:rPr>
                <w:rFonts w:hint="default"/>
                <w:bCs/>
                <w:lang w:val="ru-RU"/>
              </w:rPr>
              <w:t xml:space="preserve"> безработных граждан, зарегистрированных в службе занятости населения, человек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144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446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bCs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104,4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88,6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77,0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116,7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2,6.р.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66,1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101,2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86,7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hint="default"/>
                <w:lang w:val="ru-RU"/>
              </w:rPr>
            </w:pPr>
            <w:r>
              <w:rPr>
                <w:lang w:val="ru-RU"/>
              </w:rPr>
              <w:t>Уровень</w:t>
            </w:r>
            <w:r>
              <w:rPr>
                <w:rFonts w:hint="default"/>
                <w:lang w:val="ru-RU"/>
              </w:rPr>
              <w:t xml:space="preserve"> зарегистрированной безработицы, %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0,8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2,1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rPr>
                <w:b/>
                <w:bCs/>
              </w:rPr>
              <w:t xml:space="preserve">Консолидированный бюджет муниципального района, </w:t>
            </w:r>
            <w:r>
              <w:t>млн.рублей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1069,7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1133,7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rPr>
                <w:lang w:val="en-US"/>
              </w:rPr>
              <w:t>1472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1233,0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1178,0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1373,7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1406,5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1519,1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2196,4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2100,7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Доходы</w:t>
            </w:r>
            <w:r>
              <w:rPr>
                <w:b/>
                <w:bCs/>
              </w:rPr>
              <w:t xml:space="preserve"> бюджета, </w:t>
            </w:r>
            <w:r>
              <w:t>млн.рублей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90,5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129,8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83,8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95,5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116,6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102,4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108,0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144,6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95,6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в т.ч. собственные доходы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331,7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367,4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427,9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421,0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458,8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467,4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523,0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586,9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631,4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772,3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104,7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110,8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116,5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98,4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108,9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101,9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111,9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110,1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107,6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122,3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rPr>
                <w:b/>
                <w:bCs/>
              </w:rPr>
              <w:t xml:space="preserve">Расходы бюджета, </w:t>
            </w:r>
            <w:r>
              <w:t>млн.рублей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1116,3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1127,0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1513,0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1206,0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1257,5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1353,0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1442,9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1463,7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2206,1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2033,7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92,7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134,3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79,7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104,3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107,6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106,6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101,4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150,7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92,2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rPr>
                <w:b/>
                <w:bCs/>
              </w:rPr>
              <w:t>Промышленность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 w:ascii="Times New Roman" w:hAnsi="Times New Roman" w:eastAsia="SimSun" w:cs="Times New Roman"/>
                <w:kern w:val="2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Отгружено  продукции, работ и оказано услуг обрабатывающими предприятиями, млн.рублей.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6651,6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8440,4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8295,8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8191,3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6791,2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5928,6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6423,8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6700,7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7337,8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4969,7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116,6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127,1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98,3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98,7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82,9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87,3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108,4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104,3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109,5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67,7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Численность работников, занятых на промышленных предприятиях, человек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3741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3571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3427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3440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3</w:t>
            </w:r>
            <w:r>
              <w:rPr>
                <w:rFonts w:hint="default"/>
                <w:lang w:val="ru-RU"/>
              </w:rPr>
              <w:t>266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3088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2828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2680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2219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1984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95,5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100,4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94,9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94,5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91,5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94,8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82,8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89,4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Среднемесячная заработная плата работников в обрабатывающем производстве, рублей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37965,7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43797,6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45487,5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46501,6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44346,0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45315,0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54432,4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57743,0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</w:pPr>
            <w:r>
              <w:rPr>
                <w:rFonts w:hint="default"/>
                <w:lang w:val="ru-RU"/>
              </w:rPr>
              <w:t>64855,6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68642,2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113,3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109,2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102,2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95,4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105,9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112,3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106,1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112,3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105,8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rPr>
                <w:b/>
                <w:bCs/>
              </w:rPr>
              <w:t>Потребительский рынок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Оборот розничной торговли, млн.рублей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5390,0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5700,8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5727,8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5887,2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6130,7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6053,1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6472,3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7459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7995,4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8703,6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105,8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100,5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102,8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104,1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98,7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106,9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115,2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107,1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108,9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Оборот розничной торговли на душу населения, тыс.рублей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119,7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129,9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132,9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138,8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146,7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145,4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166,1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185,0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210,5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232,0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Оборот общественного питания, млн.рублей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338,0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338,9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336,4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336,5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348,5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317,5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359,2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397,7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421,6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454,9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101,2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100,3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99,3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100,0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103,6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91,1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113,1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110,7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106,0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107,9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Объем платных услуг, млн.рублей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653,0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837,0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1066,4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1332,0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904,3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773,5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1106,3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1443,8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1538,0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1725,9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101,8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113,6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127,4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125,0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67,9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85,5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143,0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130,5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106,5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112,2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Среднемесячная заработная плата работников в сфере торговли, общественного питания и услуг, рублей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22324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25775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22823,3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26247,4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27487,8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30983,1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33815,14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38944,0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42296,2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49522,6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108,4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115,5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88,5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115,0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113,4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112,7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109,1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115,2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105,7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1117,1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rPr>
                <w:b/>
                <w:bCs/>
              </w:rPr>
              <w:t>Инвестиции в основной капитал</w:t>
            </w:r>
            <w:r>
              <w:t>, млн.рублей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310,2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713,4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537,3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742,9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556,4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426,4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999,5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709,8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1225,5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1360,0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73,3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2,3 р.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75,3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138,3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74,9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76,6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2,3 р.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71,0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172,7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111,0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rPr>
                <w:b/>
                <w:bCs/>
              </w:rPr>
              <w:t>Строительство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Ввод в действие жилых домов, тыс.кв. метров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10,1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14,4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  <w:p>
            <w:pPr>
              <w:pStyle w:val="26"/>
              <w:jc w:val="center"/>
              <w:rPr>
                <w:rFonts w:eastAsia="SimSun"/>
              </w:rPr>
            </w:pPr>
            <w:r>
              <w:t>9,0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  <w:p>
            <w:pPr>
              <w:pStyle w:val="26"/>
              <w:jc w:val="center"/>
              <w:rPr>
                <w:rFonts w:eastAsia="SimSun"/>
              </w:rPr>
            </w:pPr>
            <w:r>
              <w:t>10,8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  <w:p>
            <w:pPr>
              <w:pStyle w:val="26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11,5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11,2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8,4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9,8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10,0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11,7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  <w:lang w:val="en-US"/>
              </w:rPr>
            </w:pPr>
            <w:r>
              <w:t>81,8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142,6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62,5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120,0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106,5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92,2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76,1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116,5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101,5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117,0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rPr>
                <w:b/>
                <w:bCs/>
              </w:rPr>
              <w:t>Сельское хозяйство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Объем производства продукции сельского хозяйства в хозяйствах всех категорий, млн.рублей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972,3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1204,2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931,9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1049,92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990,20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1242,9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927,3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995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1054,7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1060,0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107,2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123,8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77,4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115,07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94,3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125,5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74,6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107,3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106,0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100,5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Поголовье КРС в хозяйствах всех категорий, голов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5930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5519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4570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4244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4064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3943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3466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2764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2555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1653,0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95,9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93,0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  <w:r>
              <w:rPr>
                <w:rFonts w:hint="default" w:eastAsia="SimSun"/>
                <w:lang w:val="ru-RU"/>
              </w:rPr>
              <w:t>82,8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  <w:r>
              <w:rPr>
                <w:rFonts w:hint="default" w:eastAsia="SimSun"/>
                <w:lang w:val="ru-RU"/>
              </w:rPr>
              <w:t>92,9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ascii="Times New Roman" w:hAnsi="Times New Roman" w:eastAsia="SimSun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rPr>
                <w:rFonts w:hint="default" w:eastAsia="SimSun" w:cs="Times New Roman"/>
                <w:kern w:val="2"/>
                <w:sz w:val="20"/>
                <w:szCs w:val="20"/>
                <w:lang w:val="en-US" w:eastAsia="ru-RU" w:bidi="ar-SA"/>
              </w:rPr>
              <w:t>95,8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  <w:r>
              <w:rPr>
                <w:rFonts w:hint="default" w:eastAsia="SimSun"/>
                <w:lang w:val="ru-RU"/>
              </w:rPr>
              <w:t>97,0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  <w:r>
              <w:rPr>
                <w:rFonts w:hint="default" w:eastAsia="SimSun"/>
                <w:lang w:val="ru-RU"/>
              </w:rPr>
              <w:t>87,9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  <w:r>
              <w:rPr>
                <w:rFonts w:hint="default" w:eastAsia="SimSun"/>
                <w:lang w:val="ru-RU"/>
              </w:rPr>
              <w:t>79,4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  <w:r>
              <w:rPr>
                <w:rFonts w:hint="default" w:eastAsia="SimSun"/>
                <w:lang w:val="ru-RU"/>
              </w:rPr>
              <w:t>92,4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  <w:r>
              <w:rPr>
                <w:rFonts w:hint="default" w:eastAsia="SimSun"/>
                <w:lang w:val="ru-RU"/>
              </w:rPr>
              <w:t>64,7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в т.ч. коров, голов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3147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2926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2173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2153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2131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2114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1847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1394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1192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763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99,7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93,0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  <w:r>
              <w:rPr>
                <w:rFonts w:hint="default" w:eastAsia="SimSun"/>
                <w:lang w:val="ru-RU"/>
              </w:rPr>
              <w:t>74,3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  <w:r>
              <w:rPr>
                <w:rFonts w:hint="default" w:eastAsia="SimSun"/>
                <w:lang w:val="ru-RU"/>
              </w:rPr>
              <w:t>99,1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ascii="Times New Roman" w:hAnsi="Times New Roman" w:eastAsia="SimSun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rPr>
                <w:rFonts w:hint="default" w:eastAsia="SimSun" w:cs="Times New Roman"/>
                <w:kern w:val="2"/>
                <w:sz w:val="20"/>
                <w:szCs w:val="20"/>
                <w:lang w:val="en-US" w:eastAsia="ru-RU" w:bidi="ar-SA"/>
              </w:rPr>
              <w:t>99,0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  <w:r>
              <w:rPr>
                <w:rFonts w:hint="default" w:eastAsia="SimSun"/>
                <w:lang w:val="ru-RU"/>
              </w:rPr>
              <w:t>99,2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  <w:r>
              <w:rPr>
                <w:rFonts w:hint="default" w:eastAsia="SimSun"/>
                <w:lang w:val="ru-RU"/>
              </w:rPr>
              <w:t>87,4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  <w:r>
              <w:rPr>
                <w:rFonts w:hint="default" w:eastAsia="SimSun"/>
                <w:lang w:val="ru-RU"/>
              </w:rPr>
              <w:t>75,5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  <w:r>
              <w:rPr>
                <w:rFonts w:hint="default" w:eastAsia="SimSun"/>
                <w:lang w:val="ru-RU"/>
              </w:rPr>
              <w:t>85,5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  <w:r>
              <w:rPr>
                <w:rFonts w:hint="default" w:eastAsia="SimSun"/>
                <w:lang w:val="ru-RU"/>
              </w:rPr>
              <w:t>64,0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Надой молока на 1 корову, кг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4156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3873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3134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3357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3973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3456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3327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2613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2319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2519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120,6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93,0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81,0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107,1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118,3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87,0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96,1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78,5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88,7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108,6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Производство зерна (в весе после доработки), тыс.тонн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3,3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6,2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0,6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0,5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3,8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6,7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7,6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3,8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5,5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3,9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55,0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18</w:t>
            </w:r>
            <w:r>
              <w:rPr>
                <w:lang w:val="en-US"/>
              </w:rPr>
              <w:t>1</w:t>
            </w:r>
            <w:r>
              <w:t>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83,3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7,6 р.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185,5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108,9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46,4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156,2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70,9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Производство картофеля, тыс.тонн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39,1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48,4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24,3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12,9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11,3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9,7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8,9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10,2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11,3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10,5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123,8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50,2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53,1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87,6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86,3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91,4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100,7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110,9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93,0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Производство овощей, тыс.тонн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14,2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6,8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10,9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8,2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12,8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3,8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2,3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2,1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2,0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142,9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2,</w:t>
            </w:r>
            <w:r>
              <w:rPr>
                <w:lang w:val="en-US"/>
              </w:rPr>
              <w:t>3</w:t>
            </w:r>
            <w:r>
              <w:t xml:space="preserve"> р.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47,9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160,3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75,2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157,1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29,6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57,7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91,7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95,2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Скот и птица на убой (в живом весе), тыс.тонн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1,2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0,6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0,5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0,5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90,6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60,0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83,3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70,1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119,8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Производство молока, тыс.тонн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</w:rPr>
            </w:pPr>
            <w:r>
              <w:t>9,7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6,5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4,7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5,7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6,5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4,1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3,8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4,0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4,2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99,0,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93,8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80,5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72,3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  <w:r>
              <w:rPr>
                <w:rFonts w:hint="default"/>
                <w:lang w:val="ru-RU"/>
              </w:rPr>
              <w:t>21,3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114,0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63,1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92,6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105,3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104,6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Среднемесячная заработная плата работников сельского хозяйства,  рублей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18727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18625,4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19470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22137,0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20806,0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23522,0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25251,0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26951,0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29006,0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26411,0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130,9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99,5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104,5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113,7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94,0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116,0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107,4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105,6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107,6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91,0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rPr>
                <w:b/>
                <w:bCs/>
              </w:rPr>
              <w:t>Туризм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Объем туристического потока (количество туристов и экскурсантов), тыс.человек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94,9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99,6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128,37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126,98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129,49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90,2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150,9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194,0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230,0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255,3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jc w:val="center"/>
              <w:rPr>
                <w:rFonts w:eastAsia="SimSun"/>
                <w:lang w:val="en-US"/>
              </w:rPr>
            </w:pPr>
            <w:r>
              <w:t>105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rPr>
                <w:lang w:val="en-US"/>
              </w:rPr>
              <w:t>10</w:t>
            </w:r>
            <w: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98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167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129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lang w:val="ru-RU"/>
              </w:rPr>
              <w:t>118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6" w:hRule="atLeas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>Сеть учреждений культуры, ед.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t>57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t>57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t>56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t>55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>Проведено мероприятий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9027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9088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10121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10302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10390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7821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10067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10541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12845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12786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>из них платные мероприятия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5151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5394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  <w:p>
            <w:pPr>
              <w:pStyle w:val="26"/>
              <w:snapToGrid w:val="0"/>
              <w:jc w:val="center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6302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6461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6672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4918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6131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6539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8726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8684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>Доля занимающихся в учреждениях культуры от общего количества жителей, %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18,3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19,1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rPr>
                <w:lang w:val="en-US"/>
              </w:rPr>
              <w:t>19</w:t>
            </w:r>
            <w:r>
              <w:t>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19,5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t>18,3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18,5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19,6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19,8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18,3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>Доля читателей библиотек от общего количества жителей, %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52,1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52,4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rPr>
                <w:lang w:val="en-US"/>
              </w:rPr>
              <w:t>55</w:t>
            </w:r>
            <w:r>
              <w:t>,2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t>53,6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t>57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t>60,1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t>62,1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63,2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Среднемесячная заработная плата в сфере культуры,  рублей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15350,02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sz w:val="20"/>
                <w:szCs w:val="20"/>
              </w:rPr>
              <w:t>15851,37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  <w:sz w:val="26"/>
                <w:szCs w:val="26"/>
              </w:rPr>
            </w:pPr>
            <w:r>
              <w:t>18282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  <w:sz w:val="26"/>
                <w:szCs w:val="26"/>
              </w:rPr>
            </w:pPr>
            <w:r>
              <w:t>21576,5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6"/>
                <w:szCs w:val="26"/>
                <w:lang w:val="ru-RU" w:eastAsia="ru-RU" w:bidi="ar-SA"/>
              </w:rPr>
            </w:pPr>
            <w:r>
              <w:t>22031,9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21848,4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24953,3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28576,2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34886,8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40945,3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102,9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103,3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115,3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118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102,1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99,2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114,2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114,5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122,1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117,4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  <w:lang w:val="en-US"/>
              </w:rPr>
            </w:pPr>
            <w:r>
              <w:t>Сеть учреждений образования, ед.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rPr>
                <w:lang w:val="en-US"/>
              </w:rPr>
              <w:t>9</w:t>
            </w:r>
            <w:r>
              <w:t>*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t>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t>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t>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t>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  <w:lang w:val="en-US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rPr>
                <w:lang w:val="en-US"/>
              </w:rPr>
              <w:t>96,7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lang w:val="en-US"/>
              </w:rPr>
              <w:t>86,2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lang w:val="en-US"/>
              </w:rPr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100,0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36,0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100,0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100,0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100,0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88,9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100,0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>в т.ч. школы, ед.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7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 xml:space="preserve">       школа-детский сад, ед.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SimSun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SimSun"/>
              </w:rPr>
              <w:t>-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-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-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-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-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-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-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 xml:space="preserve">       детские сады, ед.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8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-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-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-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-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-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-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 xml:space="preserve">       организации доп.образования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</w:pPr>
            <w:bookmarkStart w:id="0" w:name="_GoBack"/>
            <w:bookmarkEnd w:id="0"/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Calibri"/>
                <w:sz w:val="28"/>
                <w:szCs w:val="28"/>
              </w:rPr>
            </w:pPr>
            <w:r>
              <w:t xml:space="preserve">       лагерь </w:t>
            </w:r>
          </w:p>
          <w:p>
            <w:pPr>
              <w:pStyle w:val="26"/>
              <w:snapToGrid w:val="0"/>
            </w:pPr>
            <w:r>
              <w:t>«Лесная сказка»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-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-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>Количество учеников и воспитанников, человек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6460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6543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6739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6459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6303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6134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6003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5823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5589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5421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101,1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SimSun"/>
              </w:rPr>
              <w:t>101,3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SimSun"/>
              </w:rPr>
              <w:t>103,0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SimSun"/>
              </w:rPr>
              <w:t>95,8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SimSun"/>
              </w:rPr>
              <w:t>97,6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97,3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97,9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97,0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96,0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97,0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>в т.ч. в школах, человек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4451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4461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4472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4424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6303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6134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6003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5823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5589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5421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 xml:space="preserve">   в школах-детских садах, человек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Calibri"/>
                <w:sz w:val="28"/>
                <w:szCs w:val="28"/>
              </w:rPr>
            </w:pPr>
            <w:r>
              <w:t xml:space="preserve">   в детских садах, </w:t>
            </w:r>
          </w:p>
          <w:p>
            <w:pPr>
              <w:pStyle w:val="26"/>
              <w:snapToGrid w:val="0"/>
              <w:rPr>
                <w:rFonts w:eastAsia="SimSun"/>
              </w:rPr>
            </w:pPr>
            <w:r>
              <w:t>человек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1942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2047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2267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2035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0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Количество учителей, человек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303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283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280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271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270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267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262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258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Количество воспитателей, человек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177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174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179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171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158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151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137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131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Среднемесячная заработная плата в сфере образования,  рублей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19889,54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SimSun"/>
              </w:rPr>
              <w:t>19764,79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SimSun"/>
              </w:rPr>
              <w:t>20297,26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SimSun"/>
              </w:rPr>
              <w:t>24195,44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SimSun"/>
              </w:rPr>
              <w:t>23250,73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24935,33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27544,06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31369,13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35942,34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40365,43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97,5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SimSun"/>
              </w:rPr>
              <w:t>99,4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SimSun"/>
              </w:rPr>
              <w:t>102,7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SimSun"/>
              </w:rPr>
              <w:t>119,2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SimSun"/>
              </w:rPr>
              <w:t>96,1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107,2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110,5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113,9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114,6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112,3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7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*в феврале 2019 года проведена реорганизация, путем присоединения в качестве структурных подразделений к общеобразовательным организациям, в результате этого показателей школа-детский сад, детские сады - нет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left"/>
              <w:rPr>
                <w:sz w:val="15"/>
                <w:szCs w:val="15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67" w:hRule="atLeas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>Количество молодежи, проживающей на территории муниципального района, человек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8382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8382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6548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6548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6548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6195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9227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9153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8146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8029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60" w:hRule="atLeas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>Количество молодежных объединений, действующих на территории муниципального района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51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</w:pPr>
            <w:r>
              <w:t>51</w:t>
            </w: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SimSun"/>
              </w:rPr>
              <w:t>51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SimSun"/>
              </w:rPr>
              <w:t>51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SimSun"/>
              </w:rPr>
              <w:t>51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rPr>
                <w:rFonts w:eastAsia="SimSun"/>
              </w:rPr>
              <w:t>52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 w:eastAsia="SimSun"/>
                <w:lang w:val="ru-RU"/>
              </w:rPr>
            </w:pPr>
            <w:r>
              <w:rPr>
                <w:rFonts w:hint="default" w:eastAsia="SimSun"/>
                <w:lang w:val="ru-RU"/>
              </w:rPr>
              <w:t>52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>Сеть учреждений, ед.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148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160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161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163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177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188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189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192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>в т.ч. ФОК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  <w:lang w:val="en-US"/>
              </w:rPr>
            </w:pPr>
            <w:r>
              <w:rPr>
                <w:b/>
                <w:bCs/>
              </w:rPr>
              <w:t xml:space="preserve">          </w:t>
            </w:r>
            <w:r>
              <w:t>спортивная школа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 xml:space="preserve">         спортивные залы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25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 xml:space="preserve">         плоскостные сооружения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99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84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93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84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</w:pPr>
          </w:p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84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rPr>
                <w:rFonts w:eastAsia="SimSun"/>
              </w:rPr>
            </w:pPr>
            <w:r>
              <w:t>Численность занимающихся физической культурой и спортом, человек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  <w:lang w:val="en-US"/>
              </w:rPr>
            </w:pPr>
            <w:r>
              <w:rPr>
                <w:lang w:val="en-US"/>
              </w:rPr>
              <w:t>12671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13570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14996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15219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16522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17512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18323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19156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 xml:space="preserve">19 </w:t>
            </w:r>
            <w:r>
              <w:rPr>
                <w:rFonts w:hint="default"/>
                <w:lang w:val="ru-RU"/>
              </w:rPr>
              <w:t>0</w:t>
            </w:r>
            <w:r>
              <w:t>17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18553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39" w:hRule="atLeas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2"/>
              <w:snapToGrid w:val="0"/>
              <w:rPr>
                <w:rFonts w:eastAsia="SimSun"/>
              </w:rPr>
            </w:pPr>
            <w:r>
              <w:t xml:space="preserve">Доля населения (в %) систематически занимающегося спортом населения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28,48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30,5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ind w:right="-42" w:rightChars="-21"/>
              <w:jc w:val="center"/>
              <w:rPr>
                <w:rFonts w:eastAsia="SimSun"/>
              </w:rPr>
            </w:pPr>
            <w:r>
              <w:t>37,25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ind w:right="-34" w:rightChars="-17"/>
              <w:jc w:val="center"/>
              <w:rPr>
                <w:rFonts w:eastAsia="SimSun"/>
                <w:lang w:val="en-US"/>
              </w:rPr>
            </w:pPr>
            <w:r>
              <w:t>38,4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en-US" w:eastAsia="ru-RU" w:bidi="ar-SA"/>
              </w:rPr>
            </w:pPr>
            <w:r>
              <w:t>42,14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44,5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48,5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50,3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53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>Среднемесячная заработная плата,  рублей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17276,0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17078,0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18455,0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20839,0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21264,0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21133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23910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27366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29263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30465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rPr>
                <w:rFonts w:eastAsia="SimSun"/>
              </w:rPr>
            </w:pPr>
            <w:r>
              <w:t xml:space="preserve">в % к предыдущему году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103,9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98,7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108,1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eastAsia="SimSun"/>
              </w:rPr>
            </w:pPr>
            <w:r>
              <w:t>112,9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SimSun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102,0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99,4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113,1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114,4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ascii="Times New Roman" w:hAnsi="Times New Roman" w:eastAsia="Arial Unicode MS" w:cs="Times New Roman"/>
                <w:kern w:val="2"/>
                <w:sz w:val="20"/>
                <w:szCs w:val="20"/>
                <w:lang w:val="ru-RU" w:eastAsia="ru-RU" w:bidi="ar-SA"/>
              </w:rPr>
            </w:pPr>
            <w:r>
              <w:t>106,9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6"/>
              <w:snapToGrid w:val="0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104,1</w:t>
            </w:r>
          </w:p>
        </w:tc>
      </w:tr>
    </w:tbl>
    <w:p>
      <w:pPr>
        <w:suppressAutoHyphens w:val="0"/>
        <w:rPr>
          <w:b/>
          <w:bCs/>
          <w:sz w:val="26"/>
          <w:szCs w:val="26"/>
        </w:rPr>
      </w:pPr>
    </w:p>
    <w:p>
      <w:pPr>
        <w:suppressAutoHyphens w:val="0"/>
        <w:rPr>
          <w:b/>
          <w:bCs/>
          <w:sz w:val="26"/>
          <w:szCs w:val="26"/>
        </w:rPr>
      </w:pPr>
    </w:p>
    <w:p>
      <w:pPr>
        <w:suppressAutoHyphens w:val="0"/>
        <w:rPr>
          <w:b/>
          <w:bCs/>
          <w:sz w:val="26"/>
          <w:szCs w:val="26"/>
        </w:rPr>
      </w:pPr>
    </w:p>
    <w:p>
      <w:pPr>
        <w:suppressAutoHyphens w:val="0"/>
        <w:rPr>
          <w:b/>
          <w:bCs/>
          <w:sz w:val="26"/>
          <w:szCs w:val="26"/>
        </w:rPr>
      </w:pPr>
    </w:p>
    <w:p>
      <w:pPr>
        <w:suppressAutoHyphens w:val="0"/>
        <w:rPr>
          <w:b/>
          <w:bCs/>
          <w:sz w:val="26"/>
          <w:szCs w:val="26"/>
        </w:rPr>
      </w:pPr>
    </w:p>
    <w:p>
      <w:pPr>
        <w:suppressAutoHyphens w:val="0"/>
        <w:rPr>
          <w:rFonts w:hint="default"/>
          <w:b/>
          <w:bCs/>
          <w:sz w:val="26"/>
          <w:szCs w:val="26"/>
          <w:lang w:val="ru-RU" w:eastAsia="zh-CN"/>
        </w:rPr>
      </w:pPr>
    </w:p>
    <w:sectPr>
      <w:pgSz w:w="16838" w:h="11906" w:orient="landscape"/>
      <w:pgMar w:top="567" w:right="567" w:bottom="567" w:left="567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970"/>
    <w:rsid w:val="00067608"/>
    <w:rsid w:val="00081AC3"/>
    <w:rsid w:val="000A4DA3"/>
    <w:rsid w:val="001370EB"/>
    <w:rsid w:val="00144055"/>
    <w:rsid w:val="0017515F"/>
    <w:rsid w:val="001C27A7"/>
    <w:rsid w:val="001C362A"/>
    <w:rsid w:val="001F51D8"/>
    <w:rsid w:val="002137A0"/>
    <w:rsid w:val="002411B1"/>
    <w:rsid w:val="00252615"/>
    <w:rsid w:val="00285F6B"/>
    <w:rsid w:val="003F6EBB"/>
    <w:rsid w:val="0041236B"/>
    <w:rsid w:val="004772BF"/>
    <w:rsid w:val="004804B5"/>
    <w:rsid w:val="004B03C2"/>
    <w:rsid w:val="004C57A6"/>
    <w:rsid w:val="004D1FBD"/>
    <w:rsid w:val="00591E12"/>
    <w:rsid w:val="005E6A97"/>
    <w:rsid w:val="006233EA"/>
    <w:rsid w:val="00654D41"/>
    <w:rsid w:val="006961E8"/>
    <w:rsid w:val="0070275B"/>
    <w:rsid w:val="00715386"/>
    <w:rsid w:val="0077688A"/>
    <w:rsid w:val="00804EC2"/>
    <w:rsid w:val="00837203"/>
    <w:rsid w:val="00894EF8"/>
    <w:rsid w:val="008D0B96"/>
    <w:rsid w:val="008F1EA6"/>
    <w:rsid w:val="00945E10"/>
    <w:rsid w:val="0097244D"/>
    <w:rsid w:val="009D6F00"/>
    <w:rsid w:val="00A039CE"/>
    <w:rsid w:val="00A25092"/>
    <w:rsid w:val="00A323D2"/>
    <w:rsid w:val="00A5492D"/>
    <w:rsid w:val="00A609B0"/>
    <w:rsid w:val="00A85889"/>
    <w:rsid w:val="00A91344"/>
    <w:rsid w:val="00A92F0B"/>
    <w:rsid w:val="00A950EA"/>
    <w:rsid w:val="00AF12C5"/>
    <w:rsid w:val="00B050B0"/>
    <w:rsid w:val="00B20818"/>
    <w:rsid w:val="00B62E37"/>
    <w:rsid w:val="00BA2FA9"/>
    <w:rsid w:val="00BE50F8"/>
    <w:rsid w:val="00BF4489"/>
    <w:rsid w:val="00BF64B4"/>
    <w:rsid w:val="00C14FC1"/>
    <w:rsid w:val="00C47BC4"/>
    <w:rsid w:val="00C97966"/>
    <w:rsid w:val="00CC35EA"/>
    <w:rsid w:val="00D70909"/>
    <w:rsid w:val="00E50AA0"/>
    <w:rsid w:val="00F30EE8"/>
    <w:rsid w:val="00FC5839"/>
    <w:rsid w:val="024D7F81"/>
    <w:rsid w:val="026247E5"/>
    <w:rsid w:val="027442A6"/>
    <w:rsid w:val="02A26AFF"/>
    <w:rsid w:val="02C745AE"/>
    <w:rsid w:val="03AC386C"/>
    <w:rsid w:val="04B3786F"/>
    <w:rsid w:val="052E5145"/>
    <w:rsid w:val="05544A03"/>
    <w:rsid w:val="05FF7E9A"/>
    <w:rsid w:val="06650905"/>
    <w:rsid w:val="078A36D1"/>
    <w:rsid w:val="07AD7B94"/>
    <w:rsid w:val="07BA6E81"/>
    <w:rsid w:val="07CD5AD6"/>
    <w:rsid w:val="08762EE2"/>
    <w:rsid w:val="08943775"/>
    <w:rsid w:val="089C5260"/>
    <w:rsid w:val="08CC4453"/>
    <w:rsid w:val="08DC165B"/>
    <w:rsid w:val="0AC351C0"/>
    <w:rsid w:val="0AD37255"/>
    <w:rsid w:val="0AF83BB8"/>
    <w:rsid w:val="0B312E1D"/>
    <w:rsid w:val="0B4F29E3"/>
    <w:rsid w:val="0BB6178D"/>
    <w:rsid w:val="0D296B6F"/>
    <w:rsid w:val="0DB17A5F"/>
    <w:rsid w:val="0DEE6DFC"/>
    <w:rsid w:val="0E030012"/>
    <w:rsid w:val="0E1E1A0E"/>
    <w:rsid w:val="0E6757E5"/>
    <w:rsid w:val="0E895833"/>
    <w:rsid w:val="0EA2636D"/>
    <w:rsid w:val="0EBB0A4B"/>
    <w:rsid w:val="10CC6075"/>
    <w:rsid w:val="118A721C"/>
    <w:rsid w:val="11BB1C04"/>
    <w:rsid w:val="13253507"/>
    <w:rsid w:val="13323A9A"/>
    <w:rsid w:val="136B33C8"/>
    <w:rsid w:val="14DE02DC"/>
    <w:rsid w:val="14DE1152"/>
    <w:rsid w:val="168C3E95"/>
    <w:rsid w:val="16FB7FB1"/>
    <w:rsid w:val="174F7FBC"/>
    <w:rsid w:val="175925F5"/>
    <w:rsid w:val="176F2E18"/>
    <w:rsid w:val="187035AD"/>
    <w:rsid w:val="199E3F32"/>
    <w:rsid w:val="19C32932"/>
    <w:rsid w:val="1B16553D"/>
    <w:rsid w:val="1B9672FA"/>
    <w:rsid w:val="1BCB4F3C"/>
    <w:rsid w:val="1CCC7CC9"/>
    <w:rsid w:val="1ED11F7E"/>
    <w:rsid w:val="1EF42B6B"/>
    <w:rsid w:val="1FF1755B"/>
    <w:rsid w:val="20D86E0F"/>
    <w:rsid w:val="210A1C69"/>
    <w:rsid w:val="211546B4"/>
    <w:rsid w:val="218B49F0"/>
    <w:rsid w:val="23BF78C9"/>
    <w:rsid w:val="23F22DF0"/>
    <w:rsid w:val="24050CA7"/>
    <w:rsid w:val="24660681"/>
    <w:rsid w:val="252C464B"/>
    <w:rsid w:val="25CA353F"/>
    <w:rsid w:val="27164969"/>
    <w:rsid w:val="274A617A"/>
    <w:rsid w:val="284A1BD9"/>
    <w:rsid w:val="28F56B95"/>
    <w:rsid w:val="2913002B"/>
    <w:rsid w:val="294C378F"/>
    <w:rsid w:val="296942A4"/>
    <w:rsid w:val="2A585BCC"/>
    <w:rsid w:val="2A8D6A9F"/>
    <w:rsid w:val="2AFD1691"/>
    <w:rsid w:val="2B0E5A0F"/>
    <w:rsid w:val="2B4E3F04"/>
    <w:rsid w:val="2B6C6039"/>
    <w:rsid w:val="2C17031C"/>
    <w:rsid w:val="2C5379C3"/>
    <w:rsid w:val="2CD069FE"/>
    <w:rsid w:val="2D7E21C7"/>
    <w:rsid w:val="2DD82143"/>
    <w:rsid w:val="2DE747F4"/>
    <w:rsid w:val="2E8D630F"/>
    <w:rsid w:val="2EF23F15"/>
    <w:rsid w:val="2F285937"/>
    <w:rsid w:val="2F7F2131"/>
    <w:rsid w:val="2FC31422"/>
    <w:rsid w:val="32E53683"/>
    <w:rsid w:val="33DB6050"/>
    <w:rsid w:val="34C41AB9"/>
    <w:rsid w:val="34C458B7"/>
    <w:rsid w:val="352571C5"/>
    <w:rsid w:val="36E02193"/>
    <w:rsid w:val="371175F0"/>
    <w:rsid w:val="38D62066"/>
    <w:rsid w:val="39A0769F"/>
    <w:rsid w:val="3ACB5690"/>
    <w:rsid w:val="3B822799"/>
    <w:rsid w:val="3C1B35BF"/>
    <w:rsid w:val="3C4E3DE9"/>
    <w:rsid w:val="3C74297C"/>
    <w:rsid w:val="3CA02DCA"/>
    <w:rsid w:val="3CB3458C"/>
    <w:rsid w:val="3CF648B7"/>
    <w:rsid w:val="3DC8012A"/>
    <w:rsid w:val="3E9E43D0"/>
    <w:rsid w:val="40374367"/>
    <w:rsid w:val="40BB27B9"/>
    <w:rsid w:val="41EA65F8"/>
    <w:rsid w:val="424A5A7A"/>
    <w:rsid w:val="43141A04"/>
    <w:rsid w:val="43AE4CCD"/>
    <w:rsid w:val="44007D63"/>
    <w:rsid w:val="44254E85"/>
    <w:rsid w:val="4453101C"/>
    <w:rsid w:val="446B45EB"/>
    <w:rsid w:val="45264FAA"/>
    <w:rsid w:val="45C116F3"/>
    <w:rsid w:val="479A66ED"/>
    <w:rsid w:val="47B3751F"/>
    <w:rsid w:val="480027D1"/>
    <w:rsid w:val="481E17E2"/>
    <w:rsid w:val="49046B07"/>
    <w:rsid w:val="4A1B2474"/>
    <w:rsid w:val="4AA40FBA"/>
    <w:rsid w:val="4AAE4942"/>
    <w:rsid w:val="4AF23585"/>
    <w:rsid w:val="4B277277"/>
    <w:rsid w:val="4C1747F9"/>
    <w:rsid w:val="4C5D1115"/>
    <w:rsid w:val="4D1155BF"/>
    <w:rsid w:val="4D1B31E4"/>
    <w:rsid w:val="4DA458BB"/>
    <w:rsid w:val="4DD13983"/>
    <w:rsid w:val="500719D3"/>
    <w:rsid w:val="50153F27"/>
    <w:rsid w:val="50337B38"/>
    <w:rsid w:val="50507919"/>
    <w:rsid w:val="50C61E5E"/>
    <w:rsid w:val="516759F4"/>
    <w:rsid w:val="51F95650"/>
    <w:rsid w:val="520D6905"/>
    <w:rsid w:val="52464A29"/>
    <w:rsid w:val="526F5E3C"/>
    <w:rsid w:val="52953FD2"/>
    <w:rsid w:val="52FA59DB"/>
    <w:rsid w:val="54095F61"/>
    <w:rsid w:val="54322D0A"/>
    <w:rsid w:val="55802007"/>
    <w:rsid w:val="55F44444"/>
    <w:rsid w:val="5727149D"/>
    <w:rsid w:val="5889139C"/>
    <w:rsid w:val="59257C84"/>
    <w:rsid w:val="597A13E1"/>
    <w:rsid w:val="5C163F87"/>
    <w:rsid w:val="5D001055"/>
    <w:rsid w:val="5D3E30D7"/>
    <w:rsid w:val="5D6E7A1D"/>
    <w:rsid w:val="5DDB6CC4"/>
    <w:rsid w:val="5EA35E90"/>
    <w:rsid w:val="5F4D5421"/>
    <w:rsid w:val="60593594"/>
    <w:rsid w:val="60BD5FDC"/>
    <w:rsid w:val="60EA1E36"/>
    <w:rsid w:val="627F563D"/>
    <w:rsid w:val="6466352E"/>
    <w:rsid w:val="64754794"/>
    <w:rsid w:val="64B44F9C"/>
    <w:rsid w:val="64B97943"/>
    <w:rsid w:val="65990567"/>
    <w:rsid w:val="659D4089"/>
    <w:rsid w:val="663A7E9A"/>
    <w:rsid w:val="66445E91"/>
    <w:rsid w:val="66B277CB"/>
    <w:rsid w:val="67347265"/>
    <w:rsid w:val="699D6207"/>
    <w:rsid w:val="69B860F9"/>
    <w:rsid w:val="69C24E2F"/>
    <w:rsid w:val="6B2A7712"/>
    <w:rsid w:val="6BA4025E"/>
    <w:rsid w:val="6C68223E"/>
    <w:rsid w:val="6D590C04"/>
    <w:rsid w:val="6D63424C"/>
    <w:rsid w:val="6DD84F44"/>
    <w:rsid w:val="6DE34D9E"/>
    <w:rsid w:val="6F0E65DA"/>
    <w:rsid w:val="707E27DC"/>
    <w:rsid w:val="7120567B"/>
    <w:rsid w:val="71716389"/>
    <w:rsid w:val="717B34B1"/>
    <w:rsid w:val="724942E2"/>
    <w:rsid w:val="72BB2DAB"/>
    <w:rsid w:val="72C56397"/>
    <w:rsid w:val="73966843"/>
    <w:rsid w:val="74BD1F9C"/>
    <w:rsid w:val="74ED0C5D"/>
    <w:rsid w:val="75983577"/>
    <w:rsid w:val="77F2397F"/>
    <w:rsid w:val="780A2170"/>
    <w:rsid w:val="78B5666F"/>
    <w:rsid w:val="792B49E5"/>
    <w:rsid w:val="79350C14"/>
    <w:rsid w:val="79A0070E"/>
    <w:rsid w:val="79DB5526"/>
    <w:rsid w:val="7B935F36"/>
    <w:rsid w:val="7BB700F0"/>
    <w:rsid w:val="7BD13049"/>
    <w:rsid w:val="7CF204ED"/>
    <w:rsid w:val="7D335CF6"/>
    <w:rsid w:val="7D606E0E"/>
    <w:rsid w:val="7D891AED"/>
    <w:rsid w:val="7E412575"/>
    <w:rsid w:val="7E9E5E89"/>
    <w:rsid w:val="7F491CB9"/>
    <w:rsid w:val="7F521687"/>
    <w:rsid w:val="7F66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67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basedOn w:val="1"/>
    <w:next w:val="1"/>
    <w:qFormat/>
    <w:uiPriority w:val="6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2">
    <w:name w:val="Body Text"/>
    <w:basedOn w:val="1"/>
    <w:qFormat/>
    <w:uiPriority w:val="99"/>
    <w:pPr>
      <w:spacing w:before="0" w:after="120"/>
    </w:pPr>
  </w:style>
  <w:style w:type="paragraph" w:styleId="13">
    <w:name w:val="Title"/>
    <w:basedOn w:val="1"/>
    <w:qFormat/>
    <w:uiPriority w:val="0"/>
    <w:pPr>
      <w:widowControl/>
      <w:autoSpaceDE/>
      <w:autoSpaceDN/>
      <w:adjustRightInd/>
      <w:jc w:val="center"/>
    </w:pPr>
    <w:rPr>
      <w:rFonts w:eastAsia="SimSun"/>
      <w:sz w:val="36"/>
    </w:r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15">
    <w:name w:val="HTML Preformatted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table" w:styleId="16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1 Знак"/>
    <w:basedOn w:val="6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val="zh-CN" w:eastAsia="zh-CN"/>
    </w:rPr>
  </w:style>
  <w:style w:type="paragraph" w:styleId="18">
    <w:name w:val="List Paragraph"/>
    <w:basedOn w:val="1"/>
    <w:link w:val="19"/>
    <w:qFormat/>
    <w:uiPriority w:val="0"/>
    <w:pPr>
      <w:ind w:left="720"/>
      <w:contextualSpacing/>
    </w:pPr>
    <w:rPr>
      <w:lang w:val="zh-CN"/>
    </w:rPr>
  </w:style>
  <w:style w:type="character" w:customStyle="1" w:styleId="19">
    <w:name w:val="Абзац списка Знак"/>
    <w:link w:val="18"/>
    <w:qFormat/>
    <w:locked/>
    <w:uiPriority w:val="0"/>
    <w:rPr>
      <w:rFonts w:ascii="Times New Roman" w:hAnsi="Times New Roman" w:eastAsia="Times New Roman" w:cs="Times New Roman"/>
      <w:sz w:val="20"/>
      <w:szCs w:val="20"/>
      <w:lang w:val="zh-CN" w:eastAsia="ru-RU"/>
    </w:rPr>
  </w:style>
  <w:style w:type="paragraph" w:customStyle="1" w:styleId="20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21">
    <w:name w:val="Текст выноски Знак"/>
    <w:basedOn w:val="6"/>
    <w:link w:val="11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22">
    <w:name w:val="font71"/>
    <w:qFormat/>
    <w:uiPriority w:val="0"/>
    <w:rPr>
      <w:rFonts w:hint="default" w:ascii="Times New Roman" w:hAnsi="Times New Roman" w:cs="Times New Roman"/>
      <w:b/>
      <w:bCs/>
      <w:color w:val="000000"/>
      <w:u w:val="none"/>
    </w:rPr>
  </w:style>
  <w:style w:type="character" w:customStyle="1" w:styleId="23">
    <w:name w:val="font91"/>
    <w:qFormat/>
    <w:uiPriority w:val="0"/>
    <w:rPr>
      <w:rFonts w:hint="default" w:ascii="Times New Roman" w:hAnsi="Times New Roman" w:cs="Times New Roman"/>
      <w:b/>
      <w:bCs/>
      <w:color w:val="FF0000"/>
      <w:u w:val="none"/>
    </w:rPr>
  </w:style>
  <w:style w:type="paragraph" w:customStyle="1" w:styleId="24">
    <w:name w:val="Normal (Web)2"/>
    <w:basedOn w:val="1"/>
    <w:qFormat/>
    <w:uiPriority w:val="7"/>
    <w:pPr>
      <w:spacing w:before="280" w:after="280"/>
      <w:ind w:left="0" w:right="0" w:firstLine="0"/>
      <w:jc w:val="left"/>
    </w:pPr>
    <w:rPr>
      <w:sz w:val="24"/>
      <w:szCs w:val="24"/>
    </w:rPr>
  </w:style>
  <w:style w:type="paragraph" w:customStyle="1" w:styleId="25">
    <w:name w:val="Normal (Web)"/>
    <w:basedOn w:val="1"/>
    <w:qFormat/>
    <w:uiPriority w:val="7"/>
    <w:pPr>
      <w:spacing w:before="280" w:after="280"/>
      <w:ind w:left="0" w:right="0" w:firstLine="0"/>
      <w:jc w:val="left"/>
    </w:pPr>
    <w:rPr>
      <w:sz w:val="24"/>
      <w:szCs w:val="24"/>
    </w:rPr>
  </w:style>
  <w:style w:type="paragraph" w:customStyle="1" w:styleId="26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Arial Unicode MS"/>
      <w:kern w:val="2"/>
      <w:sz w:val="20"/>
    </w:rPr>
  </w:style>
  <w:style w:type="paragraph" w:customStyle="1" w:styleId="27">
    <w:name w:val="ConsPlusTitle"/>
    <w:qFormat/>
    <w:uiPriority w:val="99"/>
    <w:pPr>
      <w:widowControl w:val="0"/>
      <w:suppressAutoHyphens/>
    </w:pPr>
    <w:rPr>
      <w:rFonts w:ascii="Arial" w:hAnsi="Arial" w:eastAsia="Times New Roman" w:cs="Arial"/>
      <w:b/>
      <w:bCs/>
      <w:kern w:val="1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3024</Words>
  <Characters>17237</Characters>
  <Lines>143</Lines>
  <Paragraphs>40</Paragraphs>
  <TotalTime>39</TotalTime>
  <ScaleCrop>false</ScaleCrop>
  <LinksUpToDate>false</LinksUpToDate>
  <CharactersWithSpaces>20221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2018-01-31T07:12:00Z</dcterms:created>
  <dc:creator>Пользователь Windows</dc:creator>
  <cp:lastModifiedBy>kir502</cp:lastModifiedBy>
  <cp:lastPrinted>2024-12-17T11:48:00Z</cp:lastPrinted>
  <dcterms:modified xsi:type="dcterms:W3CDTF">2025-03-11T11:53:20Z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D69671BDE26E439892D941D4BA9FD48D</vt:lpwstr>
  </property>
</Properties>
</file>