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3</w:t>
      </w:r>
      <w:r>
        <w:rPr>
          <w:b/>
          <w:lang w:eastAsia="ru-RU"/>
        </w:rPr>
        <w:t>. Схема размещения торгово</w:t>
      </w:r>
      <w:r>
        <w:rPr>
          <w:rFonts w:hint="default"/>
          <w:b/>
          <w:lang w:val="en-US" w:eastAsia="ru-RU"/>
        </w:rPr>
        <w:t xml:space="preserve">-остановочного комплекса по адресу: </w:t>
      </w:r>
      <w:bookmarkStart w:id="0" w:name="_GoBack"/>
      <w:bookmarkEnd w:id="0"/>
      <w:r>
        <w:rPr>
          <w:rFonts w:hint="default"/>
          <w:b/>
          <w:lang w:val="en-US" w:eastAsia="ru-RU"/>
        </w:rPr>
        <w:t xml:space="preserve"> ул. Санкт-Петербургская, рядом с домом № 22</w:t>
      </w:r>
    </w:p>
    <w:p>
      <w:pPr>
        <w:jc w:val="center"/>
        <w:rPr>
          <w:rFonts w:hint="default"/>
          <w:b/>
          <w:lang w:val="en-US" w:eastAsia="ru-RU"/>
        </w:rPr>
      </w:pPr>
      <w:r>
        <w:drawing>
          <wp:inline distT="0" distB="0" distL="114300" distR="114300">
            <wp:extent cx="5268595" cy="3656965"/>
            <wp:effectExtent l="0" t="0" r="8255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393C4B68"/>
    <w:rsid w:val="4FFE4B8C"/>
    <w:rsid w:val="50226153"/>
    <w:rsid w:val="5DDA376B"/>
    <w:rsid w:val="6AB12E63"/>
    <w:rsid w:val="6C3F27C7"/>
    <w:rsid w:val="7894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2023-05-15T09:32:50Z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6B172DCC487A4FF782C14449E01CEF9D</vt:lpwstr>
  </property>
</Properties>
</file>