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50" w:tblpY="678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2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В Администрацию Старорусского</w:t>
      </w:r>
    </w:p>
    <w:p>
      <w:pPr>
        <w:widowControl w:val="0"/>
        <w:autoSpaceDN w:val="0"/>
        <w:ind w:left="2832" w:leftChars="0" w:firstLine="3225" w:firstLineChars="1152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муниципального района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</w:t>
      </w:r>
    </w:p>
    <w:p>
      <w:pPr>
        <w:widowControl w:val="0"/>
        <w:autoSpaceDN w:val="0"/>
        <w:ind w:left="4956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(заполняется юридическим лицом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)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(полное наименование юридического лица,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зарегистрированного 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(орган, зарегистрировавший юридическое лицо)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по юридическому адресу: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о чем выдано свидетельство: серия __________ № 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 на территории муниципального образования городского поселения город Старая Русса по адресу: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 и согласен.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 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Ф.И.О. руководителя: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 20__ года            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val="ru-RU" w:eastAsia="zh-CN" w:bidi="hi-IN"/>
        </w:rPr>
        <w:t xml:space="preserve">МП             (подпись)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(Ф.И.О. лица, принявшего документы)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«___» ________________ 20___ года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ind w:left="6372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 xml:space="preserve"> (подпись)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</w:t>
      </w:r>
    </w:p>
    <w:sectPr>
      <w:pgSz w:w="11906" w:h="16838"/>
      <w:pgMar w:top="1984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2788"/>
    <w:rsid w:val="0E45602D"/>
    <w:rsid w:val="1B1774DC"/>
    <w:rsid w:val="1B9F0111"/>
    <w:rsid w:val="1F7F1E74"/>
    <w:rsid w:val="22ED3A1E"/>
    <w:rsid w:val="26A618F9"/>
    <w:rsid w:val="31CA517A"/>
    <w:rsid w:val="3DA62788"/>
    <w:rsid w:val="5A32337A"/>
    <w:rsid w:val="690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2022-05-19T06:16:00Z</dcterms:created>
  <dc:creator>kir442</dc:creator>
  <cp:lastModifiedBy>kir441</cp:lastModifiedBy>
  <dcterms:modified xsi:type="dcterms:W3CDTF">2024-04-09T11:43:46Z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CA1436D904224F0C9ABECA35B7728347</vt:lpwstr>
  </property>
</Properties>
</file>