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B2563">
      <w:pPr>
        <w:pStyle w:val="4"/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ЗАКЛЮЧЕНИЕ </w:t>
      </w:r>
    </w:p>
    <w:p w14:paraId="129CDB91">
      <w:pPr>
        <w:pStyle w:val="4"/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от 19.06.2023 № 10 </w:t>
      </w:r>
    </w:p>
    <w:p w14:paraId="269FF9C8">
      <w:pPr>
        <w:pStyle w:val="82"/>
        <w:spacing w:after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результатах публичных слушаний  по внесению изменений в Генеральный план Наговского сельского поселения Старорусского муниципального района и Правила землепользования и застройки Наговского сельского поселения Старорусского муниципального района </w:t>
      </w:r>
    </w:p>
    <w:p w14:paraId="623E38A8">
      <w:pPr>
        <w:pStyle w:val="82"/>
        <w:spacing w:after="0" w:line="0" w:lineRule="atLeast"/>
        <w:ind w:firstLine="709"/>
        <w:rPr>
          <w:rFonts w:ascii="Times New Roman" w:hAnsi="Times New Roman"/>
          <w:bCs/>
          <w:szCs w:val="28"/>
        </w:rPr>
      </w:pPr>
    </w:p>
    <w:p w14:paraId="08107E6B">
      <w:pPr>
        <w:pStyle w:val="82"/>
        <w:spacing w:after="0" w:line="240" w:lineRule="atLeast"/>
        <w:ind w:firstLine="709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Объект публичных слушаний: </w:t>
      </w:r>
    </w:p>
    <w:p w14:paraId="394C218A">
      <w:pPr>
        <w:pStyle w:val="74"/>
        <w:spacing w:after="0"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внесения изменений в Генеральный план Наговского сельского поселения Старорусского муниципального района.</w:t>
      </w:r>
    </w:p>
    <w:p w14:paraId="7BCE8C3C">
      <w:pPr>
        <w:pStyle w:val="74"/>
        <w:spacing w:after="0"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Проект внесения изменений в Правила землепользования и застройки Наговского сельского поселения Старорусского муниципального района </w:t>
      </w:r>
    </w:p>
    <w:p w14:paraId="7BFDC820">
      <w:pPr>
        <w:pStyle w:val="74"/>
        <w:spacing w:after="0" w:line="240" w:lineRule="atLeast"/>
        <w:ind w:firstLine="709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Заявитель:</w:t>
      </w:r>
      <w:r>
        <w:rPr>
          <w:bCs/>
          <w:color w:val="000000"/>
          <w:sz w:val="28"/>
          <w:szCs w:val="28"/>
        </w:rPr>
        <w:t xml:space="preserve"> </w:t>
      </w:r>
    </w:p>
    <w:p w14:paraId="3DE6D0EF">
      <w:pPr>
        <w:pStyle w:val="74"/>
        <w:spacing w:after="0"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ООО «Леда» в лице директора Филиппова Владислава Валерьевича</w:t>
      </w:r>
    </w:p>
    <w:p w14:paraId="05058561">
      <w:pPr>
        <w:pStyle w:val="94"/>
        <w:spacing w:after="0" w:line="240" w:lineRule="atLeast"/>
        <w:ind w:firstLine="709"/>
        <w:rPr>
          <w:bCs/>
          <w:szCs w:val="28"/>
        </w:rPr>
      </w:pPr>
      <w:r>
        <w:rPr>
          <w:b/>
          <w:szCs w:val="28"/>
        </w:rPr>
        <w:t>Организатор публичных слушаний:</w:t>
      </w:r>
      <w:r>
        <w:rPr>
          <w:bCs/>
          <w:szCs w:val="28"/>
        </w:rPr>
        <w:t xml:space="preserve"> </w:t>
      </w:r>
    </w:p>
    <w:p w14:paraId="5AEA3378">
      <w:pPr>
        <w:pStyle w:val="94"/>
        <w:spacing w:after="0" w:line="240" w:lineRule="atLeast"/>
        <w:ind w:firstLine="709"/>
        <w:rPr>
          <w:bCs/>
          <w:szCs w:val="28"/>
        </w:rPr>
      </w:pPr>
      <w:r>
        <w:rPr>
          <w:bCs/>
          <w:szCs w:val="28"/>
        </w:rPr>
        <w:t xml:space="preserve">Комиссия по землепользованию и застройке Администрации Старорусского муниципального района. </w:t>
      </w:r>
    </w:p>
    <w:p w14:paraId="3F58CD32">
      <w:pPr>
        <w:pStyle w:val="74"/>
        <w:spacing w:after="0" w:line="24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Основание для проведения публичных слушаний:</w:t>
      </w:r>
    </w:p>
    <w:p w14:paraId="39BDC2E9">
      <w:pPr>
        <w:pStyle w:val="74"/>
        <w:spacing w:after="0"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Постановление администрации Старорусского муниципального района от 15.05.2023 № 1026 «О проведении публичных слушаний».</w:t>
      </w:r>
    </w:p>
    <w:p w14:paraId="05EF706D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/>
          <w:sz w:val="28"/>
          <w:szCs w:val="28"/>
        </w:rPr>
        <w:t>Сроки проведения публичных слушаний:</w:t>
      </w:r>
    </w:p>
    <w:p w14:paraId="4DB8B52D">
      <w:pPr>
        <w:autoSpaceDE w:val="0"/>
        <w:autoSpaceDN w:val="0"/>
        <w:adjustRightInd w:val="0"/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19.05.2023 по 18.06.2023 года.</w:t>
      </w:r>
    </w:p>
    <w:p w14:paraId="420B664D">
      <w:pPr>
        <w:autoSpaceDE w:val="0"/>
        <w:autoSpaceDN w:val="0"/>
        <w:adjustRightInd w:val="0"/>
        <w:spacing w:after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Официальная публикация о назначении публичных слушаний:</w:t>
      </w:r>
    </w:p>
    <w:p w14:paraId="2FB304F7">
      <w:pPr>
        <w:autoSpaceDE w:val="0"/>
        <w:autoSpaceDN w:val="0"/>
        <w:adjustRightInd w:val="0"/>
        <w:spacing w:after="0"/>
        <w:ind w:firstLine="708"/>
        <w:jc w:val="both"/>
        <w:rPr>
          <w:bCs/>
          <w:color w:val="252525"/>
          <w:sz w:val="28"/>
          <w:szCs w:val="28"/>
          <w:shd w:val="clear" w:color="auto" w:fill="FFFFFF"/>
        </w:rPr>
      </w:pPr>
      <w:r>
        <w:rPr>
          <w:bCs/>
          <w:color w:val="252525"/>
          <w:sz w:val="28"/>
          <w:szCs w:val="28"/>
          <w:shd w:val="clear" w:color="auto" w:fill="FFFFFF"/>
        </w:rPr>
        <w:t>Периодическое печатное издание - муниципальная газета «Русса-Информ» от 19.05.2023 № 21.</w:t>
      </w:r>
    </w:p>
    <w:p w14:paraId="6E88666D">
      <w:pPr>
        <w:autoSpaceDE w:val="0"/>
        <w:autoSpaceDN w:val="0"/>
        <w:adjustRightInd w:val="0"/>
        <w:spacing w:after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Способ доведения информации до населения:</w:t>
      </w:r>
    </w:p>
    <w:p w14:paraId="01CE4D07">
      <w:pPr>
        <w:autoSpaceDE w:val="0"/>
        <w:autoSpaceDN w:val="0"/>
        <w:adjustRightInd w:val="0"/>
        <w:spacing w:after="0"/>
        <w:ind w:firstLine="708"/>
        <w:jc w:val="both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Публикация в </w:t>
      </w:r>
      <w:r>
        <w:rPr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периодическом печатном издание - муниципальная газета «Русса-Информ» от 19.05.23 № 21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размещение информации о проведении публичных слушаний по Проектам на информационных стендах Администрации Старорусского муниципального района, Администрации Наговского сельского поселения, на официальном сайте Администрации Старорусского муниципального района </w:t>
      </w:r>
      <w:r>
        <w:rPr>
          <w:rStyle w:val="18"/>
          <w:b w:val="0"/>
          <w:color w:val="000000" w:themeColor="text1"/>
          <w:sz w:val="28"/>
          <w:szCs w:val="28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https</w:t>
      </w:r>
      <w:r>
        <w:rPr>
          <w:rStyle w:val="18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://</w:t>
      </w:r>
      <w:r>
        <w:rPr>
          <w:rStyle w:val="18"/>
          <w:b w:val="0"/>
          <w:color w:val="000000" w:themeColor="text1"/>
          <w:sz w:val="28"/>
          <w:szCs w:val="28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admrussa</w:t>
      </w:r>
      <w:r>
        <w:rPr>
          <w:rStyle w:val="18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Style w:val="18"/>
          <w:b w:val="0"/>
          <w:color w:val="000000" w:themeColor="text1"/>
          <w:sz w:val="28"/>
          <w:szCs w:val="28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gosuslugi</w:t>
      </w:r>
      <w:r>
        <w:rPr>
          <w:rStyle w:val="18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Style w:val="18"/>
          <w:b w:val="0"/>
          <w:color w:val="000000" w:themeColor="text1"/>
          <w:sz w:val="28"/>
          <w:szCs w:val="28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ru</w:t>
      </w:r>
      <w:r>
        <w:rPr>
          <w:rStyle w:val="18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/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Администрации Наговского сельского поселения </w:t>
      </w:r>
      <w:r>
        <w:rPr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Style w:val="17"/>
          <w:bCs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https://nagovskoe-r49.gosweb.gosuslugi.ru/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путём размещения объявлений в каждом населённом пункте.</w:t>
      </w:r>
    </w:p>
    <w:p w14:paraId="626DA888">
      <w:pPr>
        <w:autoSpaceDE w:val="0"/>
        <w:autoSpaceDN w:val="0"/>
        <w:adjustRightInd w:val="0"/>
        <w:spacing w:after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публичных слушаний:</w:t>
      </w:r>
    </w:p>
    <w:p w14:paraId="23E762F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жители Наговского сельского поселения Старорусского муниципального района Новгородской области;</w:t>
      </w:r>
    </w:p>
    <w:p w14:paraId="7ECB99D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правообладатели земельных участков, объектов капитального строительства, жилых и нежилых помещений, расположенных на территории Наговского сельского поселения Старорусского муниципального района Новгородской области;</w:t>
      </w:r>
    </w:p>
    <w:p w14:paraId="63DA4C6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представители организатора публичных слушаний (Комиссия по землепользованию и застройке Администрации Старорусского муниципального района).</w:t>
      </w:r>
    </w:p>
    <w:p w14:paraId="3A2D2816">
      <w:pPr>
        <w:autoSpaceDE w:val="0"/>
        <w:autoSpaceDN w:val="0"/>
        <w:adjustRightInd w:val="0"/>
        <w:spacing w:after="0"/>
        <w:ind w:firstLine="708"/>
        <w:jc w:val="both"/>
        <w:rPr>
          <w:b/>
          <w:sz w:val="28"/>
          <w:szCs w:val="28"/>
        </w:rPr>
      </w:pPr>
    </w:p>
    <w:p w14:paraId="48B1461C">
      <w:pPr>
        <w:autoSpaceDE w:val="0"/>
        <w:autoSpaceDN w:val="0"/>
        <w:adjustRightInd w:val="0"/>
        <w:spacing w:after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проведении экспозиции демонстрационных материалов:</w:t>
      </w:r>
    </w:p>
    <w:p w14:paraId="48D384A4">
      <w:pPr>
        <w:autoSpaceDE w:val="0"/>
        <w:autoSpaceDN w:val="0"/>
        <w:adjustRightInd w:val="0"/>
        <w:spacing w:after="0"/>
        <w:ind w:firstLine="708"/>
        <w:jc w:val="both"/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Экспозиция демонстрационных материалов по Проектам размещалась с 29.05.2023 по 02.06.2023 в здании Администрации Наговского сельского поселения Старорусского муниципального района Новгородской области по адресу: </w:t>
      </w:r>
      <w:r>
        <w:rPr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Старорусский  район, д.Нагово, ул.Школьная, д.3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на официальном сайте Администрации сельского поселения</w:t>
      </w:r>
      <w:r>
        <w:rPr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 </w:t>
      </w:r>
      <w:r>
        <w:rPr>
          <w:rStyle w:val="17"/>
          <w:bCs/>
          <w:color w:val="000000" w:themeColor="text1"/>
          <w:sz w:val="28"/>
          <w:szCs w:val="2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https://nagovskoe-r49.gosweb.gosuslugi.ru/</w:t>
      </w:r>
      <w:r>
        <w:rPr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 w14:paraId="25CAB7ED">
      <w:pPr>
        <w:autoSpaceDE w:val="0"/>
        <w:autoSpaceDN w:val="0"/>
        <w:adjustRightInd w:val="0"/>
        <w:spacing w:after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проведении публичных слушаний:</w:t>
      </w:r>
    </w:p>
    <w:p w14:paraId="16A6CC7E">
      <w:pPr>
        <w:pStyle w:val="74"/>
        <w:spacing w:after="0"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Публичные слушания проводились в соответствии с графиком, утвержденным постановлением администрации Старорусского муниципального района от 15.05.2023 № 1026 «О проведении публичных слушаний».</w:t>
      </w:r>
    </w:p>
    <w:p w14:paraId="5256D710">
      <w:pPr>
        <w:spacing w:after="0" w:line="240" w:lineRule="atLeast"/>
        <w:ind w:firstLine="709"/>
        <w:jc w:val="both"/>
        <w:textAlignment w:val="baseline"/>
        <w:rPr>
          <w:bCs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>Публичные слушания проведены:</w:t>
      </w:r>
    </w:p>
    <w:p w14:paraId="01393865">
      <w:pPr>
        <w:spacing w:after="0" w:line="0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 - 05.06.2023  в 17.00 по адресу: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д. Бубновщина, у дома № 11;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- 05.06.2023  в 17.30 по адресу: д. Клинково, у дома №17;</w:t>
      </w:r>
    </w:p>
    <w:p w14:paraId="0B3532E4">
      <w:pPr>
        <w:spacing w:after="0" w:line="0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- 05.06.2023  в 18.00 по адресу: д. Разлив, у дома № 3;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- 05.06.2023  в 18.30 по адресу: д. Большое Орехово, у дома № 8;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- 05.06.2023  в 19.00 по адресу: д. Малое Орехово, у дома № 9;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- 05.06.2023  в 19.30 по адресу: д. Лядинки, у дома № 17;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- 05.06.2023  в 19.45 по адресу: д. Рашуча, у дома № 2;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- 06.06.2023  в 17.00 по адресу: д. Трухново, у дома № 13;</w:t>
      </w:r>
    </w:p>
    <w:p w14:paraId="12EE1126">
      <w:pPr>
        <w:spacing w:after="0" w:line="0" w:lineRule="atLeast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- 06.06.2023  в 17.30 по адресу: д. Нечаино, у дома № 17;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sz w:val="28"/>
          <w:szCs w:val="28"/>
        </w:rPr>
        <w:t>- 06.06.2023  в 18.00 по адресу: д. Бакочино, д.1 СДК;</w:t>
      </w:r>
      <w:r>
        <w:rPr>
          <w:rStyle w:val="98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</w:p>
    <w:p w14:paraId="5214A63F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- 06.06.2023  в 18.30 по адресу: д. Пестово, у дома № 9;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- 06.06.2023  в 19.00 по адресу: д. Пустой Чернец, у дома № 31;</w:t>
      </w:r>
    </w:p>
    <w:p w14:paraId="7D3AB35C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- 06.06.2023  в 19.15 по адресу: д. Кателево, у дома № 22;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- 06.06.2023  в 19.40 по адресу: д. Евахново, у дома № 15;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- 07.06.2023  в 17.00 по адресу: д. Муравьево, у дома № 19;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- 07.06.2023  в 17.30 по адресу: д. Пуговкино, у дома № 22;</w:t>
      </w:r>
    </w:p>
    <w:p w14:paraId="4FFFCB4E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- 07.06.2023  в 18.00 по адресу: д. Анишино-1, ул. Зелёная, д.5б СДК</w:t>
      </w:r>
    </w:p>
    <w:p w14:paraId="232744FB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- 07.06.2023  в 18.30 по адресу: д. Крекша, у дома № 3;</w:t>
      </w:r>
    </w:p>
    <w:p w14:paraId="348E1C43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- 07.06.2023  в 19.00 по адресу: д. Нагово, ул. Школьная, у дома № 3;</w:t>
      </w:r>
    </w:p>
    <w:p w14:paraId="4ADF1054">
      <w:pPr>
        <w:spacing w:after="0" w:line="0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28"/>
          <w:szCs w:val="28"/>
        </w:rPr>
        <w:t xml:space="preserve">- 07.06.2023  в 19.20 по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адресу: д. Бологижа; </w:t>
      </w:r>
    </w:p>
    <w:p w14:paraId="6A82461F">
      <w:pPr>
        <w:spacing w:after="0" w:line="0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- 07.06.2023  в 19.40 по адресу: д. Иванцево, у дома № 9;</w:t>
      </w:r>
    </w:p>
    <w:p w14:paraId="22C90AC6">
      <w:pPr>
        <w:spacing w:after="0" w:line="0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- 08.06.2023  в 17.00 по адресу: д. Подоложь, у дома № 15;</w:t>
      </w:r>
    </w:p>
    <w:p w14:paraId="15AF1CE8">
      <w:pPr>
        <w:spacing w:after="0" w:line="0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- 08.06.2023  в 17.20 по адресу: д. Липецко, у дома № 1; </w:t>
      </w:r>
    </w:p>
    <w:p w14:paraId="79F4B4FD">
      <w:pPr>
        <w:spacing w:after="0" w:line="0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- 08.06.2023  в 18.00 по адресу: д. Валтошино, у дома № 20;</w:t>
      </w:r>
    </w:p>
    <w:p w14:paraId="3BD03D67">
      <w:pPr>
        <w:spacing w:after="0" w:line="0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- 08.06.2023  в 18.30 по адресу: д. Отока, у дома № 17 магазин;</w:t>
      </w:r>
    </w:p>
    <w:p w14:paraId="3ED07D0C">
      <w:pPr>
        <w:spacing w:after="0" w:line="0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- 08.06.2023  в 18.45 по адресу: д. Ионово, у дома № 1;</w:t>
      </w:r>
    </w:p>
    <w:p w14:paraId="5F5A0D06">
      <w:pPr>
        <w:spacing w:after="0" w:line="0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- 08.06.2023  в 19.00 по адресу: д. Псижа, у дома № 23 магазин;</w:t>
      </w:r>
    </w:p>
    <w:p w14:paraId="1CB28CF4">
      <w:pPr>
        <w:spacing w:after="0" w:line="0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- 08.06.2023  в 19.30 по адресу: д. Бахмутово, у дома № 21;</w:t>
      </w:r>
    </w:p>
    <w:p w14:paraId="08D62417">
      <w:pPr>
        <w:spacing w:after="0" w:line="0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- 09.06.2023  в 17.00 по адресу: д. Солобско, ул. Заречная, у дома № 3;</w:t>
      </w:r>
    </w:p>
    <w:p w14:paraId="1A3349B8">
      <w:pPr>
        <w:spacing w:after="0" w:line="0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- 09.06.2023  в 17.30 по адресу: д. Горка, у дома № 6;</w:t>
      </w:r>
    </w:p>
    <w:p w14:paraId="3C9FD6A2">
      <w:pPr>
        <w:spacing w:after="0" w:line="0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- 09.06.2023  в 17.50 по адресу: д. Ретлё, у дома № 6 магазин; </w:t>
      </w:r>
    </w:p>
    <w:p w14:paraId="5AF9E6EE">
      <w:pPr>
        <w:spacing w:after="0" w:line="0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- 09.06.2023  в 18.10 по адресу: д. Пустошь, ул. Левобережная, у дома № 1;</w:t>
      </w:r>
    </w:p>
    <w:p w14:paraId="401D2FBF">
      <w:pPr>
        <w:spacing w:after="0" w:line="0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- 09.06.2023  в 18.30 по адресу: д. Буреги, ул. Новгородская, д.6 СДК;</w:t>
      </w:r>
    </w:p>
    <w:p w14:paraId="3ABD92D2">
      <w:pPr>
        <w:spacing w:after="0" w:line="0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- 09.06.2023  в 18.50 по адресу: д. Деревик, у дома № 1;</w:t>
      </w:r>
    </w:p>
    <w:p w14:paraId="15B6535D">
      <w:pPr>
        <w:spacing w:after="0" w:line="0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- 09.06.2023  в 19.10 по адресу: д. Овинцево, у дома № 2;</w:t>
      </w:r>
    </w:p>
    <w:p w14:paraId="0EA8DECB">
      <w:pPr>
        <w:spacing w:after="0" w:line="0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- 09.06.2023  в 19.30 по адресу: д. Дубровка, у дома № 4; </w:t>
      </w:r>
    </w:p>
    <w:p w14:paraId="7F77DA93">
      <w:pPr>
        <w:spacing w:after="0" w:line="0" w:lineRule="atLeas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- 09.06.2023  в 19.45 по адресу: д. Поречье, у дома № 2;</w:t>
      </w:r>
    </w:p>
    <w:p w14:paraId="34092886">
      <w:pPr>
        <w:spacing w:after="0" w:line="0" w:lineRule="atLeast"/>
        <w:rPr>
          <w:sz w:val="28"/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- 13.06.2023  в 17.00 по адресу: д. Шишиморово, у дома № 11;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- 13.06.2023  в 17.30 по адресу: д. Вересково, у дома № 9;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sz w:val="28"/>
          <w:szCs w:val="28"/>
        </w:rPr>
        <w:t>- 13.06.2023  в 18.00 по адресу: д. Лукино, у дома № 9;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- 13.06.2023  в 18.20 по адресу: д. Малое Вороново, у дома № 20;</w:t>
      </w:r>
    </w:p>
    <w:p w14:paraId="5E645E8A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- 13.06.2023  в 18.45 по адресу: д. Большое Вороново, ул. Центральная, у д.1;</w:t>
      </w:r>
    </w:p>
    <w:p w14:paraId="4B8BC75F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- 13.06.2023  в 19.10 по адресу: д. Пеньково, ул. Сельская, у дома № 17а магазин; </w:t>
      </w:r>
    </w:p>
    <w:p w14:paraId="4C6C6F49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- 13.06.2023  в 19.25 по адресу: д. Жилой Чернец, у дома № 24;</w:t>
      </w:r>
    </w:p>
    <w:p w14:paraId="76F6334F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- 13.06.2023  в 19.40 по адресу: д. Большое Учно, ул. Центральная (остановка);</w:t>
      </w:r>
    </w:p>
    <w:p w14:paraId="5E1B5E33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- 14.06.2023  в 17.00 по адресу: д. Большой Ужин, у дома № 46;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- 14.06.2023  в 17.20 по адресу: д. Ужин, у дома № 1;</w:t>
      </w:r>
    </w:p>
    <w:p w14:paraId="5AF9B825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- 14.06.2023  в 17.40 по адресу: д. Малый Ужин, у дома № 13;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- 14.06.2023  в 18.00 по адресу: д. Борисово, ул. Советская, д.28 СДК;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- 14.06.2023  в 18.30 по адресу: д. Устрека, ул. Южная, у дома № 7а магазин;</w:t>
      </w:r>
    </w:p>
    <w:p w14:paraId="391A59AE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- 14.06.2023  в 19.00 по адресу: д. Волковицы, у дома № 14;</w:t>
      </w:r>
    </w:p>
    <w:p w14:paraId="42EF33D0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- 14.06.2023  в 19.20 по адресу: д. Новое Солобско, у колодца; </w:t>
      </w:r>
    </w:p>
    <w:p w14:paraId="6DA396F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- 14.06.2023  в 19.45 по адресу: д. Савкино, у дома № 20;</w:t>
      </w:r>
    </w:p>
    <w:p w14:paraId="37E36ADB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- 15.06.2023  в 17.00 по адресу: д. Луньшино, у дома № 61 СДК; </w:t>
      </w:r>
    </w:p>
    <w:p w14:paraId="2A872768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- 15.06.2023  в 17.20 по адресу: д. Бычково, у дома № 17;</w:t>
      </w:r>
    </w:p>
    <w:p w14:paraId="1DFF7E13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- 15.06.2023  в 17.45 по адресу: д. Березно, у дома № 1;</w:t>
      </w:r>
    </w:p>
    <w:p w14:paraId="6D9468B4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- 15.06.2023  в 18.10 по адресу: д. Подтеремье, у дома № 6;</w:t>
      </w:r>
    </w:p>
    <w:p w14:paraId="7181BE5E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- 15.06.2023  в 18.30 по адресу: д. Виленка, у дома № 11;</w:t>
      </w:r>
    </w:p>
    <w:p w14:paraId="19711B74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- 15.06.2023  в 18.50 по адресу: д. Леохново, у дома № 1;</w:t>
      </w:r>
    </w:p>
    <w:p w14:paraId="2336FBFF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- 15.06.2023  в 19.00 по адресу: д. Еваново, у дома № 5;</w:t>
      </w:r>
    </w:p>
    <w:p w14:paraId="0F6E2AB9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- 15.06.2023  в 19.20 по адресу: д. Высокое, у дома № 1;</w:t>
      </w:r>
    </w:p>
    <w:p w14:paraId="1069C0D2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- 15.06.2023  в 19.30 по адресу: д. Елицы, у дома № 1;</w:t>
      </w:r>
    </w:p>
    <w:p w14:paraId="4416E1F3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- 16.06.2023  в 17.00 по адресу: д. Хутонька, у дома № 5;</w:t>
      </w:r>
    </w:p>
    <w:p w14:paraId="3CE700D1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- 16.06.2023  в 17.30 по адресу: д. Гостеж, у дома № 18 магазин;</w:t>
      </w:r>
    </w:p>
    <w:p w14:paraId="05172E1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- 16.06.2023  в 18.00 по адресу: д. Загорье, у дома № 4;</w:t>
      </w:r>
    </w:p>
    <w:p w14:paraId="654FEBDD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- 16.06.2023  в 18.45 по адресу: д. Заклинье, у дома № 4.</w:t>
      </w:r>
    </w:p>
    <w:p w14:paraId="2F351F5E">
      <w:pPr>
        <w:spacing w:after="0" w:line="240" w:lineRule="atLeast"/>
        <w:ind w:firstLine="708"/>
        <w:jc w:val="both"/>
        <w:textAlignment w:val="baseline"/>
        <w:rPr>
          <w:bCs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>Общее количество участников публичных слушаний: 219 человек, в т.ч. 216 человек - жители Наговского сельского поселения, правообладатели земельных участков, объектов капитального строительства, жилых и нежилых помещений, расположенных на территории Наговского сельского поселения Старорусского района Новгородской области и 3 человека от заявителя и организатора публичных слушаний.</w:t>
      </w:r>
    </w:p>
    <w:p w14:paraId="240124FA">
      <w:pPr>
        <w:spacing w:after="0" w:line="240" w:lineRule="atLeast"/>
        <w:ind w:firstLine="709"/>
        <w:jc w:val="both"/>
        <w:textAlignment w:val="baseline"/>
        <w:rPr>
          <w:b/>
          <w:color w:val="333333"/>
          <w:sz w:val="28"/>
          <w:szCs w:val="28"/>
          <w:lang w:eastAsia="ru-RU"/>
        </w:rPr>
      </w:pPr>
      <w:r>
        <w:rPr>
          <w:b/>
          <w:color w:val="333333"/>
          <w:sz w:val="28"/>
          <w:szCs w:val="28"/>
          <w:lang w:eastAsia="ru-RU"/>
        </w:rPr>
        <w:t>Замечания и предложения по проекту</w:t>
      </w:r>
    </w:p>
    <w:p w14:paraId="2FEF16C3">
      <w:pPr>
        <w:pStyle w:val="97"/>
        <w:widowControl w:val="0"/>
        <w:suppressAutoHyphens w:val="0"/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Граждане, заинтересованные органы и организации могут направлять имеющиеся у них предложения по вышеуказанному вопросу в Администрацию Старорусского муниципального района – отдел градостроительства и земельных ресурсов  комитета по строительству, имущественным отношениям и земельным ресурсам по адресу: город Старая Русса, Советская наб., зд. 1, каб. 27 </w:t>
      </w:r>
      <w:r>
        <w:rPr>
          <w:bCs/>
          <w:sz w:val="28"/>
          <w:szCs w:val="28"/>
        </w:rPr>
        <w:t>в рабочие дни  с 08-30 до 17-30, тел. 2-23-53.</w:t>
      </w:r>
    </w:p>
    <w:p w14:paraId="5F671E38">
      <w:pPr>
        <w:spacing w:after="0" w:line="240" w:lineRule="atLeast"/>
        <w:ind w:firstLine="709"/>
        <w:jc w:val="both"/>
        <w:textAlignment w:val="baseline"/>
        <w:rPr>
          <w:bCs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>путём подачи письменных обращений в ходе проведения публичных слушаний;</w:t>
      </w:r>
    </w:p>
    <w:p w14:paraId="5AF45DC4">
      <w:pPr>
        <w:spacing w:after="0" w:line="240" w:lineRule="atLeast"/>
        <w:ind w:firstLine="709"/>
        <w:jc w:val="both"/>
        <w:textAlignment w:val="baseline"/>
        <w:rPr>
          <w:bCs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>в устной форме в ходе проведения публичных слушаний.</w:t>
      </w:r>
    </w:p>
    <w:p w14:paraId="6B632379">
      <w:pPr>
        <w:spacing w:after="0" w:line="24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В ходе публичных слушаний жители д.Солобско, д.Горка, д.Ретлё, д.Буреги, д.Устрека выразили общее мнение, что они против разработки карьера и </w:t>
      </w:r>
      <w:r>
        <w:rPr>
          <w:sz w:val="28"/>
          <w:szCs w:val="28"/>
        </w:rPr>
        <w:t>против изменения функциональной зоны «Зона сельскохозяйственных угодий» на «Производственная зона» земельных участков с кадастровыми номерами  53:17:0051427:19, 53:17:0051427:20,  53:17:0051427:21, 53:17:0051427:22, 53:17:0051427:23, 53:17:0051427:24,  53:17:0051427:25, 53:17:0051427:26.</w:t>
      </w:r>
    </w:p>
    <w:p w14:paraId="1874E8B3">
      <w:pPr>
        <w:spacing w:after="0" w:line="240" w:lineRule="atLeast"/>
        <w:ind w:firstLine="709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Поступили предложения о строительстве клуба в д.Устрека, увеличении максимального размера земельного участка для вида разрешенного использования – для ведения личного подсобного хозяйства, расширении зоны кладбища в д.Буреги, установке лежачих полицейских и дорожных знаков в д.Ретлё.</w:t>
      </w:r>
    </w:p>
    <w:p w14:paraId="151FCC9F">
      <w:pPr>
        <w:pStyle w:val="5"/>
        <w:suppressAutoHyphens w:val="0"/>
        <w:spacing w:after="0" w:line="240" w:lineRule="atLeas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ЗАКЛЮЧЕНИЕ:</w:t>
      </w:r>
    </w:p>
    <w:p w14:paraId="7FF9A5EF">
      <w:pPr>
        <w:pStyle w:val="74"/>
        <w:spacing w:after="0"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Признать публичные слушания по проектам внесения изменений в Генеральный план и Правила землепользования и застройки Наговского сельского поселения Старорусского муниципального района состоявшимися.</w:t>
      </w:r>
    </w:p>
    <w:p w14:paraId="7E929DE0">
      <w:pPr>
        <w:pStyle w:val="74"/>
        <w:spacing w:after="0"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Отклонить внесение изменений в Генеральный план и Правила землепользования и застройки Наговского сельского поселения Старорусского муниципального района в части изменения функциональной зоны «Зона сельскохозяйственных угодий» на «Производственная зона» в целях добычи карбонатных пород на участке недр «Солобско-1».</w:t>
      </w:r>
    </w:p>
    <w:p w14:paraId="275FB68C">
      <w:pPr>
        <w:pStyle w:val="74"/>
        <w:spacing w:after="0"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Рекомендовать Главе Администрации муниципального района принять решение о направлении указанных проектов на Думу Старорусского муниципального района.</w:t>
      </w:r>
    </w:p>
    <w:p w14:paraId="3610E205">
      <w:pPr>
        <w:adjustRightInd w:val="0"/>
        <w:snapToGrid w:val="0"/>
        <w:spacing w:after="0" w:line="240" w:lineRule="atLeast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4. Заключение о результатах публичных слушаний подлежит официальному опубликованию периодическом печатном издании - муниципальной газете «Русса-Информ» Старорусского муниципального района и на официальном сайте Администрации Старорусского муниципального района в разделе «Градостроительство - Публичные слушания».</w:t>
      </w:r>
    </w:p>
    <w:p w14:paraId="3163FF81">
      <w:pPr>
        <w:pStyle w:val="74"/>
        <w:ind w:firstLine="420" w:firstLineChars="150"/>
        <w:jc w:val="both"/>
        <w:rPr>
          <w:bCs/>
          <w:sz w:val="28"/>
          <w:szCs w:val="28"/>
        </w:rPr>
      </w:pPr>
    </w:p>
    <w:p w14:paraId="2161B431">
      <w:pPr>
        <w:pStyle w:val="74"/>
        <w:spacing w:line="240" w:lineRule="atLeast"/>
        <w:ind w:firstLine="709"/>
        <w:rPr>
          <w:szCs w:val="28"/>
        </w:rPr>
      </w:pPr>
      <w:bookmarkStart w:id="0" w:name="_GoBack"/>
      <w:bookmarkEnd w:id="0"/>
    </w:p>
    <w:p w14:paraId="0EE2ECDC">
      <w:pPr>
        <w:pStyle w:val="74"/>
        <w:spacing w:after="0" w:line="240" w:lineRule="auto"/>
        <w:rPr>
          <w:sz w:val="28"/>
          <w:szCs w:val="28"/>
        </w:rPr>
      </w:pPr>
    </w:p>
    <w:sectPr>
      <w:pgSz w:w="11906" w:h="16838"/>
      <w:pgMar w:top="567" w:right="567" w:bottom="1134" w:left="1701" w:header="0" w:footer="0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Miriam Mono CLM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72816"/>
    <w:multiLevelType w:val="multilevel"/>
    <w:tmpl w:val="16172816"/>
    <w:lvl w:ilvl="0" w:tentative="0">
      <w:start w:val="1"/>
      <w:numFmt w:val="decimal"/>
      <w:pStyle w:val="78"/>
      <w:suff w:val="nothing"/>
      <w:lvlText w:val="%1"/>
      <w:lvlJc w:val="left"/>
      <w:pPr>
        <w:ind w:left="432" w:hanging="432"/>
      </w:pPr>
    </w:lvl>
    <w:lvl w:ilvl="1" w:tentative="0">
      <w:start w:val="1"/>
      <w:numFmt w:val="decimal"/>
      <w:suff w:val="nothing"/>
      <w:lvlText w:val="%2"/>
      <w:lvlJc w:val="left"/>
      <w:pPr>
        <w:ind w:left="576" w:hanging="576"/>
      </w:pPr>
    </w:lvl>
    <w:lvl w:ilvl="2" w:tentative="0">
      <w:start w:val="1"/>
      <w:numFmt w:val="decimal"/>
      <w:suff w:val="nothing"/>
      <w:lvlText w:val="%3"/>
      <w:lvlJc w:val="left"/>
      <w:pPr>
        <w:ind w:left="720" w:hanging="720"/>
      </w:pPr>
    </w:lvl>
    <w:lvl w:ilvl="3" w:tentative="0">
      <w:start w:val="1"/>
      <w:numFmt w:val="decimal"/>
      <w:suff w:val="nothing"/>
      <w:lvlText w:val="%4"/>
      <w:lvlJc w:val="left"/>
      <w:pPr>
        <w:ind w:left="864" w:hanging="864"/>
      </w:pPr>
    </w:lvl>
    <w:lvl w:ilvl="4" w:tentative="0">
      <w:start w:val="1"/>
      <w:numFmt w:val="decimal"/>
      <w:suff w:val="nothing"/>
      <w:lvlText w:val="%5"/>
      <w:lvlJc w:val="left"/>
      <w:pPr>
        <w:ind w:left="1008" w:hanging="1008"/>
      </w:pPr>
    </w:lvl>
    <w:lvl w:ilvl="5" w:tentative="0">
      <w:start w:val="1"/>
      <w:numFmt w:val="decimal"/>
      <w:suff w:val="nothing"/>
      <w:lvlText w:val="%6"/>
      <w:lvlJc w:val="left"/>
      <w:pPr>
        <w:ind w:left="1152" w:hanging="1152"/>
      </w:pPr>
    </w:lvl>
    <w:lvl w:ilvl="6" w:tentative="0">
      <w:start w:val="1"/>
      <w:numFmt w:val="decimal"/>
      <w:suff w:val="nothing"/>
      <w:lvlText w:val="%7"/>
      <w:lvlJc w:val="left"/>
      <w:pPr>
        <w:ind w:left="1296" w:hanging="1296"/>
      </w:pPr>
    </w:lvl>
    <w:lvl w:ilvl="7" w:tentative="0">
      <w:start w:val="1"/>
      <w:numFmt w:val="decimal"/>
      <w:suff w:val="nothing"/>
      <w:lvlText w:val="%8"/>
      <w:lvlJc w:val="left"/>
      <w:pPr>
        <w:ind w:left="1440" w:hanging="1440"/>
      </w:pPr>
    </w:lvl>
    <w:lvl w:ilvl="8" w:tentative="0">
      <w:start w:val="1"/>
      <w:numFmt w:val="decimal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7ED"/>
    <w:rsid w:val="0006696D"/>
    <w:rsid w:val="000745FA"/>
    <w:rsid w:val="0007622C"/>
    <w:rsid w:val="000D16BB"/>
    <w:rsid w:val="000E7283"/>
    <w:rsid w:val="00112743"/>
    <w:rsid w:val="001237ED"/>
    <w:rsid w:val="00145C50"/>
    <w:rsid w:val="00161971"/>
    <w:rsid w:val="00196677"/>
    <w:rsid w:val="0028150B"/>
    <w:rsid w:val="003B2D08"/>
    <w:rsid w:val="00443FAE"/>
    <w:rsid w:val="00451B22"/>
    <w:rsid w:val="00455BD6"/>
    <w:rsid w:val="00515DF8"/>
    <w:rsid w:val="00551246"/>
    <w:rsid w:val="00570285"/>
    <w:rsid w:val="00612F05"/>
    <w:rsid w:val="00677E37"/>
    <w:rsid w:val="0068463F"/>
    <w:rsid w:val="006C0BDA"/>
    <w:rsid w:val="006F604F"/>
    <w:rsid w:val="00783BFF"/>
    <w:rsid w:val="007C702E"/>
    <w:rsid w:val="007D0199"/>
    <w:rsid w:val="00AA1450"/>
    <w:rsid w:val="00AA558F"/>
    <w:rsid w:val="00AD2650"/>
    <w:rsid w:val="00B05C83"/>
    <w:rsid w:val="00B15603"/>
    <w:rsid w:val="00B34580"/>
    <w:rsid w:val="00B51E15"/>
    <w:rsid w:val="00B60490"/>
    <w:rsid w:val="00BD44E0"/>
    <w:rsid w:val="00C14A4F"/>
    <w:rsid w:val="00CB7C62"/>
    <w:rsid w:val="00CF0654"/>
    <w:rsid w:val="00D25589"/>
    <w:rsid w:val="00DF387A"/>
    <w:rsid w:val="00E56E25"/>
    <w:rsid w:val="00ED2643"/>
    <w:rsid w:val="00F12287"/>
    <w:rsid w:val="00F3736F"/>
    <w:rsid w:val="00FD58CF"/>
    <w:rsid w:val="3E97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uppressAutoHyphens/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ru-RU" w:eastAsia="zh-CN" w:bidi="en-US"/>
    </w:rPr>
  </w:style>
  <w:style w:type="paragraph" w:styleId="2">
    <w:name w:val="heading 1"/>
    <w:basedOn w:val="3"/>
    <w:uiPriority w:val="0"/>
    <w:pPr>
      <w:keepLines/>
      <w:widowControl/>
      <w:spacing w:before="480" w:after="200"/>
      <w:outlineLvl w:val="0"/>
    </w:pPr>
    <w:rPr>
      <w:rFonts w:ascii="Arial" w:hAnsi="Arial" w:eastAsia="Arial" w:cs="Arial"/>
      <w:sz w:val="40"/>
      <w:szCs w:val="40"/>
      <w:lang w:eastAsia="en-US" w:bidi="en-US"/>
    </w:rPr>
  </w:style>
  <w:style w:type="paragraph" w:styleId="6">
    <w:name w:val="heading 2"/>
    <w:basedOn w:val="3"/>
    <w:uiPriority w:val="0"/>
    <w:pPr>
      <w:keepLines/>
      <w:widowControl/>
      <w:spacing w:before="360" w:after="200"/>
      <w:outlineLvl w:val="1"/>
    </w:pPr>
    <w:rPr>
      <w:rFonts w:ascii="Arial" w:hAnsi="Arial" w:eastAsia="Arial" w:cs="Arial"/>
      <w:sz w:val="34"/>
      <w:szCs w:val="22"/>
      <w:lang w:eastAsia="en-US" w:bidi="en-US"/>
    </w:rPr>
  </w:style>
  <w:style w:type="paragraph" w:styleId="7">
    <w:name w:val="heading 3"/>
    <w:basedOn w:val="3"/>
    <w:uiPriority w:val="0"/>
    <w:pPr>
      <w:keepLines/>
      <w:widowControl/>
      <w:spacing w:before="320" w:after="200"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8">
    <w:name w:val="heading 4"/>
    <w:basedOn w:val="3"/>
    <w:uiPriority w:val="0"/>
    <w:pPr>
      <w:keepLines/>
      <w:widowControl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9">
    <w:name w:val="heading 5"/>
    <w:basedOn w:val="3"/>
    <w:uiPriority w:val="0"/>
    <w:pPr>
      <w:keepLines/>
      <w:widowControl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10">
    <w:name w:val="heading 6"/>
    <w:basedOn w:val="3"/>
    <w:uiPriority w:val="0"/>
    <w:pPr>
      <w:keepLines/>
      <w:widowControl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11">
    <w:name w:val="heading 7"/>
    <w:basedOn w:val="3"/>
    <w:uiPriority w:val="0"/>
    <w:pPr>
      <w:keepLines/>
      <w:widowControl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12">
    <w:name w:val="heading 8"/>
    <w:basedOn w:val="3"/>
    <w:uiPriority w:val="0"/>
    <w:pPr>
      <w:keepLines/>
      <w:widowControl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13">
    <w:name w:val="heading 9"/>
    <w:basedOn w:val="3"/>
    <w:uiPriority w:val="0"/>
    <w:pPr>
      <w:keepLines/>
      <w:widowControl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default="1" w:styleId="14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1"/>
    <w:basedOn w:val="4"/>
    <w:next w:val="5"/>
    <w:uiPriority w:val="0"/>
    <w:pPr>
      <w:keepNext/>
      <w:spacing w:before="240" w:after="120"/>
    </w:pPr>
    <w:rPr>
      <w:rFonts w:ascii="Liberation Sans" w:hAnsi="Liberation Sans" w:eastAsia="Microsoft YaHei" w:cs="Mangal"/>
      <w:szCs w:val="28"/>
    </w:rPr>
  </w:style>
  <w:style w:type="paragraph" w:customStyle="1" w:styleId="4">
    <w:name w:val="Обычный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uppressAutoHyphens/>
      <w:spacing w:after="160" w:line="259" w:lineRule="auto"/>
      <w:jc w:val="both"/>
    </w:pPr>
    <w:rPr>
      <w:rFonts w:ascii="Times New Roman" w:hAnsi="Times New Roman" w:eastAsia="Arial Unicode MS" w:cs="Times New Roman"/>
      <w:sz w:val="28"/>
      <w:szCs w:val="24"/>
      <w:lang w:val="ru-RU" w:eastAsia="zh-CN" w:bidi="ar-SA"/>
    </w:rPr>
  </w:style>
  <w:style w:type="paragraph" w:styleId="5">
    <w:name w:val="Body Text"/>
    <w:basedOn w:val="1"/>
    <w:uiPriority w:val="0"/>
    <w:pPr>
      <w:spacing w:after="120"/>
    </w:pPr>
  </w:style>
  <w:style w:type="character" w:styleId="16">
    <w:name w:val="footnote reference"/>
    <w:qFormat/>
    <w:uiPriority w:val="0"/>
    <w:rPr>
      <w:vertAlign w:val="superscript"/>
    </w:rPr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styleId="18">
    <w:name w:val="Strong"/>
    <w:basedOn w:val="14"/>
    <w:qFormat/>
    <w:uiPriority w:val="22"/>
    <w:rPr>
      <w:b/>
      <w:bCs/>
    </w:rPr>
  </w:style>
  <w:style w:type="paragraph" w:styleId="19">
    <w:name w:val="Balloon Text"/>
    <w:basedOn w:val="1"/>
    <w:link w:val="9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0">
    <w:name w:val="footnote tex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uppressAutoHyphens/>
      <w:spacing w:after="40" w:line="259" w:lineRule="auto"/>
    </w:pPr>
    <w:rPr>
      <w:rFonts w:ascii="Times New Roman" w:hAnsi="Times New Roman" w:eastAsia="Times New Roman" w:cs="Times New Roman"/>
      <w:sz w:val="18"/>
      <w:szCs w:val="22"/>
      <w:lang w:val="ru-RU" w:eastAsia="en-US" w:bidi="en-US"/>
    </w:rPr>
  </w:style>
  <w:style w:type="paragraph" w:styleId="21">
    <w:name w:val="toc 8"/>
    <w:basedOn w:val="22"/>
    <w:qFormat/>
    <w:uiPriority w:val="0"/>
    <w:pPr>
      <w:spacing w:after="57"/>
      <w:ind w:left="1984"/>
    </w:pPr>
    <w:rPr>
      <w:szCs w:val="22"/>
      <w:lang w:eastAsia="en-US"/>
    </w:rPr>
  </w:style>
  <w:style w:type="paragraph" w:styleId="22">
    <w:name w:val="index heading"/>
    <w:basedOn w:val="1"/>
    <w:uiPriority w:val="0"/>
    <w:pPr>
      <w:suppressLineNumbers/>
    </w:pPr>
    <w:rPr>
      <w:rFonts w:cs="Mangal"/>
    </w:rPr>
  </w:style>
  <w:style w:type="paragraph" w:styleId="23">
    <w:name w:val="header"/>
    <w:basedOn w:val="1"/>
    <w:uiPriority w:val="0"/>
    <w:pPr>
      <w:tabs>
        <w:tab w:val="center" w:pos="7143"/>
        <w:tab w:val="right" w:pos="14287"/>
      </w:tabs>
    </w:pPr>
  </w:style>
  <w:style w:type="paragraph" w:styleId="24">
    <w:name w:val="toc 9"/>
    <w:basedOn w:val="22"/>
    <w:qFormat/>
    <w:uiPriority w:val="0"/>
    <w:pPr>
      <w:spacing w:after="57"/>
      <w:ind w:left="2268"/>
    </w:pPr>
    <w:rPr>
      <w:szCs w:val="22"/>
      <w:lang w:eastAsia="en-US"/>
    </w:rPr>
  </w:style>
  <w:style w:type="paragraph" w:styleId="25">
    <w:name w:val="toc 7"/>
    <w:basedOn w:val="22"/>
    <w:qFormat/>
    <w:uiPriority w:val="0"/>
    <w:pPr>
      <w:spacing w:after="57"/>
      <w:ind w:left="1701"/>
    </w:pPr>
    <w:rPr>
      <w:szCs w:val="22"/>
      <w:lang w:eastAsia="en-US"/>
    </w:rPr>
  </w:style>
  <w:style w:type="paragraph" w:styleId="26">
    <w:name w:val="toc 1"/>
    <w:basedOn w:val="22"/>
    <w:qFormat/>
    <w:uiPriority w:val="0"/>
    <w:pPr>
      <w:spacing w:after="57"/>
    </w:pPr>
    <w:rPr>
      <w:szCs w:val="22"/>
      <w:lang w:eastAsia="en-US"/>
    </w:rPr>
  </w:style>
  <w:style w:type="paragraph" w:styleId="27">
    <w:name w:val="toc 6"/>
    <w:basedOn w:val="22"/>
    <w:qFormat/>
    <w:uiPriority w:val="0"/>
    <w:pPr>
      <w:spacing w:after="57"/>
      <w:ind w:left="1417"/>
    </w:pPr>
    <w:rPr>
      <w:szCs w:val="22"/>
      <w:lang w:eastAsia="en-US"/>
    </w:rPr>
  </w:style>
  <w:style w:type="paragraph" w:styleId="28">
    <w:name w:val="toc 3"/>
    <w:basedOn w:val="22"/>
    <w:qFormat/>
    <w:uiPriority w:val="0"/>
    <w:pPr>
      <w:spacing w:after="57"/>
      <w:ind w:left="567"/>
    </w:pPr>
    <w:rPr>
      <w:szCs w:val="22"/>
      <w:lang w:eastAsia="en-US"/>
    </w:rPr>
  </w:style>
  <w:style w:type="paragraph" w:styleId="29">
    <w:name w:val="toc 2"/>
    <w:basedOn w:val="22"/>
    <w:uiPriority w:val="0"/>
    <w:pPr>
      <w:spacing w:after="57"/>
      <w:ind w:left="283"/>
    </w:pPr>
    <w:rPr>
      <w:szCs w:val="22"/>
      <w:lang w:eastAsia="en-US"/>
    </w:rPr>
  </w:style>
  <w:style w:type="paragraph" w:styleId="30">
    <w:name w:val="toc 4"/>
    <w:basedOn w:val="22"/>
    <w:qFormat/>
    <w:uiPriority w:val="0"/>
    <w:pPr>
      <w:spacing w:after="57"/>
      <w:ind w:left="850"/>
    </w:pPr>
    <w:rPr>
      <w:szCs w:val="22"/>
      <w:lang w:eastAsia="en-US"/>
    </w:rPr>
  </w:style>
  <w:style w:type="paragraph" w:styleId="31">
    <w:name w:val="toc 5"/>
    <w:basedOn w:val="22"/>
    <w:uiPriority w:val="0"/>
    <w:pPr>
      <w:spacing w:after="57"/>
      <w:ind w:left="1134"/>
    </w:pPr>
    <w:rPr>
      <w:szCs w:val="22"/>
      <w:lang w:eastAsia="en-US"/>
    </w:rPr>
  </w:style>
  <w:style w:type="paragraph" w:styleId="32">
    <w:name w:val="Title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33">
    <w:name w:val="footer"/>
    <w:basedOn w:val="1"/>
    <w:qFormat/>
    <w:uiPriority w:val="0"/>
    <w:pPr>
      <w:tabs>
        <w:tab w:val="center" w:pos="7143"/>
        <w:tab w:val="right" w:pos="14287"/>
      </w:tabs>
    </w:pPr>
    <w:rPr>
      <w:szCs w:val="22"/>
      <w:lang w:eastAsia="en-US"/>
    </w:rPr>
  </w:style>
  <w:style w:type="paragraph" w:styleId="34">
    <w:name w:val="List"/>
    <w:basedOn w:val="5"/>
    <w:qFormat/>
    <w:uiPriority w:val="0"/>
    <w:rPr>
      <w:rFonts w:cs="Mangal"/>
    </w:rPr>
  </w:style>
  <w:style w:type="paragraph" w:styleId="35">
    <w:name w:val="Subtitle"/>
    <w:basedOn w:val="3"/>
    <w:qFormat/>
    <w:uiPriority w:val="0"/>
    <w:pPr>
      <w:widowControl/>
      <w:spacing w:before="200" w:after="200"/>
      <w:jc w:val="left"/>
    </w:pPr>
    <w:rPr>
      <w:sz w:val="24"/>
      <w:szCs w:val="24"/>
      <w:lang w:eastAsia="en-US" w:bidi="en-US"/>
    </w:rPr>
  </w:style>
  <w:style w:type="table" w:styleId="3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Интернет-ссылка"/>
    <w:qFormat/>
    <w:uiPriority w:val="0"/>
    <w:rPr>
      <w:color w:val="0000FF"/>
      <w:u w:val="single"/>
    </w:rPr>
  </w:style>
  <w:style w:type="character" w:customStyle="1" w:styleId="38">
    <w:name w:val="Заголовок 1 Знак"/>
    <w:qFormat/>
    <w:uiPriority w:val="0"/>
    <w:rPr>
      <w:rFonts w:ascii="Arial" w:hAnsi="Arial" w:eastAsia="Arial" w:cs="Arial"/>
      <w:sz w:val="40"/>
      <w:szCs w:val="40"/>
    </w:rPr>
  </w:style>
  <w:style w:type="character" w:customStyle="1" w:styleId="39">
    <w:name w:val="Заголовок 2 Знак"/>
    <w:uiPriority w:val="0"/>
    <w:rPr>
      <w:rFonts w:ascii="Arial" w:hAnsi="Arial" w:eastAsia="Arial" w:cs="Arial"/>
      <w:sz w:val="34"/>
    </w:rPr>
  </w:style>
  <w:style w:type="character" w:customStyle="1" w:styleId="40">
    <w:name w:val="Заголовок 3 Знак"/>
    <w:uiPriority w:val="0"/>
    <w:rPr>
      <w:rFonts w:ascii="Arial" w:hAnsi="Arial" w:eastAsia="Arial" w:cs="Arial"/>
      <w:sz w:val="30"/>
      <w:szCs w:val="30"/>
    </w:rPr>
  </w:style>
  <w:style w:type="character" w:customStyle="1" w:styleId="41">
    <w:name w:val="Заголовок 4 Знак"/>
    <w:qFormat/>
    <w:uiPriority w:val="0"/>
    <w:rPr>
      <w:rFonts w:ascii="Arial" w:hAnsi="Arial" w:eastAsia="Arial" w:cs="Arial"/>
      <w:b/>
      <w:bCs/>
      <w:sz w:val="26"/>
      <w:szCs w:val="26"/>
    </w:rPr>
  </w:style>
  <w:style w:type="character" w:customStyle="1" w:styleId="42">
    <w:name w:val="Заголовок 5 Знак"/>
    <w:uiPriority w:val="0"/>
    <w:rPr>
      <w:rFonts w:ascii="Arial" w:hAnsi="Arial" w:eastAsia="Arial" w:cs="Arial"/>
      <w:b/>
      <w:bCs/>
      <w:sz w:val="24"/>
      <w:szCs w:val="24"/>
    </w:rPr>
  </w:style>
  <w:style w:type="character" w:customStyle="1" w:styleId="43">
    <w:name w:val="Заголовок 6 Знак"/>
    <w:qFormat/>
    <w:uiPriority w:val="0"/>
    <w:rPr>
      <w:rFonts w:ascii="Arial" w:hAnsi="Arial" w:eastAsia="Arial" w:cs="Arial"/>
      <w:b/>
      <w:bCs/>
      <w:sz w:val="22"/>
      <w:szCs w:val="22"/>
    </w:rPr>
  </w:style>
  <w:style w:type="character" w:customStyle="1" w:styleId="44">
    <w:name w:val="Заголовок 7 Знак"/>
    <w:uiPriority w:val="0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5">
    <w:name w:val="Заголовок 8 Знак"/>
    <w:qFormat/>
    <w:uiPriority w:val="0"/>
    <w:rPr>
      <w:rFonts w:ascii="Arial" w:hAnsi="Arial" w:eastAsia="Arial" w:cs="Arial"/>
      <w:i/>
      <w:iCs/>
      <w:sz w:val="22"/>
      <w:szCs w:val="22"/>
    </w:rPr>
  </w:style>
  <w:style w:type="character" w:customStyle="1" w:styleId="46">
    <w:name w:val="Заголовок 9 Знак"/>
    <w:qFormat/>
    <w:uiPriority w:val="0"/>
    <w:rPr>
      <w:rFonts w:ascii="Arial" w:hAnsi="Arial" w:eastAsia="Arial" w:cs="Arial"/>
      <w:i/>
      <w:iCs/>
      <w:sz w:val="21"/>
      <w:szCs w:val="21"/>
    </w:rPr>
  </w:style>
  <w:style w:type="character" w:customStyle="1" w:styleId="47">
    <w:name w:val="Название Знак"/>
    <w:uiPriority w:val="0"/>
    <w:rPr>
      <w:sz w:val="48"/>
      <w:szCs w:val="48"/>
    </w:rPr>
  </w:style>
  <w:style w:type="character" w:customStyle="1" w:styleId="48">
    <w:name w:val="Подзаголовок Знак"/>
    <w:qFormat/>
    <w:uiPriority w:val="0"/>
    <w:rPr>
      <w:sz w:val="24"/>
      <w:szCs w:val="24"/>
    </w:rPr>
  </w:style>
  <w:style w:type="character" w:customStyle="1" w:styleId="49">
    <w:name w:val="Цитата 2 Знак"/>
    <w:qFormat/>
    <w:uiPriority w:val="0"/>
    <w:rPr>
      <w:i/>
    </w:rPr>
  </w:style>
  <w:style w:type="character" w:customStyle="1" w:styleId="50">
    <w:name w:val="Выделенная цитата Знак"/>
    <w:qFormat/>
    <w:uiPriority w:val="0"/>
    <w:rPr>
      <w:i/>
    </w:rPr>
  </w:style>
  <w:style w:type="character" w:customStyle="1" w:styleId="51">
    <w:name w:val="Верхний колонтитул Знак"/>
    <w:qFormat/>
    <w:uiPriority w:val="0"/>
  </w:style>
  <w:style w:type="character" w:customStyle="1" w:styleId="52">
    <w:name w:val="Нижний колонтитул Знак"/>
    <w:qFormat/>
    <w:uiPriority w:val="0"/>
  </w:style>
  <w:style w:type="character" w:customStyle="1" w:styleId="53">
    <w:name w:val="Текст сноски Знак"/>
    <w:qFormat/>
    <w:uiPriority w:val="0"/>
    <w:rPr>
      <w:sz w:val="18"/>
    </w:rPr>
  </w:style>
  <w:style w:type="character" w:customStyle="1" w:styleId="54">
    <w:name w:val="Основной шрифт абзаца12"/>
    <w:qFormat/>
    <w:uiPriority w:val="0"/>
  </w:style>
  <w:style w:type="character" w:customStyle="1" w:styleId="55">
    <w:name w:val="WW8Num1z3"/>
    <w:qFormat/>
    <w:uiPriority w:val="0"/>
  </w:style>
  <w:style w:type="character" w:customStyle="1" w:styleId="56">
    <w:name w:val="WW8Num1z8"/>
    <w:uiPriority w:val="0"/>
  </w:style>
  <w:style w:type="character" w:customStyle="1" w:styleId="57">
    <w:name w:val="WW8Num1z5"/>
    <w:qFormat/>
    <w:uiPriority w:val="0"/>
  </w:style>
  <w:style w:type="character" w:customStyle="1" w:styleId="58">
    <w:name w:val="WW8Num1z0"/>
    <w:uiPriority w:val="0"/>
  </w:style>
  <w:style w:type="character" w:customStyle="1" w:styleId="59">
    <w:name w:val="Просмотренная гиперссылка1"/>
    <w:uiPriority w:val="0"/>
    <w:rPr>
      <w:color w:val="800080"/>
    </w:rPr>
  </w:style>
  <w:style w:type="character" w:customStyle="1" w:styleId="60">
    <w:name w:val="Без интервала Знак"/>
    <w:qFormat/>
    <w:uiPriority w:val="0"/>
    <w:rPr>
      <w:rFonts w:ascii="Arial" w:hAnsi="Arial" w:eastAsia="Arial Unicode MS"/>
      <w:sz w:val="28"/>
      <w:szCs w:val="24"/>
      <w:lang w:val="ru-RU" w:bidi="ar-SA"/>
    </w:rPr>
  </w:style>
  <w:style w:type="character" w:customStyle="1" w:styleId="61">
    <w:name w:val="Текст выноски Знак"/>
    <w:qFormat/>
    <w:uiPriority w:val="0"/>
    <w:rPr>
      <w:rFonts w:ascii="Tahoma" w:hAnsi="Tahoma" w:eastAsia="Arial Unicode MS"/>
      <w:sz w:val="16"/>
      <w:szCs w:val="16"/>
      <w:lang w:eastAsia="zh-CN"/>
    </w:rPr>
  </w:style>
  <w:style w:type="character" w:customStyle="1" w:styleId="62">
    <w:name w:val="WW8Num1z7"/>
    <w:qFormat/>
    <w:uiPriority w:val="0"/>
  </w:style>
  <w:style w:type="character" w:customStyle="1" w:styleId="63">
    <w:name w:val="WW8Num1z4"/>
    <w:qFormat/>
    <w:uiPriority w:val="0"/>
  </w:style>
  <w:style w:type="character" w:customStyle="1" w:styleId="64">
    <w:name w:val="WW8Num1z1"/>
    <w:qFormat/>
    <w:uiPriority w:val="0"/>
  </w:style>
  <w:style w:type="character" w:customStyle="1" w:styleId="65">
    <w:name w:val="Основной шрифт абзаца11"/>
    <w:qFormat/>
    <w:uiPriority w:val="0"/>
  </w:style>
  <w:style w:type="character" w:customStyle="1" w:styleId="66">
    <w:name w:val="Гиперссылка1"/>
    <w:qFormat/>
    <w:uiPriority w:val="0"/>
    <w:rPr>
      <w:bCs/>
      <w:color w:val="000080"/>
    </w:rPr>
  </w:style>
  <w:style w:type="character" w:customStyle="1" w:styleId="67">
    <w:name w:val="WW8Num2z0"/>
    <w:uiPriority w:val="0"/>
  </w:style>
  <w:style w:type="character" w:customStyle="1" w:styleId="68">
    <w:name w:val="Основной шрифт абзаца1"/>
    <w:uiPriority w:val="0"/>
  </w:style>
  <w:style w:type="character" w:customStyle="1" w:styleId="69">
    <w:name w:val="WW8Num1z6"/>
    <w:uiPriority w:val="0"/>
  </w:style>
  <w:style w:type="character" w:customStyle="1" w:styleId="70">
    <w:name w:val="WW8Num1z2"/>
    <w:qFormat/>
    <w:uiPriority w:val="0"/>
  </w:style>
  <w:style w:type="character" w:customStyle="1" w:styleId="71">
    <w:name w:val="Основной шрифт абзаца2"/>
    <w:qFormat/>
    <w:uiPriority w:val="0"/>
  </w:style>
  <w:style w:type="paragraph" w:customStyle="1" w:styleId="72">
    <w:name w:val="Заглавие"/>
    <w:basedOn w:val="3"/>
    <w:qFormat/>
    <w:uiPriority w:val="0"/>
    <w:pPr>
      <w:widowControl/>
      <w:spacing w:before="300" w:after="200"/>
      <w:contextualSpacing/>
      <w:jc w:val="left"/>
    </w:pPr>
    <w:rPr>
      <w:sz w:val="48"/>
      <w:szCs w:val="48"/>
      <w:lang w:eastAsia="en-US" w:bidi="en-US"/>
    </w:rPr>
  </w:style>
  <w:style w:type="paragraph" w:styleId="73">
    <w:name w:val="List Paragraph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uppressAutoHyphens/>
      <w:spacing w:after="0" w:line="259" w:lineRule="auto"/>
      <w:ind w:left="720"/>
      <w:contextualSpacing/>
    </w:pPr>
    <w:rPr>
      <w:rFonts w:ascii="Times New Roman" w:hAnsi="Times New Roman" w:eastAsia="Times New Roman" w:cs="Times New Roman"/>
      <w:sz w:val="20"/>
      <w:szCs w:val="22"/>
      <w:lang w:val="ru-RU" w:eastAsia="en-US" w:bidi="en-US"/>
    </w:rPr>
  </w:style>
  <w:style w:type="paragraph" w:styleId="74">
    <w:name w:val="No Spacing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uppressAutoHyphens/>
      <w:spacing w:after="160" w:line="259" w:lineRule="auto"/>
    </w:pPr>
    <w:rPr>
      <w:rFonts w:ascii="Times New Roman" w:hAnsi="Times New Roman" w:eastAsia="Times New Roman" w:cs="Times New Roman"/>
      <w:sz w:val="20"/>
      <w:szCs w:val="22"/>
      <w:lang w:val="ru-RU" w:eastAsia="en-US" w:bidi="en-US"/>
    </w:rPr>
  </w:style>
  <w:style w:type="paragraph" w:styleId="75">
    <w:name w:val="Quote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uppressAutoHyphens/>
      <w:spacing w:after="160" w:line="259" w:lineRule="auto"/>
      <w:ind w:left="720" w:right="720"/>
    </w:pPr>
    <w:rPr>
      <w:rFonts w:ascii="Times New Roman" w:hAnsi="Times New Roman" w:eastAsia="Times New Roman" w:cs="Times New Roman"/>
      <w:i/>
      <w:sz w:val="20"/>
      <w:szCs w:val="22"/>
      <w:lang w:val="ru-RU" w:eastAsia="en-US" w:bidi="en-US"/>
    </w:rPr>
  </w:style>
  <w:style w:type="paragraph" w:styleId="76">
    <w:name w:val="Intense Quote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hd w:val="clear" w:color="auto" w:fill="F2F2F2"/>
      <w:suppressAutoHyphens/>
      <w:spacing w:after="160" w:line="259" w:lineRule="auto"/>
      <w:ind w:left="720" w:right="720"/>
    </w:pPr>
    <w:rPr>
      <w:rFonts w:ascii="Times New Roman" w:hAnsi="Times New Roman" w:eastAsia="Times New Roman" w:cs="Times New Roman"/>
      <w:i/>
      <w:sz w:val="20"/>
      <w:szCs w:val="22"/>
      <w:lang w:val="ru-RU" w:eastAsia="en-US" w:bidi="en-US"/>
    </w:rPr>
  </w:style>
  <w:style w:type="paragraph" w:customStyle="1" w:styleId="77">
    <w:name w:val="Заголовок оглавления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uppressAutoHyphens/>
      <w:spacing w:after="160" w:line="259" w:lineRule="auto"/>
    </w:pPr>
    <w:rPr>
      <w:rFonts w:ascii="Times New Roman" w:hAnsi="Times New Roman" w:eastAsia="Times New Roman" w:cs="Times New Roman"/>
      <w:sz w:val="20"/>
      <w:szCs w:val="22"/>
      <w:lang w:val="ru-RU" w:eastAsia="en-US" w:bidi="en-US"/>
    </w:rPr>
  </w:style>
  <w:style w:type="paragraph" w:customStyle="1" w:styleId="78">
    <w:name w:val="Заголовок 11"/>
    <w:basedOn w:val="3"/>
    <w:qFormat/>
    <w:uiPriority w:val="0"/>
    <w:pPr>
      <w:numPr>
        <w:ilvl w:val="0"/>
        <w:numId w:val="1"/>
      </w:numPr>
    </w:pPr>
    <w:rPr>
      <w:b/>
      <w:bCs/>
      <w:sz w:val="36"/>
      <w:szCs w:val="36"/>
    </w:rPr>
  </w:style>
  <w:style w:type="paragraph" w:customStyle="1" w:styleId="79">
    <w:name w:val="Основной текст1"/>
    <w:basedOn w:val="4"/>
    <w:qFormat/>
    <w:uiPriority w:val="0"/>
    <w:pPr>
      <w:spacing w:after="140" w:line="288" w:lineRule="auto"/>
    </w:pPr>
  </w:style>
  <w:style w:type="paragraph" w:customStyle="1" w:styleId="80">
    <w:name w:val="Заголовок 21"/>
    <w:basedOn w:val="3"/>
    <w:qFormat/>
    <w:uiPriority w:val="0"/>
    <w:pPr>
      <w:spacing w:before="200"/>
      <w:ind w:left="432" w:hanging="432"/>
    </w:pPr>
    <w:rPr>
      <w:b/>
      <w:bCs/>
      <w:sz w:val="32"/>
      <w:szCs w:val="32"/>
    </w:rPr>
  </w:style>
  <w:style w:type="paragraph" w:customStyle="1" w:styleId="81">
    <w:name w:val="Заголовок 31"/>
    <w:basedOn w:val="3"/>
    <w:qFormat/>
    <w:uiPriority w:val="0"/>
    <w:pPr>
      <w:spacing w:before="140"/>
      <w:ind w:left="432" w:hanging="432"/>
    </w:pPr>
    <w:rPr>
      <w:b/>
      <w:bCs/>
    </w:rPr>
  </w:style>
  <w:style w:type="paragraph" w:customStyle="1" w:styleId="82">
    <w:name w:val="Без интервала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uppressAutoHyphens/>
      <w:spacing w:after="160" w:line="259" w:lineRule="auto"/>
      <w:jc w:val="both"/>
    </w:pPr>
    <w:rPr>
      <w:rFonts w:ascii="Arial" w:hAnsi="Arial" w:eastAsia="Arial Unicode MS" w:cs="Times New Roman"/>
      <w:sz w:val="28"/>
      <w:szCs w:val="24"/>
      <w:lang w:val="ru-RU" w:eastAsia="zh-CN" w:bidi="ar-SA"/>
    </w:rPr>
  </w:style>
  <w:style w:type="paragraph" w:customStyle="1" w:styleId="83">
    <w:name w:val="Подзаголовок1"/>
    <w:basedOn w:val="3"/>
    <w:qFormat/>
    <w:uiPriority w:val="0"/>
    <w:pPr>
      <w:spacing w:before="60"/>
      <w:jc w:val="center"/>
    </w:pPr>
    <w:rPr>
      <w:sz w:val="36"/>
      <w:szCs w:val="36"/>
    </w:rPr>
  </w:style>
  <w:style w:type="paragraph" w:customStyle="1" w:styleId="84">
    <w:name w:val="Указатель1"/>
    <w:basedOn w:val="4"/>
    <w:qFormat/>
    <w:uiPriority w:val="0"/>
  </w:style>
  <w:style w:type="paragraph" w:customStyle="1" w:styleId="85">
    <w:name w:val="Список1"/>
    <w:basedOn w:val="79"/>
    <w:qFormat/>
    <w:uiPriority w:val="0"/>
  </w:style>
  <w:style w:type="paragraph" w:customStyle="1" w:styleId="86">
    <w:name w:val="Название объекта1"/>
    <w:basedOn w:val="4"/>
    <w:qFormat/>
    <w:uiPriority w:val="0"/>
    <w:pPr>
      <w:spacing w:before="120" w:after="120"/>
    </w:pPr>
    <w:rPr>
      <w:i/>
      <w:iCs/>
      <w:sz w:val="24"/>
    </w:rPr>
  </w:style>
  <w:style w:type="paragraph" w:customStyle="1" w:styleId="87">
    <w:name w:val="Название1"/>
    <w:basedOn w:val="3"/>
    <w:qFormat/>
    <w:uiPriority w:val="0"/>
    <w:pPr>
      <w:jc w:val="center"/>
    </w:pPr>
    <w:rPr>
      <w:b/>
      <w:bCs/>
      <w:sz w:val="56"/>
      <w:szCs w:val="56"/>
    </w:rPr>
  </w:style>
  <w:style w:type="paragraph" w:customStyle="1" w:styleId="88">
    <w:name w:val="Обычный (веб)1"/>
    <w:basedOn w:val="4"/>
    <w:qFormat/>
    <w:uiPriority w:val="0"/>
    <w:pPr>
      <w:widowControl/>
      <w:spacing w:before="280" w:after="119"/>
    </w:pPr>
    <w:rPr>
      <w:color w:val="000000"/>
    </w:rPr>
  </w:style>
  <w:style w:type="paragraph" w:customStyle="1" w:styleId="89">
    <w:name w:val="Указатель11"/>
    <w:basedOn w:val="4"/>
    <w:qFormat/>
    <w:uiPriority w:val="0"/>
  </w:style>
  <w:style w:type="paragraph" w:customStyle="1" w:styleId="90">
    <w:name w:val="_Style 0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uppressAutoHyphens/>
      <w:spacing w:after="160" w:line="259" w:lineRule="auto"/>
      <w:jc w:val="both"/>
    </w:pPr>
    <w:rPr>
      <w:rFonts w:ascii="Times New Roman" w:hAnsi="Times New Roman" w:eastAsia="Calibri" w:cs="Times New Roman"/>
      <w:sz w:val="28"/>
      <w:szCs w:val="22"/>
      <w:lang w:val="ru-RU" w:eastAsia="zh-CN" w:bidi="ar-SA"/>
    </w:rPr>
  </w:style>
  <w:style w:type="paragraph" w:customStyle="1" w:styleId="91">
    <w:name w:val="western"/>
    <w:basedOn w:val="4"/>
    <w:qFormat/>
    <w:uiPriority w:val="0"/>
    <w:pPr>
      <w:widowControl/>
      <w:spacing w:before="280" w:after="0"/>
    </w:pPr>
    <w:rPr>
      <w:color w:val="000000"/>
    </w:rPr>
  </w:style>
  <w:style w:type="paragraph" w:customStyle="1" w:styleId="92">
    <w:name w:val="Текст выноски1"/>
    <w:basedOn w:val="4"/>
    <w:qFormat/>
    <w:uiPriority w:val="0"/>
    <w:rPr>
      <w:rFonts w:ascii="Tahoma" w:hAnsi="Tahoma"/>
      <w:sz w:val="16"/>
      <w:szCs w:val="16"/>
    </w:rPr>
  </w:style>
  <w:style w:type="paragraph" w:customStyle="1" w:styleId="93">
    <w:name w:val="Блочная цитата"/>
    <w:basedOn w:val="4"/>
    <w:qFormat/>
    <w:uiPriority w:val="0"/>
    <w:pPr>
      <w:spacing w:after="283"/>
      <w:ind w:left="567" w:right="567"/>
    </w:pPr>
  </w:style>
  <w:style w:type="paragraph" w:customStyle="1" w:styleId="94">
    <w:name w:val="Без интервала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FFFFFF"/>
      <w:suppressAutoHyphens/>
      <w:spacing w:after="160" w:line="259" w:lineRule="auto"/>
      <w:jc w:val="both"/>
    </w:pPr>
    <w:rPr>
      <w:rFonts w:ascii="Times New Roman" w:hAnsi="Times New Roman" w:eastAsia="Calibri" w:cs="Times New Roman"/>
      <w:sz w:val="28"/>
      <w:szCs w:val="22"/>
      <w:lang w:val="ru-RU" w:eastAsia="zh-CN" w:bidi="ar-SA"/>
    </w:rPr>
  </w:style>
  <w:style w:type="paragraph" w:customStyle="1" w:styleId="95">
    <w:name w:val="Обычный (веб)2"/>
    <w:basedOn w:val="4"/>
    <w:qFormat/>
    <w:uiPriority w:val="0"/>
    <w:pPr>
      <w:widowControl/>
      <w:spacing w:before="280" w:after="119"/>
      <w:jc w:val="left"/>
    </w:pPr>
    <w:rPr>
      <w:rFonts w:eastAsia="SimSun"/>
      <w:sz w:val="24"/>
      <w:lang w:eastAsia="ru-RU"/>
    </w:rPr>
  </w:style>
  <w:style w:type="character" w:customStyle="1" w:styleId="96">
    <w:name w:val="Текст выноски Знак1"/>
    <w:basedOn w:val="14"/>
    <w:link w:val="19"/>
    <w:semiHidden/>
    <w:qFormat/>
    <w:uiPriority w:val="99"/>
    <w:rPr>
      <w:rFonts w:ascii="Segoe UI" w:hAnsi="Segoe UI" w:eastAsia="Times New Roman" w:cs="Segoe UI"/>
      <w:sz w:val="18"/>
      <w:szCs w:val="18"/>
      <w:shd w:val="clear" w:color="auto" w:fill="FFFFFF"/>
      <w:lang w:eastAsia="zh-CN" w:bidi="en-US"/>
    </w:rPr>
  </w:style>
  <w:style w:type="paragraph" w:customStyle="1" w:styleId="97">
    <w:name w:val="Standard"/>
    <w:qFormat/>
    <w:uiPriority w:val="6"/>
    <w:pPr>
      <w:suppressAutoHyphens/>
      <w:spacing w:after="0" w:line="240" w:lineRule="auto"/>
      <w:textAlignment w:val="baseline"/>
    </w:pPr>
    <w:rPr>
      <w:rFonts w:ascii="Times New Roman" w:hAnsi="Times New Roman" w:eastAsia="Times New Roman" w:cs="Times New Roman"/>
      <w:kern w:val="1"/>
      <w:sz w:val="24"/>
      <w:szCs w:val="24"/>
      <w:lang w:val="ru-RU" w:eastAsia="zh-CN" w:bidi="ar-SA"/>
    </w:rPr>
  </w:style>
  <w:style w:type="character" w:customStyle="1" w:styleId="98">
    <w:name w:val="apple-converted-space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1455</Words>
  <Characters>8297</Characters>
  <Lines>69</Lines>
  <Paragraphs>19</Paragraphs>
  <TotalTime>166</TotalTime>
  <ScaleCrop>false</ScaleCrop>
  <LinksUpToDate>false</LinksUpToDate>
  <CharactersWithSpaces>9733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2023-01-31T08:43:00Z</dcterms:created>
  <dc:creator>EgorovaOP</dc:creator>
  <cp:lastModifiedBy>WPS_1707307445</cp:lastModifiedBy>
  <cp:lastPrinted>2023-12-19T09:12:00Z</cp:lastPrinted>
  <dcterms:modified xsi:type="dcterms:W3CDTF">2025-03-18T08:17:07Z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BDC37D4E64A045BA900C5509224A2271_12</vt:lpwstr>
  </property>
</Properties>
</file>