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6813" w:rsidRPr="00F36813" w:rsidRDefault="00F36813" w:rsidP="00F36813">
      <w:pPr>
        <w:spacing w:after="100" w:afterAutospacing="1" w:line="240" w:lineRule="auto"/>
        <w:outlineLvl w:val="0"/>
        <w:rPr>
          <w:rFonts w:ascii="GolosTextWebBold" w:eastAsia="Times New Roman" w:hAnsi="GolosTextWebBold" w:cs="Times New Roman"/>
          <w:kern w:val="36"/>
          <w:sz w:val="48"/>
          <w:szCs w:val="48"/>
          <w:lang w:eastAsia="ru-RU"/>
        </w:rPr>
      </w:pPr>
      <w:bookmarkStart w:id="0" w:name="_GoBack"/>
      <w:r w:rsidRPr="00F36813">
        <w:rPr>
          <w:rFonts w:ascii="GolosTextWebBold" w:eastAsia="Times New Roman" w:hAnsi="GolosTextWebBold" w:cs="Times New Roman"/>
          <w:kern w:val="36"/>
          <w:sz w:val="48"/>
          <w:szCs w:val="48"/>
          <w:lang w:eastAsia="ru-RU"/>
        </w:rPr>
        <w:t>Как выбрать йогурт?</w:t>
      </w:r>
    </w:p>
    <w:bookmarkEnd w:id="0"/>
    <w:p w:rsidR="00F36813" w:rsidRPr="00F36813" w:rsidRDefault="00F36813" w:rsidP="00F36813">
      <w:pPr>
        <w:spacing w:after="0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noProof/>
          <w:sz w:val="24"/>
          <w:szCs w:val="24"/>
          <w:lang w:eastAsia="ru-RU"/>
        </w:rPr>
        <w:drawing>
          <wp:inline distT="0" distB="0" distL="0" distR="0" wp14:anchorId="0E115BFB" wp14:editId="70751F73">
            <wp:extent cx="4133850" cy="2981325"/>
            <wp:effectExtent l="0" t="0" r="0" b="9525"/>
            <wp:docPr id="4" name="Рисунок 4" descr="Как выбрать йогурт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к выбрать йогурт?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813" w:rsidRPr="00F36813" w:rsidRDefault="00F36813" w:rsidP="00F36813">
      <w:pPr>
        <w:spacing w:after="100" w:afterAutospacing="1" w:line="240" w:lineRule="auto"/>
        <w:outlineLvl w:val="4"/>
        <w:rPr>
          <w:rFonts w:ascii="GolosTextWebBold" w:eastAsia="Times New Roman" w:hAnsi="GolosTextWebBold" w:cs="Times New Roman"/>
          <w:sz w:val="24"/>
          <w:szCs w:val="24"/>
          <w:lang w:eastAsia="ru-RU"/>
        </w:rPr>
      </w:pPr>
      <w:r w:rsidRPr="00F36813">
        <w:rPr>
          <w:rFonts w:ascii="GolosTextWebBold" w:eastAsia="Times New Roman" w:hAnsi="GolosTextWebBold" w:cs="Times New Roman"/>
          <w:sz w:val="24"/>
          <w:szCs w:val="24"/>
          <w:lang w:eastAsia="ru-RU"/>
        </w:rPr>
        <w:t>Настоящую пользу организму может принести только натуральный йогурт, содержащий живые бактерии.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Йогурт – один из самых популярных кисломолочных продуктов. Его любят и дети, и взрослые, его включают в диеты и используют в косметологии. Однако не все йогурты, представленные на полках магазинов, способны принести пользу организму. Большинство из них проходят термическую обработку и становятся бесполезными для здоровья.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Настоящую пользу организму может принести только натуральный йогурт, содержащий живые бактерии.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Польза йогурта определяется полезными свойствами молока, используемого для его приготовления. Данный продукт имеет особенности – это живые бактерии, которые делают его уникальным. </w:t>
      </w:r>
      <w:proofErr w:type="spellStart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Бифидо</w:t>
      </w:r>
      <w:proofErr w:type="spellEnd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- и </w:t>
      </w:r>
      <w:proofErr w:type="spellStart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лактобактерии</w:t>
      </w:r>
      <w:proofErr w:type="spellEnd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 способны сдерживать рост вредоносных бактерий, являющихся причиной многих заболеваний. Они нормализуют микрофлору кишечника, нейтрализуют вредное влияние нитритов. Благодаря этому живой йогурт помогает в борьбе с дисбактериозом и проблемами ЖКТ.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Кроме того, йогурт, в отличие от молока и других молочных продуктов, не вызывает реакции у людей с аллергией на лактозу. Живые бактерии перерабатывают почти всю лактозу и выделяют вещества, способствующие усваиванию продукта, а также улучшают процесс пищеварения в принципе. 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Кроме того, йогурт поможет улучшить иммунитет, так как бактерии стимулируют клетки крови, борющиеся с инфекциями, и заставляют организм активно вырабатывать белок интерферон, который является естественной защитой организма.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 xml:space="preserve">Польза йогурта не ограничивается содержанием живых бактерий. В этом продукте много полезных веществ. В его состав входят витамины РР, С, </w:t>
      </w:r>
      <w:proofErr w:type="gramStart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А</w:t>
      </w:r>
      <w:proofErr w:type="gramEnd"/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 и почти все витамины группы В, натрий, калий, фтор, цинк, железо, магний, фосфор, кальций, моно- и дисахариды, органические кислоты и насыщенные жирные кислоты. Такой состав йогурта делает его ценным продуктом, который должен присутствовать в рационе взрослых и детей.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Arial Black" w:eastAsia="Times New Roman" w:hAnsi="Arial Black" w:cs="Times New Roman"/>
          <w:sz w:val="24"/>
          <w:szCs w:val="24"/>
          <w:lang w:eastAsia="ru-RU"/>
        </w:rPr>
        <w:lastRenderedPageBreak/>
        <w:t>При выборе йогурта обратите внимание на: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Упаковку – там должны быть указаны все данные (наименование, состав, дата изготовления и срок годности и т. д.).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Срок годности – чем он короче, тем натуральнее йогурт.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Место хранения – продукт должен быть в специальных холодильных витринах с температурой ниже +6 °С.</w:t>
      </w:r>
    </w:p>
    <w:p w:rsidR="00F36813" w:rsidRPr="00F36813" w:rsidRDefault="00F36813" w:rsidP="00F36813">
      <w:pPr>
        <w:spacing w:after="100" w:afterAutospacing="1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sz w:val="24"/>
          <w:szCs w:val="24"/>
          <w:lang w:eastAsia="ru-RU"/>
        </w:rPr>
        <w:t>Состав – там не должно быть «лишних» ингредиентов.</w:t>
      </w:r>
    </w:p>
    <w:p w:rsidR="00F36813" w:rsidRPr="00F36813" w:rsidRDefault="00F36813" w:rsidP="00F36813">
      <w:pPr>
        <w:spacing w:after="0" w:line="240" w:lineRule="auto"/>
        <w:rPr>
          <w:rFonts w:ascii="GolosTextWebRegular" w:eastAsia="Times New Roman" w:hAnsi="GolosTextWebRegular" w:cs="Times New Roman"/>
          <w:sz w:val="24"/>
          <w:szCs w:val="24"/>
          <w:lang w:eastAsia="ru-RU"/>
        </w:rPr>
      </w:pPr>
      <w:r w:rsidRPr="00F36813">
        <w:rPr>
          <w:rFonts w:ascii="GolosTextWebRegular" w:eastAsia="Times New Roman" w:hAnsi="GolosTextWebRegular" w:cs="Times New Roman"/>
          <w:noProof/>
          <w:sz w:val="24"/>
          <w:szCs w:val="24"/>
          <w:lang w:eastAsia="ru-RU"/>
        </w:rPr>
        <w:drawing>
          <wp:inline distT="0" distB="0" distL="0" distR="0" wp14:anchorId="4B026DE5" wp14:editId="394565AC">
            <wp:extent cx="5495925" cy="6696075"/>
            <wp:effectExtent l="0" t="0" r="9525" b="9525"/>
            <wp:docPr id="5" name="Рисунок 5" descr="yogu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ogurt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E9E" w:rsidRPr="00F36813" w:rsidRDefault="00166E9E" w:rsidP="00F36813"/>
    <w:sectPr w:rsidR="00166E9E" w:rsidRPr="00F368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olosTextWebBold">
    <w:altName w:val="Times New Roman"/>
    <w:panose1 w:val="00000000000000000000"/>
    <w:charset w:val="00"/>
    <w:family w:val="roman"/>
    <w:notTrueType/>
    <w:pitch w:val="default"/>
  </w:font>
  <w:font w:name="GolosTextWebRegular">
    <w:altName w:val="Times New Roman"/>
    <w:panose1 w:val="00000000000000000000"/>
    <w:charset w:val="00"/>
    <w:family w:val="roman"/>
    <w:notTrueType/>
    <w:pitch w:val="default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D3E6B26"/>
    <w:multiLevelType w:val="multilevel"/>
    <w:tmpl w:val="BE507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D0A"/>
    <w:rsid w:val="00166E9E"/>
    <w:rsid w:val="002F7D0A"/>
    <w:rsid w:val="003B6EF5"/>
    <w:rsid w:val="004167ED"/>
    <w:rsid w:val="00F36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F1216"/>
  <w15:chartTrackingRefBased/>
  <w15:docId w15:val="{C17C212C-3245-4AA1-9982-983E619181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5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55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35250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17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2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29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1238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816806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944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808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8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1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554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97641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8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0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433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52394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51201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20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5021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1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333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03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1517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78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3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8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687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819374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24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13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42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384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8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7841">
              <w:marLeft w:val="0"/>
              <w:marRight w:val="12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36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87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75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95003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441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127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5265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64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541402">
                      <w:blockQuote w:val="1"/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12" w:color="ECECEC"/>
                        <w:left w:val="single" w:sz="6" w:space="12" w:color="ECECEC"/>
                        <w:bottom w:val="single" w:sz="6" w:space="12" w:color="ECECEC"/>
                        <w:right w:val="single" w:sz="6" w:space="12" w:color="ECECEC"/>
                      </w:divBdr>
                    </w:div>
                    <w:div w:id="1683624741">
                      <w:blockQuote w:val="1"/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12" w:color="ECECEC"/>
                        <w:left w:val="single" w:sz="6" w:space="12" w:color="ECECEC"/>
                        <w:bottom w:val="single" w:sz="6" w:space="12" w:color="ECECEC"/>
                        <w:right w:val="single" w:sz="6" w:space="12" w:color="ECECEC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FFFFFF"/>
      </a:dk1>
      <a:lt1>
        <a:sysClr val="window" lastClr="000000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337</Words>
  <Characters>1921</Characters>
  <Application>Microsoft Office Word</Application>
  <DocSecurity>0</DocSecurity>
  <Lines>16</Lines>
  <Paragraphs>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Как выбрать йогурт?</vt:lpstr>
    </vt:vector>
  </TitlesOfParts>
  <Company/>
  <LinksUpToDate>false</LinksUpToDate>
  <CharactersWithSpaces>2254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РПН</dc:creator>
  <cp:keywords/>
  <dc:description/>
  <cp:lastModifiedBy>РПН</cp:lastModifiedBy>
  <cp:revision>2</cp:revision>
  <dcterms:created xsi:type="dcterms:W3CDTF">2024-08-29T05:04:00Z</dcterms:created>
  <dcterms:modified xsi:type="dcterms:W3CDTF">2024-08-29T05:04:00Z</dcterms:modified>
</cp:coreProperties>
</file>